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76D5B8" w14:textId="77777777" w:rsidR="00B21141" w:rsidRPr="00BE1308" w:rsidRDefault="000156BA" w:rsidP="00BE1308">
      <w:pPr>
        <w:spacing w:before="100" w:beforeAutospacing="1" w:after="100" w:afterAutospacing="1" w:line="360" w:lineRule="auto"/>
        <w:jc w:val="both"/>
        <w:rPr>
          <w:b/>
          <w:bCs/>
        </w:rPr>
      </w:pPr>
      <w:r w:rsidRPr="00BE1308">
        <w:rPr>
          <w:b/>
          <w:bCs/>
        </w:rPr>
        <w:t>JAIPUR SCHOOL OF ECONOMICS BOARD OF STUDY: B.A. ECONOMICS HONOURS FOR ACADEMIC SESSION: 202</w:t>
      </w:r>
      <w:r w:rsidR="00CE5834" w:rsidRPr="00BE1308">
        <w:rPr>
          <w:b/>
          <w:bCs/>
        </w:rPr>
        <w:t>5-26</w:t>
      </w:r>
    </w:p>
    <w:p w14:paraId="45F1B961" w14:textId="77777777" w:rsidR="00B21141" w:rsidRPr="00BE1308" w:rsidRDefault="000156BA" w:rsidP="00BE1308">
      <w:pPr>
        <w:pStyle w:val="Heading1"/>
        <w:spacing w:before="120" w:after="120" w:line="360" w:lineRule="auto"/>
        <w:ind w:left="0" w:right="0"/>
        <w:jc w:val="both"/>
        <w:rPr>
          <w:sz w:val="24"/>
          <w:szCs w:val="24"/>
          <w:u w:val="single" w:color="000000"/>
        </w:rPr>
      </w:pPr>
      <w:r w:rsidRPr="00BE1308">
        <w:rPr>
          <w:sz w:val="24"/>
          <w:szCs w:val="24"/>
          <w:u w:val="single" w:color="000000"/>
        </w:rPr>
        <w:t xml:space="preserve">Programme Description </w:t>
      </w:r>
    </w:p>
    <w:p w14:paraId="6561874B" w14:textId="77777777" w:rsidR="00B21141" w:rsidRPr="00BE1308" w:rsidRDefault="000156BA" w:rsidP="00BE1308">
      <w:pPr>
        <w:spacing w:before="100" w:beforeAutospacing="1" w:after="100" w:afterAutospacing="1" w:line="360" w:lineRule="auto"/>
        <w:jc w:val="both"/>
      </w:pPr>
      <w:r w:rsidRPr="00BE1308">
        <w:t xml:space="preserve">The principle aims and objectives of the BA Economics programme are: </w:t>
      </w:r>
    </w:p>
    <w:p w14:paraId="699025E7" w14:textId="77777777" w:rsidR="00B21141" w:rsidRPr="00BE1308" w:rsidRDefault="000156BA" w:rsidP="00BE1308">
      <w:pPr>
        <w:numPr>
          <w:ilvl w:val="0"/>
          <w:numId w:val="1"/>
        </w:numPr>
        <w:spacing w:before="100" w:beforeAutospacing="1" w:after="100" w:afterAutospacing="1" w:line="360" w:lineRule="auto"/>
        <w:ind w:left="369" w:hanging="350"/>
        <w:jc w:val="both"/>
      </w:pPr>
      <w:r w:rsidRPr="00BE1308">
        <w:t xml:space="preserve">To give students a thorough understanding of Economic concepts added with analytical methods of Economics. </w:t>
      </w:r>
    </w:p>
    <w:p w14:paraId="5A0B1111" w14:textId="77777777" w:rsidR="00B21141" w:rsidRPr="00BE1308" w:rsidRDefault="000156BA" w:rsidP="00BE1308">
      <w:pPr>
        <w:numPr>
          <w:ilvl w:val="0"/>
          <w:numId w:val="1"/>
        </w:numPr>
        <w:spacing w:before="100" w:beforeAutospacing="1" w:after="100" w:afterAutospacing="1" w:line="360" w:lineRule="auto"/>
        <w:ind w:left="369" w:hanging="350"/>
        <w:jc w:val="both"/>
      </w:pPr>
      <w:r w:rsidRPr="00BE1308">
        <w:t xml:space="preserve">To provide and adapt curricula that prepares our graduates for employment and further study as economists.  </w:t>
      </w:r>
    </w:p>
    <w:p w14:paraId="759AA691" w14:textId="77777777" w:rsidR="00B21141" w:rsidRPr="00BE1308" w:rsidRDefault="000156BA" w:rsidP="00BE1308">
      <w:pPr>
        <w:numPr>
          <w:ilvl w:val="0"/>
          <w:numId w:val="1"/>
        </w:numPr>
        <w:spacing w:before="100" w:beforeAutospacing="1" w:after="100" w:afterAutospacing="1" w:line="360" w:lineRule="auto"/>
        <w:ind w:left="369" w:hanging="350"/>
        <w:jc w:val="both"/>
      </w:pPr>
      <w:r w:rsidRPr="00BE1308">
        <w:t xml:space="preserve">To provide the students with the opportunity to pursue courses that emphasise quantitative and theoretical aspects of Economics.  </w:t>
      </w:r>
    </w:p>
    <w:p w14:paraId="48F5105F" w14:textId="77777777" w:rsidR="00B21141" w:rsidRPr="00BE1308" w:rsidRDefault="000156BA" w:rsidP="00BE1308">
      <w:pPr>
        <w:numPr>
          <w:ilvl w:val="0"/>
          <w:numId w:val="1"/>
        </w:numPr>
        <w:spacing w:before="100" w:beforeAutospacing="1" w:after="100" w:afterAutospacing="1" w:line="360" w:lineRule="auto"/>
        <w:ind w:left="369" w:hanging="350"/>
        <w:jc w:val="both"/>
      </w:pPr>
      <w:r w:rsidRPr="00BE1308">
        <w:t>To give the students an exposure of corporate functioning/professional world through summer internship programme and term papers.</w:t>
      </w:r>
    </w:p>
    <w:p w14:paraId="7C81E48D" w14:textId="77777777" w:rsidR="00B21141" w:rsidRPr="00BE1308" w:rsidRDefault="000156BA" w:rsidP="00BE1308">
      <w:pPr>
        <w:pStyle w:val="Heading1"/>
        <w:spacing w:before="120" w:after="120" w:line="360" w:lineRule="auto"/>
        <w:ind w:left="0" w:right="0"/>
        <w:jc w:val="both"/>
        <w:rPr>
          <w:sz w:val="24"/>
          <w:szCs w:val="24"/>
          <w:u w:val="single" w:color="000000"/>
        </w:rPr>
      </w:pPr>
      <w:r w:rsidRPr="00BE1308">
        <w:rPr>
          <w:sz w:val="24"/>
          <w:szCs w:val="24"/>
          <w:u w:val="single" w:color="000000"/>
        </w:rPr>
        <w:t xml:space="preserve"> Vision of the Department of Economics</w:t>
      </w:r>
    </w:p>
    <w:p w14:paraId="1E29DF79" w14:textId="77777777" w:rsidR="00B21141" w:rsidRPr="00BE1308" w:rsidRDefault="000156BA" w:rsidP="00BE1308">
      <w:pPr>
        <w:pStyle w:val="NormalWeb"/>
        <w:spacing w:line="360" w:lineRule="auto"/>
        <w:jc w:val="both"/>
        <w:textAlignment w:val="baseline"/>
      </w:pPr>
      <w:r w:rsidRPr="00BE1308">
        <w:t>The Department of Economics aims at imparting theoretical and applied knowledge of economics, conducting research on socio-economic problems at regional and national level for inclusive development as well as to develop critical and behavioral skills. </w:t>
      </w:r>
    </w:p>
    <w:p w14:paraId="476EEE50" w14:textId="77777777" w:rsidR="00B21141" w:rsidRPr="00BE1308" w:rsidRDefault="000156BA" w:rsidP="00BE1308">
      <w:pPr>
        <w:pStyle w:val="Heading1"/>
        <w:spacing w:before="120" w:after="120" w:line="360" w:lineRule="auto"/>
        <w:ind w:left="0" w:right="0"/>
        <w:jc w:val="both"/>
        <w:rPr>
          <w:sz w:val="24"/>
          <w:szCs w:val="24"/>
          <w:u w:val="single" w:color="000000"/>
        </w:rPr>
      </w:pPr>
      <w:r w:rsidRPr="00BE1308">
        <w:rPr>
          <w:sz w:val="24"/>
          <w:szCs w:val="24"/>
          <w:u w:val="single" w:color="000000"/>
        </w:rPr>
        <w:t>The Mission of the Department of Economics</w:t>
      </w:r>
    </w:p>
    <w:p w14:paraId="05B9463D" w14:textId="77777777" w:rsidR="00B21141" w:rsidRPr="00BE1308" w:rsidRDefault="000156BA" w:rsidP="00BE1308">
      <w:pPr>
        <w:pStyle w:val="NormalWeb"/>
        <w:numPr>
          <w:ilvl w:val="0"/>
          <w:numId w:val="2"/>
        </w:numPr>
        <w:spacing w:before="0" w:beforeAutospacing="0" w:after="0" w:afterAutospacing="0" w:line="360" w:lineRule="auto"/>
        <w:ind w:left="369"/>
        <w:jc w:val="both"/>
        <w:textAlignment w:val="baseline"/>
      </w:pPr>
      <w:r w:rsidRPr="00BE1308">
        <w:t>To offer innovative and analytical knowledge and skills to students by training them in the ideas of modern economics.</w:t>
      </w:r>
    </w:p>
    <w:p w14:paraId="2FC8371A" w14:textId="77777777" w:rsidR="00B21141" w:rsidRPr="00BE1308" w:rsidRDefault="000156BA" w:rsidP="00BE1308">
      <w:pPr>
        <w:pStyle w:val="NormalWeb"/>
        <w:numPr>
          <w:ilvl w:val="0"/>
          <w:numId w:val="2"/>
        </w:numPr>
        <w:spacing w:before="200" w:beforeAutospacing="0" w:after="0" w:afterAutospacing="0" w:line="360" w:lineRule="auto"/>
        <w:ind w:left="369"/>
        <w:jc w:val="both"/>
        <w:textAlignment w:val="baseline"/>
      </w:pPr>
      <w:r w:rsidRPr="00BE1308">
        <w:t>To conduct both basic and applied research in economics that pushes forward the frontier of knowledge in the field.</w:t>
      </w:r>
    </w:p>
    <w:p w14:paraId="2EF6A8FA" w14:textId="77777777" w:rsidR="00B21141" w:rsidRPr="00BE1308" w:rsidRDefault="000156BA" w:rsidP="00BE1308">
      <w:pPr>
        <w:spacing w:after="160" w:line="360" w:lineRule="auto"/>
        <w:jc w:val="both"/>
        <w:rPr>
          <w:rFonts w:eastAsia="Calibri"/>
        </w:rPr>
      </w:pPr>
      <w:r w:rsidRPr="00BE1308">
        <w:rPr>
          <w:rFonts w:eastAsia="Calibri"/>
        </w:rPr>
        <w:br w:type="page"/>
      </w:r>
    </w:p>
    <w:tbl>
      <w:tblPr>
        <w:tblW w:w="9215" w:type="dxa"/>
        <w:tblCellMar>
          <w:left w:w="0" w:type="dxa"/>
          <w:right w:w="0" w:type="dxa"/>
        </w:tblCellMar>
        <w:tblLook w:val="04A0" w:firstRow="1" w:lastRow="0" w:firstColumn="1" w:lastColumn="0" w:noHBand="0" w:noVBand="1"/>
      </w:tblPr>
      <w:tblGrid>
        <w:gridCol w:w="1287"/>
        <w:gridCol w:w="2188"/>
        <w:gridCol w:w="756"/>
        <w:gridCol w:w="756"/>
        <w:gridCol w:w="637"/>
        <w:gridCol w:w="917"/>
        <w:gridCol w:w="917"/>
        <w:gridCol w:w="917"/>
        <w:gridCol w:w="840"/>
      </w:tblGrid>
      <w:tr w:rsidR="008937BC" w:rsidRPr="00BE1308" w14:paraId="45022872" w14:textId="77777777" w:rsidTr="001D1D0F">
        <w:trPr>
          <w:trHeight w:val="674"/>
        </w:trPr>
        <w:tc>
          <w:tcPr>
            <w:tcW w:w="9215" w:type="dxa"/>
            <w:gridSpan w:val="9"/>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hideMark/>
          </w:tcPr>
          <w:p w14:paraId="47BD5211" w14:textId="77777777" w:rsidR="008937BC" w:rsidRPr="00BE1308" w:rsidRDefault="008937BC" w:rsidP="00BE1308">
            <w:pPr>
              <w:spacing w:line="360" w:lineRule="auto"/>
              <w:jc w:val="both"/>
              <w:rPr>
                <w:b/>
                <w:bCs/>
              </w:rPr>
            </w:pPr>
            <w:r w:rsidRPr="00BE1308">
              <w:rPr>
                <w:b/>
                <w:bCs/>
              </w:rPr>
              <w:lastRenderedPageBreak/>
              <w:t>FIRST SEMESTER</w:t>
            </w:r>
          </w:p>
        </w:tc>
      </w:tr>
      <w:tr w:rsidR="001D1D0F" w:rsidRPr="00BE1308" w14:paraId="253AAADC" w14:textId="77777777" w:rsidTr="001D1D0F">
        <w:trPr>
          <w:trHeight w:val="262"/>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7ED6882F" w14:textId="77777777" w:rsidR="008937BC" w:rsidRPr="00BE1308" w:rsidRDefault="008937BC" w:rsidP="00BE1308">
            <w:pPr>
              <w:spacing w:line="360" w:lineRule="auto"/>
              <w:jc w:val="both"/>
              <w:rPr>
                <w:b/>
                <w:bCs/>
              </w:rPr>
            </w:pPr>
            <w:r w:rsidRPr="00BE1308">
              <w:rPr>
                <w:b/>
                <w:bCs/>
              </w:rPr>
              <w:t>Course Code</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7336D10" w14:textId="77777777" w:rsidR="008937BC" w:rsidRPr="00BE1308" w:rsidRDefault="008937BC" w:rsidP="00BE1308">
            <w:pPr>
              <w:spacing w:line="360" w:lineRule="auto"/>
              <w:jc w:val="both"/>
              <w:rPr>
                <w:b/>
                <w:bCs/>
              </w:rPr>
            </w:pPr>
            <w:r w:rsidRPr="00BE1308">
              <w:rPr>
                <w:b/>
                <w:bCs/>
              </w:rPr>
              <w:t>Course Name</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AEBA733" w14:textId="77777777" w:rsidR="008937BC" w:rsidRPr="00BE1308" w:rsidRDefault="008937BC" w:rsidP="00BE1308">
            <w:pPr>
              <w:spacing w:line="360" w:lineRule="auto"/>
              <w:jc w:val="both"/>
              <w:rPr>
                <w:b/>
                <w:bCs/>
              </w:rPr>
            </w:pPr>
            <w:r w:rsidRPr="00BE1308">
              <w:rPr>
                <w:b/>
                <w:bCs/>
              </w:rPr>
              <w:t>L (Hrs)</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D7A25B3" w14:textId="77777777" w:rsidR="008937BC" w:rsidRPr="00BE1308" w:rsidRDefault="008937BC" w:rsidP="00BE1308">
            <w:pPr>
              <w:spacing w:line="360" w:lineRule="auto"/>
              <w:jc w:val="both"/>
              <w:rPr>
                <w:b/>
                <w:bCs/>
              </w:rPr>
            </w:pPr>
            <w:r w:rsidRPr="00BE1308">
              <w:rPr>
                <w:b/>
                <w:bCs/>
              </w:rPr>
              <w:t>T (Hrs)</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204F328" w14:textId="77777777" w:rsidR="008937BC" w:rsidRPr="00BE1308" w:rsidRDefault="008937BC" w:rsidP="00BE1308">
            <w:pPr>
              <w:spacing w:line="360" w:lineRule="auto"/>
              <w:jc w:val="both"/>
              <w:rPr>
                <w:b/>
                <w:bCs/>
              </w:rPr>
            </w:pPr>
            <w:r w:rsidRPr="00BE1308">
              <w:rPr>
                <w:b/>
                <w:bCs/>
              </w:rPr>
              <w:t>P</w:t>
            </w:r>
            <w:r w:rsidRPr="00BE1308">
              <w:rPr>
                <w:b/>
                <w:bCs/>
              </w:rPr>
              <w:br/>
              <w:t>(Hrs)</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2F12909" w14:textId="77777777" w:rsidR="008937BC" w:rsidRPr="00BE1308" w:rsidRDefault="008937BC" w:rsidP="00BE1308">
            <w:pPr>
              <w:spacing w:line="360" w:lineRule="auto"/>
              <w:jc w:val="both"/>
              <w:rPr>
                <w:b/>
                <w:bCs/>
              </w:rPr>
            </w:pPr>
            <w:r w:rsidRPr="00BE1308">
              <w:rPr>
                <w:b/>
                <w:bCs/>
              </w:rPr>
              <w:t>L</w:t>
            </w:r>
            <w:r w:rsidRPr="00BE1308">
              <w:rPr>
                <w:b/>
                <w:bCs/>
              </w:rPr>
              <w:br/>
              <w:t>(Credit)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8C02080" w14:textId="77777777" w:rsidR="008937BC" w:rsidRPr="00BE1308" w:rsidRDefault="008937BC" w:rsidP="00BE1308">
            <w:pPr>
              <w:spacing w:line="360" w:lineRule="auto"/>
              <w:jc w:val="both"/>
              <w:rPr>
                <w:b/>
                <w:bCs/>
              </w:rPr>
            </w:pPr>
            <w:r w:rsidRPr="00BE1308">
              <w:rPr>
                <w:b/>
                <w:bCs/>
              </w:rPr>
              <w:t>T</w:t>
            </w:r>
            <w:r w:rsidRPr="00BE1308">
              <w:rPr>
                <w:b/>
                <w:bCs/>
              </w:rPr>
              <w:br/>
              <w:t>(Credit)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DABAD5C" w14:textId="77777777" w:rsidR="008937BC" w:rsidRPr="00BE1308" w:rsidRDefault="008937BC" w:rsidP="00BE1308">
            <w:pPr>
              <w:spacing w:line="360" w:lineRule="auto"/>
              <w:jc w:val="both"/>
              <w:rPr>
                <w:b/>
                <w:bCs/>
              </w:rPr>
            </w:pPr>
            <w:r w:rsidRPr="00BE1308">
              <w:rPr>
                <w:b/>
                <w:bCs/>
              </w:rPr>
              <w:t>P</w:t>
            </w:r>
            <w:r w:rsidRPr="00BE1308">
              <w:rPr>
                <w:b/>
                <w:bCs/>
              </w:rPr>
              <w:br/>
              <w:t>(Credit)</w:t>
            </w:r>
          </w:p>
        </w:tc>
        <w:tc>
          <w:tcPr>
            <w:tcW w:w="84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E267A9C" w14:textId="77777777" w:rsidR="008937BC" w:rsidRPr="00BE1308" w:rsidRDefault="008937BC" w:rsidP="00BE1308">
            <w:pPr>
              <w:spacing w:line="360" w:lineRule="auto"/>
              <w:jc w:val="both"/>
              <w:rPr>
                <w:b/>
                <w:bCs/>
              </w:rPr>
            </w:pPr>
            <w:r w:rsidRPr="00BE1308">
              <w:rPr>
                <w:b/>
                <w:bCs/>
              </w:rPr>
              <w:t>C</w:t>
            </w:r>
          </w:p>
        </w:tc>
      </w:tr>
      <w:tr w:rsidR="008937BC" w:rsidRPr="00BE1308" w14:paraId="24AC1C73" w14:textId="77777777" w:rsidTr="001D1D0F">
        <w:trPr>
          <w:trHeight w:val="370"/>
        </w:trPr>
        <w:tc>
          <w:tcPr>
            <w:tcW w:w="9215" w:type="dxa"/>
            <w:gridSpan w:val="9"/>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56B97AE2" w14:textId="77777777" w:rsidR="008937BC" w:rsidRPr="00BE1308" w:rsidRDefault="008937BC" w:rsidP="00BE1308">
            <w:pPr>
              <w:spacing w:line="360" w:lineRule="auto"/>
              <w:jc w:val="both"/>
              <w:rPr>
                <w:b/>
                <w:bCs/>
              </w:rPr>
            </w:pPr>
            <w:r w:rsidRPr="00BE1308">
              <w:rPr>
                <w:b/>
                <w:bCs/>
              </w:rPr>
              <w:t>MAJOR COURSES</w:t>
            </w:r>
          </w:p>
        </w:tc>
      </w:tr>
      <w:tr w:rsidR="001D1D0F" w:rsidRPr="00BE1308" w14:paraId="2D7C7389" w14:textId="77777777" w:rsidTr="001D1D0F">
        <w:trPr>
          <w:trHeight w:val="262"/>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79CC3447" w14:textId="77777777" w:rsidR="008937BC" w:rsidRPr="00BE1308" w:rsidRDefault="008937BC" w:rsidP="00BE1308">
            <w:pPr>
              <w:spacing w:line="360" w:lineRule="auto"/>
              <w:jc w:val="both"/>
              <w:rPr>
                <w:b/>
                <w:bCs/>
              </w:rPr>
            </w:pPr>
            <w:r w:rsidRPr="00BE1308">
              <w:rPr>
                <w:b/>
                <w:bCs/>
              </w:rPr>
              <w:t>BEC039D</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29FE7318" w14:textId="77777777" w:rsidR="008937BC" w:rsidRPr="00BE1308" w:rsidRDefault="008937BC" w:rsidP="00BE1308">
            <w:pPr>
              <w:spacing w:line="360" w:lineRule="auto"/>
              <w:jc w:val="both"/>
            </w:pPr>
            <w:r w:rsidRPr="00BE1308">
              <w:t>Basic Microeconomics</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1921765" w14:textId="77777777" w:rsidR="008937BC" w:rsidRPr="00BE1308" w:rsidRDefault="008937BC" w:rsidP="00BE1308">
            <w:pPr>
              <w:spacing w:line="360" w:lineRule="auto"/>
              <w:jc w:val="both"/>
            </w:pPr>
            <w:r w:rsidRPr="00BE1308">
              <w:t>4</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C982F97" w14:textId="77777777" w:rsidR="008937BC" w:rsidRPr="00BE1308" w:rsidRDefault="008937BC" w:rsidP="00BE1308">
            <w:pPr>
              <w:spacing w:line="360" w:lineRule="auto"/>
              <w:jc w:val="both"/>
            </w:pPr>
            <w:r w:rsidRPr="00BE1308">
              <w:t>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566B301" w14:textId="77777777" w:rsidR="008937BC" w:rsidRPr="00BE1308" w:rsidRDefault="008937BC" w:rsidP="00BE1308">
            <w:pPr>
              <w:spacing w:line="360" w:lineRule="auto"/>
              <w:jc w:val="both"/>
            </w:pPr>
            <w:r w:rsidRPr="00BE1308">
              <w:t>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FEE3701" w14:textId="77777777" w:rsidR="008937BC" w:rsidRPr="00BE1308" w:rsidRDefault="008937BC" w:rsidP="00BE1308">
            <w:pPr>
              <w:spacing w:line="360" w:lineRule="auto"/>
              <w:jc w:val="both"/>
            </w:pPr>
            <w:r w:rsidRPr="00BE1308">
              <w:t>4</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0C11520" w14:textId="77777777" w:rsidR="008937BC" w:rsidRPr="00BE1308" w:rsidRDefault="008937BC" w:rsidP="00BE1308">
            <w:pPr>
              <w:spacing w:line="360" w:lineRule="auto"/>
              <w:jc w:val="both"/>
            </w:pPr>
            <w:r w:rsidRPr="00BE1308">
              <w:t>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A545EE4" w14:textId="77777777" w:rsidR="008937BC" w:rsidRPr="00BE1308" w:rsidRDefault="008937BC" w:rsidP="00BE1308">
            <w:pPr>
              <w:spacing w:line="360" w:lineRule="auto"/>
              <w:jc w:val="both"/>
            </w:pPr>
            <w:r w:rsidRPr="00BE1308">
              <w:t>0</w:t>
            </w:r>
          </w:p>
        </w:tc>
        <w:tc>
          <w:tcPr>
            <w:tcW w:w="84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1C92AD1" w14:textId="77777777" w:rsidR="008937BC" w:rsidRPr="00BE1308" w:rsidRDefault="008937BC" w:rsidP="00BE1308">
            <w:pPr>
              <w:spacing w:line="360" w:lineRule="auto"/>
              <w:jc w:val="both"/>
            </w:pPr>
            <w:r w:rsidRPr="00BE1308">
              <w:t>4</w:t>
            </w:r>
          </w:p>
        </w:tc>
      </w:tr>
      <w:tr w:rsidR="001D1D0F" w:rsidRPr="00BE1308" w14:paraId="56C4F699" w14:textId="77777777" w:rsidTr="001D1D0F">
        <w:trPr>
          <w:trHeight w:val="262"/>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1A691FEB" w14:textId="77777777" w:rsidR="008937BC" w:rsidRPr="00BE1308" w:rsidRDefault="008937BC" w:rsidP="00BE1308">
            <w:pPr>
              <w:spacing w:line="360" w:lineRule="auto"/>
              <w:jc w:val="both"/>
              <w:rPr>
                <w:b/>
                <w:bCs/>
              </w:rPr>
            </w:pPr>
            <w:r w:rsidRPr="00BE1308">
              <w:rPr>
                <w:b/>
                <w:bCs/>
              </w:rPr>
              <w:t>BEC040D</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4DFA4958" w14:textId="77777777" w:rsidR="008937BC" w:rsidRPr="00BE1308" w:rsidRDefault="008937BC" w:rsidP="00BE1308">
            <w:pPr>
              <w:spacing w:line="360" w:lineRule="auto"/>
              <w:jc w:val="both"/>
            </w:pPr>
            <w:r w:rsidRPr="00BE1308">
              <w:t>Basic Macroeconomics</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5DCA00B" w14:textId="77777777" w:rsidR="008937BC" w:rsidRPr="00BE1308" w:rsidRDefault="008937BC" w:rsidP="00BE1308">
            <w:pPr>
              <w:spacing w:line="360" w:lineRule="auto"/>
              <w:jc w:val="both"/>
            </w:pPr>
            <w:r w:rsidRPr="00BE1308">
              <w:t>4</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BF48F20" w14:textId="77777777" w:rsidR="008937BC" w:rsidRPr="00BE1308" w:rsidRDefault="008937BC" w:rsidP="00BE1308">
            <w:pPr>
              <w:spacing w:line="360" w:lineRule="auto"/>
              <w:jc w:val="both"/>
            </w:pPr>
            <w:r w:rsidRPr="00BE1308">
              <w:t>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023A342" w14:textId="77777777" w:rsidR="008937BC" w:rsidRPr="00BE1308" w:rsidRDefault="008937BC" w:rsidP="00BE1308">
            <w:pPr>
              <w:spacing w:line="360" w:lineRule="auto"/>
              <w:jc w:val="both"/>
            </w:pPr>
            <w:r w:rsidRPr="00BE1308">
              <w:t>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23ACC47" w14:textId="77777777" w:rsidR="008937BC" w:rsidRPr="00BE1308" w:rsidRDefault="008937BC" w:rsidP="00BE1308">
            <w:pPr>
              <w:spacing w:line="360" w:lineRule="auto"/>
              <w:jc w:val="both"/>
            </w:pPr>
            <w:r w:rsidRPr="00BE1308">
              <w:t>4</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4BBAD90" w14:textId="77777777" w:rsidR="008937BC" w:rsidRPr="00BE1308" w:rsidRDefault="008937BC" w:rsidP="00BE1308">
            <w:pPr>
              <w:spacing w:line="360" w:lineRule="auto"/>
              <w:jc w:val="both"/>
            </w:pPr>
            <w:r w:rsidRPr="00BE1308">
              <w:t>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EFE5996" w14:textId="77777777" w:rsidR="008937BC" w:rsidRPr="00BE1308" w:rsidRDefault="008937BC" w:rsidP="00BE1308">
            <w:pPr>
              <w:spacing w:line="360" w:lineRule="auto"/>
              <w:jc w:val="both"/>
            </w:pPr>
            <w:r w:rsidRPr="00BE1308">
              <w:t>0</w:t>
            </w:r>
          </w:p>
        </w:tc>
        <w:tc>
          <w:tcPr>
            <w:tcW w:w="84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EBF9507" w14:textId="77777777" w:rsidR="008937BC" w:rsidRPr="00BE1308" w:rsidRDefault="008937BC" w:rsidP="00BE1308">
            <w:pPr>
              <w:spacing w:line="360" w:lineRule="auto"/>
              <w:jc w:val="both"/>
            </w:pPr>
            <w:r w:rsidRPr="00BE1308">
              <w:t>4</w:t>
            </w:r>
          </w:p>
        </w:tc>
      </w:tr>
      <w:tr w:rsidR="008937BC" w:rsidRPr="00BE1308" w14:paraId="5B7C0B4F" w14:textId="77777777" w:rsidTr="001D1D0F">
        <w:trPr>
          <w:trHeight w:val="339"/>
        </w:trPr>
        <w:tc>
          <w:tcPr>
            <w:tcW w:w="9215" w:type="dxa"/>
            <w:gridSpan w:val="9"/>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5D35293E" w14:textId="77777777" w:rsidR="008937BC" w:rsidRPr="00BE1308" w:rsidRDefault="008937BC" w:rsidP="00BE1308">
            <w:pPr>
              <w:spacing w:line="360" w:lineRule="auto"/>
              <w:jc w:val="both"/>
              <w:rPr>
                <w:b/>
                <w:bCs/>
              </w:rPr>
            </w:pPr>
            <w:r w:rsidRPr="00BE1308">
              <w:rPr>
                <w:b/>
                <w:bCs/>
              </w:rPr>
              <w:t>MINOR</w:t>
            </w:r>
          </w:p>
        </w:tc>
      </w:tr>
      <w:tr w:rsidR="001D1D0F" w:rsidRPr="00BE1308" w14:paraId="7728DD9E" w14:textId="77777777" w:rsidTr="001D1D0F">
        <w:trPr>
          <w:trHeight w:val="262"/>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40CAC318" w14:textId="77777777" w:rsidR="008937BC" w:rsidRPr="00BE1308" w:rsidRDefault="008937BC" w:rsidP="00BE1308">
            <w:pPr>
              <w:spacing w:line="360" w:lineRule="auto"/>
              <w:jc w:val="both"/>
              <w:rPr>
                <w:b/>
                <w:bCs/>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3DAB510D" w14:textId="77777777" w:rsidR="008937BC" w:rsidRPr="00BE1308" w:rsidRDefault="003F4549" w:rsidP="00BE1308">
            <w:pPr>
              <w:spacing w:line="360" w:lineRule="auto"/>
              <w:jc w:val="both"/>
            </w:pPr>
            <w:r w:rsidRPr="00BE1308">
              <w:t>Minor 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05137B0" w14:textId="77777777" w:rsidR="008937BC" w:rsidRPr="00BE1308" w:rsidRDefault="008937BC" w:rsidP="00BE1308">
            <w:pPr>
              <w:spacing w:line="360" w:lineRule="auto"/>
              <w:jc w:val="both"/>
            </w:pPr>
            <w:r w:rsidRPr="00BE1308">
              <w:t>4</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6D23E37" w14:textId="77777777" w:rsidR="008937BC" w:rsidRPr="00BE1308" w:rsidRDefault="008937BC" w:rsidP="00BE1308">
            <w:pPr>
              <w:spacing w:line="360" w:lineRule="auto"/>
              <w:jc w:val="both"/>
            </w:pPr>
            <w:r w:rsidRPr="00BE1308">
              <w:t>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AA9B7BE" w14:textId="77777777" w:rsidR="008937BC" w:rsidRPr="00BE1308" w:rsidRDefault="008937BC" w:rsidP="00BE1308">
            <w:pPr>
              <w:spacing w:line="360" w:lineRule="auto"/>
              <w:jc w:val="both"/>
            </w:pPr>
            <w:r w:rsidRPr="00BE1308">
              <w:t>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BFAE64A" w14:textId="77777777" w:rsidR="008937BC" w:rsidRPr="00BE1308" w:rsidRDefault="008937BC" w:rsidP="00BE1308">
            <w:pPr>
              <w:spacing w:line="360" w:lineRule="auto"/>
              <w:jc w:val="both"/>
            </w:pPr>
            <w:r w:rsidRPr="00BE1308">
              <w:t>4</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3617EDF" w14:textId="77777777" w:rsidR="008937BC" w:rsidRPr="00BE1308" w:rsidRDefault="008937BC" w:rsidP="00BE1308">
            <w:pPr>
              <w:spacing w:line="360" w:lineRule="auto"/>
              <w:jc w:val="both"/>
            </w:pPr>
            <w:r w:rsidRPr="00BE1308">
              <w:t>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E4D10A0" w14:textId="77777777" w:rsidR="008937BC" w:rsidRPr="00BE1308" w:rsidRDefault="008937BC" w:rsidP="00BE1308">
            <w:pPr>
              <w:spacing w:line="360" w:lineRule="auto"/>
              <w:jc w:val="both"/>
            </w:pPr>
            <w:r w:rsidRPr="00BE1308">
              <w:t>0</w:t>
            </w:r>
          </w:p>
        </w:tc>
        <w:tc>
          <w:tcPr>
            <w:tcW w:w="84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D8374E9" w14:textId="77777777" w:rsidR="008937BC" w:rsidRPr="00BE1308" w:rsidRDefault="008937BC" w:rsidP="00BE1308">
            <w:pPr>
              <w:spacing w:line="360" w:lineRule="auto"/>
              <w:jc w:val="both"/>
            </w:pPr>
            <w:r w:rsidRPr="00BE1308">
              <w:t>4</w:t>
            </w:r>
          </w:p>
        </w:tc>
      </w:tr>
      <w:tr w:rsidR="008937BC" w:rsidRPr="00BE1308" w14:paraId="0338A82B" w14:textId="77777777" w:rsidTr="001D1D0F">
        <w:trPr>
          <w:trHeight w:val="443"/>
        </w:trPr>
        <w:tc>
          <w:tcPr>
            <w:tcW w:w="9215" w:type="dxa"/>
            <w:gridSpan w:val="9"/>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75CAE178" w14:textId="77777777" w:rsidR="008937BC" w:rsidRPr="00BE1308" w:rsidRDefault="008937BC" w:rsidP="00BE1308">
            <w:pPr>
              <w:spacing w:line="360" w:lineRule="auto"/>
              <w:jc w:val="both"/>
              <w:rPr>
                <w:b/>
                <w:bCs/>
              </w:rPr>
            </w:pPr>
            <w:r w:rsidRPr="00BE1308">
              <w:rPr>
                <w:b/>
                <w:bCs/>
              </w:rPr>
              <w:t>AEC COURSES</w:t>
            </w:r>
          </w:p>
        </w:tc>
      </w:tr>
      <w:tr w:rsidR="001D1D0F" w:rsidRPr="00BE1308" w14:paraId="436F5E5B" w14:textId="77777777" w:rsidTr="001D1D0F">
        <w:trPr>
          <w:trHeight w:val="262"/>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2F981891" w14:textId="77777777" w:rsidR="008937BC" w:rsidRPr="00BE1308" w:rsidRDefault="008937BC" w:rsidP="00BE1308">
            <w:pPr>
              <w:spacing w:line="360" w:lineRule="auto"/>
              <w:jc w:val="both"/>
              <w:rPr>
                <w:b/>
                <w:bCs/>
              </w:rPr>
            </w:pPr>
            <w:r w:rsidRPr="00BE1308">
              <w:rPr>
                <w:b/>
                <w:bCs/>
              </w:rPr>
              <w:t>DEN001A</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8F34D30" w14:textId="77777777" w:rsidR="008937BC" w:rsidRPr="00BE1308" w:rsidRDefault="008937BC" w:rsidP="00BE1308">
            <w:pPr>
              <w:spacing w:line="360" w:lineRule="auto"/>
              <w:jc w:val="both"/>
            </w:pPr>
            <w:r w:rsidRPr="00BE1308">
              <w:t>Communication Skills</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8E52B77" w14:textId="77777777" w:rsidR="008937BC" w:rsidRPr="00BE1308" w:rsidRDefault="008937BC" w:rsidP="00BE1308">
            <w:pPr>
              <w:spacing w:line="360" w:lineRule="auto"/>
              <w:jc w:val="both"/>
            </w:pPr>
            <w:r w:rsidRPr="00BE1308">
              <w:t>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AC145F9" w14:textId="77777777" w:rsidR="008937BC" w:rsidRPr="00BE1308" w:rsidRDefault="008937BC" w:rsidP="00BE1308">
            <w:pPr>
              <w:spacing w:line="360" w:lineRule="auto"/>
              <w:jc w:val="both"/>
            </w:pPr>
            <w:r w:rsidRPr="00BE1308">
              <w:t>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3A6682D" w14:textId="77777777" w:rsidR="008937BC" w:rsidRPr="00BE1308" w:rsidRDefault="008937BC" w:rsidP="00BE1308">
            <w:pPr>
              <w:spacing w:line="360" w:lineRule="auto"/>
              <w:jc w:val="both"/>
            </w:pPr>
            <w:r w:rsidRPr="00BE1308">
              <w:t>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1F776F8" w14:textId="77777777" w:rsidR="008937BC" w:rsidRPr="00BE1308" w:rsidRDefault="008937BC" w:rsidP="00BE1308">
            <w:pPr>
              <w:spacing w:line="360" w:lineRule="auto"/>
              <w:jc w:val="both"/>
            </w:pPr>
            <w:r w:rsidRPr="00BE1308">
              <w:t>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D9BBBCC" w14:textId="77777777" w:rsidR="008937BC" w:rsidRPr="00BE1308" w:rsidRDefault="008937BC" w:rsidP="00BE1308">
            <w:pPr>
              <w:spacing w:line="360" w:lineRule="auto"/>
              <w:jc w:val="both"/>
            </w:pPr>
            <w:r w:rsidRPr="00BE1308">
              <w:t>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A804154" w14:textId="77777777" w:rsidR="008937BC" w:rsidRPr="00BE1308" w:rsidRDefault="008937BC" w:rsidP="00BE1308">
            <w:pPr>
              <w:spacing w:line="360" w:lineRule="auto"/>
              <w:jc w:val="both"/>
            </w:pPr>
            <w:r w:rsidRPr="00BE1308">
              <w:t>0</w:t>
            </w:r>
          </w:p>
        </w:tc>
        <w:tc>
          <w:tcPr>
            <w:tcW w:w="84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556F12F" w14:textId="77777777" w:rsidR="008937BC" w:rsidRPr="00BE1308" w:rsidRDefault="008937BC" w:rsidP="00BE1308">
            <w:pPr>
              <w:spacing w:line="360" w:lineRule="auto"/>
              <w:jc w:val="both"/>
            </w:pPr>
            <w:r w:rsidRPr="00BE1308">
              <w:t>2</w:t>
            </w:r>
          </w:p>
        </w:tc>
      </w:tr>
      <w:tr w:rsidR="008937BC" w:rsidRPr="00BE1308" w14:paraId="313ACA23" w14:textId="77777777" w:rsidTr="001D1D0F">
        <w:trPr>
          <w:trHeight w:val="443"/>
        </w:trPr>
        <w:tc>
          <w:tcPr>
            <w:tcW w:w="9215" w:type="dxa"/>
            <w:gridSpan w:val="9"/>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2283B170" w14:textId="77777777" w:rsidR="008937BC" w:rsidRPr="00BE1308" w:rsidRDefault="001E669A" w:rsidP="00BE1308">
            <w:pPr>
              <w:spacing w:line="360" w:lineRule="auto"/>
              <w:jc w:val="both"/>
              <w:rPr>
                <w:b/>
                <w:bCs/>
              </w:rPr>
            </w:pPr>
            <w:r w:rsidRPr="00BE1308">
              <w:rPr>
                <w:b/>
                <w:bCs/>
              </w:rPr>
              <w:t xml:space="preserve">VALUED ADDED COURSES </w:t>
            </w:r>
          </w:p>
        </w:tc>
      </w:tr>
      <w:tr w:rsidR="001D1D0F" w:rsidRPr="00BE1308" w14:paraId="326BDB4B" w14:textId="77777777" w:rsidTr="001D1D0F">
        <w:trPr>
          <w:trHeight w:val="262"/>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37698040" w14:textId="77777777" w:rsidR="008937BC" w:rsidRPr="00BE1308" w:rsidRDefault="00F35280" w:rsidP="00BE1308">
            <w:pPr>
              <w:spacing w:line="360" w:lineRule="auto"/>
              <w:jc w:val="both"/>
              <w:rPr>
                <w:b/>
                <w:bCs/>
              </w:rPr>
            </w:pPr>
            <w:r w:rsidRPr="00BE1308">
              <w:rPr>
                <w:b/>
                <w:bCs/>
              </w:rPr>
              <w:t>DCH010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569E16D" w14:textId="77777777" w:rsidR="008937BC" w:rsidRPr="00BE1308" w:rsidRDefault="001D1D0F" w:rsidP="00BE1308">
            <w:pPr>
              <w:spacing w:line="360" w:lineRule="auto"/>
              <w:jc w:val="both"/>
            </w:pPr>
            <w:r w:rsidRPr="00BE1308">
              <w:rPr>
                <w:color w:val="000000" w:themeColor="text1"/>
              </w:rPr>
              <w:t>Environment Education</w:t>
            </w:r>
            <w:r w:rsidRPr="00BE1308">
              <w:t xml:space="preserve"> </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9FA0C0F" w14:textId="77777777" w:rsidR="008937BC" w:rsidRPr="00BE1308" w:rsidRDefault="00CE7F0F" w:rsidP="00BE1308">
            <w:pPr>
              <w:spacing w:line="360" w:lineRule="auto"/>
              <w:jc w:val="both"/>
            </w:pPr>
            <w:r w:rsidRPr="00BE1308">
              <w:t>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8AD5FC8" w14:textId="77777777" w:rsidR="008937BC" w:rsidRPr="00BE1308" w:rsidRDefault="008937BC" w:rsidP="00BE1308">
            <w:pPr>
              <w:spacing w:line="360" w:lineRule="auto"/>
              <w:jc w:val="both"/>
            </w:pPr>
            <w:r w:rsidRPr="00BE1308">
              <w:t>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E406EAC" w14:textId="77777777" w:rsidR="008937BC" w:rsidRPr="00BE1308" w:rsidRDefault="00CE7F0F" w:rsidP="00BE1308">
            <w:pPr>
              <w:spacing w:line="360" w:lineRule="auto"/>
              <w:jc w:val="both"/>
            </w:pPr>
            <w:r w:rsidRPr="00BE1308">
              <w:t>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8E28F6D" w14:textId="77777777" w:rsidR="008937BC" w:rsidRPr="00BE1308" w:rsidRDefault="00CE7F0F" w:rsidP="00BE1308">
            <w:pPr>
              <w:spacing w:line="360" w:lineRule="auto"/>
              <w:jc w:val="both"/>
            </w:pPr>
            <w:r w:rsidRPr="00BE1308">
              <w:t>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6A54BB9" w14:textId="77777777" w:rsidR="008937BC" w:rsidRPr="00BE1308" w:rsidRDefault="008937BC" w:rsidP="00BE1308">
            <w:pPr>
              <w:spacing w:line="360" w:lineRule="auto"/>
              <w:jc w:val="both"/>
            </w:pPr>
            <w:r w:rsidRPr="00BE1308">
              <w:t>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E56CD41" w14:textId="77777777" w:rsidR="008937BC" w:rsidRPr="00BE1308" w:rsidRDefault="00CE7F0F" w:rsidP="00BE1308">
            <w:pPr>
              <w:spacing w:line="360" w:lineRule="auto"/>
              <w:jc w:val="both"/>
            </w:pPr>
            <w:r w:rsidRPr="00BE1308">
              <w:t>0</w:t>
            </w:r>
          </w:p>
        </w:tc>
        <w:tc>
          <w:tcPr>
            <w:tcW w:w="84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30CF04F" w14:textId="77777777" w:rsidR="008937BC" w:rsidRPr="00BE1308" w:rsidRDefault="008937BC" w:rsidP="00BE1308">
            <w:pPr>
              <w:spacing w:line="360" w:lineRule="auto"/>
              <w:jc w:val="both"/>
            </w:pPr>
            <w:r w:rsidRPr="00BE1308">
              <w:t>2</w:t>
            </w:r>
          </w:p>
        </w:tc>
      </w:tr>
      <w:tr w:rsidR="008937BC" w:rsidRPr="00BE1308" w14:paraId="2302C6E2" w14:textId="77777777" w:rsidTr="001D1D0F">
        <w:trPr>
          <w:trHeight w:val="351"/>
        </w:trPr>
        <w:tc>
          <w:tcPr>
            <w:tcW w:w="9215" w:type="dxa"/>
            <w:gridSpan w:val="9"/>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6EC8A8DB" w14:textId="77777777" w:rsidR="008937BC" w:rsidRPr="00BE1308" w:rsidRDefault="001E669A" w:rsidP="00BE1308">
            <w:pPr>
              <w:spacing w:line="360" w:lineRule="auto"/>
              <w:jc w:val="both"/>
              <w:rPr>
                <w:b/>
                <w:bCs/>
              </w:rPr>
            </w:pPr>
            <w:r w:rsidRPr="00BE1308">
              <w:rPr>
                <w:b/>
                <w:bCs/>
              </w:rPr>
              <w:t>SEC COURSES</w:t>
            </w:r>
          </w:p>
        </w:tc>
      </w:tr>
      <w:tr w:rsidR="001D1D0F" w:rsidRPr="00BE1308" w14:paraId="2B9AE3D2" w14:textId="77777777" w:rsidTr="001D1D0F">
        <w:trPr>
          <w:trHeight w:val="262"/>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3C94802D" w14:textId="77777777" w:rsidR="008937BC" w:rsidRPr="00BE1308" w:rsidRDefault="00404CA5" w:rsidP="00BE1308">
            <w:pPr>
              <w:spacing w:line="360" w:lineRule="auto"/>
              <w:jc w:val="both"/>
              <w:rPr>
                <w:b/>
                <w:bCs/>
                <w:color w:val="000000" w:themeColor="text1"/>
              </w:rPr>
            </w:pPr>
            <w:r w:rsidRPr="00BE1308">
              <w:rPr>
                <w:b/>
                <w:bCs/>
                <w:color w:val="000000" w:themeColor="text1"/>
              </w:rPr>
              <w:t>DCO021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8062168" w14:textId="77777777" w:rsidR="008937BC" w:rsidRPr="00BE1308" w:rsidRDefault="001D1D0F" w:rsidP="00BE1308">
            <w:pPr>
              <w:spacing w:line="360" w:lineRule="auto"/>
              <w:jc w:val="both"/>
              <w:rPr>
                <w:color w:val="000000" w:themeColor="text1"/>
              </w:rPr>
            </w:pPr>
            <w:r w:rsidRPr="00BE1308">
              <w:t>Digital, Data, AI Literacy</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E3C4B35" w14:textId="77777777" w:rsidR="008937BC" w:rsidRPr="00BE1308" w:rsidRDefault="00CE7F0F" w:rsidP="00BE1308">
            <w:pPr>
              <w:spacing w:line="360" w:lineRule="auto"/>
              <w:jc w:val="both"/>
            </w:pPr>
            <w:r w:rsidRPr="00BE1308">
              <w:t>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A1DDB1D" w14:textId="77777777" w:rsidR="008937BC" w:rsidRPr="00BE1308" w:rsidRDefault="008937BC" w:rsidP="00BE1308">
            <w:pPr>
              <w:spacing w:line="360" w:lineRule="auto"/>
              <w:jc w:val="both"/>
            </w:pPr>
            <w:r w:rsidRPr="00BE1308">
              <w:t>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66BBD7B" w14:textId="77777777" w:rsidR="008937BC" w:rsidRPr="00BE1308" w:rsidRDefault="00CE7F0F" w:rsidP="00BE1308">
            <w:pPr>
              <w:spacing w:line="360" w:lineRule="auto"/>
              <w:jc w:val="both"/>
            </w:pPr>
            <w:r w:rsidRPr="00BE1308">
              <w:t>4</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E50D846" w14:textId="77777777" w:rsidR="008937BC" w:rsidRPr="00BE1308" w:rsidRDefault="001E669A" w:rsidP="00BE1308">
            <w:pPr>
              <w:spacing w:line="360" w:lineRule="auto"/>
              <w:jc w:val="both"/>
            </w:pPr>
            <w:r w:rsidRPr="00BE1308">
              <w:t>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E85BEEF" w14:textId="77777777" w:rsidR="008937BC" w:rsidRPr="00BE1308" w:rsidRDefault="008937BC" w:rsidP="00BE1308">
            <w:pPr>
              <w:spacing w:line="360" w:lineRule="auto"/>
              <w:jc w:val="both"/>
            </w:pPr>
            <w:r w:rsidRPr="00BE1308">
              <w:t>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BFAB7EE" w14:textId="77777777" w:rsidR="008937BC" w:rsidRPr="00BE1308" w:rsidRDefault="001E669A" w:rsidP="00BE1308">
            <w:pPr>
              <w:spacing w:line="360" w:lineRule="auto"/>
              <w:jc w:val="both"/>
            </w:pPr>
            <w:r w:rsidRPr="00BE1308">
              <w:t>2</w:t>
            </w:r>
          </w:p>
        </w:tc>
        <w:tc>
          <w:tcPr>
            <w:tcW w:w="84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C6F0EE2" w14:textId="77777777" w:rsidR="008937BC" w:rsidRPr="00BE1308" w:rsidRDefault="008937BC" w:rsidP="00BE1308">
            <w:pPr>
              <w:spacing w:line="360" w:lineRule="auto"/>
              <w:jc w:val="both"/>
            </w:pPr>
            <w:r w:rsidRPr="00BE1308">
              <w:t>2</w:t>
            </w:r>
          </w:p>
        </w:tc>
      </w:tr>
      <w:tr w:rsidR="008937BC" w:rsidRPr="00BE1308" w14:paraId="008AF42D" w14:textId="77777777" w:rsidTr="001D1D0F">
        <w:trPr>
          <w:trHeight w:val="262"/>
        </w:trPr>
        <w:tc>
          <w:tcPr>
            <w:tcW w:w="9215" w:type="dxa"/>
            <w:gridSpan w:val="9"/>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7022C275" w14:textId="77777777" w:rsidR="008937BC" w:rsidRPr="00BE1308" w:rsidRDefault="008937BC" w:rsidP="00BE1308">
            <w:pPr>
              <w:spacing w:line="360" w:lineRule="auto"/>
              <w:jc w:val="both"/>
            </w:pPr>
          </w:p>
        </w:tc>
      </w:tr>
      <w:tr w:rsidR="001D1D0F" w:rsidRPr="00BE1308" w14:paraId="1E119585" w14:textId="77777777" w:rsidTr="001D1D0F">
        <w:trPr>
          <w:trHeight w:val="262"/>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6DC60496" w14:textId="77777777" w:rsidR="008937BC" w:rsidRPr="00BE1308" w:rsidRDefault="008937BC" w:rsidP="00BE1308">
            <w:pPr>
              <w:spacing w:line="360" w:lineRule="auto"/>
              <w:jc w:val="both"/>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0AAEF12" w14:textId="77777777" w:rsidR="008937BC" w:rsidRPr="00BE1308" w:rsidRDefault="008937BC" w:rsidP="00BE1308">
            <w:pPr>
              <w:spacing w:line="360" w:lineRule="auto"/>
              <w:jc w:val="both"/>
              <w:rPr>
                <w:b/>
                <w:bCs/>
              </w:rPr>
            </w:pPr>
            <w:r w:rsidRPr="00BE1308">
              <w:rPr>
                <w:b/>
                <w:bCs/>
              </w:rPr>
              <w:t>Total</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8A25F3B" w14:textId="77777777" w:rsidR="008937BC" w:rsidRPr="00BE1308" w:rsidRDefault="008937BC" w:rsidP="00BE1308">
            <w:pPr>
              <w:spacing w:line="360" w:lineRule="auto"/>
              <w:jc w:val="both"/>
              <w:rPr>
                <w:b/>
                <w:bCs/>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82C1E2C" w14:textId="77777777" w:rsidR="008937BC" w:rsidRPr="00BE1308" w:rsidRDefault="008937BC" w:rsidP="00BE1308">
            <w:pPr>
              <w:spacing w:line="360" w:lineRule="auto"/>
              <w:jc w:val="both"/>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F8E3941" w14:textId="77777777" w:rsidR="008937BC" w:rsidRPr="00BE1308" w:rsidRDefault="008937BC" w:rsidP="00BE1308">
            <w:pPr>
              <w:spacing w:line="360" w:lineRule="auto"/>
              <w:jc w:val="both"/>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E374017" w14:textId="77777777" w:rsidR="008937BC" w:rsidRPr="00BE1308" w:rsidRDefault="008937BC" w:rsidP="00BE1308">
            <w:pPr>
              <w:spacing w:line="360" w:lineRule="auto"/>
              <w:jc w:val="both"/>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8A28527" w14:textId="77777777" w:rsidR="008937BC" w:rsidRPr="00BE1308" w:rsidRDefault="008937BC" w:rsidP="00BE1308">
            <w:pPr>
              <w:spacing w:line="360" w:lineRule="auto"/>
              <w:jc w:val="both"/>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DDAF7FE" w14:textId="77777777" w:rsidR="008937BC" w:rsidRPr="00BE1308" w:rsidRDefault="008937BC" w:rsidP="00BE1308">
            <w:pPr>
              <w:spacing w:line="360" w:lineRule="auto"/>
              <w:jc w:val="both"/>
            </w:pPr>
          </w:p>
        </w:tc>
        <w:tc>
          <w:tcPr>
            <w:tcW w:w="84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468A868" w14:textId="77777777" w:rsidR="008937BC" w:rsidRPr="00BE1308" w:rsidRDefault="008937BC" w:rsidP="00BE1308">
            <w:pPr>
              <w:spacing w:line="360" w:lineRule="auto"/>
              <w:jc w:val="both"/>
              <w:rPr>
                <w:b/>
                <w:bCs/>
              </w:rPr>
            </w:pPr>
            <w:r w:rsidRPr="00BE1308">
              <w:rPr>
                <w:b/>
                <w:bCs/>
              </w:rPr>
              <w:t>18</w:t>
            </w:r>
          </w:p>
        </w:tc>
      </w:tr>
    </w:tbl>
    <w:p w14:paraId="23A1CCD6" w14:textId="77777777" w:rsidR="00B21141" w:rsidRPr="00BE1308" w:rsidRDefault="00B21141" w:rsidP="00BE1308">
      <w:pPr>
        <w:spacing w:after="160" w:line="360" w:lineRule="auto"/>
        <w:jc w:val="both"/>
      </w:pPr>
    </w:p>
    <w:p w14:paraId="113BE617" w14:textId="77777777" w:rsidR="00B21141" w:rsidRPr="00BE1308" w:rsidRDefault="00B21141" w:rsidP="00BE1308">
      <w:pPr>
        <w:spacing w:after="187" w:line="360" w:lineRule="auto"/>
        <w:ind w:left="-5" w:right="13"/>
        <w:jc w:val="both"/>
      </w:pPr>
    </w:p>
    <w:p w14:paraId="41F6CA9C" w14:textId="77777777" w:rsidR="00B21141" w:rsidRPr="00BE1308" w:rsidRDefault="000156BA" w:rsidP="00BE1308">
      <w:pPr>
        <w:spacing w:after="160" w:line="360" w:lineRule="auto"/>
        <w:jc w:val="both"/>
      </w:pPr>
      <w:r w:rsidRPr="00BE1308">
        <w:br w:type="page"/>
      </w:r>
    </w:p>
    <w:tbl>
      <w:tblPr>
        <w:tblW w:w="9192" w:type="dxa"/>
        <w:tblCellMar>
          <w:left w:w="0" w:type="dxa"/>
          <w:right w:w="0" w:type="dxa"/>
        </w:tblCellMar>
        <w:tblLook w:val="04A0" w:firstRow="1" w:lastRow="0" w:firstColumn="1" w:lastColumn="0" w:noHBand="0" w:noVBand="1"/>
      </w:tblPr>
      <w:tblGrid>
        <w:gridCol w:w="1172"/>
        <w:gridCol w:w="2706"/>
        <w:gridCol w:w="669"/>
        <w:gridCol w:w="669"/>
        <w:gridCol w:w="637"/>
        <w:gridCol w:w="917"/>
        <w:gridCol w:w="917"/>
        <w:gridCol w:w="917"/>
        <w:gridCol w:w="588"/>
      </w:tblGrid>
      <w:tr w:rsidR="0064677B" w:rsidRPr="00BE1308" w14:paraId="0BD4BEE1" w14:textId="77777777" w:rsidTr="00CE7F0F">
        <w:trPr>
          <w:trHeight w:val="678"/>
        </w:trPr>
        <w:tc>
          <w:tcPr>
            <w:tcW w:w="9192" w:type="dxa"/>
            <w:gridSpan w:val="9"/>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hideMark/>
          </w:tcPr>
          <w:p w14:paraId="33C79CBD" w14:textId="77777777" w:rsidR="0064677B" w:rsidRPr="00BE1308" w:rsidRDefault="0064677B" w:rsidP="00BE1308">
            <w:pPr>
              <w:spacing w:line="360" w:lineRule="auto"/>
              <w:jc w:val="both"/>
              <w:rPr>
                <w:b/>
                <w:bCs/>
              </w:rPr>
            </w:pPr>
            <w:r w:rsidRPr="00BE1308">
              <w:rPr>
                <w:b/>
                <w:bCs/>
              </w:rPr>
              <w:lastRenderedPageBreak/>
              <w:t>SECOND SEMESTER</w:t>
            </w:r>
          </w:p>
        </w:tc>
      </w:tr>
      <w:tr w:rsidR="0064677B" w:rsidRPr="00BE1308" w14:paraId="37496C98" w14:textId="77777777" w:rsidTr="00CE7F0F">
        <w:trPr>
          <w:trHeight w:val="26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7BAB6466" w14:textId="77777777" w:rsidR="0064677B" w:rsidRPr="00BE1308" w:rsidRDefault="0064677B" w:rsidP="00BE1308">
            <w:pPr>
              <w:spacing w:line="360" w:lineRule="auto"/>
              <w:jc w:val="both"/>
              <w:rPr>
                <w:b/>
                <w:bCs/>
              </w:rPr>
            </w:pPr>
            <w:r w:rsidRPr="00BE1308">
              <w:rPr>
                <w:b/>
                <w:bCs/>
              </w:rPr>
              <w:t>Course Code</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93792C4" w14:textId="77777777" w:rsidR="0064677B" w:rsidRPr="00BE1308" w:rsidRDefault="0064677B" w:rsidP="00BE1308">
            <w:pPr>
              <w:spacing w:line="360" w:lineRule="auto"/>
              <w:jc w:val="both"/>
              <w:rPr>
                <w:b/>
                <w:bCs/>
              </w:rPr>
            </w:pPr>
            <w:r w:rsidRPr="00BE1308">
              <w:rPr>
                <w:b/>
                <w:bCs/>
              </w:rPr>
              <w:t>Course Name</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40650D4" w14:textId="77777777" w:rsidR="0064677B" w:rsidRPr="00BE1308" w:rsidRDefault="0064677B" w:rsidP="00BE1308">
            <w:pPr>
              <w:spacing w:line="360" w:lineRule="auto"/>
              <w:jc w:val="both"/>
              <w:rPr>
                <w:b/>
                <w:bCs/>
              </w:rPr>
            </w:pPr>
            <w:r w:rsidRPr="00BE1308">
              <w:rPr>
                <w:b/>
                <w:bCs/>
              </w:rPr>
              <w:t>L (Hrs)</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157B6F2" w14:textId="77777777" w:rsidR="0064677B" w:rsidRPr="00BE1308" w:rsidRDefault="0064677B" w:rsidP="00BE1308">
            <w:pPr>
              <w:spacing w:line="360" w:lineRule="auto"/>
              <w:jc w:val="both"/>
              <w:rPr>
                <w:b/>
                <w:bCs/>
              </w:rPr>
            </w:pPr>
            <w:r w:rsidRPr="00BE1308">
              <w:rPr>
                <w:b/>
                <w:bCs/>
              </w:rPr>
              <w:t>T (Hrs)</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D124B43" w14:textId="77777777" w:rsidR="0064677B" w:rsidRPr="00BE1308" w:rsidRDefault="0064677B" w:rsidP="00BE1308">
            <w:pPr>
              <w:spacing w:line="360" w:lineRule="auto"/>
              <w:jc w:val="both"/>
              <w:rPr>
                <w:b/>
                <w:bCs/>
              </w:rPr>
            </w:pPr>
            <w:r w:rsidRPr="00BE1308">
              <w:rPr>
                <w:b/>
                <w:bCs/>
              </w:rPr>
              <w:t>P</w:t>
            </w:r>
            <w:r w:rsidRPr="00BE1308">
              <w:rPr>
                <w:b/>
                <w:bCs/>
              </w:rPr>
              <w:br/>
              <w:t>(Hrs)</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1DE3204" w14:textId="77777777" w:rsidR="0064677B" w:rsidRPr="00BE1308" w:rsidRDefault="0064677B" w:rsidP="00BE1308">
            <w:pPr>
              <w:spacing w:line="360" w:lineRule="auto"/>
              <w:jc w:val="both"/>
              <w:rPr>
                <w:b/>
                <w:bCs/>
              </w:rPr>
            </w:pPr>
            <w:r w:rsidRPr="00BE1308">
              <w:rPr>
                <w:b/>
                <w:bCs/>
              </w:rPr>
              <w:t>L</w:t>
            </w:r>
            <w:r w:rsidRPr="00BE1308">
              <w:rPr>
                <w:b/>
                <w:bCs/>
              </w:rPr>
              <w:br/>
              <w:t>(Credit)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43193DB" w14:textId="77777777" w:rsidR="0064677B" w:rsidRPr="00BE1308" w:rsidRDefault="0064677B" w:rsidP="00BE1308">
            <w:pPr>
              <w:spacing w:line="360" w:lineRule="auto"/>
              <w:jc w:val="both"/>
              <w:rPr>
                <w:b/>
                <w:bCs/>
              </w:rPr>
            </w:pPr>
            <w:r w:rsidRPr="00BE1308">
              <w:rPr>
                <w:b/>
                <w:bCs/>
              </w:rPr>
              <w:t>T</w:t>
            </w:r>
            <w:r w:rsidRPr="00BE1308">
              <w:rPr>
                <w:b/>
                <w:bCs/>
              </w:rPr>
              <w:br/>
              <w:t>(Credit)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D01E836" w14:textId="77777777" w:rsidR="0064677B" w:rsidRPr="00BE1308" w:rsidRDefault="0064677B" w:rsidP="00BE1308">
            <w:pPr>
              <w:spacing w:line="360" w:lineRule="auto"/>
              <w:jc w:val="both"/>
              <w:rPr>
                <w:b/>
                <w:bCs/>
              </w:rPr>
            </w:pPr>
            <w:r w:rsidRPr="00BE1308">
              <w:rPr>
                <w:b/>
                <w:bCs/>
              </w:rPr>
              <w:t>P</w:t>
            </w:r>
            <w:r w:rsidRPr="00BE1308">
              <w:rPr>
                <w:b/>
                <w:bCs/>
              </w:rPr>
              <w:br/>
              <w:t>(Credit)</w:t>
            </w:r>
          </w:p>
        </w:tc>
        <w:tc>
          <w:tcPr>
            <w:tcW w:w="58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D364D89" w14:textId="77777777" w:rsidR="0064677B" w:rsidRPr="00BE1308" w:rsidRDefault="0064677B" w:rsidP="00BE1308">
            <w:pPr>
              <w:spacing w:line="360" w:lineRule="auto"/>
              <w:jc w:val="both"/>
              <w:rPr>
                <w:b/>
                <w:bCs/>
              </w:rPr>
            </w:pPr>
            <w:r w:rsidRPr="00BE1308">
              <w:rPr>
                <w:b/>
                <w:bCs/>
              </w:rPr>
              <w:t>C</w:t>
            </w:r>
          </w:p>
        </w:tc>
      </w:tr>
      <w:tr w:rsidR="0064677B" w:rsidRPr="00BE1308" w14:paraId="6EB9231D" w14:textId="77777777" w:rsidTr="00CE7F0F">
        <w:trPr>
          <w:trHeight w:val="265"/>
        </w:trPr>
        <w:tc>
          <w:tcPr>
            <w:tcW w:w="9192" w:type="dxa"/>
            <w:gridSpan w:val="9"/>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16D7C54F" w14:textId="77777777" w:rsidR="0064677B" w:rsidRPr="00BE1308" w:rsidRDefault="0064677B" w:rsidP="00BE1308">
            <w:pPr>
              <w:spacing w:line="360" w:lineRule="auto"/>
              <w:jc w:val="both"/>
              <w:rPr>
                <w:b/>
                <w:bCs/>
              </w:rPr>
            </w:pPr>
            <w:r w:rsidRPr="00BE1308">
              <w:rPr>
                <w:b/>
                <w:bCs/>
              </w:rPr>
              <w:t>MAJOR COURSES</w:t>
            </w:r>
          </w:p>
        </w:tc>
      </w:tr>
      <w:tr w:rsidR="0064677B" w:rsidRPr="00BE1308" w14:paraId="535D1C38" w14:textId="77777777" w:rsidTr="00CE7F0F">
        <w:trPr>
          <w:trHeight w:val="26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4F85114F" w14:textId="77777777" w:rsidR="0064677B" w:rsidRPr="00BE1308" w:rsidRDefault="0064677B" w:rsidP="00BE1308">
            <w:pPr>
              <w:spacing w:line="360" w:lineRule="auto"/>
              <w:jc w:val="both"/>
              <w:rPr>
                <w:b/>
                <w:bCs/>
              </w:rPr>
            </w:pPr>
            <w:r w:rsidRPr="00BE1308">
              <w:rPr>
                <w:b/>
                <w:bCs/>
              </w:rPr>
              <w:t>BEC041D</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3EF5F49E" w14:textId="77777777" w:rsidR="0064677B" w:rsidRPr="00BE1308" w:rsidRDefault="0064677B" w:rsidP="00BE1308">
            <w:pPr>
              <w:spacing w:line="360" w:lineRule="auto"/>
              <w:jc w:val="both"/>
            </w:pPr>
            <w:r w:rsidRPr="00BE1308">
              <w:t>Advanced Microeconomics</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CB620F8" w14:textId="77777777" w:rsidR="0064677B" w:rsidRPr="00BE1308" w:rsidRDefault="0064677B" w:rsidP="00BE1308">
            <w:pPr>
              <w:spacing w:line="360" w:lineRule="auto"/>
              <w:jc w:val="both"/>
            </w:pPr>
            <w:r w:rsidRPr="00BE1308">
              <w:t>4</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21BC68C" w14:textId="77777777" w:rsidR="0064677B" w:rsidRPr="00BE1308" w:rsidRDefault="0064677B" w:rsidP="00BE1308">
            <w:pPr>
              <w:spacing w:line="360" w:lineRule="auto"/>
              <w:jc w:val="both"/>
            </w:pPr>
            <w:r w:rsidRPr="00BE1308">
              <w:t>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E9CDDD3" w14:textId="77777777" w:rsidR="0064677B" w:rsidRPr="00BE1308" w:rsidRDefault="0064677B" w:rsidP="00BE1308">
            <w:pPr>
              <w:spacing w:line="360" w:lineRule="auto"/>
              <w:jc w:val="both"/>
            </w:pPr>
            <w:r w:rsidRPr="00BE1308">
              <w:t>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2F6AFF5" w14:textId="77777777" w:rsidR="0064677B" w:rsidRPr="00BE1308" w:rsidRDefault="0064677B" w:rsidP="00BE1308">
            <w:pPr>
              <w:spacing w:line="360" w:lineRule="auto"/>
              <w:jc w:val="both"/>
            </w:pPr>
            <w:r w:rsidRPr="00BE1308">
              <w:t>4</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CC92EB5" w14:textId="77777777" w:rsidR="0064677B" w:rsidRPr="00BE1308" w:rsidRDefault="0064677B" w:rsidP="00BE1308">
            <w:pPr>
              <w:spacing w:line="360" w:lineRule="auto"/>
              <w:jc w:val="both"/>
            </w:pPr>
            <w:r w:rsidRPr="00BE1308">
              <w:t>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D11B464" w14:textId="77777777" w:rsidR="0064677B" w:rsidRPr="00BE1308" w:rsidRDefault="0064677B" w:rsidP="00BE1308">
            <w:pPr>
              <w:spacing w:line="360" w:lineRule="auto"/>
              <w:jc w:val="both"/>
            </w:pPr>
            <w:r w:rsidRPr="00BE1308">
              <w:t>0</w:t>
            </w:r>
          </w:p>
        </w:tc>
        <w:tc>
          <w:tcPr>
            <w:tcW w:w="58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B42239E" w14:textId="77777777" w:rsidR="0064677B" w:rsidRPr="00BE1308" w:rsidRDefault="0064677B" w:rsidP="00BE1308">
            <w:pPr>
              <w:spacing w:line="360" w:lineRule="auto"/>
              <w:jc w:val="both"/>
            </w:pPr>
            <w:r w:rsidRPr="00BE1308">
              <w:t>4</w:t>
            </w:r>
          </w:p>
        </w:tc>
      </w:tr>
      <w:tr w:rsidR="0064677B" w:rsidRPr="00BE1308" w14:paraId="1A1DE012" w14:textId="77777777" w:rsidTr="00CE7F0F">
        <w:trPr>
          <w:trHeight w:val="26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3610768C" w14:textId="77777777" w:rsidR="0064677B" w:rsidRPr="00BE1308" w:rsidRDefault="0064677B" w:rsidP="00BE1308">
            <w:pPr>
              <w:spacing w:line="360" w:lineRule="auto"/>
              <w:jc w:val="both"/>
              <w:rPr>
                <w:b/>
                <w:bCs/>
              </w:rPr>
            </w:pPr>
            <w:r w:rsidRPr="00BE1308">
              <w:rPr>
                <w:b/>
                <w:bCs/>
              </w:rPr>
              <w:t>BEC042D</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0A0A969" w14:textId="77777777" w:rsidR="0064677B" w:rsidRPr="00BE1308" w:rsidRDefault="0064677B" w:rsidP="00BE1308">
            <w:pPr>
              <w:spacing w:line="360" w:lineRule="auto"/>
              <w:jc w:val="both"/>
            </w:pPr>
            <w:r w:rsidRPr="00BE1308">
              <w:t>Advanced Macroeconomics</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E8FDEBD" w14:textId="77777777" w:rsidR="0064677B" w:rsidRPr="00BE1308" w:rsidRDefault="0064677B" w:rsidP="00BE1308">
            <w:pPr>
              <w:spacing w:line="360" w:lineRule="auto"/>
              <w:jc w:val="both"/>
            </w:pPr>
            <w:r w:rsidRPr="00BE1308">
              <w:t>4</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060B7FA" w14:textId="77777777" w:rsidR="0064677B" w:rsidRPr="00BE1308" w:rsidRDefault="0064677B" w:rsidP="00BE1308">
            <w:pPr>
              <w:spacing w:line="360" w:lineRule="auto"/>
              <w:jc w:val="both"/>
            </w:pPr>
            <w:r w:rsidRPr="00BE1308">
              <w:t>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97EB7F3" w14:textId="77777777" w:rsidR="0064677B" w:rsidRPr="00BE1308" w:rsidRDefault="0064677B" w:rsidP="00BE1308">
            <w:pPr>
              <w:spacing w:line="360" w:lineRule="auto"/>
              <w:jc w:val="both"/>
            </w:pPr>
            <w:r w:rsidRPr="00BE1308">
              <w:t>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D63E614" w14:textId="77777777" w:rsidR="0064677B" w:rsidRPr="00BE1308" w:rsidRDefault="0064677B" w:rsidP="00BE1308">
            <w:pPr>
              <w:spacing w:line="360" w:lineRule="auto"/>
              <w:jc w:val="both"/>
            </w:pPr>
            <w:r w:rsidRPr="00BE1308">
              <w:t>4</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C7E7052" w14:textId="77777777" w:rsidR="0064677B" w:rsidRPr="00BE1308" w:rsidRDefault="0064677B" w:rsidP="00BE1308">
            <w:pPr>
              <w:spacing w:line="360" w:lineRule="auto"/>
              <w:jc w:val="both"/>
            </w:pPr>
            <w:r w:rsidRPr="00BE1308">
              <w:t>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9A7D892" w14:textId="77777777" w:rsidR="0064677B" w:rsidRPr="00BE1308" w:rsidRDefault="0064677B" w:rsidP="00BE1308">
            <w:pPr>
              <w:spacing w:line="360" w:lineRule="auto"/>
              <w:jc w:val="both"/>
            </w:pPr>
            <w:r w:rsidRPr="00BE1308">
              <w:t>0</w:t>
            </w:r>
          </w:p>
        </w:tc>
        <w:tc>
          <w:tcPr>
            <w:tcW w:w="58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72C50A1" w14:textId="77777777" w:rsidR="0064677B" w:rsidRPr="00BE1308" w:rsidRDefault="0064677B" w:rsidP="00BE1308">
            <w:pPr>
              <w:spacing w:line="360" w:lineRule="auto"/>
              <w:jc w:val="both"/>
            </w:pPr>
            <w:r w:rsidRPr="00BE1308">
              <w:t>4</w:t>
            </w:r>
          </w:p>
        </w:tc>
      </w:tr>
      <w:tr w:rsidR="0064677B" w:rsidRPr="00BE1308" w14:paraId="6A95627E" w14:textId="77777777" w:rsidTr="00CE7F0F">
        <w:trPr>
          <w:trHeight w:val="265"/>
        </w:trPr>
        <w:tc>
          <w:tcPr>
            <w:tcW w:w="9192" w:type="dxa"/>
            <w:gridSpan w:val="9"/>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0729D322" w14:textId="77777777" w:rsidR="0064677B" w:rsidRPr="00BE1308" w:rsidRDefault="0064677B" w:rsidP="00BE1308">
            <w:pPr>
              <w:spacing w:line="360" w:lineRule="auto"/>
              <w:jc w:val="both"/>
              <w:rPr>
                <w:b/>
                <w:bCs/>
              </w:rPr>
            </w:pPr>
            <w:r w:rsidRPr="00BE1308">
              <w:rPr>
                <w:b/>
                <w:bCs/>
              </w:rPr>
              <w:t>MINOR</w:t>
            </w:r>
          </w:p>
        </w:tc>
      </w:tr>
      <w:tr w:rsidR="0064677B" w:rsidRPr="00BE1308" w14:paraId="2A89A798" w14:textId="77777777" w:rsidTr="00CE7F0F">
        <w:trPr>
          <w:trHeight w:val="26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7FF05CE0" w14:textId="77777777" w:rsidR="0064677B" w:rsidRPr="00BE1308" w:rsidRDefault="0064677B" w:rsidP="00BE1308">
            <w:pPr>
              <w:spacing w:line="360" w:lineRule="auto"/>
              <w:jc w:val="both"/>
              <w:rPr>
                <w:b/>
                <w:bCs/>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3280D2A" w14:textId="77777777" w:rsidR="0064677B" w:rsidRPr="00BE1308" w:rsidRDefault="003F4549" w:rsidP="00BE1308">
            <w:pPr>
              <w:spacing w:line="360" w:lineRule="auto"/>
              <w:jc w:val="both"/>
            </w:pPr>
            <w:r w:rsidRPr="00BE1308">
              <w:t>Minor 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28DCD9C" w14:textId="77777777" w:rsidR="0064677B" w:rsidRPr="00BE1308" w:rsidRDefault="0064677B" w:rsidP="00BE1308">
            <w:pPr>
              <w:spacing w:line="360" w:lineRule="auto"/>
              <w:jc w:val="both"/>
            </w:pPr>
            <w:r w:rsidRPr="00BE1308">
              <w:t>4</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515D335" w14:textId="77777777" w:rsidR="0064677B" w:rsidRPr="00BE1308" w:rsidRDefault="0064677B" w:rsidP="00BE1308">
            <w:pPr>
              <w:spacing w:line="360" w:lineRule="auto"/>
              <w:jc w:val="both"/>
            </w:pPr>
            <w:r w:rsidRPr="00BE1308">
              <w:t>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15463B4" w14:textId="77777777" w:rsidR="0064677B" w:rsidRPr="00BE1308" w:rsidRDefault="0064677B" w:rsidP="00BE1308">
            <w:pPr>
              <w:spacing w:line="360" w:lineRule="auto"/>
              <w:jc w:val="both"/>
            </w:pPr>
            <w:r w:rsidRPr="00BE1308">
              <w:t>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D81ED38" w14:textId="77777777" w:rsidR="0064677B" w:rsidRPr="00BE1308" w:rsidRDefault="0064677B" w:rsidP="00BE1308">
            <w:pPr>
              <w:spacing w:line="360" w:lineRule="auto"/>
              <w:jc w:val="both"/>
            </w:pPr>
            <w:r w:rsidRPr="00BE1308">
              <w:t>4</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C766EDD" w14:textId="77777777" w:rsidR="0064677B" w:rsidRPr="00BE1308" w:rsidRDefault="0064677B" w:rsidP="00BE1308">
            <w:pPr>
              <w:spacing w:line="360" w:lineRule="auto"/>
              <w:jc w:val="both"/>
            </w:pPr>
            <w:r w:rsidRPr="00BE1308">
              <w:t>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687CEE1" w14:textId="77777777" w:rsidR="0064677B" w:rsidRPr="00BE1308" w:rsidRDefault="0064677B" w:rsidP="00BE1308">
            <w:pPr>
              <w:spacing w:line="360" w:lineRule="auto"/>
              <w:jc w:val="both"/>
            </w:pPr>
            <w:r w:rsidRPr="00BE1308">
              <w:t>0</w:t>
            </w:r>
          </w:p>
        </w:tc>
        <w:tc>
          <w:tcPr>
            <w:tcW w:w="58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318693B" w14:textId="77777777" w:rsidR="0064677B" w:rsidRPr="00BE1308" w:rsidRDefault="0064677B" w:rsidP="00BE1308">
            <w:pPr>
              <w:spacing w:line="360" w:lineRule="auto"/>
              <w:jc w:val="both"/>
            </w:pPr>
            <w:r w:rsidRPr="00BE1308">
              <w:t>4</w:t>
            </w:r>
          </w:p>
        </w:tc>
      </w:tr>
      <w:tr w:rsidR="0064677B" w:rsidRPr="00BE1308" w14:paraId="5E1DC5F3" w14:textId="77777777" w:rsidTr="00CE7F0F">
        <w:trPr>
          <w:trHeight w:val="265"/>
        </w:trPr>
        <w:tc>
          <w:tcPr>
            <w:tcW w:w="9192" w:type="dxa"/>
            <w:gridSpan w:val="9"/>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7DEF3DAB" w14:textId="77777777" w:rsidR="0064677B" w:rsidRPr="00BE1308" w:rsidRDefault="0064677B" w:rsidP="00BE1308">
            <w:pPr>
              <w:spacing w:line="360" w:lineRule="auto"/>
              <w:jc w:val="both"/>
              <w:rPr>
                <w:b/>
                <w:bCs/>
              </w:rPr>
            </w:pPr>
            <w:r w:rsidRPr="00BE1308">
              <w:rPr>
                <w:b/>
                <w:bCs/>
              </w:rPr>
              <w:t>AEC COURSES</w:t>
            </w:r>
          </w:p>
        </w:tc>
      </w:tr>
      <w:tr w:rsidR="0064677B" w:rsidRPr="00BE1308" w14:paraId="059151CC" w14:textId="77777777" w:rsidTr="00CE7F0F">
        <w:trPr>
          <w:trHeight w:val="26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373FECCB" w14:textId="77777777" w:rsidR="0064677B" w:rsidRPr="00BE1308" w:rsidRDefault="0064677B" w:rsidP="00BE1308">
            <w:pPr>
              <w:spacing w:line="360" w:lineRule="auto"/>
              <w:jc w:val="both"/>
              <w:rPr>
                <w:b/>
                <w:bCs/>
              </w:rPr>
            </w:pPr>
            <w:r w:rsidRPr="00BE1308">
              <w:rPr>
                <w:b/>
                <w:bCs/>
              </w:rPr>
              <w:t>DEN002A</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A6C08B4" w14:textId="77777777" w:rsidR="0064677B" w:rsidRPr="00BE1308" w:rsidRDefault="0064677B" w:rsidP="00BE1308">
            <w:pPr>
              <w:spacing w:line="360" w:lineRule="auto"/>
              <w:jc w:val="both"/>
            </w:pPr>
            <w:r w:rsidRPr="00BE1308">
              <w:t>Professional Skills</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D96BCE2" w14:textId="77777777" w:rsidR="0064677B" w:rsidRPr="00BE1308" w:rsidRDefault="0064677B" w:rsidP="00BE1308">
            <w:pPr>
              <w:spacing w:line="360" w:lineRule="auto"/>
              <w:jc w:val="both"/>
            </w:pPr>
            <w:r w:rsidRPr="00BE1308">
              <w:t>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AD8D542" w14:textId="77777777" w:rsidR="0064677B" w:rsidRPr="00BE1308" w:rsidRDefault="0064677B" w:rsidP="00BE1308">
            <w:pPr>
              <w:spacing w:line="360" w:lineRule="auto"/>
              <w:jc w:val="both"/>
            </w:pPr>
            <w:r w:rsidRPr="00BE1308">
              <w:t>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B7A36CC" w14:textId="77777777" w:rsidR="0064677B" w:rsidRPr="00BE1308" w:rsidRDefault="0064677B" w:rsidP="00BE1308">
            <w:pPr>
              <w:spacing w:line="360" w:lineRule="auto"/>
              <w:jc w:val="both"/>
            </w:pPr>
            <w:r w:rsidRPr="00BE1308">
              <w:t>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A94E04A" w14:textId="77777777" w:rsidR="0064677B" w:rsidRPr="00BE1308" w:rsidRDefault="0064677B" w:rsidP="00BE1308">
            <w:pPr>
              <w:spacing w:line="360" w:lineRule="auto"/>
              <w:jc w:val="both"/>
            </w:pPr>
            <w:r w:rsidRPr="00BE1308">
              <w:t>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C6D48DA" w14:textId="77777777" w:rsidR="0064677B" w:rsidRPr="00BE1308" w:rsidRDefault="0064677B" w:rsidP="00BE1308">
            <w:pPr>
              <w:spacing w:line="360" w:lineRule="auto"/>
              <w:jc w:val="both"/>
            </w:pPr>
            <w:r w:rsidRPr="00BE1308">
              <w:t>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790C876" w14:textId="77777777" w:rsidR="0064677B" w:rsidRPr="00BE1308" w:rsidRDefault="0064677B" w:rsidP="00BE1308">
            <w:pPr>
              <w:spacing w:line="360" w:lineRule="auto"/>
              <w:jc w:val="both"/>
            </w:pPr>
            <w:r w:rsidRPr="00BE1308">
              <w:t>0</w:t>
            </w:r>
          </w:p>
        </w:tc>
        <w:tc>
          <w:tcPr>
            <w:tcW w:w="58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86714AF" w14:textId="77777777" w:rsidR="0064677B" w:rsidRPr="00BE1308" w:rsidRDefault="0064677B" w:rsidP="00BE1308">
            <w:pPr>
              <w:spacing w:line="360" w:lineRule="auto"/>
              <w:jc w:val="both"/>
            </w:pPr>
            <w:r w:rsidRPr="00BE1308">
              <w:t>2</w:t>
            </w:r>
          </w:p>
        </w:tc>
      </w:tr>
      <w:tr w:rsidR="0064677B" w:rsidRPr="00BE1308" w14:paraId="7DF06B4C" w14:textId="77777777" w:rsidTr="00CE7F0F">
        <w:trPr>
          <w:trHeight w:val="265"/>
        </w:trPr>
        <w:tc>
          <w:tcPr>
            <w:tcW w:w="9192" w:type="dxa"/>
            <w:gridSpan w:val="9"/>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32FBB8E1" w14:textId="77777777" w:rsidR="0064677B" w:rsidRPr="00BE1308" w:rsidRDefault="0064677B" w:rsidP="00BE1308">
            <w:pPr>
              <w:spacing w:line="360" w:lineRule="auto"/>
              <w:jc w:val="both"/>
              <w:rPr>
                <w:b/>
                <w:bCs/>
              </w:rPr>
            </w:pPr>
            <w:r w:rsidRPr="00BE1308">
              <w:rPr>
                <w:b/>
                <w:bCs/>
              </w:rPr>
              <w:t>SEC COURSES</w:t>
            </w:r>
          </w:p>
        </w:tc>
      </w:tr>
      <w:tr w:rsidR="0064677B" w:rsidRPr="00BE1308" w14:paraId="524FF97A" w14:textId="77777777" w:rsidTr="00CE7F0F">
        <w:trPr>
          <w:trHeight w:val="26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0B514177" w14:textId="77777777" w:rsidR="0064677B" w:rsidRPr="00BE1308" w:rsidRDefault="0064677B" w:rsidP="00BE1308">
            <w:pPr>
              <w:spacing w:line="360" w:lineRule="auto"/>
              <w:jc w:val="both"/>
              <w:rPr>
                <w:b/>
                <w:bCs/>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74939A3" w14:textId="77777777" w:rsidR="0064677B" w:rsidRPr="00BE1308" w:rsidRDefault="0064677B" w:rsidP="00BE1308">
            <w:pPr>
              <w:spacing w:line="360" w:lineRule="auto"/>
              <w:jc w:val="both"/>
            </w:pPr>
            <w:r w:rsidRPr="00BE1308">
              <w:t>Advance Excel</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F350006" w14:textId="77777777" w:rsidR="0064677B" w:rsidRPr="00BE1308" w:rsidRDefault="0064677B" w:rsidP="00BE1308">
            <w:pPr>
              <w:spacing w:line="360" w:lineRule="auto"/>
              <w:jc w:val="both"/>
            </w:pPr>
            <w:r w:rsidRPr="00BE1308">
              <w:t>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F4ECFE8" w14:textId="77777777" w:rsidR="0064677B" w:rsidRPr="00BE1308" w:rsidRDefault="0064677B" w:rsidP="00BE1308">
            <w:pPr>
              <w:spacing w:line="360" w:lineRule="auto"/>
              <w:jc w:val="both"/>
            </w:pPr>
            <w:r w:rsidRPr="00BE1308">
              <w:t>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D8AB612" w14:textId="77777777" w:rsidR="0064677B" w:rsidRPr="00BE1308" w:rsidRDefault="0064677B" w:rsidP="00BE1308">
            <w:pPr>
              <w:spacing w:line="360" w:lineRule="auto"/>
              <w:jc w:val="both"/>
            </w:pPr>
            <w:r w:rsidRPr="00BE1308">
              <w:t>4</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D77B29F" w14:textId="77777777" w:rsidR="0064677B" w:rsidRPr="00BE1308" w:rsidRDefault="003F380C" w:rsidP="00BE1308">
            <w:pPr>
              <w:spacing w:line="360" w:lineRule="auto"/>
              <w:jc w:val="both"/>
            </w:pPr>
            <w:r w:rsidRPr="00BE1308">
              <w:t>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40C4EAF" w14:textId="77777777" w:rsidR="0064677B" w:rsidRPr="00BE1308" w:rsidRDefault="0064677B" w:rsidP="00BE1308">
            <w:pPr>
              <w:spacing w:line="360" w:lineRule="auto"/>
              <w:jc w:val="both"/>
            </w:pPr>
            <w:r w:rsidRPr="00BE1308">
              <w:t>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7337002" w14:textId="77777777" w:rsidR="0064677B" w:rsidRPr="00BE1308" w:rsidRDefault="003F380C" w:rsidP="00BE1308">
            <w:pPr>
              <w:spacing w:line="360" w:lineRule="auto"/>
              <w:jc w:val="both"/>
            </w:pPr>
            <w:r w:rsidRPr="00BE1308">
              <w:t>2</w:t>
            </w:r>
          </w:p>
        </w:tc>
        <w:tc>
          <w:tcPr>
            <w:tcW w:w="58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B5CCDCD" w14:textId="77777777" w:rsidR="0064677B" w:rsidRPr="00BE1308" w:rsidRDefault="0064677B" w:rsidP="00BE1308">
            <w:pPr>
              <w:spacing w:line="360" w:lineRule="auto"/>
              <w:jc w:val="both"/>
            </w:pPr>
            <w:r w:rsidRPr="00BE1308">
              <w:t>2</w:t>
            </w:r>
          </w:p>
        </w:tc>
      </w:tr>
      <w:tr w:rsidR="0064677B" w:rsidRPr="00BE1308" w14:paraId="0A410CB6" w14:textId="77777777" w:rsidTr="00CE7F0F">
        <w:trPr>
          <w:trHeight w:val="265"/>
        </w:trPr>
        <w:tc>
          <w:tcPr>
            <w:tcW w:w="9192" w:type="dxa"/>
            <w:gridSpan w:val="9"/>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6122AC83" w14:textId="77777777" w:rsidR="0064677B" w:rsidRPr="00BE1308" w:rsidRDefault="0064677B" w:rsidP="00BE1308">
            <w:pPr>
              <w:spacing w:line="360" w:lineRule="auto"/>
              <w:jc w:val="both"/>
              <w:rPr>
                <w:b/>
                <w:bCs/>
              </w:rPr>
            </w:pPr>
            <w:r w:rsidRPr="00BE1308">
              <w:rPr>
                <w:b/>
                <w:bCs/>
              </w:rPr>
              <w:t>VALUED ADDED COURSES</w:t>
            </w:r>
          </w:p>
        </w:tc>
      </w:tr>
      <w:tr w:rsidR="0064677B" w:rsidRPr="00BE1308" w14:paraId="0DDDABFB" w14:textId="77777777" w:rsidTr="00CE7F0F">
        <w:trPr>
          <w:trHeight w:val="26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7C9163E7" w14:textId="77777777" w:rsidR="0064677B" w:rsidRPr="00BE1308" w:rsidRDefault="0064677B" w:rsidP="00BE1308">
            <w:pPr>
              <w:spacing w:line="360" w:lineRule="auto"/>
              <w:jc w:val="both"/>
              <w:rPr>
                <w:b/>
                <w:bCs/>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0B28130" w14:textId="77777777" w:rsidR="0064677B" w:rsidRPr="00BE1308" w:rsidRDefault="0064677B" w:rsidP="00BE1308">
            <w:pPr>
              <w:spacing w:line="360" w:lineRule="auto"/>
              <w:jc w:val="both"/>
            </w:pPr>
            <w:r w:rsidRPr="00BE1308">
              <w:t>Inculcation of Human Values and Professional Ethics in Higher Education Institutions</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B12FA6A" w14:textId="77777777" w:rsidR="0064677B" w:rsidRPr="00BE1308" w:rsidRDefault="0064677B" w:rsidP="00BE1308">
            <w:pPr>
              <w:spacing w:line="360" w:lineRule="auto"/>
              <w:jc w:val="both"/>
            </w:pPr>
            <w:r w:rsidRPr="00BE1308">
              <w:t>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21D5E3D" w14:textId="77777777" w:rsidR="0064677B" w:rsidRPr="00BE1308" w:rsidRDefault="0064677B" w:rsidP="00BE1308">
            <w:pPr>
              <w:spacing w:line="360" w:lineRule="auto"/>
              <w:jc w:val="both"/>
            </w:pPr>
            <w:r w:rsidRPr="00BE1308">
              <w:t>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BB55107" w14:textId="77777777" w:rsidR="0064677B" w:rsidRPr="00BE1308" w:rsidRDefault="0064677B" w:rsidP="00BE1308">
            <w:pPr>
              <w:spacing w:line="360" w:lineRule="auto"/>
              <w:jc w:val="both"/>
            </w:pPr>
            <w:r w:rsidRPr="00BE1308">
              <w:t>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5F277F3" w14:textId="77777777" w:rsidR="0064677B" w:rsidRPr="00BE1308" w:rsidRDefault="0064677B" w:rsidP="00BE1308">
            <w:pPr>
              <w:spacing w:line="360" w:lineRule="auto"/>
              <w:jc w:val="both"/>
            </w:pPr>
            <w:r w:rsidRPr="00BE1308">
              <w:t>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1F0693C" w14:textId="77777777" w:rsidR="0064677B" w:rsidRPr="00BE1308" w:rsidRDefault="0064677B" w:rsidP="00BE1308">
            <w:pPr>
              <w:spacing w:line="360" w:lineRule="auto"/>
              <w:jc w:val="both"/>
            </w:pPr>
            <w:r w:rsidRPr="00BE1308">
              <w:t>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F021955" w14:textId="77777777" w:rsidR="0064677B" w:rsidRPr="00BE1308" w:rsidRDefault="0064677B" w:rsidP="00BE1308">
            <w:pPr>
              <w:spacing w:line="360" w:lineRule="auto"/>
              <w:jc w:val="both"/>
            </w:pPr>
            <w:r w:rsidRPr="00BE1308">
              <w:t>0</w:t>
            </w:r>
          </w:p>
        </w:tc>
        <w:tc>
          <w:tcPr>
            <w:tcW w:w="58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E92B95A" w14:textId="77777777" w:rsidR="0064677B" w:rsidRPr="00BE1308" w:rsidRDefault="0064677B" w:rsidP="00BE1308">
            <w:pPr>
              <w:spacing w:line="360" w:lineRule="auto"/>
              <w:jc w:val="both"/>
            </w:pPr>
            <w:r w:rsidRPr="00BE1308">
              <w:t>2</w:t>
            </w:r>
          </w:p>
        </w:tc>
      </w:tr>
      <w:tr w:rsidR="0064677B" w:rsidRPr="00BE1308" w14:paraId="161B5B1A" w14:textId="77777777" w:rsidTr="00CE7F0F">
        <w:trPr>
          <w:trHeight w:val="265"/>
        </w:trPr>
        <w:tc>
          <w:tcPr>
            <w:tcW w:w="9192" w:type="dxa"/>
            <w:gridSpan w:val="9"/>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0C1B8072" w14:textId="77777777" w:rsidR="0064677B" w:rsidRPr="00BE1308" w:rsidRDefault="00CE7F0F" w:rsidP="00BE1308">
            <w:pPr>
              <w:spacing w:line="360" w:lineRule="auto"/>
              <w:jc w:val="both"/>
              <w:rPr>
                <w:b/>
                <w:bCs/>
              </w:rPr>
            </w:pPr>
            <w:r w:rsidRPr="00BE1308">
              <w:rPr>
                <w:b/>
                <w:bCs/>
              </w:rPr>
              <w:t>MULTIDISCIPLINARY</w:t>
            </w:r>
          </w:p>
        </w:tc>
      </w:tr>
      <w:tr w:rsidR="0064677B" w:rsidRPr="00BE1308" w14:paraId="5DEE9EBB" w14:textId="77777777" w:rsidTr="00CE7F0F">
        <w:trPr>
          <w:trHeight w:val="26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3282A513" w14:textId="77777777" w:rsidR="0064677B" w:rsidRPr="00BE1308" w:rsidRDefault="004D1C36" w:rsidP="00BE1308">
            <w:pPr>
              <w:spacing w:line="360" w:lineRule="auto"/>
              <w:jc w:val="both"/>
              <w:rPr>
                <w:b/>
                <w:bCs/>
              </w:rPr>
            </w:pPr>
            <w:r w:rsidRPr="00BE1308">
              <w:rPr>
                <w:b/>
                <w:bCs/>
              </w:rPr>
              <w:t>DEC002A</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9039F52" w14:textId="77777777" w:rsidR="0064677B" w:rsidRPr="00BE1308" w:rsidRDefault="00CF4250" w:rsidP="00BE1308">
            <w:pPr>
              <w:spacing w:line="360" w:lineRule="auto"/>
              <w:jc w:val="both"/>
            </w:pPr>
            <w:r w:rsidRPr="00BE1308">
              <w:t>Economics for Engineers</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B03E952" w14:textId="77777777" w:rsidR="0064677B" w:rsidRPr="00BE1308" w:rsidRDefault="0064677B" w:rsidP="00BE1308">
            <w:pPr>
              <w:spacing w:line="360" w:lineRule="auto"/>
              <w:jc w:val="both"/>
            </w:pPr>
            <w:r w:rsidRPr="00BE1308">
              <w:t>3</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01AFB81" w14:textId="77777777" w:rsidR="0064677B" w:rsidRPr="00BE1308" w:rsidRDefault="0064677B" w:rsidP="00BE1308">
            <w:pPr>
              <w:spacing w:line="360" w:lineRule="auto"/>
              <w:jc w:val="both"/>
            </w:pPr>
            <w:r w:rsidRPr="00BE1308">
              <w:t>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62F6280" w14:textId="77777777" w:rsidR="0064677B" w:rsidRPr="00BE1308" w:rsidRDefault="0064677B" w:rsidP="00BE1308">
            <w:pPr>
              <w:spacing w:line="360" w:lineRule="auto"/>
              <w:jc w:val="both"/>
            </w:pPr>
            <w:r w:rsidRPr="00BE1308">
              <w:t>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2E28BC9" w14:textId="77777777" w:rsidR="0064677B" w:rsidRPr="00BE1308" w:rsidRDefault="0064677B" w:rsidP="00BE1308">
            <w:pPr>
              <w:spacing w:line="360" w:lineRule="auto"/>
              <w:jc w:val="both"/>
            </w:pPr>
            <w:r w:rsidRPr="00BE1308">
              <w:t>3</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8197C35" w14:textId="77777777" w:rsidR="0064677B" w:rsidRPr="00BE1308" w:rsidRDefault="003F380C" w:rsidP="00BE1308">
            <w:pPr>
              <w:spacing w:line="360" w:lineRule="auto"/>
              <w:jc w:val="both"/>
            </w:pPr>
            <w:r w:rsidRPr="00BE1308">
              <w:t>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4BEBD17" w14:textId="77777777" w:rsidR="0064677B" w:rsidRPr="00BE1308" w:rsidRDefault="003F380C" w:rsidP="00BE1308">
            <w:pPr>
              <w:spacing w:line="360" w:lineRule="auto"/>
              <w:jc w:val="both"/>
            </w:pPr>
            <w:r w:rsidRPr="00BE1308">
              <w:t>0</w:t>
            </w:r>
          </w:p>
        </w:tc>
        <w:tc>
          <w:tcPr>
            <w:tcW w:w="58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4691244" w14:textId="77777777" w:rsidR="0064677B" w:rsidRPr="00BE1308" w:rsidRDefault="0064677B" w:rsidP="00BE1308">
            <w:pPr>
              <w:spacing w:line="360" w:lineRule="auto"/>
              <w:jc w:val="both"/>
            </w:pPr>
            <w:r w:rsidRPr="00BE1308">
              <w:t>3</w:t>
            </w:r>
          </w:p>
        </w:tc>
      </w:tr>
      <w:tr w:rsidR="0064677B" w:rsidRPr="00BE1308" w14:paraId="3D4D71AF" w14:textId="77777777" w:rsidTr="00CE7F0F">
        <w:trPr>
          <w:trHeight w:val="26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264C5895" w14:textId="77777777" w:rsidR="0064677B" w:rsidRPr="00BE1308" w:rsidRDefault="0064677B" w:rsidP="00BE1308">
            <w:pPr>
              <w:spacing w:line="360" w:lineRule="auto"/>
              <w:jc w:val="both"/>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9EF0E24" w14:textId="77777777" w:rsidR="0064677B" w:rsidRPr="00BE1308" w:rsidRDefault="0064677B" w:rsidP="00BE1308">
            <w:pPr>
              <w:spacing w:line="360" w:lineRule="auto"/>
              <w:jc w:val="both"/>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2FE55E4" w14:textId="77777777" w:rsidR="0064677B" w:rsidRPr="00BE1308" w:rsidRDefault="0064677B" w:rsidP="00BE1308">
            <w:pPr>
              <w:spacing w:line="360" w:lineRule="auto"/>
              <w:jc w:val="both"/>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231EB5D" w14:textId="77777777" w:rsidR="0064677B" w:rsidRPr="00BE1308" w:rsidRDefault="0064677B" w:rsidP="00BE1308">
            <w:pPr>
              <w:spacing w:line="360" w:lineRule="auto"/>
              <w:jc w:val="both"/>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01F18F7" w14:textId="77777777" w:rsidR="0064677B" w:rsidRPr="00BE1308" w:rsidRDefault="0064677B" w:rsidP="00BE1308">
            <w:pPr>
              <w:spacing w:line="360" w:lineRule="auto"/>
              <w:jc w:val="both"/>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40D8ED4" w14:textId="77777777" w:rsidR="0064677B" w:rsidRPr="00BE1308" w:rsidRDefault="0064677B" w:rsidP="00BE1308">
            <w:pPr>
              <w:spacing w:line="360" w:lineRule="auto"/>
              <w:jc w:val="both"/>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72D1F5A" w14:textId="77777777" w:rsidR="0064677B" w:rsidRPr="00BE1308" w:rsidRDefault="0064677B" w:rsidP="00BE1308">
            <w:pPr>
              <w:spacing w:line="360" w:lineRule="auto"/>
              <w:jc w:val="both"/>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9188C59" w14:textId="77777777" w:rsidR="0064677B" w:rsidRPr="00BE1308" w:rsidRDefault="0064677B" w:rsidP="00BE1308">
            <w:pPr>
              <w:spacing w:line="360" w:lineRule="auto"/>
              <w:jc w:val="both"/>
            </w:pPr>
          </w:p>
        </w:tc>
        <w:tc>
          <w:tcPr>
            <w:tcW w:w="58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DCD0533" w14:textId="77777777" w:rsidR="0064677B" w:rsidRPr="00BE1308" w:rsidRDefault="0064677B" w:rsidP="00BE1308">
            <w:pPr>
              <w:spacing w:line="360" w:lineRule="auto"/>
              <w:jc w:val="both"/>
            </w:pPr>
          </w:p>
        </w:tc>
      </w:tr>
      <w:tr w:rsidR="0064677B" w:rsidRPr="00BE1308" w14:paraId="7B381BAD" w14:textId="77777777" w:rsidTr="00CE7F0F">
        <w:trPr>
          <w:trHeight w:val="26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5F0F1FAA" w14:textId="77777777" w:rsidR="0064677B" w:rsidRPr="00BE1308" w:rsidRDefault="0064677B" w:rsidP="00BE1308">
            <w:pPr>
              <w:spacing w:line="360" w:lineRule="auto"/>
              <w:jc w:val="both"/>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23E9579" w14:textId="77777777" w:rsidR="0064677B" w:rsidRPr="00BE1308" w:rsidRDefault="0064677B" w:rsidP="00BE1308">
            <w:pPr>
              <w:spacing w:line="360" w:lineRule="auto"/>
              <w:jc w:val="both"/>
              <w:rPr>
                <w:b/>
                <w:bCs/>
              </w:rPr>
            </w:pPr>
            <w:r w:rsidRPr="00BE1308">
              <w:rPr>
                <w:b/>
                <w:bCs/>
              </w:rPr>
              <w:t>Total</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5F91F32" w14:textId="77777777" w:rsidR="0064677B" w:rsidRPr="00BE1308" w:rsidRDefault="0064677B" w:rsidP="00BE1308">
            <w:pPr>
              <w:spacing w:line="360" w:lineRule="auto"/>
              <w:jc w:val="both"/>
              <w:rPr>
                <w:b/>
                <w:bCs/>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12E8BA5" w14:textId="77777777" w:rsidR="0064677B" w:rsidRPr="00BE1308" w:rsidRDefault="0064677B" w:rsidP="00BE1308">
            <w:pPr>
              <w:spacing w:line="360" w:lineRule="auto"/>
              <w:jc w:val="both"/>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1B0018C" w14:textId="77777777" w:rsidR="0064677B" w:rsidRPr="00BE1308" w:rsidRDefault="0064677B" w:rsidP="00BE1308">
            <w:pPr>
              <w:spacing w:line="360" w:lineRule="auto"/>
              <w:jc w:val="both"/>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8383213" w14:textId="77777777" w:rsidR="0064677B" w:rsidRPr="00BE1308" w:rsidRDefault="0064677B" w:rsidP="00BE1308">
            <w:pPr>
              <w:spacing w:line="360" w:lineRule="auto"/>
              <w:jc w:val="both"/>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EE5D10E" w14:textId="77777777" w:rsidR="0064677B" w:rsidRPr="00BE1308" w:rsidRDefault="0064677B" w:rsidP="00BE1308">
            <w:pPr>
              <w:spacing w:line="360" w:lineRule="auto"/>
              <w:jc w:val="both"/>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191CAE0" w14:textId="77777777" w:rsidR="0064677B" w:rsidRPr="00BE1308" w:rsidRDefault="0064677B" w:rsidP="00BE1308">
            <w:pPr>
              <w:spacing w:line="360" w:lineRule="auto"/>
              <w:jc w:val="both"/>
            </w:pPr>
          </w:p>
        </w:tc>
        <w:tc>
          <w:tcPr>
            <w:tcW w:w="58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1209D1D" w14:textId="77777777" w:rsidR="0064677B" w:rsidRPr="00BE1308" w:rsidRDefault="0064677B" w:rsidP="00BE1308">
            <w:pPr>
              <w:spacing w:line="360" w:lineRule="auto"/>
              <w:jc w:val="both"/>
              <w:rPr>
                <w:b/>
                <w:bCs/>
              </w:rPr>
            </w:pPr>
            <w:r w:rsidRPr="00BE1308">
              <w:rPr>
                <w:b/>
                <w:bCs/>
              </w:rPr>
              <w:t>21</w:t>
            </w:r>
          </w:p>
        </w:tc>
      </w:tr>
    </w:tbl>
    <w:p w14:paraId="328ABA41" w14:textId="77777777" w:rsidR="00B21141" w:rsidRPr="00BE1308" w:rsidRDefault="00B21141" w:rsidP="00BE1308">
      <w:pPr>
        <w:spacing w:line="360" w:lineRule="auto"/>
        <w:ind w:left="42"/>
        <w:jc w:val="both"/>
        <w:rPr>
          <w:rFonts w:eastAsia="Calibri"/>
        </w:rPr>
      </w:pPr>
    </w:p>
    <w:p w14:paraId="0F181394" w14:textId="77777777" w:rsidR="00B21141" w:rsidRPr="00BE1308" w:rsidRDefault="00B21141" w:rsidP="00BE1308">
      <w:pPr>
        <w:spacing w:line="360" w:lineRule="auto"/>
        <w:ind w:left="42"/>
        <w:jc w:val="both"/>
        <w:rPr>
          <w:rFonts w:eastAsia="Calibri"/>
        </w:rPr>
      </w:pPr>
    </w:p>
    <w:p w14:paraId="29B3BE94" w14:textId="77777777" w:rsidR="00B21141" w:rsidRPr="00BE1308" w:rsidRDefault="00B21141" w:rsidP="00BE1308">
      <w:pPr>
        <w:spacing w:line="360" w:lineRule="auto"/>
        <w:ind w:left="42"/>
        <w:jc w:val="both"/>
        <w:rPr>
          <w:rFonts w:eastAsia="Calibri"/>
        </w:rPr>
      </w:pPr>
    </w:p>
    <w:p w14:paraId="6FA2F4E0" w14:textId="77777777" w:rsidR="00B21141" w:rsidRPr="00BE1308" w:rsidRDefault="00B21141" w:rsidP="00BE1308">
      <w:pPr>
        <w:spacing w:line="360" w:lineRule="auto"/>
        <w:ind w:left="42"/>
        <w:jc w:val="both"/>
        <w:rPr>
          <w:rFonts w:eastAsia="Calibri"/>
        </w:rPr>
      </w:pPr>
    </w:p>
    <w:p w14:paraId="5C762779" w14:textId="5D642112" w:rsidR="00B21141" w:rsidRPr="00BE1308" w:rsidRDefault="00B21141" w:rsidP="00BE1308">
      <w:pPr>
        <w:spacing w:after="160" w:line="360" w:lineRule="auto"/>
        <w:jc w:val="both"/>
      </w:pPr>
    </w:p>
    <w:tbl>
      <w:tblPr>
        <w:tblW w:w="9083" w:type="dxa"/>
        <w:tblCellMar>
          <w:left w:w="0" w:type="dxa"/>
          <w:right w:w="0" w:type="dxa"/>
        </w:tblCellMar>
        <w:tblLook w:val="04A0" w:firstRow="1" w:lastRow="0" w:firstColumn="1" w:lastColumn="0" w:noHBand="0" w:noVBand="1"/>
      </w:tblPr>
      <w:tblGrid>
        <w:gridCol w:w="1202"/>
        <w:gridCol w:w="2512"/>
        <w:gridCol w:w="700"/>
        <w:gridCol w:w="700"/>
        <w:gridCol w:w="637"/>
        <w:gridCol w:w="917"/>
        <w:gridCol w:w="917"/>
        <w:gridCol w:w="917"/>
        <w:gridCol w:w="581"/>
      </w:tblGrid>
      <w:tr w:rsidR="008937BC" w:rsidRPr="00BE1308" w14:paraId="7A949968" w14:textId="77777777" w:rsidTr="00CE7F0F">
        <w:trPr>
          <w:trHeight w:val="590"/>
        </w:trPr>
        <w:tc>
          <w:tcPr>
            <w:tcW w:w="9083" w:type="dxa"/>
            <w:gridSpan w:val="9"/>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hideMark/>
          </w:tcPr>
          <w:p w14:paraId="3BD52260" w14:textId="77777777" w:rsidR="008937BC" w:rsidRPr="00BE1308" w:rsidRDefault="008937BC" w:rsidP="00BE1308">
            <w:pPr>
              <w:spacing w:line="360" w:lineRule="auto"/>
              <w:jc w:val="both"/>
              <w:rPr>
                <w:b/>
                <w:bCs/>
              </w:rPr>
            </w:pPr>
            <w:r w:rsidRPr="00BE1308">
              <w:rPr>
                <w:b/>
                <w:bCs/>
              </w:rPr>
              <w:lastRenderedPageBreak/>
              <w:t>THIRD SEMESTER</w:t>
            </w:r>
          </w:p>
        </w:tc>
      </w:tr>
      <w:tr w:rsidR="008937BC" w:rsidRPr="00BE1308" w14:paraId="303F20B7" w14:textId="77777777" w:rsidTr="00CE7F0F">
        <w:trPr>
          <w:trHeight w:val="230"/>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31CE377F" w14:textId="77777777" w:rsidR="008937BC" w:rsidRPr="00BE1308" w:rsidRDefault="008937BC" w:rsidP="00BE1308">
            <w:pPr>
              <w:spacing w:line="360" w:lineRule="auto"/>
              <w:jc w:val="both"/>
              <w:rPr>
                <w:b/>
                <w:bCs/>
              </w:rPr>
            </w:pPr>
            <w:r w:rsidRPr="00BE1308">
              <w:rPr>
                <w:b/>
                <w:bCs/>
              </w:rPr>
              <w:t>Course Code</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F33E1C5" w14:textId="77777777" w:rsidR="008937BC" w:rsidRPr="00BE1308" w:rsidRDefault="008937BC" w:rsidP="00BE1308">
            <w:pPr>
              <w:spacing w:line="360" w:lineRule="auto"/>
              <w:jc w:val="both"/>
              <w:rPr>
                <w:b/>
                <w:bCs/>
              </w:rPr>
            </w:pPr>
            <w:r w:rsidRPr="00BE1308">
              <w:rPr>
                <w:b/>
                <w:bCs/>
              </w:rPr>
              <w:t>Course Name</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4692C38" w14:textId="77777777" w:rsidR="008937BC" w:rsidRPr="00BE1308" w:rsidRDefault="008937BC" w:rsidP="00BE1308">
            <w:pPr>
              <w:spacing w:line="360" w:lineRule="auto"/>
              <w:jc w:val="both"/>
              <w:rPr>
                <w:b/>
                <w:bCs/>
              </w:rPr>
            </w:pPr>
            <w:r w:rsidRPr="00BE1308">
              <w:rPr>
                <w:b/>
                <w:bCs/>
              </w:rPr>
              <w:t>L (Hrs)</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1D2182B" w14:textId="77777777" w:rsidR="008937BC" w:rsidRPr="00BE1308" w:rsidRDefault="008937BC" w:rsidP="00BE1308">
            <w:pPr>
              <w:spacing w:line="360" w:lineRule="auto"/>
              <w:jc w:val="both"/>
              <w:rPr>
                <w:b/>
                <w:bCs/>
              </w:rPr>
            </w:pPr>
            <w:r w:rsidRPr="00BE1308">
              <w:rPr>
                <w:b/>
                <w:bCs/>
              </w:rPr>
              <w:t>T (Hrs)</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3F5E977" w14:textId="77777777" w:rsidR="008937BC" w:rsidRPr="00BE1308" w:rsidRDefault="008937BC" w:rsidP="00BE1308">
            <w:pPr>
              <w:spacing w:line="360" w:lineRule="auto"/>
              <w:jc w:val="both"/>
              <w:rPr>
                <w:b/>
                <w:bCs/>
              </w:rPr>
            </w:pPr>
            <w:r w:rsidRPr="00BE1308">
              <w:rPr>
                <w:b/>
                <w:bCs/>
              </w:rPr>
              <w:t>P</w:t>
            </w:r>
            <w:r w:rsidRPr="00BE1308">
              <w:rPr>
                <w:b/>
                <w:bCs/>
              </w:rPr>
              <w:br/>
              <w:t>(Hrs)</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C0A246A" w14:textId="77777777" w:rsidR="008937BC" w:rsidRPr="00BE1308" w:rsidRDefault="008937BC" w:rsidP="00BE1308">
            <w:pPr>
              <w:spacing w:line="360" w:lineRule="auto"/>
              <w:jc w:val="both"/>
              <w:rPr>
                <w:b/>
                <w:bCs/>
              </w:rPr>
            </w:pPr>
            <w:r w:rsidRPr="00BE1308">
              <w:rPr>
                <w:b/>
                <w:bCs/>
              </w:rPr>
              <w:t>L</w:t>
            </w:r>
            <w:r w:rsidRPr="00BE1308">
              <w:rPr>
                <w:b/>
                <w:bCs/>
              </w:rPr>
              <w:br/>
              <w:t>(Credit)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C23DA77" w14:textId="77777777" w:rsidR="008937BC" w:rsidRPr="00BE1308" w:rsidRDefault="008937BC" w:rsidP="00BE1308">
            <w:pPr>
              <w:spacing w:line="360" w:lineRule="auto"/>
              <w:jc w:val="both"/>
              <w:rPr>
                <w:b/>
                <w:bCs/>
              </w:rPr>
            </w:pPr>
            <w:r w:rsidRPr="00BE1308">
              <w:rPr>
                <w:b/>
                <w:bCs/>
              </w:rPr>
              <w:t>T</w:t>
            </w:r>
            <w:r w:rsidRPr="00BE1308">
              <w:rPr>
                <w:b/>
                <w:bCs/>
              </w:rPr>
              <w:br/>
              <w:t>(Credit)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680C68B" w14:textId="77777777" w:rsidR="008937BC" w:rsidRPr="00BE1308" w:rsidRDefault="008937BC" w:rsidP="00BE1308">
            <w:pPr>
              <w:spacing w:line="360" w:lineRule="auto"/>
              <w:jc w:val="both"/>
              <w:rPr>
                <w:b/>
                <w:bCs/>
              </w:rPr>
            </w:pPr>
            <w:r w:rsidRPr="00BE1308">
              <w:rPr>
                <w:b/>
                <w:bCs/>
              </w:rPr>
              <w:t>P</w:t>
            </w:r>
            <w:r w:rsidRPr="00BE1308">
              <w:rPr>
                <w:b/>
                <w:bCs/>
              </w:rPr>
              <w:br/>
              <w:t>(Credit)</w:t>
            </w:r>
          </w:p>
        </w:tc>
        <w:tc>
          <w:tcPr>
            <w:tcW w:w="58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54DAEFF" w14:textId="77777777" w:rsidR="008937BC" w:rsidRPr="00BE1308" w:rsidRDefault="008937BC" w:rsidP="00BE1308">
            <w:pPr>
              <w:spacing w:line="360" w:lineRule="auto"/>
              <w:jc w:val="both"/>
              <w:rPr>
                <w:b/>
                <w:bCs/>
              </w:rPr>
            </w:pPr>
            <w:r w:rsidRPr="00BE1308">
              <w:rPr>
                <w:b/>
                <w:bCs/>
              </w:rPr>
              <w:t>C</w:t>
            </w:r>
          </w:p>
        </w:tc>
      </w:tr>
      <w:tr w:rsidR="008937BC" w:rsidRPr="00BE1308" w14:paraId="4AF07BC5" w14:textId="77777777" w:rsidTr="00CE7F0F">
        <w:trPr>
          <w:trHeight w:val="325"/>
        </w:trPr>
        <w:tc>
          <w:tcPr>
            <w:tcW w:w="9083" w:type="dxa"/>
            <w:gridSpan w:val="9"/>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00D6C92D" w14:textId="77777777" w:rsidR="008937BC" w:rsidRPr="00BE1308" w:rsidRDefault="0064677B" w:rsidP="00BE1308">
            <w:pPr>
              <w:spacing w:line="360" w:lineRule="auto"/>
              <w:jc w:val="both"/>
              <w:rPr>
                <w:b/>
                <w:bCs/>
              </w:rPr>
            </w:pPr>
            <w:r w:rsidRPr="00BE1308">
              <w:rPr>
                <w:b/>
                <w:bCs/>
              </w:rPr>
              <w:t>MAJOR</w:t>
            </w:r>
            <w:r w:rsidR="008937BC" w:rsidRPr="00BE1308">
              <w:rPr>
                <w:b/>
                <w:bCs/>
              </w:rPr>
              <w:t xml:space="preserve"> COURSES</w:t>
            </w:r>
          </w:p>
        </w:tc>
      </w:tr>
      <w:tr w:rsidR="008937BC" w:rsidRPr="00BE1308" w14:paraId="555F03BE" w14:textId="77777777" w:rsidTr="00CE7F0F">
        <w:trPr>
          <w:trHeight w:val="230"/>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06C905CB" w14:textId="77777777" w:rsidR="008937BC" w:rsidRPr="00BE1308" w:rsidRDefault="008937BC" w:rsidP="00BE1308">
            <w:pPr>
              <w:spacing w:line="360" w:lineRule="auto"/>
              <w:jc w:val="both"/>
              <w:rPr>
                <w:b/>
                <w:bCs/>
              </w:rPr>
            </w:pPr>
            <w:r w:rsidRPr="00BE1308">
              <w:rPr>
                <w:b/>
                <w:bCs/>
              </w:rPr>
              <w:t>BEC06</w:t>
            </w:r>
            <w:r w:rsidR="004B0F14" w:rsidRPr="00BE1308">
              <w:rPr>
                <w:b/>
                <w:bCs/>
              </w:rPr>
              <w:t>2</w:t>
            </w:r>
            <w:r w:rsidRPr="00BE1308">
              <w:rPr>
                <w:b/>
                <w:bCs/>
              </w:rPr>
              <w:t>A</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8EFF7CA" w14:textId="77777777" w:rsidR="008937BC" w:rsidRPr="00BE1308" w:rsidRDefault="008937BC" w:rsidP="00BE1308">
            <w:pPr>
              <w:spacing w:line="360" w:lineRule="auto"/>
              <w:jc w:val="both"/>
            </w:pPr>
            <w:r w:rsidRPr="00BE1308">
              <w:t>Analysis of Indian Economy</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901DF51" w14:textId="77777777" w:rsidR="008937BC" w:rsidRPr="00BE1308" w:rsidRDefault="008937BC" w:rsidP="00BE1308">
            <w:pPr>
              <w:spacing w:line="360" w:lineRule="auto"/>
              <w:jc w:val="both"/>
            </w:pPr>
            <w:r w:rsidRPr="00BE1308">
              <w:t>4</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7E10596" w14:textId="77777777" w:rsidR="008937BC" w:rsidRPr="00BE1308" w:rsidRDefault="008937BC" w:rsidP="00BE1308">
            <w:pPr>
              <w:spacing w:line="360" w:lineRule="auto"/>
              <w:jc w:val="both"/>
            </w:pPr>
            <w:r w:rsidRPr="00BE1308">
              <w:t>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EA01931" w14:textId="77777777" w:rsidR="008937BC" w:rsidRPr="00BE1308" w:rsidRDefault="008937BC" w:rsidP="00BE1308">
            <w:pPr>
              <w:spacing w:line="360" w:lineRule="auto"/>
              <w:jc w:val="both"/>
            </w:pPr>
            <w:r w:rsidRPr="00BE1308">
              <w:t>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EF35480" w14:textId="77777777" w:rsidR="008937BC" w:rsidRPr="00BE1308" w:rsidRDefault="008937BC" w:rsidP="00BE1308">
            <w:pPr>
              <w:spacing w:line="360" w:lineRule="auto"/>
              <w:jc w:val="both"/>
            </w:pPr>
            <w:r w:rsidRPr="00BE1308">
              <w:t>4</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7FD9B54" w14:textId="77777777" w:rsidR="008937BC" w:rsidRPr="00BE1308" w:rsidRDefault="008937BC" w:rsidP="00BE1308">
            <w:pPr>
              <w:spacing w:line="360" w:lineRule="auto"/>
              <w:jc w:val="both"/>
            </w:pPr>
            <w:r w:rsidRPr="00BE1308">
              <w:t>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73C9D7D" w14:textId="77777777" w:rsidR="008937BC" w:rsidRPr="00BE1308" w:rsidRDefault="008937BC" w:rsidP="00BE1308">
            <w:pPr>
              <w:spacing w:line="360" w:lineRule="auto"/>
              <w:jc w:val="both"/>
            </w:pPr>
            <w:r w:rsidRPr="00BE1308">
              <w:t>0</w:t>
            </w:r>
          </w:p>
        </w:tc>
        <w:tc>
          <w:tcPr>
            <w:tcW w:w="58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B72922F" w14:textId="77777777" w:rsidR="008937BC" w:rsidRPr="00BE1308" w:rsidRDefault="008937BC" w:rsidP="00BE1308">
            <w:pPr>
              <w:spacing w:line="360" w:lineRule="auto"/>
              <w:jc w:val="both"/>
            </w:pPr>
            <w:r w:rsidRPr="00BE1308">
              <w:t>4</w:t>
            </w:r>
          </w:p>
        </w:tc>
      </w:tr>
      <w:tr w:rsidR="008937BC" w:rsidRPr="00BE1308" w14:paraId="300E0E86" w14:textId="77777777" w:rsidTr="00CE7F0F">
        <w:trPr>
          <w:trHeight w:val="230"/>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391F74BA" w14:textId="77777777" w:rsidR="008937BC" w:rsidRPr="00BE1308" w:rsidRDefault="008937BC" w:rsidP="00BE1308">
            <w:pPr>
              <w:spacing w:line="360" w:lineRule="auto"/>
              <w:jc w:val="both"/>
              <w:rPr>
                <w:b/>
                <w:bCs/>
              </w:rPr>
            </w:pPr>
            <w:r w:rsidRPr="00BE1308">
              <w:rPr>
                <w:b/>
                <w:bCs/>
              </w:rPr>
              <w:t>BEC044C</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6CDE235" w14:textId="77777777" w:rsidR="008937BC" w:rsidRPr="00BE1308" w:rsidRDefault="008937BC" w:rsidP="00BE1308">
            <w:pPr>
              <w:spacing w:line="360" w:lineRule="auto"/>
              <w:jc w:val="both"/>
            </w:pPr>
            <w:r w:rsidRPr="00BE1308">
              <w:t>Statistical Methods Using Excel and SPSS</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36BCE8B" w14:textId="77777777" w:rsidR="008937BC" w:rsidRPr="00BE1308" w:rsidRDefault="003F380C" w:rsidP="00BE1308">
            <w:pPr>
              <w:spacing w:line="360" w:lineRule="auto"/>
              <w:jc w:val="both"/>
            </w:pPr>
            <w:r w:rsidRPr="00BE1308">
              <w:t>3</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9DF6251" w14:textId="77777777" w:rsidR="008937BC" w:rsidRPr="00BE1308" w:rsidRDefault="003F380C" w:rsidP="00BE1308">
            <w:pPr>
              <w:spacing w:line="360" w:lineRule="auto"/>
              <w:jc w:val="both"/>
            </w:pPr>
            <w:r w:rsidRPr="00BE1308">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9CBA3A2" w14:textId="77777777" w:rsidR="008937BC" w:rsidRPr="00BE1308" w:rsidRDefault="008937BC" w:rsidP="00BE1308">
            <w:pPr>
              <w:spacing w:line="360" w:lineRule="auto"/>
              <w:jc w:val="both"/>
            </w:pPr>
            <w:r w:rsidRPr="00BE1308">
              <w:t>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4512809" w14:textId="77777777" w:rsidR="008937BC" w:rsidRPr="00BE1308" w:rsidRDefault="003F380C" w:rsidP="00BE1308">
            <w:pPr>
              <w:spacing w:line="360" w:lineRule="auto"/>
              <w:jc w:val="both"/>
            </w:pPr>
            <w:r w:rsidRPr="00BE1308">
              <w:t>3</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879C53A" w14:textId="77777777" w:rsidR="008937BC" w:rsidRPr="00BE1308" w:rsidRDefault="003F380C" w:rsidP="00BE1308">
            <w:pPr>
              <w:spacing w:line="360" w:lineRule="auto"/>
              <w:jc w:val="both"/>
            </w:pPr>
            <w:r w:rsidRPr="00BE1308">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2900163" w14:textId="77777777" w:rsidR="008937BC" w:rsidRPr="00BE1308" w:rsidRDefault="008937BC" w:rsidP="00BE1308">
            <w:pPr>
              <w:spacing w:line="360" w:lineRule="auto"/>
              <w:jc w:val="both"/>
            </w:pPr>
            <w:r w:rsidRPr="00BE1308">
              <w:t>0</w:t>
            </w:r>
          </w:p>
        </w:tc>
        <w:tc>
          <w:tcPr>
            <w:tcW w:w="58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991F919" w14:textId="77777777" w:rsidR="008937BC" w:rsidRPr="00BE1308" w:rsidRDefault="008937BC" w:rsidP="00BE1308">
            <w:pPr>
              <w:spacing w:line="360" w:lineRule="auto"/>
              <w:jc w:val="both"/>
            </w:pPr>
            <w:r w:rsidRPr="00BE1308">
              <w:t>4</w:t>
            </w:r>
          </w:p>
        </w:tc>
      </w:tr>
      <w:tr w:rsidR="008937BC" w:rsidRPr="00BE1308" w14:paraId="626C064B" w14:textId="77777777" w:rsidTr="00CE7F0F">
        <w:trPr>
          <w:trHeight w:val="329"/>
        </w:trPr>
        <w:tc>
          <w:tcPr>
            <w:tcW w:w="9083" w:type="dxa"/>
            <w:gridSpan w:val="9"/>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264FE760" w14:textId="77777777" w:rsidR="008937BC" w:rsidRPr="00BE1308" w:rsidRDefault="008937BC" w:rsidP="00BE1308">
            <w:pPr>
              <w:spacing w:line="360" w:lineRule="auto"/>
              <w:jc w:val="both"/>
              <w:rPr>
                <w:b/>
                <w:bCs/>
              </w:rPr>
            </w:pPr>
            <w:r w:rsidRPr="00BE1308">
              <w:rPr>
                <w:b/>
                <w:bCs/>
              </w:rPr>
              <w:t>MINOR</w:t>
            </w:r>
          </w:p>
        </w:tc>
      </w:tr>
      <w:tr w:rsidR="008937BC" w:rsidRPr="00BE1308" w14:paraId="7EE53927" w14:textId="77777777" w:rsidTr="00CE7F0F">
        <w:trPr>
          <w:trHeight w:val="230"/>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tcPr>
          <w:p w14:paraId="653A62D4" w14:textId="77777777" w:rsidR="008937BC" w:rsidRPr="00BE1308" w:rsidRDefault="008937BC" w:rsidP="00BE1308">
            <w:pPr>
              <w:spacing w:line="360" w:lineRule="auto"/>
              <w:jc w:val="both"/>
              <w:rPr>
                <w:b/>
                <w:bCs/>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tcPr>
          <w:p w14:paraId="0BEE5B53" w14:textId="77777777" w:rsidR="008937BC" w:rsidRPr="00BE1308" w:rsidRDefault="003F4549" w:rsidP="00BE1308">
            <w:pPr>
              <w:spacing w:line="360" w:lineRule="auto"/>
              <w:jc w:val="both"/>
            </w:pPr>
            <w:r w:rsidRPr="00BE1308">
              <w:t>Minor 3</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2323FBD" w14:textId="77777777" w:rsidR="008937BC" w:rsidRPr="00BE1308" w:rsidRDefault="008937BC" w:rsidP="00BE1308">
            <w:pPr>
              <w:spacing w:line="360" w:lineRule="auto"/>
              <w:jc w:val="both"/>
            </w:pPr>
            <w:r w:rsidRPr="00BE1308">
              <w:t>4</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CC42587" w14:textId="77777777" w:rsidR="008937BC" w:rsidRPr="00BE1308" w:rsidRDefault="008937BC" w:rsidP="00BE1308">
            <w:pPr>
              <w:spacing w:line="360" w:lineRule="auto"/>
              <w:jc w:val="both"/>
            </w:pPr>
            <w:r w:rsidRPr="00BE1308">
              <w:t>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BE08D27" w14:textId="77777777" w:rsidR="008937BC" w:rsidRPr="00BE1308" w:rsidRDefault="008937BC" w:rsidP="00BE1308">
            <w:pPr>
              <w:spacing w:line="360" w:lineRule="auto"/>
              <w:jc w:val="both"/>
            </w:pPr>
            <w:r w:rsidRPr="00BE1308">
              <w:t>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093D43B" w14:textId="77777777" w:rsidR="008937BC" w:rsidRPr="00BE1308" w:rsidRDefault="008937BC" w:rsidP="00BE1308">
            <w:pPr>
              <w:spacing w:line="360" w:lineRule="auto"/>
              <w:jc w:val="both"/>
            </w:pPr>
            <w:r w:rsidRPr="00BE1308">
              <w:t>4</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241A4B7" w14:textId="77777777" w:rsidR="008937BC" w:rsidRPr="00BE1308" w:rsidRDefault="008937BC" w:rsidP="00BE1308">
            <w:pPr>
              <w:spacing w:line="360" w:lineRule="auto"/>
              <w:jc w:val="both"/>
            </w:pPr>
            <w:r w:rsidRPr="00BE1308">
              <w:t>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B58CCAF" w14:textId="77777777" w:rsidR="008937BC" w:rsidRPr="00BE1308" w:rsidRDefault="008937BC" w:rsidP="00BE1308">
            <w:pPr>
              <w:spacing w:line="360" w:lineRule="auto"/>
              <w:jc w:val="both"/>
            </w:pPr>
            <w:r w:rsidRPr="00BE1308">
              <w:t>0</w:t>
            </w:r>
          </w:p>
        </w:tc>
        <w:tc>
          <w:tcPr>
            <w:tcW w:w="58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8B12500" w14:textId="77777777" w:rsidR="008937BC" w:rsidRPr="00BE1308" w:rsidRDefault="008937BC" w:rsidP="00BE1308">
            <w:pPr>
              <w:spacing w:line="360" w:lineRule="auto"/>
              <w:jc w:val="both"/>
            </w:pPr>
            <w:r w:rsidRPr="00BE1308">
              <w:t>4</w:t>
            </w:r>
          </w:p>
        </w:tc>
      </w:tr>
      <w:tr w:rsidR="008937BC" w:rsidRPr="00BE1308" w14:paraId="209C6CA3" w14:textId="77777777" w:rsidTr="00CE7F0F">
        <w:trPr>
          <w:trHeight w:val="381"/>
        </w:trPr>
        <w:tc>
          <w:tcPr>
            <w:tcW w:w="9083" w:type="dxa"/>
            <w:gridSpan w:val="9"/>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3ACE8A4D" w14:textId="77777777" w:rsidR="008937BC" w:rsidRPr="00BE1308" w:rsidRDefault="008937BC" w:rsidP="00BE1308">
            <w:pPr>
              <w:spacing w:line="360" w:lineRule="auto"/>
              <w:jc w:val="both"/>
              <w:rPr>
                <w:b/>
                <w:bCs/>
              </w:rPr>
            </w:pPr>
            <w:r w:rsidRPr="00BE1308">
              <w:rPr>
                <w:b/>
                <w:bCs/>
              </w:rPr>
              <w:t>SEC COURSES</w:t>
            </w:r>
          </w:p>
        </w:tc>
      </w:tr>
      <w:tr w:rsidR="008937BC" w:rsidRPr="00BE1308" w14:paraId="485C0DFE" w14:textId="77777777" w:rsidTr="00CE7F0F">
        <w:trPr>
          <w:trHeight w:val="230"/>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2C0079B0" w14:textId="77777777" w:rsidR="008937BC" w:rsidRPr="00BE1308" w:rsidRDefault="008937BC" w:rsidP="00BE1308">
            <w:pPr>
              <w:spacing w:line="360" w:lineRule="auto"/>
              <w:jc w:val="both"/>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94931ED" w14:textId="77777777" w:rsidR="008937BC" w:rsidRPr="00BE1308" w:rsidRDefault="008937BC" w:rsidP="00BE1308">
            <w:pPr>
              <w:spacing w:line="360" w:lineRule="auto"/>
              <w:jc w:val="both"/>
            </w:pPr>
            <w:r w:rsidRPr="00BE1308">
              <w:t>Prompt Engineering (Generative AI) Program Specific</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80D1488" w14:textId="77777777" w:rsidR="008937BC" w:rsidRPr="00BE1308" w:rsidRDefault="008937BC" w:rsidP="00BE1308">
            <w:pPr>
              <w:spacing w:line="360" w:lineRule="auto"/>
              <w:jc w:val="both"/>
            </w:pPr>
            <w:r w:rsidRPr="00BE1308">
              <w:t>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8D99188" w14:textId="77777777" w:rsidR="008937BC" w:rsidRPr="00BE1308" w:rsidRDefault="008937BC" w:rsidP="00BE1308">
            <w:pPr>
              <w:spacing w:line="360" w:lineRule="auto"/>
              <w:jc w:val="both"/>
            </w:pPr>
            <w:r w:rsidRPr="00BE1308">
              <w:t>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DB0C614" w14:textId="77777777" w:rsidR="008937BC" w:rsidRPr="00BE1308" w:rsidRDefault="008937BC" w:rsidP="00BE1308">
            <w:pPr>
              <w:spacing w:line="360" w:lineRule="auto"/>
              <w:jc w:val="both"/>
            </w:pPr>
            <w:r w:rsidRPr="00BE1308">
              <w:t>4</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1ABC588" w14:textId="77777777" w:rsidR="008937BC" w:rsidRPr="00BE1308" w:rsidRDefault="008937BC" w:rsidP="00BE1308">
            <w:pPr>
              <w:spacing w:line="360" w:lineRule="auto"/>
              <w:jc w:val="both"/>
            </w:pPr>
            <w:r w:rsidRPr="00BE1308">
              <w:t>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5C5CB31" w14:textId="77777777" w:rsidR="008937BC" w:rsidRPr="00BE1308" w:rsidRDefault="008937BC" w:rsidP="00BE1308">
            <w:pPr>
              <w:spacing w:line="360" w:lineRule="auto"/>
              <w:jc w:val="both"/>
            </w:pPr>
            <w:r w:rsidRPr="00BE1308">
              <w:t>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011205F" w14:textId="77777777" w:rsidR="008937BC" w:rsidRPr="00BE1308" w:rsidRDefault="008937BC" w:rsidP="00BE1308">
            <w:pPr>
              <w:spacing w:line="360" w:lineRule="auto"/>
              <w:jc w:val="both"/>
            </w:pPr>
            <w:r w:rsidRPr="00BE1308">
              <w:t>0</w:t>
            </w:r>
          </w:p>
        </w:tc>
        <w:tc>
          <w:tcPr>
            <w:tcW w:w="58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C13A2DE" w14:textId="77777777" w:rsidR="008937BC" w:rsidRPr="00BE1308" w:rsidRDefault="008937BC" w:rsidP="00BE1308">
            <w:pPr>
              <w:spacing w:line="360" w:lineRule="auto"/>
              <w:jc w:val="both"/>
            </w:pPr>
            <w:r w:rsidRPr="00BE1308">
              <w:t>2</w:t>
            </w:r>
          </w:p>
        </w:tc>
      </w:tr>
      <w:tr w:rsidR="008937BC" w:rsidRPr="00BE1308" w14:paraId="76BB3EE4" w14:textId="77777777" w:rsidTr="00CE7F0F">
        <w:trPr>
          <w:trHeight w:val="230"/>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0E91A01E" w14:textId="77777777" w:rsidR="008937BC" w:rsidRPr="00BE1308" w:rsidRDefault="008937BC" w:rsidP="00BE1308">
            <w:pPr>
              <w:spacing w:line="360" w:lineRule="auto"/>
              <w:jc w:val="both"/>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3B86662" w14:textId="77777777" w:rsidR="008937BC" w:rsidRPr="00BE1308" w:rsidRDefault="008937BC" w:rsidP="00BE1308">
            <w:pPr>
              <w:spacing w:line="360" w:lineRule="auto"/>
              <w:jc w:val="both"/>
            </w:pPr>
            <w:r w:rsidRPr="00BE1308">
              <w:t>EDP</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43C7C04" w14:textId="77777777" w:rsidR="008937BC" w:rsidRPr="00BE1308" w:rsidRDefault="008937BC" w:rsidP="00BE1308">
            <w:pPr>
              <w:spacing w:line="360" w:lineRule="auto"/>
              <w:jc w:val="both"/>
            </w:pPr>
            <w:r w:rsidRPr="00BE1308">
              <w:t>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F6E8B0F" w14:textId="77777777" w:rsidR="008937BC" w:rsidRPr="00BE1308" w:rsidRDefault="008937BC" w:rsidP="00BE1308">
            <w:pPr>
              <w:spacing w:line="360" w:lineRule="auto"/>
              <w:jc w:val="both"/>
            </w:pPr>
            <w:r w:rsidRPr="00BE1308">
              <w:t>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ED97D9D" w14:textId="77777777" w:rsidR="008937BC" w:rsidRPr="00BE1308" w:rsidRDefault="008937BC" w:rsidP="00BE1308">
            <w:pPr>
              <w:spacing w:line="360" w:lineRule="auto"/>
              <w:jc w:val="both"/>
            </w:pPr>
            <w:r w:rsidRPr="00BE1308">
              <w:t>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8B4CE98" w14:textId="77777777" w:rsidR="008937BC" w:rsidRPr="00BE1308" w:rsidRDefault="008937BC" w:rsidP="00BE1308">
            <w:pPr>
              <w:spacing w:line="360" w:lineRule="auto"/>
              <w:jc w:val="both"/>
            </w:pPr>
            <w:r w:rsidRPr="00BE1308">
              <w:t>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B667FE7" w14:textId="77777777" w:rsidR="008937BC" w:rsidRPr="00BE1308" w:rsidRDefault="008937BC" w:rsidP="00BE1308">
            <w:pPr>
              <w:spacing w:line="360" w:lineRule="auto"/>
              <w:jc w:val="both"/>
            </w:pPr>
            <w:r w:rsidRPr="00BE1308">
              <w:t>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6457CDC" w14:textId="77777777" w:rsidR="008937BC" w:rsidRPr="00BE1308" w:rsidRDefault="008937BC" w:rsidP="00BE1308">
            <w:pPr>
              <w:spacing w:line="360" w:lineRule="auto"/>
              <w:jc w:val="both"/>
            </w:pPr>
            <w:r w:rsidRPr="00BE1308">
              <w:t>1</w:t>
            </w:r>
          </w:p>
        </w:tc>
        <w:tc>
          <w:tcPr>
            <w:tcW w:w="58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2D3E9BF" w14:textId="77777777" w:rsidR="008937BC" w:rsidRPr="00BE1308" w:rsidRDefault="008937BC" w:rsidP="00BE1308">
            <w:pPr>
              <w:spacing w:line="360" w:lineRule="auto"/>
              <w:jc w:val="both"/>
            </w:pPr>
            <w:r w:rsidRPr="00BE1308">
              <w:t>1</w:t>
            </w:r>
          </w:p>
        </w:tc>
      </w:tr>
      <w:tr w:rsidR="008937BC" w:rsidRPr="00BE1308" w14:paraId="334272E5" w14:textId="77777777" w:rsidTr="00CE7F0F">
        <w:trPr>
          <w:trHeight w:val="386"/>
        </w:trPr>
        <w:tc>
          <w:tcPr>
            <w:tcW w:w="9083" w:type="dxa"/>
            <w:gridSpan w:val="9"/>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0868B05C" w14:textId="77777777" w:rsidR="008937BC" w:rsidRPr="00BE1308" w:rsidRDefault="008937BC" w:rsidP="00BE1308">
            <w:pPr>
              <w:spacing w:line="360" w:lineRule="auto"/>
              <w:jc w:val="both"/>
              <w:rPr>
                <w:b/>
                <w:bCs/>
              </w:rPr>
            </w:pPr>
            <w:r w:rsidRPr="00BE1308">
              <w:rPr>
                <w:b/>
                <w:bCs/>
              </w:rPr>
              <w:t>VALUED ADDED COURSES</w:t>
            </w:r>
          </w:p>
        </w:tc>
      </w:tr>
      <w:tr w:rsidR="008937BC" w:rsidRPr="00BE1308" w14:paraId="42DC17AA" w14:textId="77777777" w:rsidTr="00CE7F0F">
        <w:trPr>
          <w:trHeight w:val="230"/>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173E7AE2" w14:textId="77777777" w:rsidR="008937BC" w:rsidRPr="00BE1308" w:rsidRDefault="008937BC" w:rsidP="00BE1308">
            <w:pPr>
              <w:spacing w:line="360" w:lineRule="auto"/>
              <w:jc w:val="both"/>
              <w:rPr>
                <w:b/>
                <w:bCs/>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2FCF2B6" w14:textId="77777777" w:rsidR="008937BC" w:rsidRPr="00BE1308" w:rsidRDefault="008937BC" w:rsidP="00BE1308">
            <w:pPr>
              <w:spacing w:line="360" w:lineRule="auto"/>
              <w:jc w:val="both"/>
            </w:pPr>
            <w:r w:rsidRPr="00BE1308">
              <w:t>Any of IKS Basic Courses</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CF81C50" w14:textId="77777777" w:rsidR="008937BC" w:rsidRPr="00BE1308" w:rsidRDefault="008937BC" w:rsidP="00BE1308">
            <w:pPr>
              <w:spacing w:line="360" w:lineRule="auto"/>
              <w:jc w:val="both"/>
            </w:pPr>
            <w:r w:rsidRPr="00BE1308">
              <w:t>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5630DFD" w14:textId="77777777" w:rsidR="008937BC" w:rsidRPr="00BE1308" w:rsidRDefault="008937BC" w:rsidP="00BE1308">
            <w:pPr>
              <w:spacing w:line="360" w:lineRule="auto"/>
              <w:jc w:val="both"/>
            </w:pPr>
            <w:r w:rsidRPr="00BE1308">
              <w:t>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41C9674" w14:textId="77777777" w:rsidR="008937BC" w:rsidRPr="00BE1308" w:rsidRDefault="008937BC" w:rsidP="00BE1308">
            <w:pPr>
              <w:spacing w:line="360" w:lineRule="auto"/>
              <w:jc w:val="both"/>
            </w:pPr>
            <w:r w:rsidRPr="00BE1308">
              <w:t>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7C4970F" w14:textId="77777777" w:rsidR="008937BC" w:rsidRPr="00BE1308" w:rsidRDefault="008937BC" w:rsidP="00BE1308">
            <w:pPr>
              <w:spacing w:line="360" w:lineRule="auto"/>
              <w:jc w:val="both"/>
            </w:pPr>
            <w:r w:rsidRPr="00BE1308">
              <w:t>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BE4201F" w14:textId="77777777" w:rsidR="008937BC" w:rsidRPr="00BE1308" w:rsidRDefault="008937BC" w:rsidP="00BE1308">
            <w:pPr>
              <w:spacing w:line="360" w:lineRule="auto"/>
              <w:jc w:val="both"/>
            </w:pPr>
            <w:r w:rsidRPr="00BE1308">
              <w:t>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9B120E7" w14:textId="77777777" w:rsidR="008937BC" w:rsidRPr="00BE1308" w:rsidRDefault="008937BC" w:rsidP="00BE1308">
            <w:pPr>
              <w:spacing w:line="360" w:lineRule="auto"/>
              <w:jc w:val="both"/>
            </w:pPr>
            <w:r w:rsidRPr="00BE1308">
              <w:t>0</w:t>
            </w:r>
          </w:p>
        </w:tc>
        <w:tc>
          <w:tcPr>
            <w:tcW w:w="58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B47F703" w14:textId="77777777" w:rsidR="008937BC" w:rsidRPr="00BE1308" w:rsidRDefault="008937BC" w:rsidP="00BE1308">
            <w:pPr>
              <w:spacing w:line="360" w:lineRule="auto"/>
              <w:jc w:val="both"/>
            </w:pPr>
            <w:r w:rsidRPr="00BE1308">
              <w:t>2</w:t>
            </w:r>
          </w:p>
        </w:tc>
      </w:tr>
      <w:tr w:rsidR="008937BC" w:rsidRPr="00BE1308" w14:paraId="4CC939A7" w14:textId="77777777" w:rsidTr="00CE7F0F">
        <w:trPr>
          <w:trHeight w:val="386"/>
        </w:trPr>
        <w:tc>
          <w:tcPr>
            <w:tcW w:w="9083" w:type="dxa"/>
            <w:gridSpan w:val="9"/>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1084AC0D" w14:textId="77777777" w:rsidR="008937BC" w:rsidRPr="00BE1308" w:rsidRDefault="003F380C" w:rsidP="00BE1308">
            <w:pPr>
              <w:spacing w:line="360" w:lineRule="auto"/>
              <w:jc w:val="both"/>
              <w:rPr>
                <w:b/>
                <w:bCs/>
              </w:rPr>
            </w:pPr>
            <w:r w:rsidRPr="00BE1308">
              <w:rPr>
                <w:b/>
                <w:bCs/>
              </w:rPr>
              <w:t>MULTIDISCIPLINARY</w:t>
            </w:r>
          </w:p>
        </w:tc>
      </w:tr>
      <w:tr w:rsidR="008937BC" w:rsidRPr="00BE1308" w14:paraId="72BD4DD4" w14:textId="77777777" w:rsidTr="00CE7F0F">
        <w:trPr>
          <w:trHeight w:val="230"/>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5EB587B8" w14:textId="77777777" w:rsidR="008937BC" w:rsidRPr="00BE1308" w:rsidRDefault="008937BC" w:rsidP="00BE1308">
            <w:pPr>
              <w:spacing w:line="360" w:lineRule="auto"/>
              <w:jc w:val="both"/>
              <w:rPr>
                <w:b/>
                <w:bCs/>
              </w:rPr>
            </w:pPr>
            <w:r w:rsidRPr="00BE1308">
              <w:rPr>
                <w:b/>
                <w:bCs/>
              </w:rPr>
              <w:t>BEC045C</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52485B1" w14:textId="77777777" w:rsidR="008937BC" w:rsidRPr="00BE1308" w:rsidRDefault="008937BC" w:rsidP="00BE1308">
            <w:pPr>
              <w:spacing w:line="360" w:lineRule="auto"/>
              <w:jc w:val="both"/>
            </w:pPr>
            <w:r w:rsidRPr="00BE1308">
              <w:t>Sustainable Development and Economy</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529CE11" w14:textId="77777777" w:rsidR="008937BC" w:rsidRPr="00BE1308" w:rsidRDefault="008937BC" w:rsidP="00BE1308">
            <w:pPr>
              <w:spacing w:line="360" w:lineRule="auto"/>
              <w:jc w:val="both"/>
            </w:pPr>
            <w:r w:rsidRPr="00BE1308">
              <w:t>3</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FD311E7" w14:textId="77777777" w:rsidR="008937BC" w:rsidRPr="00BE1308" w:rsidRDefault="008937BC" w:rsidP="00BE1308">
            <w:pPr>
              <w:spacing w:line="360" w:lineRule="auto"/>
              <w:jc w:val="both"/>
            </w:pPr>
            <w:r w:rsidRPr="00BE1308">
              <w:t>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F62BFCE" w14:textId="77777777" w:rsidR="008937BC" w:rsidRPr="00BE1308" w:rsidRDefault="008937BC" w:rsidP="00BE1308">
            <w:pPr>
              <w:spacing w:line="360" w:lineRule="auto"/>
              <w:jc w:val="both"/>
            </w:pPr>
            <w:r w:rsidRPr="00BE1308">
              <w:t>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A652976" w14:textId="77777777" w:rsidR="008937BC" w:rsidRPr="00BE1308" w:rsidRDefault="008937BC" w:rsidP="00BE1308">
            <w:pPr>
              <w:spacing w:line="360" w:lineRule="auto"/>
              <w:jc w:val="both"/>
            </w:pPr>
            <w:r w:rsidRPr="00BE1308">
              <w:t>3</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5F475B9" w14:textId="77777777" w:rsidR="008937BC" w:rsidRPr="00BE1308" w:rsidRDefault="008937BC" w:rsidP="00BE1308">
            <w:pPr>
              <w:spacing w:line="360" w:lineRule="auto"/>
              <w:jc w:val="both"/>
            </w:pPr>
            <w:r w:rsidRPr="00BE1308">
              <w:t>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E551C96" w14:textId="77777777" w:rsidR="008937BC" w:rsidRPr="00BE1308" w:rsidRDefault="008937BC" w:rsidP="00BE1308">
            <w:pPr>
              <w:spacing w:line="360" w:lineRule="auto"/>
              <w:jc w:val="both"/>
            </w:pPr>
            <w:r w:rsidRPr="00BE1308">
              <w:t>0</w:t>
            </w:r>
          </w:p>
        </w:tc>
        <w:tc>
          <w:tcPr>
            <w:tcW w:w="58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236934A" w14:textId="77777777" w:rsidR="008937BC" w:rsidRPr="00BE1308" w:rsidRDefault="008937BC" w:rsidP="00BE1308">
            <w:pPr>
              <w:spacing w:line="360" w:lineRule="auto"/>
              <w:jc w:val="both"/>
            </w:pPr>
            <w:r w:rsidRPr="00BE1308">
              <w:t>3</w:t>
            </w:r>
          </w:p>
        </w:tc>
      </w:tr>
      <w:tr w:rsidR="008937BC" w:rsidRPr="00BE1308" w14:paraId="69FA68B5" w14:textId="77777777" w:rsidTr="00CE7F0F">
        <w:trPr>
          <w:trHeight w:val="315"/>
        </w:trPr>
        <w:tc>
          <w:tcPr>
            <w:tcW w:w="9083" w:type="dxa"/>
            <w:gridSpan w:val="9"/>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635FB6F3" w14:textId="77777777" w:rsidR="008937BC" w:rsidRPr="00BE1308" w:rsidRDefault="008937BC" w:rsidP="00BE1308">
            <w:pPr>
              <w:spacing w:line="360" w:lineRule="auto"/>
              <w:jc w:val="both"/>
              <w:rPr>
                <w:b/>
                <w:bCs/>
              </w:rPr>
            </w:pPr>
            <w:r w:rsidRPr="00BE1308">
              <w:rPr>
                <w:b/>
                <w:bCs/>
              </w:rPr>
              <w:t>AEC</w:t>
            </w:r>
          </w:p>
        </w:tc>
      </w:tr>
      <w:tr w:rsidR="008937BC" w:rsidRPr="00BE1308" w14:paraId="7554DEA9" w14:textId="77777777" w:rsidTr="00CE7F0F">
        <w:trPr>
          <w:trHeight w:val="230"/>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468FDF31" w14:textId="77777777" w:rsidR="008937BC" w:rsidRPr="00BE1308" w:rsidRDefault="008937BC" w:rsidP="00BE1308">
            <w:pPr>
              <w:spacing w:line="360" w:lineRule="auto"/>
              <w:jc w:val="both"/>
              <w:rPr>
                <w:b/>
                <w:bCs/>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87222CF" w14:textId="77777777" w:rsidR="008937BC" w:rsidRPr="00BE1308" w:rsidRDefault="008937BC" w:rsidP="00BE1308">
            <w:pPr>
              <w:spacing w:line="360" w:lineRule="auto"/>
              <w:jc w:val="both"/>
            </w:pPr>
            <w:r w:rsidRPr="00BE1308">
              <w:t>Leadership and Management skill</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DAE2807" w14:textId="77777777" w:rsidR="008937BC" w:rsidRPr="00BE1308" w:rsidRDefault="008937BC" w:rsidP="00BE1308">
            <w:pPr>
              <w:spacing w:line="360" w:lineRule="auto"/>
              <w:jc w:val="both"/>
            </w:pPr>
            <w:r w:rsidRPr="00BE1308">
              <w:t>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D4283A9" w14:textId="77777777" w:rsidR="008937BC" w:rsidRPr="00BE1308" w:rsidRDefault="008937BC" w:rsidP="00BE1308">
            <w:pPr>
              <w:spacing w:line="360" w:lineRule="auto"/>
              <w:jc w:val="both"/>
            </w:pPr>
            <w:r w:rsidRPr="00BE1308">
              <w:t>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BC1D2A0" w14:textId="77777777" w:rsidR="008937BC" w:rsidRPr="00BE1308" w:rsidRDefault="008937BC" w:rsidP="00BE1308">
            <w:pPr>
              <w:spacing w:line="360" w:lineRule="auto"/>
              <w:jc w:val="both"/>
            </w:pPr>
            <w:r w:rsidRPr="00BE1308">
              <w:t>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5B9EAA4" w14:textId="77777777" w:rsidR="008937BC" w:rsidRPr="00BE1308" w:rsidRDefault="008937BC" w:rsidP="00BE1308">
            <w:pPr>
              <w:spacing w:line="360" w:lineRule="auto"/>
              <w:jc w:val="both"/>
            </w:pPr>
            <w:r w:rsidRPr="00BE1308">
              <w:t>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86B56FD" w14:textId="77777777" w:rsidR="008937BC" w:rsidRPr="00BE1308" w:rsidRDefault="008937BC" w:rsidP="00BE1308">
            <w:pPr>
              <w:spacing w:line="360" w:lineRule="auto"/>
              <w:jc w:val="both"/>
            </w:pPr>
            <w:r w:rsidRPr="00BE1308">
              <w:t>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8F517B3" w14:textId="77777777" w:rsidR="008937BC" w:rsidRPr="00BE1308" w:rsidRDefault="008937BC" w:rsidP="00BE1308">
            <w:pPr>
              <w:spacing w:line="360" w:lineRule="auto"/>
              <w:jc w:val="both"/>
            </w:pPr>
            <w:r w:rsidRPr="00BE1308">
              <w:t>0</w:t>
            </w:r>
          </w:p>
        </w:tc>
        <w:tc>
          <w:tcPr>
            <w:tcW w:w="58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D9B2E87" w14:textId="77777777" w:rsidR="008937BC" w:rsidRPr="00BE1308" w:rsidRDefault="008937BC" w:rsidP="00BE1308">
            <w:pPr>
              <w:spacing w:line="360" w:lineRule="auto"/>
              <w:jc w:val="both"/>
            </w:pPr>
            <w:r w:rsidRPr="00BE1308">
              <w:t>2</w:t>
            </w:r>
          </w:p>
        </w:tc>
      </w:tr>
      <w:tr w:rsidR="008937BC" w:rsidRPr="00BE1308" w14:paraId="265E634D" w14:textId="77777777" w:rsidTr="00CE7F0F">
        <w:trPr>
          <w:trHeight w:val="230"/>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53EEEFB5" w14:textId="77777777" w:rsidR="008937BC" w:rsidRPr="00BE1308" w:rsidRDefault="008937BC" w:rsidP="00BE1308">
            <w:pPr>
              <w:spacing w:line="360" w:lineRule="auto"/>
              <w:jc w:val="both"/>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06EC567" w14:textId="77777777" w:rsidR="008937BC" w:rsidRPr="00BE1308" w:rsidRDefault="008937BC" w:rsidP="00BE1308">
            <w:pPr>
              <w:spacing w:line="360" w:lineRule="auto"/>
              <w:jc w:val="both"/>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497C14F" w14:textId="77777777" w:rsidR="008937BC" w:rsidRPr="00BE1308" w:rsidRDefault="008937BC" w:rsidP="00BE1308">
            <w:pPr>
              <w:spacing w:line="360" w:lineRule="auto"/>
              <w:jc w:val="both"/>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CDFB2B7" w14:textId="77777777" w:rsidR="008937BC" w:rsidRPr="00BE1308" w:rsidRDefault="008937BC" w:rsidP="00BE1308">
            <w:pPr>
              <w:spacing w:line="360" w:lineRule="auto"/>
              <w:jc w:val="both"/>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CD7E71B" w14:textId="77777777" w:rsidR="008937BC" w:rsidRPr="00BE1308" w:rsidRDefault="008937BC" w:rsidP="00BE1308">
            <w:pPr>
              <w:spacing w:line="360" w:lineRule="auto"/>
              <w:jc w:val="both"/>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1C9BB5E" w14:textId="77777777" w:rsidR="008937BC" w:rsidRPr="00BE1308" w:rsidRDefault="008937BC" w:rsidP="00BE1308">
            <w:pPr>
              <w:spacing w:line="360" w:lineRule="auto"/>
              <w:jc w:val="both"/>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325E6B4" w14:textId="77777777" w:rsidR="008937BC" w:rsidRPr="00BE1308" w:rsidRDefault="008937BC" w:rsidP="00BE1308">
            <w:pPr>
              <w:spacing w:line="360" w:lineRule="auto"/>
              <w:jc w:val="both"/>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0107444" w14:textId="77777777" w:rsidR="008937BC" w:rsidRPr="00BE1308" w:rsidRDefault="008937BC" w:rsidP="00BE1308">
            <w:pPr>
              <w:spacing w:line="360" w:lineRule="auto"/>
              <w:jc w:val="both"/>
            </w:pPr>
          </w:p>
        </w:tc>
        <w:tc>
          <w:tcPr>
            <w:tcW w:w="58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2490554" w14:textId="77777777" w:rsidR="008937BC" w:rsidRPr="00BE1308" w:rsidRDefault="008937BC" w:rsidP="00BE1308">
            <w:pPr>
              <w:spacing w:line="360" w:lineRule="auto"/>
              <w:jc w:val="both"/>
            </w:pPr>
          </w:p>
        </w:tc>
      </w:tr>
      <w:tr w:rsidR="008937BC" w:rsidRPr="00BE1308" w14:paraId="50DAD150" w14:textId="77777777" w:rsidTr="00CE7F0F">
        <w:trPr>
          <w:trHeight w:val="258"/>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0E143726" w14:textId="77777777" w:rsidR="008937BC" w:rsidRPr="00BE1308" w:rsidRDefault="008937BC" w:rsidP="00BE1308">
            <w:pPr>
              <w:spacing w:line="360" w:lineRule="auto"/>
              <w:jc w:val="both"/>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8946CCB" w14:textId="77777777" w:rsidR="008937BC" w:rsidRPr="00BE1308" w:rsidRDefault="008937BC" w:rsidP="00BE1308">
            <w:pPr>
              <w:spacing w:line="360" w:lineRule="auto"/>
              <w:jc w:val="both"/>
              <w:rPr>
                <w:b/>
                <w:bCs/>
              </w:rPr>
            </w:pPr>
            <w:r w:rsidRPr="00BE1308">
              <w:rPr>
                <w:b/>
                <w:bCs/>
              </w:rPr>
              <w:t>Total</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11E863B" w14:textId="77777777" w:rsidR="008937BC" w:rsidRPr="00BE1308" w:rsidRDefault="008937BC" w:rsidP="00BE1308">
            <w:pPr>
              <w:spacing w:line="360" w:lineRule="auto"/>
              <w:jc w:val="both"/>
              <w:rPr>
                <w:b/>
                <w:bCs/>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B106124" w14:textId="77777777" w:rsidR="008937BC" w:rsidRPr="00BE1308" w:rsidRDefault="008937BC" w:rsidP="00BE1308">
            <w:pPr>
              <w:spacing w:line="360" w:lineRule="auto"/>
              <w:jc w:val="both"/>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E6BAEDE" w14:textId="77777777" w:rsidR="008937BC" w:rsidRPr="00BE1308" w:rsidRDefault="008937BC" w:rsidP="00BE1308">
            <w:pPr>
              <w:spacing w:line="360" w:lineRule="auto"/>
              <w:jc w:val="both"/>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420602D" w14:textId="77777777" w:rsidR="008937BC" w:rsidRPr="00BE1308" w:rsidRDefault="008937BC" w:rsidP="00BE1308">
            <w:pPr>
              <w:spacing w:line="360" w:lineRule="auto"/>
              <w:jc w:val="both"/>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9167CE9" w14:textId="77777777" w:rsidR="008937BC" w:rsidRPr="00BE1308" w:rsidRDefault="008937BC" w:rsidP="00BE1308">
            <w:pPr>
              <w:spacing w:line="360" w:lineRule="auto"/>
              <w:jc w:val="both"/>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EC2B2F6" w14:textId="77777777" w:rsidR="008937BC" w:rsidRPr="00BE1308" w:rsidRDefault="008937BC" w:rsidP="00BE1308">
            <w:pPr>
              <w:spacing w:line="360" w:lineRule="auto"/>
              <w:jc w:val="both"/>
            </w:pPr>
          </w:p>
        </w:tc>
        <w:tc>
          <w:tcPr>
            <w:tcW w:w="58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E5869AC" w14:textId="77777777" w:rsidR="008937BC" w:rsidRPr="00BE1308" w:rsidRDefault="008937BC" w:rsidP="00BE1308">
            <w:pPr>
              <w:spacing w:line="360" w:lineRule="auto"/>
              <w:jc w:val="both"/>
              <w:rPr>
                <w:b/>
                <w:bCs/>
              </w:rPr>
            </w:pPr>
            <w:r w:rsidRPr="00BE1308">
              <w:rPr>
                <w:b/>
                <w:bCs/>
              </w:rPr>
              <w:t>22</w:t>
            </w:r>
          </w:p>
        </w:tc>
      </w:tr>
    </w:tbl>
    <w:p w14:paraId="759CBE34" w14:textId="77777777" w:rsidR="00B21141" w:rsidRPr="00BE1308" w:rsidRDefault="00B21141" w:rsidP="00BE1308">
      <w:pPr>
        <w:spacing w:after="160" w:line="360" w:lineRule="auto"/>
        <w:jc w:val="both"/>
      </w:pPr>
    </w:p>
    <w:p w14:paraId="4F2D92ED" w14:textId="77777777" w:rsidR="0064677B" w:rsidRPr="00BE1308" w:rsidRDefault="0064677B" w:rsidP="00BE1308">
      <w:pPr>
        <w:spacing w:line="360" w:lineRule="auto"/>
        <w:jc w:val="both"/>
      </w:pPr>
    </w:p>
    <w:tbl>
      <w:tblPr>
        <w:tblW w:w="8817" w:type="dxa"/>
        <w:tblCellMar>
          <w:left w:w="0" w:type="dxa"/>
          <w:right w:w="0" w:type="dxa"/>
        </w:tblCellMar>
        <w:tblLook w:val="04A0" w:firstRow="1" w:lastRow="0" w:firstColumn="1" w:lastColumn="0" w:noHBand="0" w:noVBand="1"/>
      </w:tblPr>
      <w:tblGrid>
        <w:gridCol w:w="1226"/>
        <w:gridCol w:w="2083"/>
        <w:gridCol w:w="718"/>
        <w:gridCol w:w="718"/>
        <w:gridCol w:w="637"/>
        <w:gridCol w:w="917"/>
        <w:gridCol w:w="917"/>
        <w:gridCol w:w="917"/>
        <w:gridCol w:w="684"/>
      </w:tblGrid>
      <w:tr w:rsidR="0064677B" w:rsidRPr="00BE1308" w14:paraId="6A892CAC" w14:textId="77777777" w:rsidTr="003F380C">
        <w:trPr>
          <w:trHeight w:val="485"/>
        </w:trPr>
        <w:tc>
          <w:tcPr>
            <w:tcW w:w="8817" w:type="dxa"/>
            <w:gridSpan w:val="9"/>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hideMark/>
          </w:tcPr>
          <w:p w14:paraId="226A7EA4" w14:textId="77777777" w:rsidR="0064677B" w:rsidRPr="00BE1308" w:rsidRDefault="0064677B" w:rsidP="00BE1308">
            <w:pPr>
              <w:spacing w:line="360" w:lineRule="auto"/>
              <w:jc w:val="both"/>
              <w:rPr>
                <w:b/>
                <w:bCs/>
              </w:rPr>
            </w:pPr>
            <w:r w:rsidRPr="00BE1308">
              <w:rPr>
                <w:b/>
                <w:bCs/>
              </w:rPr>
              <w:t>FOURTH SEMESTER</w:t>
            </w:r>
          </w:p>
        </w:tc>
      </w:tr>
      <w:tr w:rsidR="0064677B" w:rsidRPr="00BE1308" w14:paraId="7D5C287A" w14:textId="77777777" w:rsidTr="003F380C">
        <w:trPr>
          <w:trHeight w:val="229"/>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2B83AD2F" w14:textId="77777777" w:rsidR="0064677B" w:rsidRPr="00BE1308" w:rsidRDefault="0064677B" w:rsidP="00BE1308">
            <w:pPr>
              <w:spacing w:line="360" w:lineRule="auto"/>
              <w:jc w:val="both"/>
              <w:rPr>
                <w:b/>
                <w:bCs/>
              </w:rPr>
            </w:pPr>
            <w:r w:rsidRPr="00BE1308">
              <w:rPr>
                <w:b/>
                <w:bCs/>
              </w:rPr>
              <w:t>Course Code</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597B0B9" w14:textId="77777777" w:rsidR="0064677B" w:rsidRPr="00BE1308" w:rsidRDefault="0064677B" w:rsidP="00BE1308">
            <w:pPr>
              <w:spacing w:line="360" w:lineRule="auto"/>
              <w:jc w:val="both"/>
              <w:rPr>
                <w:b/>
                <w:bCs/>
              </w:rPr>
            </w:pPr>
            <w:r w:rsidRPr="00BE1308">
              <w:rPr>
                <w:b/>
                <w:bCs/>
              </w:rPr>
              <w:t>Course Name</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763A271" w14:textId="77777777" w:rsidR="0064677B" w:rsidRPr="00BE1308" w:rsidRDefault="0064677B" w:rsidP="00BE1308">
            <w:pPr>
              <w:spacing w:line="360" w:lineRule="auto"/>
              <w:jc w:val="both"/>
              <w:rPr>
                <w:b/>
                <w:bCs/>
              </w:rPr>
            </w:pPr>
            <w:r w:rsidRPr="00BE1308">
              <w:rPr>
                <w:b/>
                <w:bCs/>
              </w:rPr>
              <w:t>L (Hrs)</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45B9EFF" w14:textId="77777777" w:rsidR="0064677B" w:rsidRPr="00BE1308" w:rsidRDefault="0064677B" w:rsidP="00BE1308">
            <w:pPr>
              <w:spacing w:line="360" w:lineRule="auto"/>
              <w:jc w:val="both"/>
              <w:rPr>
                <w:b/>
                <w:bCs/>
              </w:rPr>
            </w:pPr>
            <w:r w:rsidRPr="00BE1308">
              <w:rPr>
                <w:b/>
                <w:bCs/>
              </w:rPr>
              <w:t>T (Hrs)</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9EF5D39" w14:textId="77777777" w:rsidR="0064677B" w:rsidRPr="00BE1308" w:rsidRDefault="0064677B" w:rsidP="00BE1308">
            <w:pPr>
              <w:spacing w:line="360" w:lineRule="auto"/>
              <w:jc w:val="both"/>
              <w:rPr>
                <w:b/>
                <w:bCs/>
              </w:rPr>
            </w:pPr>
            <w:r w:rsidRPr="00BE1308">
              <w:rPr>
                <w:b/>
                <w:bCs/>
              </w:rPr>
              <w:t>P</w:t>
            </w:r>
            <w:r w:rsidRPr="00BE1308">
              <w:rPr>
                <w:b/>
                <w:bCs/>
              </w:rPr>
              <w:br/>
              <w:t>(Hrs)</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ED84394" w14:textId="77777777" w:rsidR="0064677B" w:rsidRPr="00BE1308" w:rsidRDefault="0064677B" w:rsidP="00BE1308">
            <w:pPr>
              <w:spacing w:line="360" w:lineRule="auto"/>
              <w:jc w:val="both"/>
              <w:rPr>
                <w:b/>
                <w:bCs/>
              </w:rPr>
            </w:pPr>
            <w:r w:rsidRPr="00BE1308">
              <w:rPr>
                <w:b/>
                <w:bCs/>
              </w:rPr>
              <w:t>L</w:t>
            </w:r>
            <w:r w:rsidRPr="00BE1308">
              <w:rPr>
                <w:b/>
                <w:bCs/>
              </w:rPr>
              <w:br/>
              <w:t>(Credit)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9A53F82" w14:textId="77777777" w:rsidR="0064677B" w:rsidRPr="00BE1308" w:rsidRDefault="0064677B" w:rsidP="00BE1308">
            <w:pPr>
              <w:spacing w:line="360" w:lineRule="auto"/>
              <w:jc w:val="both"/>
              <w:rPr>
                <w:b/>
                <w:bCs/>
              </w:rPr>
            </w:pPr>
            <w:r w:rsidRPr="00BE1308">
              <w:rPr>
                <w:b/>
                <w:bCs/>
              </w:rPr>
              <w:t>T</w:t>
            </w:r>
            <w:r w:rsidRPr="00BE1308">
              <w:rPr>
                <w:b/>
                <w:bCs/>
              </w:rPr>
              <w:br/>
              <w:t>(Credit)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38247A8" w14:textId="77777777" w:rsidR="0064677B" w:rsidRPr="00BE1308" w:rsidRDefault="0064677B" w:rsidP="00BE1308">
            <w:pPr>
              <w:spacing w:line="360" w:lineRule="auto"/>
              <w:jc w:val="both"/>
              <w:rPr>
                <w:b/>
                <w:bCs/>
              </w:rPr>
            </w:pPr>
            <w:r w:rsidRPr="00BE1308">
              <w:rPr>
                <w:b/>
                <w:bCs/>
              </w:rPr>
              <w:t>P</w:t>
            </w:r>
            <w:r w:rsidRPr="00BE1308">
              <w:rPr>
                <w:b/>
                <w:bCs/>
              </w:rPr>
              <w:br/>
              <w:t>(Credit)</w:t>
            </w:r>
          </w:p>
        </w:tc>
        <w:tc>
          <w:tcPr>
            <w:tcW w:w="684"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8039AF3" w14:textId="77777777" w:rsidR="0064677B" w:rsidRPr="00BE1308" w:rsidRDefault="0064677B" w:rsidP="00BE1308">
            <w:pPr>
              <w:spacing w:line="360" w:lineRule="auto"/>
              <w:jc w:val="both"/>
              <w:rPr>
                <w:b/>
                <w:bCs/>
              </w:rPr>
            </w:pPr>
            <w:r w:rsidRPr="00BE1308">
              <w:rPr>
                <w:b/>
                <w:bCs/>
              </w:rPr>
              <w:t>C</w:t>
            </w:r>
          </w:p>
        </w:tc>
      </w:tr>
      <w:tr w:rsidR="0064677B" w:rsidRPr="00BE1308" w14:paraId="6781E853" w14:textId="77777777" w:rsidTr="003F380C">
        <w:trPr>
          <w:trHeight w:val="427"/>
        </w:trPr>
        <w:tc>
          <w:tcPr>
            <w:tcW w:w="8817" w:type="dxa"/>
            <w:gridSpan w:val="9"/>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5389C61B" w14:textId="77777777" w:rsidR="0064677B" w:rsidRPr="00BE1308" w:rsidRDefault="0064677B" w:rsidP="00BE1308">
            <w:pPr>
              <w:spacing w:line="360" w:lineRule="auto"/>
              <w:jc w:val="both"/>
              <w:rPr>
                <w:b/>
                <w:bCs/>
              </w:rPr>
            </w:pPr>
            <w:r w:rsidRPr="00BE1308">
              <w:rPr>
                <w:b/>
                <w:bCs/>
              </w:rPr>
              <w:t>MAJOR COURSES</w:t>
            </w:r>
          </w:p>
        </w:tc>
      </w:tr>
      <w:tr w:rsidR="0064677B" w:rsidRPr="00BE1308" w14:paraId="6ADA0EB1" w14:textId="77777777" w:rsidTr="003F380C">
        <w:trPr>
          <w:trHeight w:val="229"/>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7DBAB547" w14:textId="77777777" w:rsidR="0064677B" w:rsidRPr="00BE1308" w:rsidRDefault="0064677B" w:rsidP="00BE1308">
            <w:pPr>
              <w:spacing w:line="360" w:lineRule="auto"/>
              <w:jc w:val="both"/>
              <w:rPr>
                <w:b/>
                <w:bCs/>
              </w:rPr>
            </w:pPr>
            <w:r w:rsidRPr="00BE1308">
              <w:rPr>
                <w:b/>
                <w:bCs/>
              </w:rPr>
              <w:t>BEC046C</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EC97207" w14:textId="77777777" w:rsidR="0064677B" w:rsidRPr="00BE1308" w:rsidRDefault="0064677B" w:rsidP="00BE1308">
            <w:pPr>
              <w:spacing w:line="360" w:lineRule="auto"/>
              <w:jc w:val="both"/>
            </w:pPr>
            <w:r w:rsidRPr="00BE1308">
              <w:t>Development Economics</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12885E2" w14:textId="77777777" w:rsidR="0064677B" w:rsidRPr="00BE1308" w:rsidRDefault="00CE7F0F" w:rsidP="00BE1308">
            <w:pPr>
              <w:spacing w:line="360" w:lineRule="auto"/>
              <w:jc w:val="both"/>
            </w:pPr>
            <w:r w:rsidRPr="00BE1308">
              <w:t>3</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AA4F502" w14:textId="77777777" w:rsidR="0064677B" w:rsidRPr="00BE1308" w:rsidRDefault="0064677B" w:rsidP="00BE1308">
            <w:pPr>
              <w:spacing w:line="360" w:lineRule="auto"/>
              <w:jc w:val="both"/>
            </w:pPr>
            <w:r w:rsidRPr="00BE1308">
              <w:t>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55839A1" w14:textId="77777777" w:rsidR="0064677B" w:rsidRPr="00BE1308" w:rsidRDefault="0064677B" w:rsidP="00BE1308">
            <w:pPr>
              <w:spacing w:line="360" w:lineRule="auto"/>
              <w:jc w:val="both"/>
            </w:pPr>
            <w:r w:rsidRPr="00BE1308">
              <w:t>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4A7782F" w14:textId="77777777" w:rsidR="0064677B" w:rsidRPr="00BE1308" w:rsidRDefault="00CE7F0F" w:rsidP="00BE1308">
            <w:pPr>
              <w:spacing w:line="360" w:lineRule="auto"/>
              <w:jc w:val="both"/>
            </w:pPr>
            <w:r w:rsidRPr="00BE1308">
              <w:t>3</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7BA5A5F" w14:textId="77777777" w:rsidR="0064677B" w:rsidRPr="00BE1308" w:rsidRDefault="0064677B" w:rsidP="00BE1308">
            <w:pPr>
              <w:spacing w:line="360" w:lineRule="auto"/>
              <w:jc w:val="both"/>
            </w:pPr>
            <w:r w:rsidRPr="00BE1308">
              <w:t>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329CA4C" w14:textId="77777777" w:rsidR="0064677B" w:rsidRPr="00BE1308" w:rsidRDefault="0064677B" w:rsidP="00BE1308">
            <w:pPr>
              <w:spacing w:line="360" w:lineRule="auto"/>
              <w:jc w:val="both"/>
            </w:pPr>
            <w:r w:rsidRPr="00BE1308">
              <w:t>0</w:t>
            </w:r>
          </w:p>
        </w:tc>
        <w:tc>
          <w:tcPr>
            <w:tcW w:w="684"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542B302" w14:textId="77777777" w:rsidR="0064677B" w:rsidRPr="00BE1308" w:rsidRDefault="00CE7F0F" w:rsidP="00BE1308">
            <w:pPr>
              <w:spacing w:line="360" w:lineRule="auto"/>
              <w:jc w:val="both"/>
            </w:pPr>
            <w:r w:rsidRPr="00BE1308">
              <w:t>3</w:t>
            </w:r>
          </w:p>
        </w:tc>
      </w:tr>
      <w:tr w:rsidR="0064677B" w:rsidRPr="00BE1308" w14:paraId="60F56E47" w14:textId="77777777" w:rsidTr="003F380C">
        <w:trPr>
          <w:trHeight w:val="229"/>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4A729AA1" w14:textId="77777777" w:rsidR="0064677B" w:rsidRPr="00BE1308" w:rsidRDefault="0064677B" w:rsidP="00BE1308">
            <w:pPr>
              <w:spacing w:line="360" w:lineRule="auto"/>
              <w:jc w:val="both"/>
              <w:rPr>
                <w:b/>
                <w:bCs/>
              </w:rPr>
            </w:pPr>
            <w:r w:rsidRPr="00BE1308">
              <w:rPr>
                <w:b/>
                <w:bCs/>
              </w:rPr>
              <w:t>BEC047C</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9A2F5EB" w14:textId="77777777" w:rsidR="0064677B" w:rsidRPr="00BE1308" w:rsidRDefault="0064677B" w:rsidP="00BE1308">
            <w:pPr>
              <w:spacing w:line="360" w:lineRule="auto"/>
              <w:jc w:val="both"/>
            </w:pPr>
            <w:r w:rsidRPr="00BE1308">
              <w:t>Basic Econometrics</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BC113A2" w14:textId="77777777" w:rsidR="0064677B" w:rsidRPr="00BE1308" w:rsidRDefault="00CE7F0F" w:rsidP="00BE1308">
            <w:pPr>
              <w:spacing w:line="360" w:lineRule="auto"/>
              <w:jc w:val="both"/>
            </w:pPr>
            <w:r w:rsidRPr="00BE1308">
              <w:t>3</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91B10D4" w14:textId="77777777" w:rsidR="0064677B" w:rsidRPr="00BE1308" w:rsidRDefault="00CE7F0F" w:rsidP="00BE1308">
            <w:pPr>
              <w:spacing w:line="360" w:lineRule="auto"/>
              <w:jc w:val="both"/>
            </w:pPr>
            <w:r w:rsidRPr="00BE1308">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E619345" w14:textId="77777777" w:rsidR="0064677B" w:rsidRPr="00BE1308" w:rsidRDefault="0064677B" w:rsidP="00BE1308">
            <w:pPr>
              <w:spacing w:line="360" w:lineRule="auto"/>
              <w:jc w:val="both"/>
            </w:pPr>
            <w:r w:rsidRPr="00BE1308">
              <w:t>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05B9A62" w14:textId="77777777" w:rsidR="0064677B" w:rsidRPr="00BE1308" w:rsidRDefault="00CE7F0F" w:rsidP="00BE1308">
            <w:pPr>
              <w:spacing w:line="360" w:lineRule="auto"/>
              <w:jc w:val="both"/>
            </w:pPr>
            <w:r w:rsidRPr="00BE1308">
              <w:t>3</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53E4CB0" w14:textId="77777777" w:rsidR="0064677B" w:rsidRPr="00BE1308" w:rsidRDefault="00CE7F0F" w:rsidP="00BE1308">
            <w:pPr>
              <w:spacing w:line="360" w:lineRule="auto"/>
              <w:jc w:val="both"/>
            </w:pPr>
            <w:r w:rsidRPr="00BE1308">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210C06C" w14:textId="77777777" w:rsidR="0064677B" w:rsidRPr="00BE1308" w:rsidRDefault="0064677B" w:rsidP="00BE1308">
            <w:pPr>
              <w:spacing w:line="360" w:lineRule="auto"/>
              <w:jc w:val="both"/>
            </w:pPr>
            <w:r w:rsidRPr="00BE1308">
              <w:t>0</w:t>
            </w:r>
          </w:p>
        </w:tc>
        <w:tc>
          <w:tcPr>
            <w:tcW w:w="684"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7B2C9D3" w14:textId="77777777" w:rsidR="0064677B" w:rsidRPr="00BE1308" w:rsidRDefault="0064677B" w:rsidP="00BE1308">
            <w:pPr>
              <w:spacing w:line="360" w:lineRule="auto"/>
              <w:jc w:val="both"/>
            </w:pPr>
            <w:r w:rsidRPr="00BE1308">
              <w:t>4</w:t>
            </w:r>
          </w:p>
        </w:tc>
      </w:tr>
      <w:tr w:rsidR="00CE7F0F" w:rsidRPr="00BE1308" w14:paraId="268AC945" w14:textId="77777777" w:rsidTr="003F380C">
        <w:trPr>
          <w:trHeight w:val="229"/>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tcPr>
          <w:p w14:paraId="429496B3" w14:textId="77777777" w:rsidR="00CE7F0F" w:rsidRPr="00BE1308" w:rsidRDefault="00CE7F0F" w:rsidP="00BE1308">
            <w:pPr>
              <w:spacing w:line="360" w:lineRule="auto"/>
              <w:jc w:val="both"/>
              <w:rPr>
                <w:b/>
                <w:bCs/>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tcPr>
          <w:p w14:paraId="596622FF" w14:textId="77777777" w:rsidR="00CE7F0F" w:rsidRPr="00BE1308" w:rsidRDefault="00CE7F0F" w:rsidP="00BE1308">
            <w:pPr>
              <w:spacing w:line="360" w:lineRule="auto"/>
              <w:jc w:val="both"/>
            </w:pPr>
            <w:r w:rsidRPr="00BE1308">
              <w:t>Sustainable Development Goals</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tcPr>
          <w:p w14:paraId="3E5985E6" w14:textId="77777777" w:rsidR="00CE7F0F" w:rsidRPr="00BE1308" w:rsidRDefault="00CE7F0F" w:rsidP="00BE1308">
            <w:pPr>
              <w:spacing w:line="360" w:lineRule="auto"/>
              <w:jc w:val="both"/>
            </w:pPr>
            <w:r w:rsidRPr="00BE1308">
              <w:t>3</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tcPr>
          <w:p w14:paraId="0B72ACAA" w14:textId="77777777" w:rsidR="00CE7F0F" w:rsidRPr="00BE1308" w:rsidRDefault="00CE7F0F" w:rsidP="00BE1308">
            <w:pPr>
              <w:spacing w:line="360" w:lineRule="auto"/>
              <w:jc w:val="both"/>
            </w:pPr>
            <w:r w:rsidRPr="00BE1308">
              <w:t>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tcPr>
          <w:p w14:paraId="49569CA5" w14:textId="77777777" w:rsidR="00CE7F0F" w:rsidRPr="00BE1308" w:rsidRDefault="00CE7F0F" w:rsidP="00BE1308">
            <w:pPr>
              <w:spacing w:line="360" w:lineRule="auto"/>
              <w:jc w:val="both"/>
            </w:pPr>
            <w:r w:rsidRPr="00BE1308">
              <w:t>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tcPr>
          <w:p w14:paraId="1AC44A33" w14:textId="77777777" w:rsidR="00CE7F0F" w:rsidRPr="00BE1308" w:rsidRDefault="00CE7F0F" w:rsidP="00BE1308">
            <w:pPr>
              <w:spacing w:line="360" w:lineRule="auto"/>
              <w:jc w:val="both"/>
            </w:pPr>
            <w:r w:rsidRPr="00BE1308">
              <w:t>3</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tcPr>
          <w:p w14:paraId="775F3B59" w14:textId="77777777" w:rsidR="00CE7F0F" w:rsidRPr="00BE1308" w:rsidRDefault="00CE7F0F" w:rsidP="00BE1308">
            <w:pPr>
              <w:spacing w:line="360" w:lineRule="auto"/>
              <w:jc w:val="both"/>
            </w:pPr>
            <w:r w:rsidRPr="00BE1308">
              <w:t>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tcPr>
          <w:p w14:paraId="1B74C7B6" w14:textId="77777777" w:rsidR="00CE7F0F" w:rsidRPr="00BE1308" w:rsidRDefault="00CE7F0F" w:rsidP="00BE1308">
            <w:pPr>
              <w:spacing w:line="360" w:lineRule="auto"/>
              <w:jc w:val="both"/>
            </w:pPr>
            <w:r w:rsidRPr="00BE1308">
              <w:t>0</w:t>
            </w:r>
          </w:p>
        </w:tc>
        <w:tc>
          <w:tcPr>
            <w:tcW w:w="684"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tcPr>
          <w:p w14:paraId="6A1E46B0" w14:textId="77777777" w:rsidR="00CE7F0F" w:rsidRPr="00BE1308" w:rsidRDefault="00CE7F0F" w:rsidP="00BE1308">
            <w:pPr>
              <w:spacing w:line="360" w:lineRule="auto"/>
              <w:jc w:val="both"/>
            </w:pPr>
            <w:r w:rsidRPr="00BE1308">
              <w:t>3</w:t>
            </w:r>
          </w:p>
        </w:tc>
      </w:tr>
      <w:tr w:rsidR="0064677B" w:rsidRPr="00BE1308" w14:paraId="13FC1840" w14:textId="77777777" w:rsidTr="003F380C">
        <w:trPr>
          <w:trHeight w:val="400"/>
        </w:trPr>
        <w:tc>
          <w:tcPr>
            <w:tcW w:w="8817" w:type="dxa"/>
            <w:gridSpan w:val="9"/>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35583528" w14:textId="77777777" w:rsidR="0064677B" w:rsidRPr="00BE1308" w:rsidRDefault="0064677B" w:rsidP="00BE1308">
            <w:pPr>
              <w:spacing w:line="360" w:lineRule="auto"/>
              <w:jc w:val="both"/>
              <w:rPr>
                <w:b/>
                <w:bCs/>
              </w:rPr>
            </w:pPr>
            <w:r w:rsidRPr="00BE1308">
              <w:rPr>
                <w:b/>
                <w:bCs/>
              </w:rPr>
              <w:t>MINOR</w:t>
            </w:r>
          </w:p>
        </w:tc>
      </w:tr>
      <w:tr w:rsidR="0064677B" w:rsidRPr="00BE1308" w14:paraId="039968DE" w14:textId="77777777" w:rsidTr="003F380C">
        <w:trPr>
          <w:trHeight w:val="229"/>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493B0520" w14:textId="77777777" w:rsidR="0064677B" w:rsidRPr="00BE1308" w:rsidRDefault="0064677B" w:rsidP="00BE1308">
            <w:pPr>
              <w:spacing w:line="360" w:lineRule="auto"/>
              <w:jc w:val="both"/>
              <w:rPr>
                <w:b/>
                <w:bCs/>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840671A" w14:textId="77777777" w:rsidR="0064677B" w:rsidRPr="00BE1308" w:rsidRDefault="003F4549" w:rsidP="00BE1308">
            <w:pPr>
              <w:spacing w:line="360" w:lineRule="auto"/>
              <w:jc w:val="both"/>
            </w:pPr>
            <w:r w:rsidRPr="00BE1308">
              <w:t>Minor 4</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9C03F6A" w14:textId="77777777" w:rsidR="0064677B" w:rsidRPr="00BE1308" w:rsidRDefault="0064677B" w:rsidP="00BE1308">
            <w:pPr>
              <w:spacing w:line="360" w:lineRule="auto"/>
              <w:jc w:val="both"/>
            </w:pPr>
            <w:r w:rsidRPr="00BE1308">
              <w:t>4</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F4D9FCC" w14:textId="77777777" w:rsidR="0064677B" w:rsidRPr="00BE1308" w:rsidRDefault="0064677B" w:rsidP="00BE1308">
            <w:pPr>
              <w:spacing w:line="360" w:lineRule="auto"/>
              <w:jc w:val="both"/>
            </w:pPr>
            <w:r w:rsidRPr="00BE1308">
              <w:t>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FF82A3B" w14:textId="77777777" w:rsidR="0064677B" w:rsidRPr="00BE1308" w:rsidRDefault="0064677B" w:rsidP="00BE1308">
            <w:pPr>
              <w:spacing w:line="360" w:lineRule="auto"/>
              <w:jc w:val="both"/>
            </w:pPr>
            <w:r w:rsidRPr="00BE1308">
              <w:t>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E78DA1A" w14:textId="77777777" w:rsidR="0064677B" w:rsidRPr="00BE1308" w:rsidRDefault="0064677B" w:rsidP="00BE1308">
            <w:pPr>
              <w:spacing w:line="360" w:lineRule="auto"/>
              <w:jc w:val="both"/>
            </w:pPr>
            <w:r w:rsidRPr="00BE1308">
              <w:t>4</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D53C18E" w14:textId="77777777" w:rsidR="0064677B" w:rsidRPr="00BE1308" w:rsidRDefault="0064677B" w:rsidP="00BE1308">
            <w:pPr>
              <w:spacing w:line="360" w:lineRule="auto"/>
              <w:jc w:val="both"/>
            </w:pPr>
            <w:r w:rsidRPr="00BE1308">
              <w:t>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1354193" w14:textId="77777777" w:rsidR="0064677B" w:rsidRPr="00BE1308" w:rsidRDefault="0064677B" w:rsidP="00BE1308">
            <w:pPr>
              <w:spacing w:line="360" w:lineRule="auto"/>
              <w:jc w:val="both"/>
            </w:pPr>
            <w:r w:rsidRPr="00BE1308">
              <w:t>0</w:t>
            </w:r>
          </w:p>
        </w:tc>
        <w:tc>
          <w:tcPr>
            <w:tcW w:w="684"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32167D7" w14:textId="77777777" w:rsidR="0064677B" w:rsidRPr="00BE1308" w:rsidRDefault="0064677B" w:rsidP="00BE1308">
            <w:pPr>
              <w:spacing w:line="360" w:lineRule="auto"/>
              <w:jc w:val="both"/>
            </w:pPr>
            <w:r w:rsidRPr="00BE1308">
              <w:t>4</w:t>
            </w:r>
          </w:p>
        </w:tc>
      </w:tr>
      <w:tr w:rsidR="0064677B" w:rsidRPr="00BE1308" w14:paraId="7B6D762E" w14:textId="77777777" w:rsidTr="003F380C">
        <w:trPr>
          <w:trHeight w:val="390"/>
        </w:trPr>
        <w:tc>
          <w:tcPr>
            <w:tcW w:w="8817" w:type="dxa"/>
            <w:gridSpan w:val="9"/>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2F58C43F" w14:textId="77777777" w:rsidR="0064677B" w:rsidRPr="00BE1308" w:rsidRDefault="0064677B" w:rsidP="00BE1308">
            <w:pPr>
              <w:spacing w:line="360" w:lineRule="auto"/>
              <w:jc w:val="both"/>
              <w:rPr>
                <w:b/>
                <w:bCs/>
              </w:rPr>
            </w:pPr>
            <w:r w:rsidRPr="00BE1308">
              <w:rPr>
                <w:b/>
                <w:bCs/>
              </w:rPr>
              <w:t>SEC COURSES</w:t>
            </w:r>
          </w:p>
        </w:tc>
      </w:tr>
      <w:tr w:rsidR="0064677B" w:rsidRPr="00BE1308" w14:paraId="6218BD17" w14:textId="77777777" w:rsidTr="003F380C">
        <w:trPr>
          <w:trHeight w:val="229"/>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315BC5FD" w14:textId="77777777" w:rsidR="0064677B" w:rsidRPr="00BE1308" w:rsidRDefault="0064677B" w:rsidP="00BE1308">
            <w:pPr>
              <w:spacing w:line="360" w:lineRule="auto"/>
              <w:jc w:val="both"/>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8C73761" w14:textId="77777777" w:rsidR="0064677B" w:rsidRPr="00BE1308" w:rsidRDefault="0064677B" w:rsidP="00BE1308">
            <w:pPr>
              <w:spacing w:line="360" w:lineRule="auto"/>
              <w:jc w:val="both"/>
            </w:pPr>
            <w:r w:rsidRPr="00BE1308">
              <w:t xml:space="preserve">R with Python </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DA44E1D" w14:textId="77777777" w:rsidR="0064677B" w:rsidRPr="00BE1308" w:rsidRDefault="0064677B" w:rsidP="00BE1308">
            <w:pPr>
              <w:spacing w:line="360" w:lineRule="auto"/>
              <w:jc w:val="both"/>
            </w:pPr>
            <w:r w:rsidRPr="00BE1308">
              <w:t>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355B27C" w14:textId="77777777" w:rsidR="0064677B" w:rsidRPr="00BE1308" w:rsidRDefault="0064677B" w:rsidP="00BE1308">
            <w:pPr>
              <w:spacing w:line="360" w:lineRule="auto"/>
              <w:jc w:val="both"/>
            </w:pPr>
            <w:r w:rsidRPr="00BE1308">
              <w:t>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9AD13F1" w14:textId="77777777" w:rsidR="0064677B" w:rsidRPr="00BE1308" w:rsidRDefault="0064677B" w:rsidP="00BE1308">
            <w:pPr>
              <w:spacing w:line="360" w:lineRule="auto"/>
              <w:jc w:val="both"/>
            </w:pPr>
            <w:r w:rsidRPr="00BE1308">
              <w:t>4</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FE2D6AB" w14:textId="77777777" w:rsidR="0064677B" w:rsidRPr="00BE1308" w:rsidRDefault="003F380C" w:rsidP="00BE1308">
            <w:pPr>
              <w:spacing w:line="360" w:lineRule="auto"/>
              <w:jc w:val="both"/>
            </w:pPr>
            <w:r w:rsidRPr="00BE1308">
              <w:t>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C526151" w14:textId="77777777" w:rsidR="0064677B" w:rsidRPr="00BE1308" w:rsidRDefault="0064677B" w:rsidP="00BE1308">
            <w:pPr>
              <w:spacing w:line="360" w:lineRule="auto"/>
              <w:jc w:val="both"/>
            </w:pPr>
            <w:r w:rsidRPr="00BE1308">
              <w:t>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F6C62BA" w14:textId="77777777" w:rsidR="0064677B" w:rsidRPr="00BE1308" w:rsidRDefault="003F380C" w:rsidP="00BE1308">
            <w:pPr>
              <w:spacing w:line="360" w:lineRule="auto"/>
              <w:jc w:val="both"/>
            </w:pPr>
            <w:r w:rsidRPr="00BE1308">
              <w:t>2</w:t>
            </w:r>
          </w:p>
        </w:tc>
        <w:tc>
          <w:tcPr>
            <w:tcW w:w="684"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C144E9D" w14:textId="77777777" w:rsidR="0064677B" w:rsidRPr="00BE1308" w:rsidRDefault="0064677B" w:rsidP="00BE1308">
            <w:pPr>
              <w:spacing w:line="360" w:lineRule="auto"/>
              <w:jc w:val="both"/>
            </w:pPr>
            <w:r w:rsidRPr="00BE1308">
              <w:t>2</w:t>
            </w:r>
          </w:p>
        </w:tc>
      </w:tr>
      <w:tr w:rsidR="0064677B" w:rsidRPr="00BE1308" w14:paraId="2C39976B" w14:textId="77777777" w:rsidTr="003F380C">
        <w:trPr>
          <w:trHeight w:val="485"/>
        </w:trPr>
        <w:tc>
          <w:tcPr>
            <w:tcW w:w="8817" w:type="dxa"/>
            <w:gridSpan w:val="9"/>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6A1B1676" w14:textId="77777777" w:rsidR="0064677B" w:rsidRPr="00BE1308" w:rsidRDefault="0064677B" w:rsidP="00BE1308">
            <w:pPr>
              <w:spacing w:line="360" w:lineRule="auto"/>
              <w:jc w:val="both"/>
              <w:rPr>
                <w:b/>
                <w:bCs/>
              </w:rPr>
            </w:pPr>
            <w:r w:rsidRPr="00BE1308">
              <w:rPr>
                <w:b/>
                <w:bCs/>
              </w:rPr>
              <w:t>VALUED ADDED COURSES</w:t>
            </w:r>
          </w:p>
        </w:tc>
      </w:tr>
      <w:tr w:rsidR="0064677B" w:rsidRPr="00BE1308" w14:paraId="1F51A230" w14:textId="77777777" w:rsidTr="003F380C">
        <w:trPr>
          <w:trHeight w:val="229"/>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3872A296" w14:textId="77777777" w:rsidR="0064677B" w:rsidRPr="00BE1308" w:rsidRDefault="0064677B" w:rsidP="00BE1308">
            <w:pPr>
              <w:spacing w:line="360" w:lineRule="auto"/>
              <w:jc w:val="both"/>
              <w:rPr>
                <w:b/>
                <w:bCs/>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0D42F9B" w14:textId="77777777" w:rsidR="0064677B" w:rsidRPr="00BE1308" w:rsidRDefault="009F0ABB" w:rsidP="00BE1308">
            <w:pPr>
              <w:spacing w:line="360" w:lineRule="auto"/>
              <w:jc w:val="both"/>
            </w:pPr>
            <w:r w:rsidRPr="00BE1308">
              <w:t>Any of the IKS Elective Courses</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733225B" w14:textId="77777777" w:rsidR="0064677B" w:rsidRPr="00BE1308" w:rsidRDefault="0064677B" w:rsidP="00BE1308">
            <w:pPr>
              <w:spacing w:line="360" w:lineRule="auto"/>
              <w:jc w:val="both"/>
            </w:pPr>
            <w:r w:rsidRPr="00BE1308">
              <w:t>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FB9B6C1" w14:textId="77777777" w:rsidR="0064677B" w:rsidRPr="00BE1308" w:rsidRDefault="0064677B" w:rsidP="00BE1308">
            <w:pPr>
              <w:spacing w:line="360" w:lineRule="auto"/>
              <w:jc w:val="both"/>
            </w:pPr>
            <w:r w:rsidRPr="00BE1308">
              <w:t>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2A4DEB6" w14:textId="77777777" w:rsidR="0064677B" w:rsidRPr="00BE1308" w:rsidRDefault="0064677B" w:rsidP="00BE1308">
            <w:pPr>
              <w:spacing w:line="360" w:lineRule="auto"/>
              <w:jc w:val="both"/>
            </w:pPr>
            <w:r w:rsidRPr="00BE1308">
              <w:t>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A00A25E" w14:textId="77777777" w:rsidR="0064677B" w:rsidRPr="00BE1308" w:rsidRDefault="0064677B" w:rsidP="00BE1308">
            <w:pPr>
              <w:spacing w:line="360" w:lineRule="auto"/>
              <w:jc w:val="both"/>
            </w:pPr>
            <w:r w:rsidRPr="00BE1308">
              <w:t>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561B71A" w14:textId="77777777" w:rsidR="0064677B" w:rsidRPr="00BE1308" w:rsidRDefault="0064677B" w:rsidP="00BE1308">
            <w:pPr>
              <w:spacing w:line="360" w:lineRule="auto"/>
              <w:jc w:val="both"/>
            </w:pPr>
            <w:r w:rsidRPr="00BE1308">
              <w:t>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0BA612C" w14:textId="77777777" w:rsidR="0064677B" w:rsidRPr="00BE1308" w:rsidRDefault="0064677B" w:rsidP="00BE1308">
            <w:pPr>
              <w:spacing w:line="360" w:lineRule="auto"/>
              <w:jc w:val="both"/>
            </w:pPr>
            <w:r w:rsidRPr="00BE1308">
              <w:t>0</w:t>
            </w:r>
          </w:p>
        </w:tc>
        <w:tc>
          <w:tcPr>
            <w:tcW w:w="684"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92EB139" w14:textId="77777777" w:rsidR="0064677B" w:rsidRPr="00BE1308" w:rsidRDefault="0064677B" w:rsidP="00BE1308">
            <w:pPr>
              <w:spacing w:line="360" w:lineRule="auto"/>
              <w:jc w:val="both"/>
            </w:pPr>
            <w:r w:rsidRPr="00BE1308">
              <w:t>2</w:t>
            </w:r>
          </w:p>
        </w:tc>
      </w:tr>
      <w:tr w:rsidR="0064677B" w:rsidRPr="00BE1308" w14:paraId="221E8436" w14:textId="77777777" w:rsidTr="003F380C">
        <w:trPr>
          <w:trHeight w:val="416"/>
        </w:trPr>
        <w:tc>
          <w:tcPr>
            <w:tcW w:w="8817" w:type="dxa"/>
            <w:gridSpan w:val="9"/>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19C7D40C" w14:textId="77777777" w:rsidR="0064677B" w:rsidRPr="00BE1308" w:rsidRDefault="0064677B" w:rsidP="00BE1308">
            <w:pPr>
              <w:spacing w:line="360" w:lineRule="auto"/>
              <w:jc w:val="both"/>
              <w:rPr>
                <w:b/>
                <w:bCs/>
              </w:rPr>
            </w:pPr>
            <w:r w:rsidRPr="00BE1308">
              <w:rPr>
                <w:b/>
                <w:bCs/>
              </w:rPr>
              <w:t>AEC Course</w:t>
            </w:r>
          </w:p>
        </w:tc>
      </w:tr>
      <w:tr w:rsidR="0064677B" w:rsidRPr="00BE1308" w14:paraId="575C3CA4" w14:textId="77777777" w:rsidTr="003F380C">
        <w:trPr>
          <w:trHeight w:val="229"/>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07C2D9C5" w14:textId="77777777" w:rsidR="0064677B" w:rsidRPr="00BE1308" w:rsidRDefault="0064677B" w:rsidP="00BE1308">
            <w:pPr>
              <w:spacing w:line="360" w:lineRule="auto"/>
              <w:jc w:val="both"/>
              <w:rPr>
                <w:b/>
                <w:bCs/>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9291F59" w14:textId="77777777" w:rsidR="0064677B" w:rsidRPr="00BE1308" w:rsidRDefault="0064677B" w:rsidP="00BE1308">
            <w:pPr>
              <w:spacing w:line="360" w:lineRule="auto"/>
              <w:jc w:val="both"/>
            </w:pPr>
            <w:r w:rsidRPr="00BE1308">
              <w:t>Universal Human Value</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9A48FCC" w14:textId="77777777" w:rsidR="0064677B" w:rsidRPr="00BE1308" w:rsidRDefault="0064677B" w:rsidP="00BE1308">
            <w:pPr>
              <w:spacing w:line="360" w:lineRule="auto"/>
              <w:jc w:val="both"/>
            </w:pPr>
            <w:r w:rsidRPr="00BE1308">
              <w:t>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92D3F41" w14:textId="77777777" w:rsidR="0064677B" w:rsidRPr="00BE1308" w:rsidRDefault="0064677B" w:rsidP="00BE1308">
            <w:pPr>
              <w:spacing w:line="360" w:lineRule="auto"/>
              <w:jc w:val="both"/>
            </w:pPr>
            <w:r w:rsidRPr="00BE1308">
              <w:t>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7E078A8" w14:textId="77777777" w:rsidR="0064677B" w:rsidRPr="00BE1308" w:rsidRDefault="0064677B" w:rsidP="00BE1308">
            <w:pPr>
              <w:spacing w:line="360" w:lineRule="auto"/>
              <w:jc w:val="both"/>
            </w:pPr>
            <w:r w:rsidRPr="00BE1308">
              <w:t>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98188EB" w14:textId="77777777" w:rsidR="0064677B" w:rsidRPr="00BE1308" w:rsidRDefault="0064677B" w:rsidP="00BE1308">
            <w:pPr>
              <w:spacing w:line="360" w:lineRule="auto"/>
              <w:jc w:val="both"/>
            </w:pPr>
            <w:r w:rsidRPr="00BE1308">
              <w:t>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96E6894" w14:textId="77777777" w:rsidR="0064677B" w:rsidRPr="00BE1308" w:rsidRDefault="0064677B" w:rsidP="00BE1308">
            <w:pPr>
              <w:spacing w:line="360" w:lineRule="auto"/>
              <w:jc w:val="both"/>
            </w:pPr>
            <w:r w:rsidRPr="00BE1308">
              <w:t>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BAEBAFF" w14:textId="77777777" w:rsidR="0064677B" w:rsidRPr="00BE1308" w:rsidRDefault="0064677B" w:rsidP="00BE1308">
            <w:pPr>
              <w:spacing w:line="360" w:lineRule="auto"/>
              <w:jc w:val="both"/>
            </w:pPr>
            <w:r w:rsidRPr="00BE1308">
              <w:t>0</w:t>
            </w:r>
          </w:p>
        </w:tc>
        <w:tc>
          <w:tcPr>
            <w:tcW w:w="684"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948C28B" w14:textId="77777777" w:rsidR="0064677B" w:rsidRPr="00BE1308" w:rsidRDefault="0064677B" w:rsidP="00BE1308">
            <w:pPr>
              <w:spacing w:line="360" w:lineRule="auto"/>
              <w:jc w:val="both"/>
            </w:pPr>
            <w:r w:rsidRPr="00BE1308">
              <w:t>2</w:t>
            </w:r>
          </w:p>
        </w:tc>
      </w:tr>
      <w:tr w:rsidR="0064677B" w:rsidRPr="00BE1308" w14:paraId="133970EF" w14:textId="77777777" w:rsidTr="003F380C">
        <w:trPr>
          <w:trHeight w:val="229"/>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088F39DF" w14:textId="77777777" w:rsidR="0064677B" w:rsidRPr="00BE1308" w:rsidRDefault="0064677B" w:rsidP="00BE1308">
            <w:pPr>
              <w:spacing w:line="360" w:lineRule="auto"/>
              <w:jc w:val="both"/>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9ABCEC4" w14:textId="77777777" w:rsidR="0064677B" w:rsidRPr="00BE1308" w:rsidRDefault="0064677B" w:rsidP="00BE1308">
            <w:pPr>
              <w:spacing w:line="360" w:lineRule="auto"/>
              <w:jc w:val="both"/>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F281C3B" w14:textId="77777777" w:rsidR="0064677B" w:rsidRPr="00BE1308" w:rsidRDefault="0064677B" w:rsidP="00BE1308">
            <w:pPr>
              <w:spacing w:line="360" w:lineRule="auto"/>
              <w:jc w:val="both"/>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0CFD3FB" w14:textId="77777777" w:rsidR="0064677B" w:rsidRPr="00BE1308" w:rsidRDefault="0064677B" w:rsidP="00BE1308">
            <w:pPr>
              <w:spacing w:line="360" w:lineRule="auto"/>
              <w:jc w:val="both"/>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0042823" w14:textId="77777777" w:rsidR="0064677B" w:rsidRPr="00BE1308" w:rsidRDefault="0064677B" w:rsidP="00BE1308">
            <w:pPr>
              <w:spacing w:line="360" w:lineRule="auto"/>
              <w:jc w:val="both"/>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A84AC64" w14:textId="77777777" w:rsidR="0064677B" w:rsidRPr="00BE1308" w:rsidRDefault="0064677B" w:rsidP="00BE1308">
            <w:pPr>
              <w:spacing w:line="360" w:lineRule="auto"/>
              <w:jc w:val="both"/>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ED664D3" w14:textId="77777777" w:rsidR="0064677B" w:rsidRPr="00BE1308" w:rsidRDefault="0064677B" w:rsidP="00BE1308">
            <w:pPr>
              <w:spacing w:line="360" w:lineRule="auto"/>
              <w:jc w:val="both"/>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1E6CD17" w14:textId="77777777" w:rsidR="0064677B" w:rsidRPr="00BE1308" w:rsidRDefault="0064677B" w:rsidP="00BE1308">
            <w:pPr>
              <w:spacing w:line="360" w:lineRule="auto"/>
              <w:jc w:val="both"/>
            </w:pPr>
          </w:p>
        </w:tc>
        <w:tc>
          <w:tcPr>
            <w:tcW w:w="684"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E56CE68" w14:textId="77777777" w:rsidR="0064677B" w:rsidRPr="00BE1308" w:rsidRDefault="0064677B" w:rsidP="00BE1308">
            <w:pPr>
              <w:spacing w:line="360" w:lineRule="auto"/>
              <w:jc w:val="both"/>
            </w:pPr>
          </w:p>
        </w:tc>
      </w:tr>
      <w:tr w:rsidR="0064677B" w:rsidRPr="00BE1308" w14:paraId="41698814" w14:textId="77777777" w:rsidTr="003F380C">
        <w:trPr>
          <w:trHeight w:val="229"/>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1DAE2BC3" w14:textId="77777777" w:rsidR="0064677B" w:rsidRPr="00BE1308" w:rsidRDefault="0064677B" w:rsidP="00BE1308">
            <w:pPr>
              <w:spacing w:line="360" w:lineRule="auto"/>
              <w:jc w:val="both"/>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DD18E63" w14:textId="77777777" w:rsidR="0064677B" w:rsidRPr="00BE1308" w:rsidRDefault="0064677B" w:rsidP="00BE1308">
            <w:pPr>
              <w:spacing w:line="360" w:lineRule="auto"/>
              <w:jc w:val="both"/>
              <w:rPr>
                <w:b/>
                <w:bCs/>
              </w:rPr>
            </w:pPr>
            <w:r w:rsidRPr="00BE1308">
              <w:rPr>
                <w:b/>
                <w:bCs/>
              </w:rPr>
              <w:t>Total</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B504ECC" w14:textId="77777777" w:rsidR="0064677B" w:rsidRPr="00BE1308" w:rsidRDefault="0064677B" w:rsidP="00BE1308">
            <w:pPr>
              <w:spacing w:line="360" w:lineRule="auto"/>
              <w:jc w:val="both"/>
              <w:rPr>
                <w:b/>
                <w:bCs/>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2EBB1FD" w14:textId="77777777" w:rsidR="0064677B" w:rsidRPr="00BE1308" w:rsidRDefault="0064677B" w:rsidP="00BE1308">
            <w:pPr>
              <w:spacing w:line="360" w:lineRule="auto"/>
              <w:jc w:val="both"/>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718147E" w14:textId="77777777" w:rsidR="0064677B" w:rsidRPr="00BE1308" w:rsidRDefault="0064677B" w:rsidP="00BE1308">
            <w:pPr>
              <w:spacing w:line="360" w:lineRule="auto"/>
              <w:jc w:val="both"/>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1D720F5" w14:textId="77777777" w:rsidR="0064677B" w:rsidRPr="00BE1308" w:rsidRDefault="0064677B" w:rsidP="00BE1308">
            <w:pPr>
              <w:spacing w:line="360" w:lineRule="auto"/>
              <w:jc w:val="both"/>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5182228" w14:textId="77777777" w:rsidR="0064677B" w:rsidRPr="00BE1308" w:rsidRDefault="0064677B" w:rsidP="00BE1308">
            <w:pPr>
              <w:spacing w:line="360" w:lineRule="auto"/>
              <w:jc w:val="both"/>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9E3397E" w14:textId="77777777" w:rsidR="0064677B" w:rsidRPr="00BE1308" w:rsidRDefault="0064677B" w:rsidP="00BE1308">
            <w:pPr>
              <w:spacing w:line="360" w:lineRule="auto"/>
              <w:jc w:val="both"/>
            </w:pPr>
          </w:p>
        </w:tc>
        <w:tc>
          <w:tcPr>
            <w:tcW w:w="684"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D214BE6" w14:textId="77777777" w:rsidR="0064677B" w:rsidRPr="00BE1308" w:rsidRDefault="00CE7F0F" w:rsidP="00BE1308">
            <w:pPr>
              <w:spacing w:line="360" w:lineRule="auto"/>
              <w:jc w:val="both"/>
              <w:rPr>
                <w:b/>
                <w:bCs/>
              </w:rPr>
            </w:pPr>
            <w:r w:rsidRPr="00BE1308">
              <w:rPr>
                <w:b/>
                <w:bCs/>
              </w:rPr>
              <w:t>20</w:t>
            </w:r>
          </w:p>
        </w:tc>
      </w:tr>
    </w:tbl>
    <w:p w14:paraId="089632B9" w14:textId="77777777" w:rsidR="0064677B" w:rsidRPr="00BE1308" w:rsidRDefault="0064677B" w:rsidP="00BE1308">
      <w:pPr>
        <w:spacing w:line="360" w:lineRule="auto"/>
        <w:jc w:val="both"/>
      </w:pPr>
    </w:p>
    <w:p w14:paraId="05249351" w14:textId="77777777" w:rsidR="0064677B" w:rsidRPr="00BE1308" w:rsidRDefault="0064677B" w:rsidP="00BE1308">
      <w:pPr>
        <w:spacing w:line="360" w:lineRule="auto"/>
        <w:jc w:val="both"/>
      </w:pPr>
    </w:p>
    <w:p w14:paraId="67342F10" w14:textId="77777777" w:rsidR="0064677B" w:rsidRPr="00BE1308" w:rsidRDefault="0064677B" w:rsidP="00BE1308">
      <w:pPr>
        <w:spacing w:line="360" w:lineRule="auto"/>
        <w:jc w:val="both"/>
      </w:pPr>
    </w:p>
    <w:p w14:paraId="57FE7232" w14:textId="77777777" w:rsidR="0064677B" w:rsidRPr="00BE1308" w:rsidRDefault="0064677B" w:rsidP="00BE1308">
      <w:pPr>
        <w:spacing w:line="360" w:lineRule="auto"/>
        <w:jc w:val="both"/>
      </w:pPr>
    </w:p>
    <w:p w14:paraId="576FCBE4" w14:textId="77777777" w:rsidR="0064677B" w:rsidRPr="00BE1308" w:rsidRDefault="0064677B" w:rsidP="00BE1308">
      <w:pPr>
        <w:spacing w:line="360" w:lineRule="auto"/>
        <w:jc w:val="both"/>
      </w:pPr>
    </w:p>
    <w:p w14:paraId="7EAAAE0C" w14:textId="77777777" w:rsidR="0064677B" w:rsidRPr="00BE1308" w:rsidRDefault="0064677B" w:rsidP="00BE1308">
      <w:pPr>
        <w:spacing w:line="360" w:lineRule="auto"/>
        <w:jc w:val="both"/>
      </w:pPr>
    </w:p>
    <w:p w14:paraId="74E4093A" w14:textId="77777777" w:rsidR="0064677B" w:rsidRPr="00BE1308" w:rsidRDefault="0064677B" w:rsidP="00BE1308">
      <w:pPr>
        <w:spacing w:line="360" w:lineRule="auto"/>
        <w:jc w:val="both"/>
      </w:pPr>
    </w:p>
    <w:p w14:paraId="6B42F479" w14:textId="77777777" w:rsidR="0064677B" w:rsidRPr="00BE1308" w:rsidRDefault="0064677B" w:rsidP="00BE1308">
      <w:pPr>
        <w:spacing w:line="360" w:lineRule="auto"/>
        <w:jc w:val="both"/>
      </w:pPr>
    </w:p>
    <w:tbl>
      <w:tblPr>
        <w:tblW w:w="9631" w:type="dxa"/>
        <w:tblCellMar>
          <w:left w:w="0" w:type="dxa"/>
          <w:right w:w="0" w:type="dxa"/>
        </w:tblCellMar>
        <w:tblLook w:val="04A0" w:firstRow="1" w:lastRow="0" w:firstColumn="1" w:lastColumn="0" w:noHBand="0" w:noVBand="1"/>
      </w:tblPr>
      <w:tblGrid>
        <w:gridCol w:w="1355"/>
        <w:gridCol w:w="2313"/>
        <w:gridCol w:w="812"/>
        <w:gridCol w:w="812"/>
        <w:gridCol w:w="801"/>
        <w:gridCol w:w="917"/>
        <w:gridCol w:w="917"/>
        <w:gridCol w:w="917"/>
        <w:gridCol w:w="787"/>
      </w:tblGrid>
      <w:tr w:rsidR="004B0F14" w:rsidRPr="00BE1308" w14:paraId="42DC8A68" w14:textId="77777777" w:rsidTr="004B0F14">
        <w:trPr>
          <w:trHeight w:val="548"/>
        </w:trPr>
        <w:tc>
          <w:tcPr>
            <w:tcW w:w="9631" w:type="dxa"/>
            <w:gridSpan w:val="9"/>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hideMark/>
          </w:tcPr>
          <w:p w14:paraId="02A9B049" w14:textId="77777777" w:rsidR="004B0F14" w:rsidRPr="00BE1308" w:rsidRDefault="004B0F14" w:rsidP="00BE1308">
            <w:pPr>
              <w:spacing w:line="360" w:lineRule="auto"/>
              <w:jc w:val="both"/>
              <w:rPr>
                <w:b/>
                <w:bCs/>
              </w:rPr>
            </w:pPr>
            <w:r w:rsidRPr="00BE1308">
              <w:rPr>
                <w:b/>
                <w:bCs/>
              </w:rPr>
              <w:t>FIFTH SEMESTER</w:t>
            </w:r>
          </w:p>
        </w:tc>
      </w:tr>
      <w:tr w:rsidR="004B0F14" w:rsidRPr="00BE1308" w14:paraId="6ACEDEBA" w14:textId="77777777" w:rsidTr="009F0ABB">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21B67FDE" w14:textId="77777777" w:rsidR="004B0F14" w:rsidRPr="00BE1308" w:rsidRDefault="004B0F14" w:rsidP="00BE1308">
            <w:pPr>
              <w:spacing w:line="360" w:lineRule="auto"/>
              <w:jc w:val="both"/>
              <w:rPr>
                <w:b/>
                <w:bCs/>
              </w:rPr>
            </w:pPr>
            <w:r w:rsidRPr="00BE1308">
              <w:rPr>
                <w:b/>
                <w:bCs/>
              </w:rPr>
              <w:t>Course Code</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1542816" w14:textId="77777777" w:rsidR="004B0F14" w:rsidRPr="00BE1308" w:rsidRDefault="004B0F14" w:rsidP="00BE1308">
            <w:pPr>
              <w:spacing w:line="360" w:lineRule="auto"/>
              <w:jc w:val="both"/>
              <w:rPr>
                <w:b/>
                <w:bCs/>
              </w:rPr>
            </w:pPr>
            <w:r w:rsidRPr="00BE1308">
              <w:rPr>
                <w:b/>
                <w:bCs/>
              </w:rPr>
              <w:t>Course Name</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492B5EC" w14:textId="77777777" w:rsidR="004B0F14" w:rsidRPr="00BE1308" w:rsidRDefault="004B0F14" w:rsidP="00BE1308">
            <w:pPr>
              <w:spacing w:line="360" w:lineRule="auto"/>
              <w:jc w:val="both"/>
              <w:rPr>
                <w:b/>
                <w:bCs/>
              </w:rPr>
            </w:pPr>
            <w:r w:rsidRPr="00BE1308">
              <w:rPr>
                <w:b/>
                <w:bCs/>
              </w:rPr>
              <w:t>L (Hrs)</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B5A0828" w14:textId="77777777" w:rsidR="004B0F14" w:rsidRPr="00BE1308" w:rsidRDefault="004B0F14" w:rsidP="00BE1308">
            <w:pPr>
              <w:spacing w:line="360" w:lineRule="auto"/>
              <w:jc w:val="both"/>
              <w:rPr>
                <w:b/>
                <w:bCs/>
              </w:rPr>
            </w:pPr>
            <w:r w:rsidRPr="00BE1308">
              <w:rPr>
                <w:b/>
                <w:bCs/>
              </w:rPr>
              <w:t>T (Hrs)</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7F7D62C" w14:textId="77777777" w:rsidR="004B0F14" w:rsidRPr="00BE1308" w:rsidRDefault="004B0F14" w:rsidP="00BE1308">
            <w:pPr>
              <w:spacing w:line="360" w:lineRule="auto"/>
              <w:jc w:val="both"/>
              <w:rPr>
                <w:b/>
                <w:bCs/>
              </w:rPr>
            </w:pPr>
            <w:r w:rsidRPr="00BE1308">
              <w:rPr>
                <w:b/>
                <w:bCs/>
              </w:rPr>
              <w:t>P (Hrs)</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9E0488C" w14:textId="77777777" w:rsidR="004B0F14" w:rsidRPr="00BE1308" w:rsidRDefault="004B0F14" w:rsidP="00BE1308">
            <w:pPr>
              <w:spacing w:line="360" w:lineRule="auto"/>
              <w:jc w:val="both"/>
              <w:rPr>
                <w:b/>
                <w:bCs/>
              </w:rPr>
            </w:pPr>
            <w:r w:rsidRPr="00BE1308">
              <w:rPr>
                <w:b/>
                <w:bCs/>
              </w:rPr>
              <w:t>L</w:t>
            </w:r>
            <w:r w:rsidRPr="00BE1308">
              <w:rPr>
                <w:b/>
                <w:bCs/>
              </w:rPr>
              <w:br/>
              <w:t>(Credit)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C4C18A6" w14:textId="77777777" w:rsidR="004B0F14" w:rsidRPr="00BE1308" w:rsidRDefault="004B0F14" w:rsidP="00BE1308">
            <w:pPr>
              <w:spacing w:line="360" w:lineRule="auto"/>
              <w:jc w:val="both"/>
              <w:rPr>
                <w:b/>
                <w:bCs/>
              </w:rPr>
            </w:pPr>
            <w:r w:rsidRPr="00BE1308">
              <w:rPr>
                <w:b/>
                <w:bCs/>
              </w:rPr>
              <w:t>T</w:t>
            </w:r>
            <w:r w:rsidRPr="00BE1308">
              <w:rPr>
                <w:b/>
                <w:bCs/>
              </w:rPr>
              <w:br/>
              <w:t>(Credit)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E5A6076" w14:textId="77777777" w:rsidR="004B0F14" w:rsidRPr="00BE1308" w:rsidRDefault="004B0F14" w:rsidP="00BE1308">
            <w:pPr>
              <w:spacing w:line="360" w:lineRule="auto"/>
              <w:jc w:val="both"/>
              <w:rPr>
                <w:b/>
                <w:bCs/>
              </w:rPr>
            </w:pPr>
            <w:r w:rsidRPr="00BE1308">
              <w:rPr>
                <w:b/>
                <w:bCs/>
              </w:rPr>
              <w:t>P</w:t>
            </w:r>
            <w:r w:rsidRPr="00BE1308">
              <w:rPr>
                <w:b/>
                <w:bCs/>
              </w:rPr>
              <w:br/>
              <w:t>(Credit)</w:t>
            </w:r>
          </w:p>
        </w:tc>
        <w:tc>
          <w:tcPr>
            <w:tcW w:w="78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C3365A2" w14:textId="77777777" w:rsidR="004B0F14" w:rsidRPr="00BE1308" w:rsidRDefault="004B0F14" w:rsidP="00BE1308">
            <w:pPr>
              <w:spacing w:line="360" w:lineRule="auto"/>
              <w:jc w:val="both"/>
              <w:rPr>
                <w:b/>
                <w:bCs/>
              </w:rPr>
            </w:pPr>
            <w:r w:rsidRPr="00BE1308">
              <w:rPr>
                <w:b/>
                <w:bCs/>
              </w:rPr>
              <w:t>C</w:t>
            </w:r>
          </w:p>
        </w:tc>
      </w:tr>
      <w:tr w:rsidR="004B0F14" w:rsidRPr="00BE1308" w14:paraId="3EF1D6D2" w14:textId="77777777" w:rsidTr="004B0F14">
        <w:trPr>
          <w:trHeight w:val="566"/>
        </w:trPr>
        <w:tc>
          <w:tcPr>
            <w:tcW w:w="9631" w:type="dxa"/>
            <w:gridSpan w:val="9"/>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1D436E79" w14:textId="77777777" w:rsidR="004B0F14" w:rsidRPr="00BE1308" w:rsidRDefault="004B0F14" w:rsidP="00BE1308">
            <w:pPr>
              <w:spacing w:line="360" w:lineRule="auto"/>
              <w:jc w:val="both"/>
              <w:rPr>
                <w:b/>
                <w:bCs/>
              </w:rPr>
            </w:pPr>
            <w:r w:rsidRPr="00BE1308">
              <w:rPr>
                <w:b/>
                <w:bCs/>
              </w:rPr>
              <w:t>MAJOR COURSES</w:t>
            </w:r>
          </w:p>
        </w:tc>
      </w:tr>
      <w:tr w:rsidR="004B0F14" w:rsidRPr="00BE1308" w14:paraId="1B4EF14D" w14:textId="77777777" w:rsidTr="009F0ABB">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5ECB1F56" w14:textId="77777777" w:rsidR="004B0F14" w:rsidRPr="00BE1308" w:rsidRDefault="004B0F14" w:rsidP="00BE1308">
            <w:pPr>
              <w:spacing w:line="360" w:lineRule="auto"/>
              <w:jc w:val="both"/>
              <w:rPr>
                <w:b/>
                <w:bCs/>
              </w:rPr>
            </w:pPr>
            <w:r w:rsidRPr="00BE1308">
              <w:rPr>
                <w:b/>
                <w:bCs/>
              </w:rPr>
              <w:t>BEC049C</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17E1968" w14:textId="77777777" w:rsidR="004B0F14" w:rsidRPr="00BE1308" w:rsidRDefault="004B0F14" w:rsidP="00BE1308">
            <w:pPr>
              <w:spacing w:line="360" w:lineRule="auto"/>
              <w:jc w:val="both"/>
            </w:pPr>
            <w:r w:rsidRPr="00BE1308">
              <w:t>International Economics</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DA18B97" w14:textId="77777777" w:rsidR="004B0F14" w:rsidRPr="00BE1308" w:rsidRDefault="004B0F14" w:rsidP="00BE1308">
            <w:pPr>
              <w:spacing w:line="360" w:lineRule="auto"/>
              <w:jc w:val="both"/>
            </w:pPr>
            <w:r w:rsidRPr="00BE1308">
              <w:t>4</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974ED68" w14:textId="77777777" w:rsidR="004B0F14" w:rsidRPr="00BE1308" w:rsidRDefault="004B0F14" w:rsidP="00BE1308">
            <w:pPr>
              <w:spacing w:line="360" w:lineRule="auto"/>
              <w:jc w:val="both"/>
            </w:pPr>
            <w:r w:rsidRPr="00BE1308">
              <w:t>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5C4888C" w14:textId="77777777" w:rsidR="004B0F14" w:rsidRPr="00BE1308" w:rsidRDefault="004B0F14" w:rsidP="00BE1308">
            <w:pPr>
              <w:spacing w:line="360" w:lineRule="auto"/>
              <w:jc w:val="both"/>
            </w:pPr>
            <w:r w:rsidRPr="00BE1308">
              <w:t>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FB72D8F" w14:textId="77777777" w:rsidR="004B0F14" w:rsidRPr="00BE1308" w:rsidRDefault="004B0F14" w:rsidP="00BE1308">
            <w:pPr>
              <w:spacing w:line="360" w:lineRule="auto"/>
              <w:jc w:val="both"/>
            </w:pPr>
            <w:r w:rsidRPr="00BE1308">
              <w:t>4</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15BCAD3" w14:textId="77777777" w:rsidR="004B0F14" w:rsidRPr="00BE1308" w:rsidRDefault="004B0F14" w:rsidP="00BE1308">
            <w:pPr>
              <w:spacing w:line="360" w:lineRule="auto"/>
              <w:jc w:val="both"/>
            </w:pPr>
            <w:r w:rsidRPr="00BE1308">
              <w:t>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980CE81" w14:textId="77777777" w:rsidR="004B0F14" w:rsidRPr="00BE1308" w:rsidRDefault="004B0F14" w:rsidP="00BE1308">
            <w:pPr>
              <w:spacing w:line="360" w:lineRule="auto"/>
              <w:jc w:val="both"/>
            </w:pPr>
            <w:r w:rsidRPr="00BE1308">
              <w:t>0</w:t>
            </w:r>
          </w:p>
        </w:tc>
        <w:tc>
          <w:tcPr>
            <w:tcW w:w="78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D7EFA23" w14:textId="77777777" w:rsidR="004B0F14" w:rsidRPr="00BE1308" w:rsidRDefault="004B0F14" w:rsidP="00BE1308">
            <w:pPr>
              <w:spacing w:line="360" w:lineRule="auto"/>
              <w:jc w:val="both"/>
            </w:pPr>
            <w:r w:rsidRPr="00BE1308">
              <w:t>4</w:t>
            </w:r>
          </w:p>
        </w:tc>
      </w:tr>
      <w:tr w:rsidR="004B0F14" w:rsidRPr="00BE1308" w14:paraId="14A8C687" w14:textId="77777777" w:rsidTr="004B0F14">
        <w:trPr>
          <w:trHeight w:val="584"/>
        </w:trPr>
        <w:tc>
          <w:tcPr>
            <w:tcW w:w="9631" w:type="dxa"/>
            <w:gridSpan w:val="9"/>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3E8BCF9E" w14:textId="77777777" w:rsidR="004B0F14" w:rsidRPr="00BE1308" w:rsidRDefault="004B0F14" w:rsidP="00BE1308">
            <w:pPr>
              <w:spacing w:line="360" w:lineRule="auto"/>
              <w:jc w:val="both"/>
              <w:rPr>
                <w:b/>
                <w:bCs/>
              </w:rPr>
            </w:pPr>
            <w:r w:rsidRPr="00BE1308">
              <w:rPr>
                <w:b/>
                <w:bCs/>
              </w:rPr>
              <w:t>MAJOR DISCIPLINE ELECTIVE</w:t>
            </w:r>
          </w:p>
        </w:tc>
      </w:tr>
      <w:tr w:rsidR="004B0F14" w:rsidRPr="00BE1308" w14:paraId="4ABC99DD" w14:textId="77777777" w:rsidTr="009F0ABB">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29D4F2A0" w14:textId="77777777" w:rsidR="004B0F14" w:rsidRPr="00BE1308" w:rsidRDefault="004B0F14" w:rsidP="00BE1308">
            <w:pPr>
              <w:spacing w:line="360" w:lineRule="auto"/>
              <w:jc w:val="both"/>
              <w:rPr>
                <w:b/>
                <w:bCs/>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96CA5D6" w14:textId="77777777" w:rsidR="004B0F14" w:rsidRPr="00BE1308" w:rsidRDefault="009F0ABB" w:rsidP="00BE1308">
            <w:pPr>
              <w:spacing w:line="360" w:lineRule="auto"/>
              <w:jc w:val="both"/>
            </w:pPr>
            <w:r w:rsidRPr="00BE1308">
              <w:t>Major Discipline Elective</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822E80D" w14:textId="77777777" w:rsidR="004B0F14" w:rsidRPr="00BE1308" w:rsidRDefault="004B0F14" w:rsidP="00BE1308">
            <w:pPr>
              <w:spacing w:line="360" w:lineRule="auto"/>
              <w:jc w:val="both"/>
            </w:pPr>
            <w:r w:rsidRPr="00BE1308">
              <w:t>4</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E2CDE04" w14:textId="77777777" w:rsidR="004B0F14" w:rsidRPr="00BE1308" w:rsidRDefault="004B0F14" w:rsidP="00BE1308">
            <w:pPr>
              <w:spacing w:line="360" w:lineRule="auto"/>
              <w:jc w:val="both"/>
            </w:pPr>
            <w:r w:rsidRPr="00BE1308">
              <w:t>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A4E0822" w14:textId="77777777" w:rsidR="004B0F14" w:rsidRPr="00BE1308" w:rsidRDefault="004B0F14" w:rsidP="00BE1308">
            <w:pPr>
              <w:spacing w:line="360" w:lineRule="auto"/>
              <w:jc w:val="both"/>
            </w:pPr>
            <w:r w:rsidRPr="00BE1308">
              <w:t>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E9AE188" w14:textId="77777777" w:rsidR="004B0F14" w:rsidRPr="00BE1308" w:rsidRDefault="004B0F14" w:rsidP="00BE1308">
            <w:pPr>
              <w:spacing w:line="360" w:lineRule="auto"/>
              <w:jc w:val="both"/>
            </w:pPr>
            <w:r w:rsidRPr="00BE1308">
              <w:t>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6CB0ECD" w14:textId="77777777" w:rsidR="004B0F14" w:rsidRPr="00BE1308" w:rsidRDefault="004B0F14" w:rsidP="00BE1308">
            <w:pPr>
              <w:spacing w:line="360" w:lineRule="auto"/>
              <w:jc w:val="both"/>
            </w:pPr>
            <w:r w:rsidRPr="00BE1308">
              <w:t>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70393A3" w14:textId="77777777" w:rsidR="004B0F14" w:rsidRPr="00BE1308" w:rsidRDefault="004B0F14" w:rsidP="00BE1308">
            <w:pPr>
              <w:spacing w:line="360" w:lineRule="auto"/>
              <w:jc w:val="both"/>
            </w:pPr>
            <w:r w:rsidRPr="00BE1308">
              <w:t>0</w:t>
            </w:r>
          </w:p>
        </w:tc>
        <w:tc>
          <w:tcPr>
            <w:tcW w:w="78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F437A6E" w14:textId="77777777" w:rsidR="004B0F14" w:rsidRPr="00BE1308" w:rsidRDefault="004B0F14" w:rsidP="00BE1308">
            <w:pPr>
              <w:spacing w:line="360" w:lineRule="auto"/>
              <w:jc w:val="both"/>
            </w:pPr>
            <w:r w:rsidRPr="00BE1308">
              <w:t>4</w:t>
            </w:r>
          </w:p>
        </w:tc>
      </w:tr>
      <w:tr w:rsidR="009F0ABB" w:rsidRPr="00BE1308" w14:paraId="48B509C7" w14:textId="77777777" w:rsidTr="009F0ABB">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40678D33" w14:textId="77777777" w:rsidR="009F0ABB" w:rsidRPr="00BE1308" w:rsidRDefault="009F0ABB" w:rsidP="00BE1308">
            <w:pPr>
              <w:spacing w:line="360" w:lineRule="auto"/>
              <w:jc w:val="both"/>
              <w:rPr>
                <w:b/>
                <w:bCs/>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FA0B62A" w14:textId="77777777" w:rsidR="009F0ABB" w:rsidRPr="00BE1308" w:rsidRDefault="009F0ABB" w:rsidP="00BE1308">
            <w:pPr>
              <w:spacing w:line="360" w:lineRule="auto"/>
              <w:jc w:val="both"/>
            </w:pPr>
            <w:r w:rsidRPr="00BE1308">
              <w:t>Major Discipline Elective</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37964E4" w14:textId="77777777" w:rsidR="009F0ABB" w:rsidRPr="00BE1308" w:rsidRDefault="009F0ABB" w:rsidP="00BE1308">
            <w:pPr>
              <w:spacing w:line="360" w:lineRule="auto"/>
              <w:jc w:val="both"/>
            </w:pPr>
            <w:r w:rsidRPr="00BE1308">
              <w:t>4</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3204D6D" w14:textId="77777777" w:rsidR="009F0ABB" w:rsidRPr="00BE1308" w:rsidRDefault="009F0ABB" w:rsidP="00BE1308">
            <w:pPr>
              <w:spacing w:line="360" w:lineRule="auto"/>
              <w:jc w:val="both"/>
            </w:pPr>
            <w:r w:rsidRPr="00BE1308">
              <w:t>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9473D32" w14:textId="77777777" w:rsidR="009F0ABB" w:rsidRPr="00BE1308" w:rsidRDefault="009F0ABB" w:rsidP="00BE1308">
            <w:pPr>
              <w:spacing w:line="360" w:lineRule="auto"/>
              <w:jc w:val="both"/>
            </w:pPr>
            <w:r w:rsidRPr="00BE1308">
              <w:t>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D035E89" w14:textId="77777777" w:rsidR="009F0ABB" w:rsidRPr="00BE1308" w:rsidRDefault="009F0ABB" w:rsidP="00BE1308">
            <w:pPr>
              <w:spacing w:line="360" w:lineRule="auto"/>
              <w:jc w:val="both"/>
            </w:pPr>
            <w:r w:rsidRPr="00BE1308">
              <w:t>4</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54E9086" w14:textId="77777777" w:rsidR="009F0ABB" w:rsidRPr="00BE1308" w:rsidRDefault="009F0ABB" w:rsidP="00BE1308">
            <w:pPr>
              <w:spacing w:line="360" w:lineRule="auto"/>
              <w:jc w:val="both"/>
            </w:pPr>
            <w:r w:rsidRPr="00BE1308">
              <w:t>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20B4DF5" w14:textId="77777777" w:rsidR="009F0ABB" w:rsidRPr="00BE1308" w:rsidRDefault="009F0ABB" w:rsidP="00BE1308">
            <w:pPr>
              <w:spacing w:line="360" w:lineRule="auto"/>
              <w:jc w:val="both"/>
            </w:pPr>
            <w:r w:rsidRPr="00BE1308">
              <w:t>0</w:t>
            </w:r>
          </w:p>
        </w:tc>
        <w:tc>
          <w:tcPr>
            <w:tcW w:w="78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6BA6B59" w14:textId="77777777" w:rsidR="009F0ABB" w:rsidRPr="00BE1308" w:rsidRDefault="009F0ABB" w:rsidP="00BE1308">
            <w:pPr>
              <w:spacing w:line="360" w:lineRule="auto"/>
              <w:jc w:val="both"/>
            </w:pPr>
            <w:r w:rsidRPr="00BE1308">
              <w:t>4</w:t>
            </w:r>
          </w:p>
        </w:tc>
      </w:tr>
      <w:tr w:rsidR="009F0ABB" w:rsidRPr="00BE1308" w14:paraId="7BFC3F70" w14:textId="77777777" w:rsidTr="009F0ABB">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6444E5F7" w14:textId="77777777" w:rsidR="009F0ABB" w:rsidRPr="00BE1308" w:rsidRDefault="009F0ABB" w:rsidP="00BE1308">
            <w:pPr>
              <w:spacing w:line="360" w:lineRule="auto"/>
              <w:jc w:val="both"/>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2372A4B" w14:textId="77777777" w:rsidR="009F0ABB" w:rsidRPr="00BE1308" w:rsidRDefault="009F0ABB" w:rsidP="00BE1308">
            <w:pPr>
              <w:spacing w:line="360" w:lineRule="auto"/>
              <w:jc w:val="both"/>
            </w:pPr>
            <w:r w:rsidRPr="00BE1308">
              <w:t>Major Discipline Elective</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95E58DC" w14:textId="77777777" w:rsidR="009F0ABB" w:rsidRPr="00BE1308" w:rsidRDefault="009F0ABB" w:rsidP="00BE1308">
            <w:pPr>
              <w:spacing w:line="360" w:lineRule="auto"/>
              <w:jc w:val="both"/>
            </w:pPr>
            <w:r w:rsidRPr="00BE1308">
              <w:t>4</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383D30E" w14:textId="77777777" w:rsidR="009F0ABB" w:rsidRPr="00BE1308" w:rsidRDefault="009F0ABB" w:rsidP="00BE1308">
            <w:pPr>
              <w:spacing w:line="360" w:lineRule="auto"/>
              <w:jc w:val="both"/>
            </w:pPr>
            <w:r w:rsidRPr="00BE1308">
              <w:t>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3447F7A" w14:textId="77777777" w:rsidR="009F0ABB" w:rsidRPr="00BE1308" w:rsidRDefault="009F0ABB" w:rsidP="00BE1308">
            <w:pPr>
              <w:spacing w:line="360" w:lineRule="auto"/>
              <w:jc w:val="both"/>
            </w:pPr>
            <w:r w:rsidRPr="00BE1308">
              <w:t>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5DB386C" w14:textId="77777777" w:rsidR="009F0ABB" w:rsidRPr="00BE1308" w:rsidRDefault="009F0ABB" w:rsidP="00BE1308">
            <w:pPr>
              <w:spacing w:line="360" w:lineRule="auto"/>
              <w:jc w:val="both"/>
            </w:pPr>
            <w:r w:rsidRPr="00BE1308">
              <w:t>4</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6105D8D" w14:textId="77777777" w:rsidR="009F0ABB" w:rsidRPr="00BE1308" w:rsidRDefault="009F0ABB" w:rsidP="00BE1308">
            <w:pPr>
              <w:spacing w:line="360" w:lineRule="auto"/>
              <w:jc w:val="both"/>
            </w:pPr>
            <w:r w:rsidRPr="00BE1308">
              <w:t>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CE1CDA7" w14:textId="77777777" w:rsidR="009F0ABB" w:rsidRPr="00BE1308" w:rsidRDefault="009F0ABB" w:rsidP="00BE1308">
            <w:pPr>
              <w:spacing w:line="360" w:lineRule="auto"/>
              <w:jc w:val="both"/>
            </w:pPr>
            <w:r w:rsidRPr="00BE1308">
              <w:t>0</w:t>
            </w:r>
          </w:p>
        </w:tc>
        <w:tc>
          <w:tcPr>
            <w:tcW w:w="78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D9B5AEE" w14:textId="77777777" w:rsidR="009F0ABB" w:rsidRPr="00BE1308" w:rsidRDefault="009F0ABB" w:rsidP="00BE1308">
            <w:pPr>
              <w:spacing w:line="360" w:lineRule="auto"/>
              <w:jc w:val="both"/>
            </w:pPr>
            <w:r w:rsidRPr="00BE1308">
              <w:t>4</w:t>
            </w:r>
          </w:p>
        </w:tc>
      </w:tr>
      <w:tr w:rsidR="009F0ABB" w:rsidRPr="00BE1308" w14:paraId="74F65EEF" w14:textId="77777777" w:rsidTr="004B0F14">
        <w:trPr>
          <w:trHeight w:val="499"/>
        </w:trPr>
        <w:tc>
          <w:tcPr>
            <w:tcW w:w="9631" w:type="dxa"/>
            <w:gridSpan w:val="9"/>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171AA9F2" w14:textId="77777777" w:rsidR="009F0ABB" w:rsidRPr="00BE1308" w:rsidRDefault="009F0ABB" w:rsidP="00BE1308">
            <w:pPr>
              <w:spacing w:line="360" w:lineRule="auto"/>
              <w:jc w:val="both"/>
              <w:rPr>
                <w:b/>
                <w:bCs/>
              </w:rPr>
            </w:pPr>
            <w:r w:rsidRPr="00BE1308">
              <w:rPr>
                <w:b/>
                <w:bCs/>
              </w:rPr>
              <w:t>MINOR</w:t>
            </w:r>
          </w:p>
        </w:tc>
      </w:tr>
      <w:tr w:rsidR="009F0ABB" w:rsidRPr="00BE1308" w14:paraId="3B93EE10" w14:textId="77777777" w:rsidTr="009F0ABB">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2AA4F59B" w14:textId="77777777" w:rsidR="009F0ABB" w:rsidRPr="00BE1308" w:rsidRDefault="009F0ABB" w:rsidP="00BE1308">
            <w:pPr>
              <w:spacing w:line="360" w:lineRule="auto"/>
              <w:jc w:val="both"/>
              <w:rPr>
                <w:b/>
                <w:bCs/>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56EFBAD" w14:textId="77777777" w:rsidR="009F0ABB" w:rsidRPr="00BE1308" w:rsidRDefault="009F0ABB" w:rsidP="00BE1308">
            <w:pPr>
              <w:spacing w:line="360" w:lineRule="auto"/>
              <w:jc w:val="both"/>
            </w:pPr>
            <w:r w:rsidRPr="00BE1308">
              <w:t>Minor 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DB9D072" w14:textId="77777777" w:rsidR="009F0ABB" w:rsidRPr="00BE1308" w:rsidRDefault="009F0ABB" w:rsidP="00BE1308">
            <w:pPr>
              <w:spacing w:line="360" w:lineRule="auto"/>
              <w:jc w:val="both"/>
            </w:pPr>
            <w:r w:rsidRPr="00BE1308">
              <w:t>4</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C7E92E3" w14:textId="77777777" w:rsidR="009F0ABB" w:rsidRPr="00BE1308" w:rsidRDefault="009F0ABB" w:rsidP="00BE1308">
            <w:pPr>
              <w:spacing w:line="360" w:lineRule="auto"/>
              <w:jc w:val="both"/>
            </w:pPr>
            <w:r w:rsidRPr="00BE1308">
              <w:t>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ED5D066" w14:textId="77777777" w:rsidR="009F0ABB" w:rsidRPr="00BE1308" w:rsidRDefault="009F0ABB" w:rsidP="00BE1308">
            <w:pPr>
              <w:spacing w:line="360" w:lineRule="auto"/>
              <w:jc w:val="both"/>
            </w:pPr>
            <w:r w:rsidRPr="00BE1308">
              <w:t>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BA8D343" w14:textId="77777777" w:rsidR="009F0ABB" w:rsidRPr="00BE1308" w:rsidRDefault="009F0ABB" w:rsidP="00BE1308">
            <w:pPr>
              <w:spacing w:line="360" w:lineRule="auto"/>
              <w:jc w:val="both"/>
            </w:pPr>
            <w:r w:rsidRPr="00BE1308">
              <w:t>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6BD94FF" w14:textId="77777777" w:rsidR="009F0ABB" w:rsidRPr="00BE1308" w:rsidRDefault="009F0ABB" w:rsidP="00BE1308">
            <w:pPr>
              <w:spacing w:line="360" w:lineRule="auto"/>
              <w:jc w:val="both"/>
            </w:pPr>
            <w:r w:rsidRPr="00BE1308">
              <w:t>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209C471" w14:textId="77777777" w:rsidR="009F0ABB" w:rsidRPr="00BE1308" w:rsidRDefault="009F0ABB" w:rsidP="00BE1308">
            <w:pPr>
              <w:spacing w:line="360" w:lineRule="auto"/>
              <w:jc w:val="both"/>
            </w:pPr>
            <w:r w:rsidRPr="00BE1308">
              <w:t>0</w:t>
            </w:r>
          </w:p>
        </w:tc>
        <w:tc>
          <w:tcPr>
            <w:tcW w:w="78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BC1F9AB" w14:textId="77777777" w:rsidR="009F0ABB" w:rsidRPr="00BE1308" w:rsidRDefault="009F0ABB" w:rsidP="00BE1308">
            <w:pPr>
              <w:spacing w:line="360" w:lineRule="auto"/>
              <w:jc w:val="both"/>
            </w:pPr>
            <w:r w:rsidRPr="00BE1308">
              <w:t>4</w:t>
            </w:r>
          </w:p>
        </w:tc>
      </w:tr>
      <w:tr w:rsidR="009F0ABB" w:rsidRPr="00BE1308" w14:paraId="1DCBA3D0" w14:textId="77777777" w:rsidTr="009F0ABB">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3520A698" w14:textId="77777777" w:rsidR="009F0ABB" w:rsidRPr="00BE1308" w:rsidRDefault="009F0ABB" w:rsidP="00BE1308">
            <w:pPr>
              <w:spacing w:line="360" w:lineRule="auto"/>
              <w:jc w:val="both"/>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0A3D356" w14:textId="77777777" w:rsidR="009F0ABB" w:rsidRPr="00BE1308" w:rsidRDefault="009F0ABB" w:rsidP="00BE1308">
            <w:pPr>
              <w:spacing w:line="360" w:lineRule="auto"/>
              <w:jc w:val="both"/>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7EF53F8" w14:textId="77777777" w:rsidR="009F0ABB" w:rsidRPr="00BE1308" w:rsidRDefault="009F0ABB" w:rsidP="00BE1308">
            <w:pPr>
              <w:spacing w:line="360" w:lineRule="auto"/>
              <w:jc w:val="both"/>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375471B" w14:textId="77777777" w:rsidR="009F0ABB" w:rsidRPr="00BE1308" w:rsidRDefault="009F0ABB" w:rsidP="00BE1308">
            <w:pPr>
              <w:spacing w:line="360" w:lineRule="auto"/>
              <w:jc w:val="both"/>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535B3DF" w14:textId="77777777" w:rsidR="009F0ABB" w:rsidRPr="00BE1308" w:rsidRDefault="009F0ABB" w:rsidP="00BE1308">
            <w:pPr>
              <w:spacing w:line="360" w:lineRule="auto"/>
              <w:jc w:val="both"/>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8423C6B" w14:textId="77777777" w:rsidR="009F0ABB" w:rsidRPr="00BE1308" w:rsidRDefault="009F0ABB" w:rsidP="00BE1308">
            <w:pPr>
              <w:spacing w:line="360" w:lineRule="auto"/>
              <w:jc w:val="both"/>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0149682" w14:textId="77777777" w:rsidR="009F0ABB" w:rsidRPr="00BE1308" w:rsidRDefault="009F0ABB" w:rsidP="00BE1308">
            <w:pPr>
              <w:spacing w:line="360" w:lineRule="auto"/>
              <w:jc w:val="both"/>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0DED78F" w14:textId="77777777" w:rsidR="009F0ABB" w:rsidRPr="00BE1308" w:rsidRDefault="009F0ABB" w:rsidP="00BE1308">
            <w:pPr>
              <w:spacing w:line="360" w:lineRule="auto"/>
              <w:jc w:val="both"/>
            </w:pPr>
          </w:p>
        </w:tc>
        <w:tc>
          <w:tcPr>
            <w:tcW w:w="78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0007D17" w14:textId="77777777" w:rsidR="009F0ABB" w:rsidRPr="00BE1308" w:rsidRDefault="009F0ABB" w:rsidP="00BE1308">
            <w:pPr>
              <w:spacing w:line="360" w:lineRule="auto"/>
              <w:jc w:val="both"/>
            </w:pPr>
          </w:p>
        </w:tc>
      </w:tr>
      <w:tr w:rsidR="009F0ABB" w:rsidRPr="00BE1308" w14:paraId="3F5668EB" w14:textId="77777777" w:rsidTr="009F0ABB">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28582ED7" w14:textId="77777777" w:rsidR="009F0ABB" w:rsidRPr="00BE1308" w:rsidRDefault="009F0ABB" w:rsidP="00BE1308">
            <w:pPr>
              <w:spacing w:line="360" w:lineRule="auto"/>
              <w:jc w:val="both"/>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A09C47F" w14:textId="77777777" w:rsidR="009F0ABB" w:rsidRPr="00BE1308" w:rsidRDefault="009F0ABB" w:rsidP="00BE1308">
            <w:pPr>
              <w:spacing w:line="360" w:lineRule="auto"/>
              <w:jc w:val="both"/>
              <w:rPr>
                <w:b/>
                <w:bCs/>
              </w:rPr>
            </w:pPr>
            <w:r w:rsidRPr="00BE1308">
              <w:rPr>
                <w:b/>
                <w:bCs/>
              </w:rPr>
              <w:t>Total</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3C42689" w14:textId="77777777" w:rsidR="009F0ABB" w:rsidRPr="00BE1308" w:rsidRDefault="009F0ABB" w:rsidP="00BE1308">
            <w:pPr>
              <w:spacing w:line="360" w:lineRule="auto"/>
              <w:jc w:val="both"/>
              <w:rPr>
                <w:b/>
                <w:bCs/>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7072CE9" w14:textId="77777777" w:rsidR="009F0ABB" w:rsidRPr="00BE1308" w:rsidRDefault="009F0ABB" w:rsidP="00BE1308">
            <w:pPr>
              <w:spacing w:line="360" w:lineRule="auto"/>
              <w:jc w:val="both"/>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952CA00" w14:textId="77777777" w:rsidR="009F0ABB" w:rsidRPr="00BE1308" w:rsidRDefault="009F0ABB" w:rsidP="00BE1308">
            <w:pPr>
              <w:spacing w:line="360" w:lineRule="auto"/>
              <w:jc w:val="both"/>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81C364C" w14:textId="77777777" w:rsidR="009F0ABB" w:rsidRPr="00BE1308" w:rsidRDefault="009F0ABB" w:rsidP="00BE1308">
            <w:pPr>
              <w:spacing w:line="360" w:lineRule="auto"/>
              <w:jc w:val="both"/>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D5BC259" w14:textId="77777777" w:rsidR="009F0ABB" w:rsidRPr="00BE1308" w:rsidRDefault="009F0ABB" w:rsidP="00BE1308">
            <w:pPr>
              <w:spacing w:line="360" w:lineRule="auto"/>
              <w:jc w:val="both"/>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43BA7C7" w14:textId="77777777" w:rsidR="009F0ABB" w:rsidRPr="00BE1308" w:rsidRDefault="009F0ABB" w:rsidP="00BE1308">
            <w:pPr>
              <w:spacing w:line="360" w:lineRule="auto"/>
              <w:jc w:val="both"/>
            </w:pPr>
          </w:p>
        </w:tc>
        <w:tc>
          <w:tcPr>
            <w:tcW w:w="78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FA02FCB" w14:textId="77777777" w:rsidR="009F0ABB" w:rsidRPr="00BE1308" w:rsidRDefault="009F0ABB" w:rsidP="00BE1308">
            <w:pPr>
              <w:spacing w:line="360" w:lineRule="auto"/>
              <w:jc w:val="both"/>
              <w:rPr>
                <w:b/>
                <w:bCs/>
              </w:rPr>
            </w:pPr>
            <w:r w:rsidRPr="00BE1308">
              <w:rPr>
                <w:b/>
                <w:bCs/>
              </w:rPr>
              <w:t>20</w:t>
            </w:r>
          </w:p>
        </w:tc>
      </w:tr>
    </w:tbl>
    <w:p w14:paraId="7103E80B" w14:textId="77777777" w:rsidR="00B21141" w:rsidRPr="00BE1308" w:rsidRDefault="00B21141" w:rsidP="00BE1308">
      <w:pPr>
        <w:spacing w:line="360" w:lineRule="auto"/>
        <w:jc w:val="both"/>
      </w:pPr>
    </w:p>
    <w:p w14:paraId="3DE9E4AF" w14:textId="77777777" w:rsidR="00B21141" w:rsidRPr="00BE1308" w:rsidRDefault="000156BA" w:rsidP="00BE1308">
      <w:pPr>
        <w:spacing w:after="160" w:line="360" w:lineRule="auto"/>
        <w:jc w:val="both"/>
      </w:pPr>
      <w:r w:rsidRPr="00BE1308">
        <w:br w:type="page"/>
      </w:r>
    </w:p>
    <w:tbl>
      <w:tblPr>
        <w:tblW w:w="9631" w:type="dxa"/>
        <w:tblCellMar>
          <w:left w:w="0" w:type="dxa"/>
          <w:right w:w="0" w:type="dxa"/>
        </w:tblCellMar>
        <w:tblLook w:val="04A0" w:firstRow="1" w:lastRow="0" w:firstColumn="1" w:lastColumn="0" w:noHBand="0" w:noVBand="1"/>
      </w:tblPr>
      <w:tblGrid>
        <w:gridCol w:w="1292"/>
        <w:gridCol w:w="2657"/>
        <w:gridCol w:w="765"/>
        <w:gridCol w:w="765"/>
        <w:gridCol w:w="757"/>
        <w:gridCol w:w="917"/>
        <w:gridCol w:w="917"/>
        <w:gridCol w:w="917"/>
        <w:gridCol w:w="644"/>
      </w:tblGrid>
      <w:tr w:rsidR="006D215F" w:rsidRPr="00BE1308" w14:paraId="6303F0D8" w14:textId="77777777" w:rsidTr="006D215F">
        <w:trPr>
          <w:trHeight w:val="806"/>
        </w:trPr>
        <w:tc>
          <w:tcPr>
            <w:tcW w:w="0" w:type="auto"/>
            <w:gridSpan w:val="8"/>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hideMark/>
          </w:tcPr>
          <w:p w14:paraId="50F6DC9F" w14:textId="77777777" w:rsidR="006D215F" w:rsidRPr="00BE1308" w:rsidRDefault="006D215F" w:rsidP="00BE1308">
            <w:pPr>
              <w:spacing w:line="360" w:lineRule="auto"/>
              <w:jc w:val="both"/>
              <w:rPr>
                <w:b/>
                <w:bCs/>
              </w:rPr>
            </w:pPr>
            <w:r w:rsidRPr="00BE1308">
              <w:rPr>
                <w:b/>
                <w:bCs/>
              </w:rPr>
              <w:lastRenderedPageBreak/>
              <w:t>SIXTH SEMESTER</w:t>
            </w:r>
          </w:p>
        </w:tc>
        <w:tc>
          <w:tcPr>
            <w:tcW w:w="644"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297AB1CE" w14:textId="77777777" w:rsidR="006D215F" w:rsidRPr="00BE1308" w:rsidRDefault="006D215F" w:rsidP="00BE1308">
            <w:pPr>
              <w:spacing w:line="360" w:lineRule="auto"/>
              <w:jc w:val="both"/>
              <w:rPr>
                <w:b/>
                <w:bCs/>
              </w:rPr>
            </w:pPr>
          </w:p>
        </w:tc>
      </w:tr>
      <w:tr w:rsidR="006D215F" w:rsidRPr="00BE1308" w14:paraId="42A22E16" w14:textId="77777777" w:rsidTr="006D215F">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293B7379" w14:textId="77777777" w:rsidR="006D215F" w:rsidRPr="00BE1308" w:rsidRDefault="006D215F" w:rsidP="00BE1308">
            <w:pPr>
              <w:spacing w:line="360" w:lineRule="auto"/>
              <w:jc w:val="both"/>
              <w:rPr>
                <w:b/>
                <w:bCs/>
              </w:rPr>
            </w:pPr>
            <w:r w:rsidRPr="00BE1308">
              <w:rPr>
                <w:b/>
                <w:bCs/>
              </w:rPr>
              <w:t>Course Code</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8C9BD19" w14:textId="77777777" w:rsidR="006D215F" w:rsidRPr="00BE1308" w:rsidRDefault="006D215F" w:rsidP="00BE1308">
            <w:pPr>
              <w:spacing w:line="360" w:lineRule="auto"/>
              <w:jc w:val="both"/>
              <w:rPr>
                <w:b/>
                <w:bCs/>
              </w:rPr>
            </w:pPr>
            <w:r w:rsidRPr="00BE1308">
              <w:rPr>
                <w:b/>
                <w:bCs/>
              </w:rPr>
              <w:t>Course Name</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E68679D" w14:textId="77777777" w:rsidR="006D215F" w:rsidRPr="00BE1308" w:rsidRDefault="006D215F" w:rsidP="00BE1308">
            <w:pPr>
              <w:spacing w:line="360" w:lineRule="auto"/>
              <w:jc w:val="both"/>
              <w:rPr>
                <w:b/>
                <w:bCs/>
              </w:rPr>
            </w:pPr>
            <w:r w:rsidRPr="00BE1308">
              <w:rPr>
                <w:b/>
                <w:bCs/>
              </w:rPr>
              <w:t>L (Hrs)</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65BAB5B" w14:textId="77777777" w:rsidR="006D215F" w:rsidRPr="00BE1308" w:rsidRDefault="006D215F" w:rsidP="00BE1308">
            <w:pPr>
              <w:spacing w:line="360" w:lineRule="auto"/>
              <w:jc w:val="both"/>
              <w:rPr>
                <w:b/>
                <w:bCs/>
              </w:rPr>
            </w:pPr>
            <w:r w:rsidRPr="00BE1308">
              <w:rPr>
                <w:b/>
                <w:bCs/>
              </w:rPr>
              <w:t>T (Hrs)</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5C99A2D" w14:textId="77777777" w:rsidR="006D215F" w:rsidRPr="00BE1308" w:rsidRDefault="006D215F" w:rsidP="00BE1308">
            <w:pPr>
              <w:spacing w:line="360" w:lineRule="auto"/>
              <w:jc w:val="both"/>
              <w:rPr>
                <w:b/>
                <w:bCs/>
              </w:rPr>
            </w:pPr>
            <w:r w:rsidRPr="00BE1308">
              <w:rPr>
                <w:b/>
                <w:bCs/>
              </w:rPr>
              <w:t>P (Hrs)</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22C7B34" w14:textId="77777777" w:rsidR="006D215F" w:rsidRPr="00BE1308" w:rsidRDefault="006D215F" w:rsidP="00BE1308">
            <w:pPr>
              <w:spacing w:line="360" w:lineRule="auto"/>
              <w:jc w:val="both"/>
              <w:rPr>
                <w:b/>
                <w:bCs/>
              </w:rPr>
            </w:pPr>
            <w:r w:rsidRPr="00BE1308">
              <w:rPr>
                <w:b/>
                <w:bCs/>
              </w:rPr>
              <w:t>L</w:t>
            </w:r>
            <w:r w:rsidRPr="00BE1308">
              <w:rPr>
                <w:b/>
                <w:bCs/>
              </w:rPr>
              <w:br/>
              <w:t>(Credit)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F7F3EFA" w14:textId="77777777" w:rsidR="006D215F" w:rsidRPr="00BE1308" w:rsidRDefault="006D215F" w:rsidP="00BE1308">
            <w:pPr>
              <w:spacing w:line="360" w:lineRule="auto"/>
              <w:jc w:val="both"/>
              <w:rPr>
                <w:b/>
                <w:bCs/>
              </w:rPr>
            </w:pPr>
            <w:r w:rsidRPr="00BE1308">
              <w:rPr>
                <w:b/>
                <w:bCs/>
              </w:rPr>
              <w:t>T</w:t>
            </w:r>
            <w:r w:rsidRPr="00BE1308">
              <w:rPr>
                <w:b/>
                <w:bCs/>
              </w:rPr>
              <w:br/>
              <w:t>(Credit)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F9FC26F" w14:textId="77777777" w:rsidR="006D215F" w:rsidRPr="00BE1308" w:rsidRDefault="006D215F" w:rsidP="00BE1308">
            <w:pPr>
              <w:spacing w:line="360" w:lineRule="auto"/>
              <w:jc w:val="both"/>
              <w:rPr>
                <w:b/>
                <w:bCs/>
              </w:rPr>
            </w:pPr>
            <w:r w:rsidRPr="00BE1308">
              <w:rPr>
                <w:b/>
                <w:bCs/>
              </w:rPr>
              <w:t>P</w:t>
            </w:r>
            <w:r w:rsidRPr="00BE1308">
              <w:rPr>
                <w:b/>
                <w:bCs/>
              </w:rPr>
              <w:br/>
              <w:t>(Credit)</w:t>
            </w:r>
          </w:p>
        </w:tc>
        <w:tc>
          <w:tcPr>
            <w:tcW w:w="644"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EF2C5FB" w14:textId="77777777" w:rsidR="006D215F" w:rsidRPr="00BE1308" w:rsidRDefault="006D215F" w:rsidP="00BE1308">
            <w:pPr>
              <w:spacing w:line="360" w:lineRule="auto"/>
              <w:jc w:val="both"/>
              <w:rPr>
                <w:b/>
                <w:bCs/>
              </w:rPr>
            </w:pPr>
            <w:r w:rsidRPr="00BE1308">
              <w:rPr>
                <w:b/>
                <w:bCs/>
              </w:rPr>
              <w:t>C</w:t>
            </w:r>
          </w:p>
        </w:tc>
      </w:tr>
      <w:tr w:rsidR="006D215F" w:rsidRPr="00BE1308" w14:paraId="1843A49E" w14:textId="77777777" w:rsidTr="006D215F">
        <w:trPr>
          <w:trHeight w:val="586"/>
        </w:trPr>
        <w:tc>
          <w:tcPr>
            <w:tcW w:w="0" w:type="auto"/>
            <w:gridSpan w:val="8"/>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62CEDE3A" w14:textId="77777777" w:rsidR="006D215F" w:rsidRPr="00BE1308" w:rsidRDefault="006D215F" w:rsidP="00BE1308">
            <w:pPr>
              <w:spacing w:line="360" w:lineRule="auto"/>
              <w:jc w:val="both"/>
              <w:rPr>
                <w:b/>
                <w:bCs/>
              </w:rPr>
            </w:pPr>
            <w:r w:rsidRPr="00BE1308">
              <w:rPr>
                <w:b/>
                <w:bCs/>
              </w:rPr>
              <w:t>CORE COURSES</w:t>
            </w:r>
          </w:p>
        </w:tc>
        <w:tc>
          <w:tcPr>
            <w:tcW w:w="644"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353047EA" w14:textId="77777777" w:rsidR="006D215F" w:rsidRPr="00BE1308" w:rsidRDefault="006D215F" w:rsidP="00BE1308">
            <w:pPr>
              <w:spacing w:line="360" w:lineRule="auto"/>
              <w:jc w:val="both"/>
              <w:rPr>
                <w:b/>
                <w:bCs/>
              </w:rPr>
            </w:pPr>
          </w:p>
        </w:tc>
      </w:tr>
      <w:tr w:rsidR="006D215F" w:rsidRPr="00BE1308" w14:paraId="40CB9CD1" w14:textId="77777777" w:rsidTr="006D215F">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760EF53F" w14:textId="77777777" w:rsidR="006D215F" w:rsidRPr="00BE1308" w:rsidRDefault="006D215F" w:rsidP="00BE1308">
            <w:pPr>
              <w:spacing w:line="360" w:lineRule="auto"/>
              <w:jc w:val="both"/>
              <w:rPr>
                <w:b/>
                <w:bCs/>
              </w:rPr>
            </w:pPr>
            <w:r w:rsidRPr="00BE1308">
              <w:rPr>
                <w:b/>
                <w:bCs/>
              </w:rPr>
              <w:t>BEC053C</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6E36667" w14:textId="77777777" w:rsidR="006D215F" w:rsidRPr="00BE1308" w:rsidRDefault="006D215F" w:rsidP="00BE1308">
            <w:pPr>
              <w:spacing w:line="360" w:lineRule="auto"/>
              <w:jc w:val="both"/>
            </w:pPr>
            <w:r w:rsidRPr="00BE1308">
              <w:t>Mathematical Economics</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CDC4247" w14:textId="77777777" w:rsidR="006D215F" w:rsidRPr="00BE1308" w:rsidRDefault="009F0ABB" w:rsidP="00BE1308">
            <w:pPr>
              <w:spacing w:line="360" w:lineRule="auto"/>
              <w:jc w:val="both"/>
            </w:pPr>
            <w:r w:rsidRPr="00BE1308">
              <w:t>3</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8E774DC" w14:textId="77777777" w:rsidR="006D215F" w:rsidRPr="00BE1308" w:rsidRDefault="006D215F" w:rsidP="00BE1308">
            <w:pPr>
              <w:spacing w:line="360" w:lineRule="auto"/>
              <w:jc w:val="both"/>
            </w:pPr>
            <w:r w:rsidRPr="00BE1308">
              <w:t>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27AF850" w14:textId="77777777" w:rsidR="006D215F" w:rsidRPr="00BE1308" w:rsidRDefault="006D215F" w:rsidP="00BE1308">
            <w:pPr>
              <w:spacing w:line="360" w:lineRule="auto"/>
              <w:jc w:val="both"/>
            </w:pPr>
            <w:r w:rsidRPr="00BE1308">
              <w:t>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294C71D" w14:textId="77777777" w:rsidR="006D215F" w:rsidRPr="00BE1308" w:rsidRDefault="009F0ABB" w:rsidP="00BE1308">
            <w:pPr>
              <w:spacing w:line="360" w:lineRule="auto"/>
              <w:jc w:val="both"/>
            </w:pPr>
            <w:r w:rsidRPr="00BE1308">
              <w:t>3</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0A78A44" w14:textId="77777777" w:rsidR="006D215F" w:rsidRPr="00BE1308" w:rsidRDefault="009F0ABB" w:rsidP="00BE1308">
            <w:pPr>
              <w:spacing w:line="360" w:lineRule="auto"/>
              <w:jc w:val="both"/>
            </w:pPr>
            <w:r w:rsidRPr="00BE1308">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670074E" w14:textId="77777777" w:rsidR="006D215F" w:rsidRPr="00BE1308" w:rsidRDefault="006D215F" w:rsidP="00BE1308">
            <w:pPr>
              <w:spacing w:line="360" w:lineRule="auto"/>
              <w:jc w:val="both"/>
            </w:pPr>
            <w:r w:rsidRPr="00BE1308">
              <w:t>0</w:t>
            </w:r>
          </w:p>
        </w:tc>
        <w:tc>
          <w:tcPr>
            <w:tcW w:w="644"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2D50273" w14:textId="77777777" w:rsidR="006D215F" w:rsidRPr="00BE1308" w:rsidRDefault="006D215F" w:rsidP="00BE1308">
            <w:pPr>
              <w:spacing w:line="360" w:lineRule="auto"/>
              <w:jc w:val="both"/>
            </w:pPr>
            <w:r w:rsidRPr="00BE1308">
              <w:t>4</w:t>
            </w:r>
          </w:p>
        </w:tc>
      </w:tr>
      <w:tr w:rsidR="006D215F" w:rsidRPr="00BE1308" w14:paraId="0A20E6D2" w14:textId="77777777" w:rsidTr="006D215F">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5E4BC9C1" w14:textId="77777777" w:rsidR="006D215F" w:rsidRPr="00BE1308" w:rsidRDefault="006D215F" w:rsidP="00BE1308">
            <w:pPr>
              <w:spacing w:line="360" w:lineRule="auto"/>
              <w:jc w:val="both"/>
              <w:rPr>
                <w:b/>
                <w:bCs/>
              </w:rPr>
            </w:pPr>
            <w:r w:rsidRPr="00BE1308">
              <w:rPr>
                <w:b/>
                <w:bCs/>
              </w:rPr>
              <w:t>BEC054C</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C87DB10" w14:textId="77777777" w:rsidR="006D215F" w:rsidRPr="00BE1308" w:rsidRDefault="006D215F" w:rsidP="00BE1308">
            <w:pPr>
              <w:spacing w:line="360" w:lineRule="auto"/>
              <w:jc w:val="both"/>
            </w:pPr>
            <w:r w:rsidRPr="00BE1308">
              <w:t>Economics of Health and Education</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2EBC882" w14:textId="77777777" w:rsidR="006D215F" w:rsidRPr="00BE1308" w:rsidRDefault="006D215F" w:rsidP="00BE1308">
            <w:pPr>
              <w:spacing w:line="360" w:lineRule="auto"/>
              <w:jc w:val="both"/>
            </w:pPr>
            <w:r w:rsidRPr="00BE1308">
              <w:t>4</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A77F8F2" w14:textId="77777777" w:rsidR="006D215F" w:rsidRPr="00BE1308" w:rsidRDefault="006D215F" w:rsidP="00BE1308">
            <w:pPr>
              <w:spacing w:line="360" w:lineRule="auto"/>
              <w:jc w:val="both"/>
            </w:pPr>
            <w:r w:rsidRPr="00BE1308">
              <w:t>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7962DF5" w14:textId="77777777" w:rsidR="006D215F" w:rsidRPr="00BE1308" w:rsidRDefault="006D215F" w:rsidP="00BE1308">
            <w:pPr>
              <w:spacing w:line="360" w:lineRule="auto"/>
              <w:jc w:val="both"/>
            </w:pPr>
            <w:r w:rsidRPr="00BE1308">
              <w:t>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76E0C3C" w14:textId="77777777" w:rsidR="006D215F" w:rsidRPr="00BE1308" w:rsidRDefault="006D215F" w:rsidP="00BE1308">
            <w:pPr>
              <w:spacing w:line="360" w:lineRule="auto"/>
              <w:jc w:val="both"/>
            </w:pPr>
            <w:r w:rsidRPr="00BE1308">
              <w:t>4</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3D839EE" w14:textId="77777777" w:rsidR="006D215F" w:rsidRPr="00BE1308" w:rsidRDefault="006D215F" w:rsidP="00BE1308">
            <w:pPr>
              <w:spacing w:line="360" w:lineRule="auto"/>
              <w:jc w:val="both"/>
            </w:pPr>
            <w:r w:rsidRPr="00BE1308">
              <w:t>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9333B07" w14:textId="77777777" w:rsidR="006D215F" w:rsidRPr="00BE1308" w:rsidRDefault="006D215F" w:rsidP="00BE1308">
            <w:pPr>
              <w:spacing w:line="360" w:lineRule="auto"/>
              <w:jc w:val="both"/>
            </w:pPr>
            <w:r w:rsidRPr="00BE1308">
              <w:t>0</w:t>
            </w:r>
          </w:p>
        </w:tc>
        <w:tc>
          <w:tcPr>
            <w:tcW w:w="644"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D6C2DAC" w14:textId="77777777" w:rsidR="006D215F" w:rsidRPr="00BE1308" w:rsidRDefault="006D215F" w:rsidP="00BE1308">
            <w:pPr>
              <w:spacing w:line="360" w:lineRule="auto"/>
              <w:jc w:val="both"/>
            </w:pPr>
            <w:r w:rsidRPr="00BE1308">
              <w:t>4</w:t>
            </w:r>
          </w:p>
        </w:tc>
      </w:tr>
      <w:tr w:rsidR="006D215F" w:rsidRPr="00BE1308" w14:paraId="00629024" w14:textId="77777777" w:rsidTr="006D215F">
        <w:trPr>
          <w:trHeight w:val="533"/>
        </w:trPr>
        <w:tc>
          <w:tcPr>
            <w:tcW w:w="0" w:type="auto"/>
            <w:gridSpan w:val="8"/>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2B43B6C5" w14:textId="77777777" w:rsidR="006D215F" w:rsidRPr="00BE1308" w:rsidRDefault="006D215F" w:rsidP="00BE1308">
            <w:pPr>
              <w:spacing w:line="360" w:lineRule="auto"/>
              <w:jc w:val="both"/>
              <w:rPr>
                <w:b/>
                <w:bCs/>
              </w:rPr>
            </w:pPr>
            <w:r w:rsidRPr="00BE1308">
              <w:rPr>
                <w:b/>
                <w:bCs/>
              </w:rPr>
              <w:t>MAJOR DISCIPLINE ELECTIVE</w:t>
            </w:r>
          </w:p>
        </w:tc>
        <w:tc>
          <w:tcPr>
            <w:tcW w:w="644"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5FC76B0C" w14:textId="77777777" w:rsidR="006D215F" w:rsidRPr="00BE1308" w:rsidRDefault="006D215F" w:rsidP="00BE1308">
            <w:pPr>
              <w:spacing w:line="360" w:lineRule="auto"/>
              <w:jc w:val="both"/>
              <w:rPr>
                <w:b/>
                <w:bCs/>
              </w:rPr>
            </w:pPr>
          </w:p>
        </w:tc>
      </w:tr>
      <w:tr w:rsidR="006D215F" w:rsidRPr="00BE1308" w14:paraId="3BCDC9E3" w14:textId="77777777" w:rsidTr="006D215F">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60407451" w14:textId="77777777" w:rsidR="006D215F" w:rsidRPr="00BE1308" w:rsidRDefault="006D215F" w:rsidP="00BE1308">
            <w:pPr>
              <w:spacing w:line="360" w:lineRule="auto"/>
              <w:jc w:val="both"/>
              <w:rPr>
                <w:b/>
                <w:bCs/>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3BB2CF5" w14:textId="77777777" w:rsidR="006D215F" w:rsidRPr="00BE1308" w:rsidRDefault="009F0ABB" w:rsidP="00BE1308">
            <w:pPr>
              <w:spacing w:line="360" w:lineRule="auto"/>
              <w:jc w:val="both"/>
            </w:pPr>
            <w:r w:rsidRPr="00BE1308">
              <w:t>Major Discipline Elective</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EB87996" w14:textId="77777777" w:rsidR="006D215F" w:rsidRPr="00BE1308" w:rsidRDefault="006D215F" w:rsidP="00BE1308">
            <w:pPr>
              <w:spacing w:line="360" w:lineRule="auto"/>
              <w:jc w:val="both"/>
            </w:pPr>
            <w:r w:rsidRPr="00BE1308">
              <w:t>4</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61D4D60" w14:textId="77777777" w:rsidR="006D215F" w:rsidRPr="00BE1308" w:rsidRDefault="006D215F" w:rsidP="00BE1308">
            <w:pPr>
              <w:spacing w:line="360" w:lineRule="auto"/>
              <w:jc w:val="both"/>
            </w:pPr>
            <w:r w:rsidRPr="00BE1308">
              <w:t>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D2E4C92" w14:textId="77777777" w:rsidR="006D215F" w:rsidRPr="00BE1308" w:rsidRDefault="006D215F" w:rsidP="00BE1308">
            <w:pPr>
              <w:spacing w:line="360" w:lineRule="auto"/>
              <w:jc w:val="both"/>
            </w:pPr>
            <w:r w:rsidRPr="00BE1308">
              <w:t>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43C37B5" w14:textId="77777777" w:rsidR="006D215F" w:rsidRPr="00BE1308" w:rsidRDefault="006D215F" w:rsidP="00BE1308">
            <w:pPr>
              <w:spacing w:line="360" w:lineRule="auto"/>
              <w:jc w:val="both"/>
            </w:pPr>
            <w:r w:rsidRPr="00BE1308">
              <w:t>4</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531FD35" w14:textId="77777777" w:rsidR="006D215F" w:rsidRPr="00BE1308" w:rsidRDefault="006D215F" w:rsidP="00BE1308">
            <w:pPr>
              <w:spacing w:line="360" w:lineRule="auto"/>
              <w:jc w:val="both"/>
            </w:pPr>
            <w:r w:rsidRPr="00BE1308">
              <w:t>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9CBCE04" w14:textId="77777777" w:rsidR="006D215F" w:rsidRPr="00BE1308" w:rsidRDefault="006D215F" w:rsidP="00BE1308">
            <w:pPr>
              <w:spacing w:line="360" w:lineRule="auto"/>
              <w:jc w:val="both"/>
            </w:pPr>
            <w:r w:rsidRPr="00BE1308">
              <w:t>0</w:t>
            </w:r>
          </w:p>
        </w:tc>
        <w:tc>
          <w:tcPr>
            <w:tcW w:w="644"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AAB61A5" w14:textId="77777777" w:rsidR="006D215F" w:rsidRPr="00BE1308" w:rsidRDefault="006D215F" w:rsidP="00BE1308">
            <w:pPr>
              <w:spacing w:line="360" w:lineRule="auto"/>
              <w:jc w:val="both"/>
            </w:pPr>
            <w:r w:rsidRPr="00BE1308">
              <w:t>4</w:t>
            </w:r>
          </w:p>
        </w:tc>
      </w:tr>
      <w:tr w:rsidR="006D215F" w:rsidRPr="00BE1308" w14:paraId="11B9BCDB" w14:textId="77777777" w:rsidTr="006D215F">
        <w:trPr>
          <w:trHeight w:val="537"/>
        </w:trPr>
        <w:tc>
          <w:tcPr>
            <w:tcW w:w="0" w:type="auto"/>
            <w:gridSpan w:val="8"/>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60C6E639" w14:textId="77777777" w:rsidR="006D215F" w:rsidRPr="00BE1308" w:rsidRDefault="006D215F" w:rsidP="00BE1308">
            <w:pPr>
              <w:spacing w:line="360" w:lineRule="auto"/>
              <w:jc w:val="both"/>
              <w:rPr>
                <w:b/>
                <w:bCs/>
              </w:rPr>
            </w:pPr>
            <w:r w:rsidRPr="00BE1308">
              <w:rPr>
                <w:b/>
                <w:bCs/>
              </w:rPr>
              <w:t>MINOR</w:t>
            </w:r>
          </w:p>
        </w:tc>
        <w:tc>
          <w:tcPr>
            <w:tcW w:w="644"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497B13F7" w14:textId="77777777" w:rsidR="006D215F" w:rsidRPr="00BE1308" w:rsidRDefault="006D215F" w:rsidP="00BE1308">
            <w:pPr>
              <w:spacing w:line="360" w:lineRule="auto"/>
              <w:jc w:val="both"/>
              <w:rPr>
                <w:b/>
                <w:bCs/>
              </w:rPr>
            </w:pPr>
          </w:p>
        </w:tc>
      </w:tr>
      <w:tr w:rsidR="006D215F" w:rsidRPr="00BE1308" w14:paraId="4672B116" w14:textId="77777777" w:rsidTr="003F4549">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1D8ED409" w14:textId="77777777" w:rsidR="006D215F" w:rsidRPr="00BE1308" w:rsidRDefault="006D215F" w:rsidP="00BE1308">
            <w:pPr>
              <w:spacing w:line="360" w:lineRule="auto"/>
              <w:jc w:val="both"/>
              <w:rPr>
                <w:b/>
                <w:bCs/>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tcPr>
          <w:p w14:paraId="0B6912C6" w14:textId="77777777" w:rsidR="006D215F" w:rsidRPr="00BE1308" w:rsidRDefault="003F4549" w:rsidP="00BE1308">
            <w:pPr>
              <w:spacing w:line="360" w:lineRule="auto"/>
              <w:jc w:val="both"/>
            </w:pPr>
            <w:r w:rsidRPr="00BE1308">
              <w:t>Minor 6</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901DD91" w14:textId="77777777" w:rsidR="006D215F" w:rsidRPr="00BE1308" w:rsidRDefault="006D215F" w:rsidP="00BE1308">
            <w:pPr>
              <w:spacing w:line="360" w:lineRule="auto"/>
              <w:jc w:val="both"/>
            </w:pPr>
            <w:r w:rsidRPr="00BE1308">
              <w:t>4</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79DE0E3" w14:textId="77777777" w:rsidR="006D215F" w:rsidRPr="00BE1308" w:rsidRDefault="006D215F" w:rsidP="00BE1308">
            <w:pPr>
              <w:spacing w:line="360" w:lineRule="auto"/>
              <w:jc w:val="both"/>
            </w:pPr>
            <w:r w:rsidRPr="00BE1308">
              <w:t>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EC93CCE" w14:textId="77777777" w:rsidR="006D215F" w:rsidRPr="00BE1308" w:rsidRDefault="006D215F" w:rsidP="00BE1308">
            <w:pPr>
              <w:spacing w:line="360" w:lineRule="auto"/>
              <w:jc w:val="both"/>
            </w:pPr>
            <w:r w:rsidRPr="00BE1308">
              <w:t>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92E8A98" w14:textId="77777777" w:rsidR="006D215F" w:rsidRPr="00BE1308" w:rsidRDefault="006D215F" w:rsidP="00BE1308">
            <w:pPr>
              <w:spacing w:line="360" w:lineRule="auto"/>
              <w:jc w:val="both"/>
            </w:pPr>
            <w:r w:rsidRPr="00BE1308">
              <w:t>4</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987C84E" w14:textId="77777777" w:rsidR="006D215F" w:rsidRPr="00BE1308" w:rsidRDefault="006D215F" w:rsidP="00BE1308">
            <w:pPr>
              <w:spacing w:line="360" w:lineRule="auto"/>
              <w:jc w:val="both"/>
            </w:pPr>
            <w:r w:rsidRPr="00BE1308">
              <w:t>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91C1F12" w14:textId="77777777" w:rsidR="006D215F" w:rsidRPr="00BE1308" w:rsidRDefault="006D215F" w:rsidP="00BE1308">
            <w:pPr>
              <w:spacing w:line="360" w:lineRule="auto"/>
              <w:jc w:val="both"/>
            </w:pPr>
            <w:r w:rsidRPr="00BE1308">
              <w:t>0</w:t>
            </w:r>
          </w:p>
        </w:tc>
        <w:tc>
          <w:tcPr>
            <w:tcW w:w="644"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6E0BB00" w14:textId="77777777" w:rsidR="006D215F" w:rsidRPr="00BE1308" w:rsidRDefault="006D215F" w:rsidP="00BE1308">
            <w:pPr>
              <w:spacing w:line="360" w:lineRule="auto"/>
              <w:jc w:val="both"/>
            </w:pPr>
            <w:r w:rsidRPr="00BE1308">
              <w:t>4</w:t>
            </w:r>
          </w:p>
        </w:tc>
      </w:tr>
      <w:tr w:rsidR="006D215F" w:rsidRPr="00BE1308" w14:paraId="6B08CF85" w14:textId="77777777" w:rsidTr="006D215F">
        <w:trPr>
          <w:trHeight w:val="525"/>
        </w:trPr>
        <w:tc>
          <w:tcPr>
            <w:tcW w:w="0" w:type="auto"/>
            <w:gridSpan w:val="8"/>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39007AC6" w14:textId="77777777" w:rsidR="006D215F" w:rsidRPr="00BE1308" w:rsidRDefault="006D215F" w:rsidP="00BE1308">
            <w:pPr>
              <w:spacing w:line="360" w:lineRule="auto"/>
              <w:jc w:val="both"/>
              <w:rPr>
                <w:b/>
                <w:bCs/>
              </w:rPr>
            </w:pPr>
            <w:r w:rsidRPr="00BE1308">
              <w:rPr>
                <w:b/>
                <w:bCs/>
              </w:rPr>
              <w:t>MULTIDISCIPLINARY</w:t>
            </w:r>
          </w:p>
        </w:tc>
        <w:tc>
          <w:tcPr>
            <w:tcW w:w="644"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6272D957" w14:textId="77777777" w:rsidR="006D215F" w:rsidRPr="00BE1308" w:rsidRDefault="006D215F" w:rsidP="00BE1308">
            <w:pPr>
              <w:spacing w:line="360" w:lineRule="auto"/>
              <w:jc w:val="both"/>
              <w:rPr>
                <w:b/>
                <w:bCs/>
              </w:rPr>
            </w:pPr>
          </w:p>
        </w:tc>
      </w:tr>
      <w:tr w:rsidR="006D215F" w:rsidRPr="00BE1308" w14:paraId="69EE8160" w14:textId="77777777" w:rsidTr="006D215F">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4C0E1741" w14:textId="77777777" w:rsidR="006D215F" w:rsidRPr="00BE1308" w:rsidRDefault="006D215F" w:rsidP="00BE1308">
            <w:pPr>
              <w:spacing w:line="360" w:lineRule="auto"/>
              <w:jc w:val="both"/>
              <w:rPr>
                <w:b/>
                <w:bCs/>
              </w:rPr>
            </w:pPr>
            <w:r w:rsidRPr="00BE1308">
              <w:rPr>
                <w:b/>
                <w:bCs/>
              </w:rPr>
              <w:t>BEC051C</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39EEEDB" w14:textId="77777777" w:rsidR="006D215F" w:rsidRPr="00BE1308" w:rsidRDefault="006D215F" w:rsidP="00BE1308">
            <w:pPr>
              <w:spacing w:line="360" w:lineRule="auto"/>
              <w:jc w:val="both"/>
            </w:pPr>
            <w:r w:rsidRPr="00BE1308">
              <w:t>Managerial Economics</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33E2406" w14:textId="77777777" w:rsidR="006D215F" w:rsidRPr="00BE1308" w:rsidRDefault="006D215F" w:rsidP="00BE1308">
            <w:pPr>
              <w:spacing w:line="360" w:lineRule="auto"/>
              <w:jc w:val="both"/>
            </w:pPr>
            <w:r w:rsidRPr="00BE1308">
              <w:t>3</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1F8B333" w14:textId="77777777" w:rsidR="006D215F" w:rsidRPr="00BE1308" w:rsidRDefault="006D215F" w:rsidP="00BE1308">
            <w:pPr>
              <w:spacing w:line="360" w:lineRule="auto"/>
              <w:jc w:val="both"/>
            </w:pPr>
            <w:r w:rsidRPr="00BE1308">
              <w:t>3</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CFF8E22" w14:textId="77777777" w:rsidR="006D215F" w:rsidRPr="00BE1308" w:rsidRDefault="006D215F" w:rsidP="00BE1308">
            <w:pPr>
              <w:spacing w:line="360" w:lineRule="auto"/>
              <w:jc w:val="both"/>
            </w:pPr>
            <w:r w:rsidRPr="00BE1308">
              <w:t>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2FC89B1" w14:textId="77777777" w:rsidR="006D215F" w:rsidRPr="00BE1308" w:rsidRDefault="006D215F" w:rsidP="00BE1308">
            <w:pPr>
              <w:spacing w:line="360" w:lineRule="auto"/>
              <w:jc w:val="both"/>
            </w:pPr>
            <w:r w:rsidRPr="00BE1308">
              <w:t>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D3B0EE3" w14:textId="77777777" w:rsidR="006D215F" w:rsidRPr="00BE1308" w:rsidRDefault="006D215F" w:rsidP="00BE1308">
            <w:pPr>
              <w:spacing w:line="360" w:lineRule="auto"/>
              <w:jc w:val="both"/>
            </w:pPr>
            <w:r w:rsidRPr="00BE1308">
              <w:t>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DB6EE29" w14:textId="77777777" w:rsidR="006D215F" w:rsidRPr="00BE1308" w:rsidRDefault="006D215F" w:rsidP="00BE1308">
            <w:pPr>
              <w:spacing w:line="360" w:lineRule="auto"/>
              <w:jc w:val="both"/>
            </w:pPr>
            <w:r w:rsidRPr="00BE1308">
              <w:t>0</w:t>
            </w:r>
          </w:p>
        </w:tc>
        <w:tc>
          <w:tcPr>
            <w:tcW w:w="644"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DDB879D" w14:textId="77777777" w:rsidR="006D215F" w:rsidRPr="00BE1308" w:rsidRDefault="006D215F" w:rsidP="00BE1308">
            <w:pPr>
              <w:spacing w:line="360" w:lineRule="auto"/>
              <w:jc w:val="both"/>
              <w:rPr>
                <w:b/>
                <w:bCs/>
              </w:rPr>
            </w:pPr>
            <w:r w:rsidRPr="00BE1308">
              <w:rPr>
                <w:b/>
                <w:bCs/>
              </w:rPr>
              <w:t>3</w:t>
            </w:r>
          </w:p>
        </w:tc>
      </w:tr>
      <w:tr w:rsidR="006D215F" w:rsidRPr="00BE1308" w14:paraId="1D3AE546" w14:textId="77777777" w:rsidTr="006D215F">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7DE63D14" w14:textId="77777777" w:rsidR="006D215F" w:rsidRPr="00BE1308" w:rsidRDefault="006D215F" w:rsidP="00BE1308">
            <w:pPr>
              <w:spacing w:line="360" w:lineRule="auto"/>
              <w:jc w:val="both"/>
              <w:rPr>
                <w:b/>
                <w:bCs/>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4C2161D" w14:textId="77777777" w:rsidR="006D215F" w:rsidRPr="00BE1308" w:rsidRDefault="006D215F" w:rsidP="00BE1308">
            <w:pPr>
              <w:spacing w:line="360" w:lineRule="auto"/>
              <w:jc w:val="both"/>
              <w:rPr>
                <w:b/>
                <w:bCs/>
              </w:rPr>
            </w:pPr>
            <w:r w:rsidRPr="00BE1308">
              <w:rPr>
                <w:b/>
                <w:bCs/>
              </w:rPr>
              <w:t>Total</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4D7151A" w14:textId="77777777" w:rsidR="006D215F" w:rsidRPr="00BE1308" w:rsidRDefault="006D215F" w:rsidP="00BE1308">
            <w:pPr>
              <w:spacing w:line="360" w:lineRule="auto"/>
              <w:jc w:val="both"/>
              <w:rPr>
                <w:b/>
                <w:bCs/>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A51539F" w14:textId="77777777" w:rsidR="006D215F" w:rsidRPr="00BE1308" w:rsidRDefault="006D215F" w:rsidP="00BE1308">
            <w:pPr>
              <w:spacing w:line="360" w:lineRule="auto"/>
              <w:jc w:val="both"/>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D01D80C" w14:textId="77777777" w:rsidR="006D215F" w:rsidRPr="00BE1308" w:rsidRDefault="006D215F" w:rsidP="00BE1308">
            <w:pPr>
              <w:spacing w:line="360" w:lineRule="auto"/>
              <w:jc w:val="both"/>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ACA23AB" w14:textId="77777777" w:rsidR="006D215F" w:rsidRPr="00BE1308" w:rsidRDefault="006D215F" w:rsidP="00BE1308">
            <w:pPr>
              <w:spacing w:line="360" w:lineRule="auto"/>
              <w:jc w:val="both"/>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7C732C3" w14:textId="77777777" w:rsidR="006D215F" w:rsidRPr="00BE1308" w:rsidRDefault="006D215F" w:rsidP="00BE1308">
            <w:pPr>
              <w:spacing w:line="360" w:lineRule="auto"/>
              <w:jc w:val="both"/>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FF31BEF" w14:textId="77777777" w:rsidR="006D215F" w:rsidRPr="00BE1308" w:rsidRDefault="006D215F" w:rsidP="00BE1308">
            <w:pPr>
              <w:spacing w:line="360" w:lineRule="auto"/>
              <w:jc w:val="both"/>
            </w:pPr>
          </w:p>
        </w:tc>
        <w:tc>
          <w:tcPr>
            <w:tcW w:w="644"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C838966" w14:textId="77777777" w:rsidR="006D215F" w:rsidRPr="00BE1308" w:rsidRDefault="006D215F" w:rsidP="00BE1308">
            <w:pPr>
              <w:spacing w:line="360" w:lineRule="auto"/>
              <w:jc w:val="both"/>
              <w:rPr>
                <w:b/>
                <w:bCs/>
              </w:rPr>
            </w:pPr>
            <w:r w:rsidRPr="00BE1308">
              <w:rPr>
                <w:b/>
                <w:bCs/>
              </w:rPr>
              <w:t>19</w:t>
            </w:r>
          </w:p>
        </w:tc>
      </w:tr>
    </w:tbl>
    <w:p w14:paraId="777A7263" w14:textId="77777777" w:rsidR="00B21141" w:rsidRPr="00BE1308" w:rsidRDefault="00B21141" w:rsidP="00BE1308">
      <w:pPr>
        <w:spacing w:after="215" w:line="360" w:lineRule="auto"/>
        <w:jc w:val="both"/>
        <w:rPr>
          <w:rFonts w:eastAsia="Calibri"/>
        </w:rPr>
      </w:pPr>
    </w:p>
    <w:p w14:paraId="2F833681" w14:textId="77777777" w:rsidR="00B21141" w:rsidRPr="00BE1308" w:rsidRDefault="000156BA" w:rsidP="00BE1308">
      <w:pPr>
        <w:spacing w:after="160" w:line="360" w:lineRule="auto"/>
        <w:jc w:val="both"/>
      </w:pPr>
      <w:r w:rsidRPr="00BE1308">
        <w:br w:type="page"/>
      </w:r>
    </w:p>
    <w:p w14:paraId="57CEB420" w14:textId="77777777" w:rsidR="00B21141" w:rsidRPr="00BE1308" w:rsidRDefault="00B21141" w:rsidP="00BE1308">
      <w:pPr>
        <w:spacing w:line="360" w:lineRule="auto"/>
        <w:jc w:val="both"/>
      </w:pPr>
    </w:p>
    <w:tbl>
      <w:tblPr>
        <w:tblW w:w="9631" w:type="dxa"/>
        <w:tblCellMar>
          <w:left w:w="0" w:type="dxa"/>
          <w:right w:w="0" w:type="dxa"/>
        </w:tblCellMar>
        <w:tblLook w:val="04A0" w:firstRow="1" w:lastRow="0" w:firstColumn="1" w:lastColumn="0" w:noHBand="0" w:noVBand="1"/>
      </w:tblPr>
      <w:tblGrid>
        <w:gridCol w:w="1234"/>
        <w:gridCol w:w="2841"/>
        <w:gridCol w:w="722"/>
        <w:gridCol w:w="722"/>
        <w:gridCol w:w="717"/>
        <w:gridCol w:w="917"/>
        <w:gridCol w:w="917"/>
        <w:gridCol w:w="917"/>
        <w:gridCol w:w="644"/>
      </w:tblGrid>
      <w:tr w:rsidR="00EB3FC3" w:rsidRPr="00BE1308" w14:paraId="0BB9189D" w14:textId="77777777" w:rsidTr="00EB3FC3">
        <w:trPr>
          <w:trHeight w:val="627"/>
        </w:trPr>
        <w:tc>
          <w:tcPr>
            <w:tcW w:w="0" w:type="auto"/>
            <w:gridSpan w:val="8"/>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hideMark/>
          </w:tcPr>
          <w:p w14:paraId="2FE1117C" w14:textId="77777777" w:rsidR="00EB3FC3" w:rsidRPr="00BE1308" w:rsidRDefault="00EB3FC3" w:rsidP="00BE1308">
            <w:pPr>
              <w:spacing w:line="360" w:lineRule="auto"/>
              <w:jc w:val="both"/>
              <w:rPr>
                <w:b/>
                <w:bCs/>
              </w:rPr>
            </w:pPr>
            <w:r w:rsidRPr="00BE1308">
              <w:rPr>
                <w:b/>
                <w:bCs/>
              </w:rPr>
              <w:t>SEVENTH SEMESTER</w:t>
            </w:r>
          </w:p>
        </w:tc>
        <w:tc>
          <w:tcPr>
            <w:tcW w:w="644"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68687E10" w14:textId="77777777" w:rsidR="00EB3FC3" w:rsidRPr="00BE1308" w:rsidRDefault="00EB3FC3" w:rsidP="00BE1308">
            <w:pPr>
              <w:spacing w:line="360" w:lineRule="auto"/>
              <w:jc w:val="both"/>
              <w:rPr>
                <w:b/>
                <w:bCs/>
              </w:rPr>
            </w:pPr>
          </w:p>
        </w:tc>
      </w:tr>
      <w:tr w:rsidR="009F0ABB" w:rsidRPr="00BE1308" w14:paraId="45CB17E3" w14:textId="77777777" w:rsidTr="00EB3FC3">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56F1E89F" w14:textId="77777777" w:rsidR="00EB3FC3" w:rsidRPr="00BE1308" w:rsidRDefault="00EB3FC3" w:rsidP="00BE1308">
            <w:pPr>
              <w:spacing w:line="360" w:lineRule="auto"/>
              <w:jc w:val="both"/>
              <w:rPr>
                <w:b/>
                <w:bCs/>
              </w:rPr>
            </w:pPr>
            <w:r w:rsidRPr="00BE1308">
              <w:rPr>
                <w:b/>
                <w:bCs/>
              </w:rPr>
              <w:t>Course Code</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975EE56" w14:textId="77777777" w:rsidR="00EB3FC3" w:rsidRPr="00BE1308" w:rsidRDefault="00EB3FC3" w:rsidP="00BE1308">
            <w:pPr>
              <w:spacing w:line="360" w:lineRule="auto"/>
              <w:jc w:val="both"/>
              <w:rPr>
                <w:b/>
                <w:bCs/>
              </w:rPr>
            </w:pPr>
            <w:r w:rsidRPr="00BE1308">
              <w:rPr>
                <w:b/>
                <w:bCs/>
              </w:rPr>
              <w:t>Course Name</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C451329" w14:textId="77777777" w:rsidR="00EB3FC3" w:rsidRPr="00BE1308" w:rsidRDefault="00EB3FC3" w:rsidP="00BE1308">
            <w:pPr>
              <w:spacing w:line="360" w:lineRule="auto"/>
              <w:jc w:val="both"/>
              <w:rPr>
                <w:b/>
                <w:bCs/>
              </w:rPr>
            </w:pPr>
            <w:r w:rsidRPr="00BE1308">
              <w:rPr>
                <w:b/>
                <w:bCs/>
              </w:rPr>
              <w:t>L (Hrs)</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0FCF564" w14:textId="77777777" w:rsidR="00EB3FC3" w:rsidRPr="00BE1308" w:rsidRDefault="00EB3FC3" w:rsidP="00BE1308">
            <w:pPr>
              <w:spacing w:line="360" w:lineRule="auto"/>
              <w:jc w:val="both"/>
              <w:rPr>
                <w:b/>
                <w:bCs/>
              </w:rPr>
            </w:pPr>
            <w:r w:rsidRPr="00BE1308">
              <w:rPr>
                <w:b/>
                <w:bCs/>
              </w:rPr>
              <w:t>T (Hrs)</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35EF3F0" w14:textId="77777777" w:rsidR="00EB3FC3" w:rsidRPr="00BE1308" w:rsidRDefault="00EB3FC3" w:rsidP="00BE1308">
            <w:pPr>
              <w:spacing w:line="360" w:lineRule="auto"/>
              <w:jc w:val="both"/>
              <w:rPr>
                <w:b/>
                <w:bCs/>
              </w:rPr>
            </w:pPr>
            <w:r w:rsidRPr="00BE1308">
              <w:rPr>
                <w:b/>
                <w:bCs/>
              </w:rPr>
              <w:t>P (Hrs)</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CC12CA2" w14:textId="77777777" w:rsidR="00EB3FC3" w:rsidRPr="00BE1308" w:rsidRDefault="00EB3FC3" w:rsidP="00BE1308">
            <w:pPr>
              <w:spacing w:line="360" w:lineRule="auto"/>
              <w:jc w:val="both"/>
              <w:rPr>
                <w:b/>
                <w:bCs/>
              </w:rPr>
            </w:pPr>
            <w:r w:rsidRPr="00BE1308">
              <w:rPr>
                <w:b/>
                <w:bCs/>
              </w:rPr>
              <w:t>L</w:t>
            </w:r>
            <w:r w:rsidRPr="00BE1308">
              <w:rPr>
                <w:b/>
                <w:bCs/>
              </w:rPr>
              <w:br/>
              <w:t>(Credit)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9DA12A7" w14:textId="77777777" w:rsidR="00EB3FC3" w:rsidRPr="00BE1308" w:rsidRDefault="00EB3FC3" w:rsidP="00BE1308">
            <w:pPr>
              <w:spacing w:line="360" w:lineRule="auto"/>
              <w:jc w:val="both"/>
              <w:rPr>
                <w:b/>
                <w:bCs/>
              </w:rPr>
            </w:pPr>
            <w:r w:rsidRPr="00BE1308">
              <w:rPr>
                <w:b/>
                <w:bCs/>
              </w:rPr>
              <w:t>T</w:t>
            </w:r>
            <w:r w:rsidRPr="00BE1308">
              <w:rPr>
                <w:b/>
                <w:bCs/>
              </w:rPr>
              <w:br/>
              <w:t>(Credit)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E0A554E" w14:textId="77777777" w:rsidR="00EB3FC3" w:rsidRPr="00BE1308" w:rsidRDefault="00EB3FC3" w:rsidP="00BE1308">
            <w:pPr>
              <w:spacing w:line="360" w:lineRule="auto"/>
              <w:jc w:val="both"/>
              <w:rPr>
                <w:b/>
                <w:bCs/>
              </w:rPr>
            </w:pPr>
            <w:r w:rsidRPr="00BE1308">
              <w:rPr>
                <w:b/>
                <w:bCs/>
              </w:rPr>
              <w:t>P</w:t>
            </w:r>
            <w:r w:rsidRPr="00BE1308">
              <w:rPr>
                <w:b/>
                <w:bCs/>
              </w:rPr>
              <w:br/>
              <w:t>(Credit)</w:t>
            </w:r>
          </w:p>
        </w:tc>
        <w:tc>
          <w:tcPr>
            <w:tcW w:w="644"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D77537F" w14:textId="77777777" w:rsidR="00EB3FC3" w:rsidRPr="00BE1308" w:rsidRDefault="00EB3FC3" w:rsidP="00BE1308">
            <w:pPr>
              <w:spacing w:line="360" w:lineRule="auto"/>
              <w:jc w:val="both"/>
              <w:rPr>
                <w:b/>
                <w:bCs/>
              </w:rPr>
            </w:pPr>
            <w:r w:rsidRPr="00BE1308">
              <w:rPr>
                <w:b/>
                <w:bCs/>
              </w:rPr>
              <w:t>C</w:t>
            </w:r>
          </w:p>
        </w:tc>
      </w:tr>
      <w:tr w:rsidR="00EB3FC3" w:rsidRPr="00BE1308" w14:paraId="008810D6" w14:textId="77777777" w:rsidTr="00EB3FC3">
        <w:trPr>
          <w:trHeight w:val="573"/>
        </w:trPr>
        <w:tc>
          <w:tcPr>
            <w:tcW w:w="0" w:type="auto"/>
            <w:gridSpan w:val="8"/>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1B6036C2" w14:textId="77777777" w:rsidR="00EB3FC3" w:rsidRPr="00BE1308" w:rsidRDefault="00EB3FC3" w:rsidP="00BE1308">
            <w:pPr>
              <w:spacing w:line="360" w:lineRule="auto"/>
              <w:jc w:val="both"/>
              <w:rPr>
                <w:b/>
                <w:bCs/>
              </w:rPr>
            </w:pPr>
            <w:r w:rsidRPr="00BE1308">
              <w:rPr>
                <w:b/>
                <w:bCs/>
              </w:rPr>
              <w:t>CORE COURSES</w:t>
            </w:r>
          </w:p>
        </w:tc>
        <w:tc>
          <w:tcPr>
            <w:tcW w:w="644"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55217B67" w14:textId="77777777" w:rsidR="00EB3FC3" w:rsidRPr="00BE1308" w:rsidRDefault="00EB3FC3" w:rsidP="00BE1308">
            <w:pPr>
              <w:spacing w:line="360" w:lineRule="auto"/>
              <w:jc w:val="both"/>
              <w:rPr>
                <w:b/>
                <w:bCs/>
              </w:rPr>
            </w:pPr>
          </w:p>
        </w:tc>
      </w:tr>
      <w:tr w:rsidR="009F0ABB" w:rsidRPr="00BE1308" w14:paraId="547D8770" w14:textId="77777777" w:rsidTr="00EB3FC3">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7EFAA33A" w14:textId="77777777" w:rsidR="00EB3FC3" w:rsidRPr="00BE1308" w:rsidRDefault="00EB3FC3" w:rsidP="00BE1308">
            <w:pPr>
              <w:spacing w:line="360" w:lineRule="auto"/>
              <w:jc w:val="both"/>
              <w:rPr>
                <w:b/>
                <w:bCs/>
              </w:rPr>
            </w:pPr>
            <w:r w:rsidRPr="00BE1308">
              <w:rPr>
                <w:b/>
                <w:bCs/>
              </w:rPr>
              <w:t>BEC057C</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054DED5" w14:textId="77777777" w:rsidR="00EB3FC3" w:rsidRPr="00BE1308" w:rsidRDefault="00EB3FC3" w:rsidP="00BE1308">
            <w:pPr>
              <w:spacing w:line="360" w:lineRule="auto"/>
              <w:jc w:val="both"/>
            </w:pPr>
            <w:r w:rsidRPr="00BE1308">
              <w:t>Energy Economics</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2F57304" w14:textId="77777777" w:rsidR="00EB3FC3" w:rsidRPr="00BE1308" w:rsidRDefault="00EB3FC3" w:rsidP="00BE1308">
            <w:pPr>
              <w:spacing w:line="360" w:lineRule="auto"/>
              <w:jc w:val="both"/>
            </w:pPr>
            <w:r w:rsidRPr="00BE1308">
              <w:t>4</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D4A07A5" w14:textId="77777777" w:rsidR="00EB3FC3" w:rsidRPr="00BE1308" w:rsidRDefault="00EB3FC3" w:rsidP="00BE1308">
            <w:pPr>
              <w:spacing w:line="360" w:lineRule="auto"/>
              <w:jc w:val="both"/>
            </w:pPr>
            <w:r w:rsidRPr="00BE1308">
              <w:t>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C13F858" w14:textId="77777777" w:rsidR="00EB3FC3" w:rsidRPr="00BE1308" w:rsidRDefault="00EB3FC3" w:rsidP="00BE1308">
            <w:pPr>
              <w:spacing w:line="360" w:lineRule="auto"/>
              <w:jc w:val="both"/>
            </w:pPr>
            <w:r w:rsidRPr="00BE1308">
              <w:t>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52B29AC" w14:textId="77777777" w:rsidR="00EB3FC3" w:rsidRPr="00BE1308" w:rsidRDefault="00EB3FC3" w:rsidP="00BE1308">
            <w:pPr>
              <w:spacing w:line="360" w:lineRule="auto"/>
              <w:jc w:val="both"/>
            </w:pPr>
            <w:r w:rsidRPr="00BE1308">
              <w:t>4</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3EAA64B" w14:textId="77777777" w:rsidR="00EB3FC3" w:rsidRPr="00BE1308" w:rsidRDefault="00EB3FC3" w:rsidP="00BE1308">
            <w:pPr>
              <w:spacing w:line="360" w:lineRule="auto"/>
              <w:jc w:val="both"/>
            </w:pPr>
            <w:r w:rsidRPr="00BE1308">
              <w:t>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BFA59EC" w14:textId="77777777" w:rsidR="00EB3FC3" w:rsidRPr="00BE1308" w:rsidRDefault="00EB3FC3" w:rsidP="00BE1308">
            <w:pPr>
              <w:spacing w:line="360" w:lineRule="auto"/>
              <w:jc w:val="both"/>
            </w:pPr>
            <w:r w:rsidRPr="00BE1308">
              <w:t>0</w:t>
            </w:r>
          </w:p>
        </w:tc>
        <w:tc>
          <w:tcPr>
            <w:tcW w:w="644"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E5881EE" w14:textId="77777777" w:rsidR="00EB3FC3" w:rsidRPr="00BE1308" w:rsidRDefault="00EB3FC3" w:rsidP="00BE1308">
            <w:pPr>
              <w:spacing w:line="360" w:lineRule="auto"/>
              <w:jc w:val="both"/>
            </w:pPr>
            <w:r w:rsidRPr="00BE1308">
              <w:t>4</w:t>
            </w:r>
          </w:p>
        </w:tc>
      </w:tr>
      <w:tr w:rsidR="009F0ABB" w:rsidRPr="00BE1308" w14:paraId="4DA20649" w14:textId="77777777" w:rsidTr="00EB3FC3">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6EC1B6D1" w14:textId="77777777" w:rsidR="00EB3FC3" w:rsidRPr="00BE1308" w:rsidRDefault="00EB3FC3" w:rsidP="00BE1308">
            <w:pPr>
              <w:spacing w:line="360" w:lineRule="auto"/>
              <w:jc w:val="both"/>
              <w:rPr>
                <w:b/>
                <w:bCs/>
              </w:rPr>
            </w:pPr>
            <w:r w:rsidRPr="00BE1308">
              <w:rPr>
                <w:b/>
                <w:bCs/>
              </w:rPr>
              <w:t>BEC058C</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88F55AE" w14:textId="77777777" w:rsidR="00EB3FC3" w:rsidRPr="00BE1308" w:rsidRDefault="00EB3FC3" w:rsidP="00BE1308">
            <w:pPr>
              <w:spacing w:line="360" w:lineRule="auto"/>
              <w:jc w:val="both"/>
            </w:pPr>
            <w:r w:rsidRPr="00BE1308">
              <w:t>Research Methodology</w:t>
            </w:r>
            <w:r w:rsidR="009F0ABB" w:rsidRPr="00BE1308">
              <w:t xml:space="preserve"> and Quantitative Techniques</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DD6C176" w14:textId="77777777" w:rsidR="00EB3FC3" w:rsidRPr="00BE1308" w:rsidRDefault="009F0ABB" w:rsidP="00BE1308">
            <w:pPr>
              <w:spacing w:line="360" w:lineRule="auto"/>
              <w:jc w:val="both"/>
            </w:pPr>
            <w:r w:rsidRPr="00BE1308">
              <w:t>3</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2C8B01F" w14:textId="77777777" w:rsidR="00EB3FC3" w:rsidRPr="00BE1308" w:rsidRDefault="00EB3FC3" w:rsidP="00BE1308">
            <w:pPr>
              <w:spacing w:line="360" w:lineRule="auto"/>
              <w:jc w:val="both"/>
            </w:pPr>
            <w:r w:rsidRPr="00BE1308">
              <w:t>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8197074" w14:textId="77777777" w:rsidR="00EB3FC3" w:rsidRPr="00BE1308" w:rsidRDefault="009F0ABB" w:rsidP="00BE1308">
            <w:pPr>
              <w:spacing w:line="360" w:lineRule="auto"/>
              <w:jc w:val="both"/>
            </w:pPr>
            <w:r w:rsidRPr="00BE1308">
              <w:t>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2FBC7C9" w14:textId="77777777" w:rsidR="00EB3FC3" w:rsidRPr="00BE1308" w:rsidRDefault="009F0ABB" w:rsidP="00BE1308">
            <w:pPr>
              <w:spacing w:line="360" w:lineRule="auto"/>
              <w:jc w:val="both"/>
            </w:pPr>
            <w:r w:rsidRPr="00BE1308">
              <w:t>3</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02C6C52" w14:textId="77777777" w:rsidR="00EB3FC3" w:rsidRPr="00BE1308" w:rsidRDefault="00EB3FC3" w:rsidP="00BE1308">
            <w:pPr>
              <w:spacing w:line="360" w:lineRule="auto"/>
              <w:jc w:val="both"/>
            </w:pPr>
            <w:r w:rsidRPr="00BE1308">
              <w:t>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3445AD6" w14:textId="77777777" w:rsidR="00EB3FC3" w:rsidRPr="00BE1308" w:rsidRDefault="009F0ABB" w:rsidP="00BE1308">
            <w:pPr>
              <w:spacing w:line="360" w:lineRule="auto"/>
              <w:jc w:val="both"/>
            </w:pPr>
            <w:r w:rsidRPr="00BE1308">
              <w:t>1</w:t>
            </w:r>
          </w:p>
        </w:tc>
        <w:tc>
          <w:tcPr>
            <w:tcW w:w="644"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05D7D6F" w14:textId="77777777" w:rsidR="00EB3FC3" w:rsidRPr="00BE1308" w:rsidRDefault="00EB3FC3" w:rsidP="00BE1308">
            <w:pPr>
              <w:spacing w:line="360" w:lineRule="auto"/>
              <w:jc w:val="both"/>
            </w:pPr>
            <w:r w:rsidRPr="00BE1308">
              <w:t>4</w:t>
            </w:r>
          </w:p>
        </w:tc>
      </w:tr>
      <w:tr w:rsidR="00EB3FC3" w:rsidRPr="00BE1308" w14:paraId="1F30FB7B" w14:textId="77777777" w:rsidTr="00EB3FC3">
        <w:trPr>
          <w:trHeight w:val="568"/>
        </w:trPr>
        <w:tc>
          <w:tcPr>
            <w:tcW w:w="0" w:type="auto"/>
            <w:gridSpan w:val="8"/>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5BD7EBC5" w14:textId="77777777" w:rsidR="00EB3FC3" w:rsidRPr="00BE1308" w:rsidRDefault="00EB3FC3" w:rsidP="00BE1308">
            <w:pPr>
              <w:spacing w:line="360" w:lineRule="auto"/>
              <w:jc w:val="both"/>
              <w:rPr>
                <w:b/>
                <w:bCs/>
              </w:rPr>
            </w:pPr>
            <w:r w:rsidRPr="00BE1308">
              <w:rPr>
                <w:b/>
                <w:bCs/>
              </w:rPr>
              <w:t>MAJOR DISCIPLINE ELECTIVE</w:t>
            </w:r>
          </w:p>
        </w:tc>
        <w:tc>
          <w:tcPr>
            <w:tcW w:w="644"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057CC8D3" w14:textId="77777777" w:rsidR="00EB3FC3" w:rsidRPr="00BE1308" w:rsidRDefault="00EB3FC3" w:rsidP="00BE1308">
            <w:pPr>
              <w:spacing w:line="360" w:lineRule="auto"/>
              <w:jc w:val="both"/>
              <w:rPr>
                <w:b/>
                <w:bCs/>
              </w:rPr>
            </w:pPr>
          </w:p>
        </w:tc>
      </w:tr>
      <w:tr w:rsidR="009F0ABB" w:rsidRPr="00BE1308" w14:paraId="21CFCA92" w14:textId="77777777" w:rsidTr="00EB3FC3">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352C5355" w14:textId="77777777" w:rsidR="00EB3FC3" w:rsidRPr="00BE1308" w:rsidRDefault="00EB3FC3" w:rsidP="00BE1308">
            <w:pPr>
              <w:spacing w:line="360" w:lineRule="auto"/>
              <w:jc w:val="both"/>
              <w:rPr>
                <w:b/>
                <w:bCs/>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085BFD2" w14:textId="77777777" w:rsidR="00EB3FC3" w:rsidRPr="00BE1308" w:rsidRDefault="009F0ABB" w:rsidP="00BE1308">
            <w:pPr>
              <w:spacing w:line="360" w:lineRule="auto"/>
              <w:jc w:val="both"/>
            </w:pPr>
            <w:r w:rsidRPr="00BE1308">
              <w:t>Major Discipline Elective</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61C89E5" w14:textId="77777777" w:rsidR="00EB3FC3" w:rsidRPr="00BE1308" w:rsidRDefault="00EB3FC3" w:rsidP="00BE1308">
            <w:pPr>
              <w:spacing w:line="360" w:lineRule="auto"/>
              <w:jc w:val="both"/>
            </w:pPr>
            <w:r w:rsidRPr="00BE1308">
              <w:t>4</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FE2EF49" w14:textId="77777777" w:rsidR="00EB3FC3" w:rsidRPr="00BE1308" w:rsidRDefault="00EB3FC3" w:rsidP="00BE1308">
            <w:pPr>
              <w:spacing w:line="360" w:lineRule="auto"/>
              <w:jc w:val="both"/>
            </w:pPr>
            <w:r w:rsidRPr="00BE1308">
              <w:t>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0028160" w14:textId="77777777" w:rsidR="00EB3FC3" w:rsidRPr="00BE1308" w:rsidRDefault="00EB3FC3" w:rsidP="00BE1308">
            <w:pPr>
              <w:spacing w:line="360" w:lineRule="auto"/>
              <w:jc w:val="both"/>
            </w:pPr>
            <w:r w:rsidRPr="00BE1308">
              <w:t>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B2A0465" w14:textId="77777777" w:rsidR="00EB3FC3" w:rsidRPr="00BE1308" w:rsidRDefault="00EB3FC3" w:rsidP="00BE1308">
            <w:pPr>
              <w:spacing w:line="360" w:lineRule="auto"/>
              <w:jc w:val="both"/>
            </w:pPr>
            <w:r w:rsidRPr="00BE1308">
              <w:t>4</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5F787F2" w14:textId="77777777" w:rsidR="00EB3FC3" w:rsidRPr="00BE1308" w:rsidRDefault="00EB3FC3" w:rsidP="00BE1308">
            <w:pPr>
              <w:spacing w:line="360" w:lineRule="auto"/>
              <w:jc w:val="both"/>
            </w:pPr>
            <w:r w:rsidRPr="00BE1308">
              <w:t>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4272AB4" w14:textId="77777777" w:rsidR="00EB3FC3" w:rsidRPr="00BE1308" w:rsidRDefault="00EB3FC3" w:rsidP="00BE1308">
            <w:pPr>
              <w:spacing w:line="360" w:lineRule="auto"/>
              <w:jc w:val="both"/>
            </w:pPr>
            <w:r w:rsidRPr="00BE1308">
              <w:t>0</w:t>
            </w:r>
          </w:p>
        </w:tc>
        <w:tc>
          <w:tcPr>
            <w:tcW w:w="644"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D9E026D" w14:textId="77777777" w:rsidR="00EB3FC3" w:rsidRPr="00BE1308" w:rsidRDefault="00EB3FC3" w:rsidP="00BE1308">
            <w:pPr>
              <w:spacing w:line="360" w:lineRule="auto"/>
              <w:jc w:val="both"/>
            </w:pPr>
            <w:r w:rsidRPr="00BE1308">
              <w:t>4</w:t>
            </w:r>
          </w:p>
        </w:tc>
      </w:tr>
      <w:tr w:rsidR="00EB3FC3" w:rsidRPr="00BE1308" w14:paraId="461B373F" w14:textId="77777777" w:rsidTr="00EB3FC3">
        <w:trPr>
          <w:trHeight w:val="511"/>
        </w:trPr>
        <w:tc>
          <w:tcPr>
            <w:tcW w:w="0" w:type="auto"/>
            <w:gridSpan w:val="8"/>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3B9AF4A4" w14:textId="77777777" w:rsidR="00EB3FC3" w:rsidRPr="00BE1308" w:rsidRDefault="00EB3FC3" w:rsidP="00BE1308">
            <w:pPr>
              <w:spacing w:line="360" w:lineRule="auto"/>
              <w:jc w:val="both"/>
              <w:rPr>
                <w:b/>
                <w:bCs/>
              </w:rPr>
            </w:pPr>
            <w:r w:rsidRPr="00BE1308">
              <w:rPr>
                <w:b/>
                <w:bCs/>
              </w:rPr>
              <w:t>MINOR</w:t>
            </w:r>
          </w:p>
        </w:tc>
        <w:tc>
          <w:tcPr>
            <w:tcW w:w="644"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42A81ADC" w14:textId="77777777" w:rsidR="00EB3FC3" w:rsidRPr="00BE1308" w:rsidRDefault="00EB3FC3" w:rsidP="00BE1308">
            <w:pPr>
              <w:spacing w:line="360" w:lineRule="auto"/>
              <w:jc w:val="both"/>
              <w:rPr>
                <w:b/>
                <w:bCs/>
              </w:rPr>
            </w:pPr>
          </w:p>
        </w:tc>
      </w:tr>
      <w:tr w:rsidR="009F0ABB" w:rsidRPr="00BE1308" w14:paraId="0881DEF3" w14:textId="77777777" w:rsidTr="00EB3FC3">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1D23571D" w14:textId="77777777" w:rsidR="00EB3FC3" w:rsidRPr="00BE1308" w:rsidRDefault="00EB3FC3" w:rsidP="00BE1308">
            <w:pPr>
              <w:spacing w:line="360" w:lineRule="auto"/>
              <w:jc w:val="both"/>
              <w:rPr>
                <w:b/>
                <w:bCs/>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FD1A43C" w14:textId="77777777" w:rsidR="00EB3FC3" w:rsidRPr="00BE1308" w:rsidRDefault="003F4549" w:rsidP="00BE1308">
            <w:pPr>
              <w:spacing w:line="360" w:lineRule="auto"/>
              <w:jc w:val="both"/>
            </w:pPr>
            <w:r w:rsidRPr="00BE1308">
              <w:t>Minor 7</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896948C" w14:textId="77777777" w:rsidR="00EB3FC3" w:rsidRPr="00BE1308" w:rsidRDefault="00EB3FC3" w:rsidP="00BE1308">
            <w:pPr>
              <w:spacing w:line="360" w:lineRule="auto"/>
              <w:jc w:val="both"/>
            </w:pPr>
            <w:r w:rsidRPr="00BE1308">
              <w:t>4</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3CD975A" w14:textId="77777777" w:rsidR="00EB3FC3" w:rsidRPr="00BE1308" w:rsidRDefault="00EB3FC3" w:rsidP="00BE1308">
            <w:pPr>
              <w:spacing w:line="360" w:lineRule="auto"/>
              <w:jc w:val="both"/>
            </w:pPr>
            <w:r w:rsidRPr="00BE1308">
              <w:t>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1341F07" w14:textId="77777777" w:rsidR="00EB3FC3" w:rsidRPr="00BE1308" w:rsidRDefault="00EB3FC3" w:rsidP="00BE1308">
            <w:pPr>
              <w:spacing w:line="360" w:lineRule="auto"/>
              <w:jc w:val="both"/>
            </w:pPr>
            <w:r w:rsidRPr="00BE1308">
              <w:t>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7972662" w14:textId="77777777" w:rsidR="00EB3FC3" w:rsidRPr="00BE1308" w:rsidRDefault="00EB3FC3" w:rsidP="00BE1308">
            <w:pPr>
              <w:spacing w:line="360" w:lineRule="auto"/>
              <w:jc w:val="both"/>
            </w:pPr>
            <w:r w:rsidRPr="00BE1308">
              <w:t>4</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CA86B73" w14:textId="77777777" w:rsidR="00EB3FC3" w:rsidRPr="00BE1308" w:rsidRDefault="00EB3FC3" w:rsidP="00BE1308">
            <w:pPr>
              <w:spacing w:line="360" w:lineRule="auto"/>
              <w:jc w:val="both"/>
            </w:pPr>
            <w:r w:rsidRPr="00BE1308">
              <w:t>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42ED931" w14:textId="77777777" w:rsidR="00EB3FC3" w:rsidRPr="00BE1308" w:rsidRDefault="00EB3FC3" w:rsidP="00BE1308">
            <w:pPr>
              <w:spacing w:line="360" w:lineRule="auto"/>
              <w:jc w:val="both"/>
            </w:pPr>
            <w:r w:rsidRPr="00BE1308">
              <w:t>0</w:t>
            </w:r>
          </w:p>
        </w:tc>
        <w:tc>
          <w:tcPr>
            <w:tcW w:w="644"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44F1268" w14:textId="77777777" w:rsidR="00EB3FC3" w:rsidRPr="00BE1308" w:rsidRDefault="00EB3FC3" w:rsidP="00BE1308">
            <w:pPr>
              <w:spacing w:line="360" w:lineRule="auto"/>
              <w:jc w:val="both"/>
            </w:pPr>
            <w:r w:rsidRPr="00BE1308">
              <w:t>4</w:t>
            </w:r>
          </w:p>
        </w:tc>
      </w:tr>
      <w:tr w:rsidR="009F0ABB" w:rsidRPr="00BE1308" w14:paraId="5F559125" w14:textId="77777777" w:rsidTr="00EB3FC3">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7952C878" w14:textId="77777777" w:rsidR="00EB3FC3" w:rsidRPr="00BE1308" w:rsidRDefault="00EB3FC3" w:rsidP="00BE1308">
            <w:pPr>
              <w:spacing w:line="360" w:lineRule="auto"/>
              <w:jc w:val="both"/>
              <w:rPr>
                <w:b/>
                <w:bCs/>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7E1ACA2" w14:textId="77777777" w:rsidR="00EB3FC3" w:rsidRPr="00BE1308" w:rsidRDefault="003F4549" w:rsidP="00BE1308">
            <w:pPr>
              <w:spacing w:line="360" w:lineRule="auto"/>
              <w:jc w:val="both"/>
            </w:pPr>
            <w:r w:rsidRPr="00BE1308">
              <w:t>Minor 8</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7A8CB99" w14:textId="77777777" w:rsidR="00EB3FC3" w:rsidRPr="00BE1308" w:rsidRDefault="00EB3FC3" w:rsidP="00BE1308">
            <w:pPr>
              <w:spacing w:line="360" w:lineRule="auto"/>
              <w:jc w:val="both"/>
            </w:pPr>
            <w:r w:rsidRPr="00BE1308">
              <w:t>4</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1977318" w14:textId="77777777" w:rsidR="00EB3FC3" w:rsidRPr="00BE1308" w:rsidRDefault="00EB3FC3" w:rsidP="00BE1308">
            <w:pPr>
              <w:spacing w:line="360" w:lineRule="auto"/>
              <w:jc w:val="both"/>
            </w:pPr>
            <w:r w:rsidRPr="00BE1308">
              <w:t>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A271045" w14:textId="77777777" w:rsidR="00EB3FC3" w:rsidRPr="00BE1308" w:rsidRDefault="00EB3FC3" w:rsidP="00BE1308">
            <w:pPr>
              <w:spacing w:line="360" w:lineRule="auto"/>
              <w:jc w:val="both"/>
            </w:pPr>
            <w:r w:rsidRPr="00BE1308">
              <w:t>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7A81BE1" w14:textId="77777777" w:rsidR="00EB3FC3" w:rsidRPr="00BE1308" w:rsidRDefault="00EB3FC3" w:rsidP="00BE1308">
            <w:pPr>
              <w:spacing w:line="360" w:lineRule="auto"/>
              <w:jc w:val="both"/>
            </w:pPr>
            <w:r w:rsidRPr="00BE1308">
              <w:t>4</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7426779" w14:textId="77777777" w:rsidR="00EB3FC3" w:rsidRPr="00BE1308" w:rsidRDefault="00EB3FC3" w:rsidP="00BE1308">
            <w:pPr>
              <w:spacing w:line="360" w:lineRule="auto"/>
              <w:jc w:val="both"/>
            </w:pPr>
            <w:r w:rsidRPr="00BE1308">
              <w:t>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988538A" w14:textId="77777777" w:rsidR="00EB3FC3" w:rsidRPr="00BE1308" w:rsidRDefault="00EB3FC3" w:rsidP="00BE1308">
            <w:pPr>
              <w:spacing w:line="360" w:lineRule="auto"/>
              <w:jc w:val="both"/>
            </w:pPr>
            <w:r w:rsidRPr="00BE1308">
              <w:t>0</w:t>
            </w:r>
          </w:p>
        </w:tc>
        <w:tc>
          <w:tcPr>
            <w:tcW w:w="644"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DF9B305" w14:textId="77777777" w:rsidR="00EB3FC3" w:rsidRPr="00BE1308" w:rsidRDefault="00EB3FC3" w:rsidP="00BE1308">
            <w:pPr>
              <w:spacing w:line="360" w:lineRule="auto"/>
              <w:jc w:val="both"/>
            </w:pPr>
            <w:r w:rsidRPr="00BE1308">
              <w:t>4</w:t>
            </w:r>
          </w:p>
        </w:tc>
      </w:tr>
      <w:tr w:rsidR="009F0ABB" w:rsidRPr="00BE1308" w14:paraId="1D9C0952" w14:textId="77777777" w:rsidTr="00EB3FC3">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70AE1979" w14:textId="77777777" w:rsidR="00EB3FC3" w:rsidRPr="00BE1308" w:rsidRDefault="00EB3FC3" w:rsidP="00BE1308">
            <w:pPr>
              <w:spacing w:line="360" w:lineRule="auto"/>
              <w:jc w:val="both"/>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2141969" w14:textId="77777777" w:rsidR="00EB3FC3" w:rsidRPr="00BE1308" w:rsidRDefault="00EB3FC3" w:rsidP="00BE1308">
            <w:pPr>
              <w:spacing w:line="360" w:lineRule="auto"/>
              <w:jc w:val="both"/>
              <w:rPr>
                <w:b/>
                <w:bCs/>
              </w:rPr>
            </w:pPr>
            <w:r w:rsidRPr="00BE1308">
              <w:rPr>
                <w:b/>
                <w:bCs/>
              </w:rPr>
              <w:t>Total</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81FC50F" w14:textId="77777777" w:rsidR="00EB3FC3" w:rsidRPr="00BE1308" w:rsidRDefault="00EB3FC3" w:rsidP="00BE1308">
            <w:pPr>
              <w:spacing w:line="360" w:lineRule="auto"/>
              <w:jc w:val="both"/>
              <w:rPr>
                <w:b/>
                <w:bCs/>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5D7AA37" w14:textId="77777777" w:rsidR="00EB3FC3" w:rsidRPr="00BE1308" w:rsidRDefault="00EB3FC3" w:rsidP="00BE1308">
            <w:pPr>
              <w:spacing w:line="360" w:lineRule="auto"/>
              <w:jc w:val="both"/>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DA9CAAF" w14:textId="77777777" w:rsidR="00EB3FC3" w:rsidRPr="00BE1308" w:rsidRDefault="00EB3FC3" w:rsidP="00BE1308">
            <w:pPr>
              <w:spacing w:line="360" w:lineRule="auto"/>
              <w:jc w:val="both"/>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5D17915" w14:textId="77777777" w:rsidR="00EB3FC3" w:rsidRPr="00BE1308" w:rsidRDefault="00EB3FC3" w:rsidP="00BE1308">
            <w:pPr>
              <w:spacing w:line="360" w:lineRule="auto"/>
              <w:jc w:val="both"/>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01F0ED8" w14:textId="77777777" w:rsidR="00EB3FC3" w:rsidRPr="00BE1308" w:rsidRDefault="00EB3FC3" w:rsidP="00BE1308">
            <w:pPr>
              <w:spacing w:line="360" w:lineRule="auto"/>
              <w:jc w:val="both"/>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28943BE" w14:textId="77777777" w:rsidR="00EB3FC3" w:rsidRPr="00BE1308" w:rsidRDefault="00EB3FC3" w:rsidP="00BE1308">
            <w:pPr>
              <w:spacing w:line="360" w:lineRule="auto"/>
              <w:jc w:val="both"/>
            </w:pPr>
          </w:p>
        </w:tc>
        <w:tc>
          <w:tcPr>
            <w:tcW w:w="644"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6F8B09B" w14:textId="77777777" w:rsidR="00EB3FC3" w:rsidRPr="00BE1308" w:rsidRDefault="00EB3FC3" w:rsidP="00BE1308">
            <w:pPr>
              <w:spacing w:line="360" w:lineRule="auto"/>
              <w:jc w:val="both"/>
              <w:rPr>
                <w:b/>
                <w:bCs/>
              </w:rPr>
            </w:pPr>
            <w:r w:rsidRPr="00BE1308">
              <w:rPr>
                <w:b/>
                <w:bCs/>
              </w:rPr>
              <w:t>20</w:t>
            </w:r>
          </w:p>
        </w:tc>
      </w:tr>
    </w:tbl>
    <w:p w14:paraId="061E4E8F" w14:textId="77777777" w:rsidR="00EB3FC3" w:rsidRPr="00BE1308" w:rsidRDefault="00EB3FC3" w:rsidP="00BE1308">
      <w:pPr>
        <w:spacing w:line="360" w:lineRule="auto"/>
        <w:jc w:val="both"/>
      </w:pPr>
    </w:p>
    <w:p w14:paraId="53B8672A" w14:textId="77777777" w:rsidR="00EB3FC3" w:rsidRPr="00BE1308" w:rsidRDefault="00EB3FC3" w:rsidP="00BE1308">
      <w:pPr>
        <w:spacing w:line="360" w:lineRule="auto"/>
        <w:jc w:val="both"/>
      </w:pPr>
    </w:p>
    <w:p w14:paraId="645A9E55" w14:textId="77777777" w:rsidR="00EB3FC3" w:rsidRPr="00BE1308" w:rsidRDefault="00EB3FC3" w:rsidP="00BE1308">
      <w:pPr>
        <w:spacing w:line="360" w:lineRule="auto"/>
        <w:jc w:val="both"/>
      </w:pPr>
    </w:p>
    <w:p w14:paraId="03790830" w14:textId="77777777" w:rsidR="00EB3FC3" w:rsidRPr="00BE1308" w:rsidRDefault="00EB3FC3" w:rsidP="00BE1308">
      <w:pPr>
        <w:spacing w:line="360" w:lineRule="auto"/>
        <w:jc w:val="both"/>
      </w:pPr>
    </w:p>
    <w:p w14:paraId="553BBCBA" w14:textId="77777777" w:rsidR="00EB3FC3" w:rsidRPr="00BE1308" w:rsidRDefault="00EB3FC3" w:rsidP="00BE1308">
      <w:pPr>
        <w:spacing w:line="360" w:lineRule="auto"/>
        <w:jc w:val="both"/>
      </w:pPr>
    </w:p>
    <w:p w14:paraId="6FC41A9D" w14:textId="77777777" w:rsidR="00EB3FC3" w:rsidRPr="00BE1308" w:rsidRDefault="00EB3FC3" w:rsidP="00BE1308">
      <w:pPr>
        <w:spacing w:line="360" w:lineRule="auto"/>
        <w:jc w:val="both"/>
      </w:pPr>
    </w:p>
    <w:p w14:paraId="513DDA37" w14:textId="77777777" w:rsidR="00EB3FC3" w:rsidRPr="00BE1308" w:rsidRDefault="00EB3FC3" w:rsidP="00BE1308">
      <w:pPr>
        <w:spacing w:line="360" w:lineRule="auto"/>
        <w:jc w:val="both"/>
      </w:pPr>
    </w:p>
    <w:p w14:paraId="4CE96073" w14:textId="77777777" w:rsidR="00EB3FC3" w:rsidRPr="00BE1308" w:rsidRDefault="00EB3FC3" w:rsidP="00BE1308">
      <w:pPr>
        <w:spacing w:line="360" w:lineRule="auto"/>
        <w:jc w:val="both"/>
      </w:pPr>
    </w:p>
    <w:p w14:paraId="3025E7E8" w14:textId="77777777" w:rsidR="00EB3FC3" w:rsidRPr="00BE1308" w:rsidRDefault="00EB3FC3" w:rsidP="00BE1308">
      <w:pPr>
        <w:spacing w:line="360" w:lineRule="auto"/>
        <w:jc w:val="both"/>
      </w:pPr>
    </w:p>
    <w:p w14:paraId="393E77BD" w14:textId="77777777" w:rsidR="00EB3FC3" w:rsidRPr="00BE1308" w:rsidRDefault="00EB3FC3" w:rsidP="00BE1308">
      <w:pPr>
        <w:spacing w:line="360" w:lineRule="auto"/>
        <w:jc w:val="both"/>
      </w:pPr>
    </w:p>
    <w:p w14:paraId="2C8459F0" w14:textId="77777777" w:rsidR="00EB3FC3" w:rsidRPr="00BE1308" w:rsidRDefault="00EB3FC3" w:rsidP="00BE1308">
      <w:pPr>
        <w:spacing w:line="360" w:lineRule="auto"/>
        <w:jc w:val="both"/>
      </w:pPr>
    </w:p>
    <w:p w14:paraId="6C7B2294" w14:textId="77777777" w:rsidR="00EB3FC3" w:rsidRPr="00BE1308" w:rsidRDefault="00EB3FC3" w:rsidP="00BE1308">
      <w:pPr>
        <w:spacing w:line="360" w:lineRule="auto"/>
        <w:jc w:val="both"/>
      </w:pPr>
    </w:p>
    <w:p w14:paraId="4AEA722A" w14:textId="77777777" w:rsidR="00EB3FC3" w:rsidRPr="00BE1308" w:rsidRDefault="00EB3FC3" w:rsidP="00BE1308">
      <w:pPr>
        <w:spacing w:line="360" w:lineRule="auto"/>
        <w:jc w:val="both"/>
      </w:pPr>
    </w:p>
    <w:p w14:paraId="5D8C32DE" w14:textId="77777777" w:rsidR="001E669A" w:rsidRPr="00BE1308" w:rsidRDefault="001E669A" w:rsidP="00BE1308">
      <w:pPr>
        <w:spacing w:line="360" w:lineRule="auto"/>
        <w:jc w:val="both"/>
      </w:pPr>
    </w:p>
    <w:p w14:paraId="66885D8A" w14:textId="77777777" w:rsidR="00B21141" w:rsidRPr="00BE1308" w:rsidRDefault="00B21141" w:rsidP="00BE1308">
      <w:pPr>
        <w:spacing w:line="360" w:lineRule="auto"/>
        <w:jc w:val="both"/>
      </w:pPr>
    </w:p>
    <w:p w14:paraId="187970BF" w14:textId="77777777" w:rsidR="00B21141" w:rsidRPr="00BE1308" w:rsidRDefault="00B21141" w:rsidP="00BE1308">
      <w:pPr>
        <w:spacing w:line="360" w:lineRule="auto"/>
        <w:jc w:val="both"/>
      </w:pPr>
    </w:p>
    <w:tbl>
      <w:tblPr>
        <w:tblW w:w="9631" w:type="dxa"/>
        <w:tblCellMar>
          <w:left w:w="0" w:type="dxa"/>
          <w:right w:w="0" w:type="dxa"/>
        </w:tblCellMar>
        <w:tblLook w:val="04A0" w:firstRow="1" w:lastRow="0" w:firstColumn="1" w:lastColumn="0" w:noHBand="0" w:noVBand="1"/>
      </w:tblPr>
      <w:tblGrid>
        <w:gridCol w:w="1140"/>
        <w:gridCol w:w="2209"/>
        <w:gridCol w:w="637"/>
        <w:gridCol w:w="655"/>
        <w:gridCol w:w="1595"/>
        <w:gridCol w:w="917"/>
        <w:gridCol w:w="917"/>
        <w:gridCol w:w="917"/>
        <w:gridCol w:w="644"/>
      </w:tblGrid>
      <w:tr w:rsidR="008E6EF3" w:rsidRPr="00BE1308" w14:paraId="776E2E6F" w14:textId="77777777" w:rsidTr="008E6EF3">
        <w:trPr>
          <w:trHeight w:val="315"/>
        </w:trPr>
        <w:tc>
          <w:tcPr>
            <w:tcW w:w="0" w:type="auto"/>
            <w:gridSpan w:val="8"/>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hideMark/>
          </w:tcPr>
          <w:p w14:paraId="05E6FB4C" w14:textId="77777777" w:rsidR="008E6EF3" w:rsidRPr="00BE1308" w:rsidRDefault="008E6EF3" w:rsidP="00BE1308">
            <w:pPr>
              <w:spacing w:line="360" w:lineRule="auto"/>
              <w:jc w:val="both"/>
              <w:rPr>
                <w:b/>
                <w:bCs/>
              </w:rPr>
            </w:pPr>
            <w:r w:rsidRPr="00BE1308">
              <w:rPr>
                <w:b/>
                <w:bCs/>
              </w:rPr>
              <w:t>EIGHTH SEMESTER</w:t>
            </w:r>
          </w:p>
        </w:tc>
        <w:tc>
          <w:tcPr>
            <w:tcW w:w="644"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09435706" w14:textId="77777777" w:rsidR="008E6EF3" w:rsidRPr="00BE1308" w:rsidRDefault="008E6EF3" w:rsidP="00BE1308">
            <w:pPr>
              <w:spacing w:line="360" w:lineRule="auto"/>
              <w:jc w:val="both"/>
              <w:rPr>
                <w:b/>
                <w:bCs/>
              </w:rPr>
            </w:pPr>
          </w:p>
        </w:tc>
      </w:tr>
      <w:tr w:rsidR="008E6EF3" w:rsidRPr="00BE1308" w14:paraId="7BAFA8EF" w14:textId="77777777" w:rsidTr="009F0ABB">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58F84D70" w14:textId="77777777" w:rsidR="008E6EF3" w:rsidRPr="00BE1308" w:rsidRDefault="008E6EF3" w:rsidP="00BE1308">
            <w:pPr>
              <w:spacing w:line="360" w:lineRule="auto"/>
              <w:jc w:val="both"/>
              <w:rPr>
                <w:b/>
                <w:bCs/>
              </w:rPr>
            </w:pPr>
            <w:r w:rsidRPr="00BE1308">
              <w:rPr>
                <w:b/>
                <w:bCs/>
              </w:rPr>
              <w:t>Course Code</w:t>
            </w:r>
          </w:p>
        </w:tc>
        <w:tc>
          <w:tcPr>
            <w:tcW w:w="220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48BF97EE" w14:textId="77777777" w:rsidR="008E6EF3" w:rsidRPr="00BE1308" w:rsidRDefault="008E6EF3" w:rsidP="00BE1308">
            <w:pPr>
              <w:spacing w:line="360" w:lineRule="auto"/>
              <w:jc w:val="both"/>
              <w:rPr>
                <w:b/>
                <w:bCs/>
              </w:rPr>
            </w:pPr>
            <w:r w:rsidRPr="00BE1308">
              <w:rPr>
                <w:b/>
                <w:bCs/>
              </w:rPr>
              <w:t>Course Name</w:t>
            </w:r>
          </w:p>
        </w:tc>
        <w:tc>
          <w:tcPr>
            <w:tcW w:w="38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793461EB" w14:textId="77777777" w:rsidR="008E6EF3" w:rsidRPr="00BE1308" w:rsidRDefault="008E6EF3" w:rsidP="00BE1308">
            <w:pPr>
              <w:spacing w:line="360" w:lineRule="auto"/>
              <w:jc w:val="both"/>
              <w:rPr>
                <w:b/>
                <w:bCs/>
              </w:rPr>
            </w:pPr>
            <w:r w:rsidRPr="00BE1308">
              <w:rPr>
                <w:b/>
                <w:bCs/>
              </w:rPr>
              <w:t>L (Hrs)</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699D7A1E" w14:textId="77777777" w:rsidR="008E6EF3" w:rsidRPr="00BE1308" w:rsidRDefault="008E6EF3" w:rsidP="00BE1308">
            <w:pPr>
              <w:spacing w:line="360" w:lineRule="auto"/>
              <w:jc w:val="both"/>
              <w:rPr>
                <w:b/>
                <w:bCs/>
              </w:rPr>
            </w:pPr>
            <w:r w:rsidRPr="00BE1308">
              <w:rPr>
                <w:b/>
                <w:bCs/>
              </w:rPr>
              <w:t>T (Hrs)</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5962B394" w14:textId="77777777" w:rsidR="008E6EF3" w:rsidRPr="00BE1308" w:rsidRDefault="008E6EF3" w:rsidP="00BE1308">
            <w:pPr>
              <w:spacing w:line="360" w:lineRule="auto"/>
              <w:jc w:val="both"/>
              <w:rPr>
                <w:b/>
                <w:bCs/>
              </w:rPr>
            </w:pPr>
            <w:r w:rsidRPr="00BE1308">
              <w:rPr>
                <w:b/>
                <w:bCs/>
              </w:rPr>
              <w:t>P (Hrs)</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3A901712" w14:textId="77777777" w:rsidR="008E6EF3" w:rsidRPr="00BE1308" w:rsidRDefault="008E6EF3" w:rsidP="00BE1308">
            <w:pPr>
              <w:spacing w:line="360" w:lineRule="auto"/>
              <w:jc w:val="both"/>
              <w:rPr>
                <w:b/>
                <w:bCs/>
              </w:rPr>
            </w:pPr>
            <w:r w:rsidRPr="00BE1308">
              <w:rPr>
                <w:b/>
                <w:bCs/>
              </w:rPr>
              <w:t>L</w:t>
            </w:r>
            <w:r w:rsidRPr="00BE1308">
              <w:rPr>
                <w:b/>
                <w:bCs/>
              </w:rPr>
              <w:br/>
              <w:t>(Credit)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44D1F35E" w14:textId="77777777" w:rsidR="008E6EF3" w:rsidRPr="00BE1308" w:rsidRDefault="008E6EF3" w:rsidP="00BE1308">
            <w:pPr>
              <w:spacing w:line="360" w:lineRule="auto"/>
              <w:jc w:val="both"/>
              <w:rPr>
                <w:b/>
                <w:bCs/>
              </w:rPr>
            </w:pPr>
            <w:r w:rsidRPr="00BE1308">
              <w:rPr>
                <w:b/>
                <w:bCs/>
              </w:rPr>
              <w:t>T</w:t>
            </w:r>
            <w:r w:rsidRPr="00BE1308">
              <w:rPr>
                <w:b/>
                <w:bCs/>
              </w:rPr>
              <w:br/>
              <w:t>(Credit)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45723138" w14:textId="77777777" w:rsidR="008E6EF3" w:rsidRPr="00BE1308" w:rsidRDefault="008E6EF3" w:rsidP="00BE1308">
            <w:pPr>
              <w:spacing w:line="360" w:lineRule="auto"/>
              <w:jc w:val="both"/>
              <w:rPr>
                <w:b/>
                <w:bCs/>
              </w:rPr>
            </w:pPr>
            <w:r w:rsidRPr="00BE1308">
              <w:rPr>
                <w:b/>
                <w:bCs/>
              </w:rPr>
              <w:t>P</w:t>
            </w:r>
            <w:r w:rsidRPr="00BE1308">
              <w:rPr>
                <w:b/>
                <w:bCs/>
              </w:rPr>
              <w:br/>
              <w:t>(Credit)</w:t>
            </w:r>
          </w:p>
        </w:tc>
        <w:tc>
          <w:tcPr>
            <w:tcW w:w="644"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48D7038A" w14:textId="77777777" w:rsidR="008E6EF3" w:rsidRPr="00BE1308" w:rsidRDefault="008E6EF3" w:rsidP="00BE1308">
            <w:pPr>
              <w:spacing w:line="360" w:lineRule="auto"/>
              <w:jc w:val="both"/>
              <w:rPr>
                <w:b/>
                <w:bCs/>
              </w:rPr>
            </w:pPr>
            <w:r w:rsidRPr="00BE1308">
              <w:rPr>
                <w:b/>
                <w:bCs/>
              </w:rPr>
              <w:t>C</w:t>
            </w:r>
          </w:p>
        </w:tc>
      </w:tr>
      <w:tr w:rsidR="008E6EF3" w:rsidRPr="00BE1308" w14:paraId="0100D184" w14:textId="77777777" w:rsidTr="009F0ABB">
        <w:trPr>
          <w:trHeight w:val="315"/>
        </w:trPr>
        <w:tc>
          <w:tcPr>
            <w:tcW w:w="0" w:type="auto"/>
            <w:tcBorders>
              <w:top w:val="single" w:sz="6" w:space="0" w:color="CCCCCC"/>
              <w:left w:val="single" w:sz="6" w:space="0" w:color="CCCCCC"/>
              <w:bottom w:val="single" w:sz="6" w:space="0" w:color="000000"/>
              <w:right w:val="single" w:sz="6" w:space="0" w:color="CCCCCC"/>
            </w:tcBorders>
            <w:tcMar>
              <w:top w:w="30" w:type="dxa"/>
              <w:left w:w="45" w:type="dxa"/>
              <w:bottom w:w="30" w:type="dxa"/>
              <w:right w:w="45" w:type="dxa"/>
            </w:tcMar>
            <w:vAlign w:val="bottom"/>
            <w:hideMark/>
          </w:tcPr>
          <w:p w14:paraId="1CF0D6EE" w14:textId="77777777" w:rsidR="008E6EF3" w:rsidRPr="00BE1308" w:rsidRDefault="008E6EF3" w:rsidP="00BE1308">
            <w:pPr>
              <w:spacing w:line="360" w:lineRule="auto"/>
              <w:jc w:val="both"/>
              <w:rPr>
                <w:b/>
                <w:bCs/>
              </w:rPr>
            </w:pPr>
          </w:p>
        </w:tc>
        <w:tc>
          <w:tcPr>
            <w:tcW w:w="2209" w:type="dxa"/>
            <w:tcBorders>
              <w:top w:val="single" w:sz="6" w:space="0" w:color="CCCCCC"/>
              <w:left w:val="single" w:sz="6" w:space="0" w:color="CCCCCC"/>
              <w:bottom w:val="single" w:sz="6" w:space="0" w:color="000000"/>
              <w:right w:val="single" w:sz="6" w:space="0" w:color="CCCCCC"/>
            </w:tcBorders>
            <w:tcMar>
              <w:top w:w="30" w:type="dxa"/>
              <w:left w:w="45" w:type="dxa"/>
              <w:bottom w:w="30" w:type="dxa"/>
              <w:right w:w="45" w:type="dxa"/>
            </w:tcMar>
            <w:vAlign w:val="bottom"/>
            <w:hideMark/>
          </w:tcPr>
          <w:p w14:paraId="5E7236E9" w14:textId="77777777" w:rsidR="008E6EF3" w:rsidRPr="00BE1308" w:rsidRDefault="008E6EF3" w:rsidP="00BE1308">
            <w:pPr>
              <w:spacing w:line="360" w:lineRule="auto"/>
              <w:jc w:val="both"/>
            </w:pPr>
          </w:p>
        </w:tc>
        <w:tc>
          <w:tcPr>
            <w:tcW w:w="381" w:type="dxa"/>
            <w:tcBorders>
              <w:top w:val="single" w:sz="6" w:space="0" w:color="CCCCCC"/>
              <w:left w:val="single" w:sz="6" w:space="0" w:color="CCCCCC"/>
              <w:bottom w:val="single" w:sz="6" w:space="0" w:color="000000"/>
              <w:right w:val="single" w:sz="6" w:space="0" w:color="CCCCCC"/>
            </w:tcBorders>
            <w:tcMar>
              <w:top w:w="30" w:type="dxa"/>
              <w:left w:w="45" w:type="dxa"/>
              <w:bottom w:w="30" w:type="dxa"/>
              <w:right w:w="45" w:type="dxa"/>
            </w:tcMar>
            <w:vAlign w:val="bottom"/>
            <w:hideMark/>
          </w:tcPr>
          <w:p w14:paraId="5EB1694D" w14:textId="77777777" w:rsidR="008E6EF3" w:rsidRPr="00BE1308" w:rsidRDefault="008E6EF3" w:rsidP="00BE1308">
            <w:pPr>
              <w:spacing w:line="360" w:lineRule="auto"/>
              <w:jc w:val="both"/>
            </w:pPr>
          </w:p>
        </w:tc>
        <w:tc>
          <w:tcPr>
            <w:tcW w:w="0" w:type="auto"/>
            <w:tcBorders>
              <w:top w:val="single" w:sz="6" w:space="0" w:color="CCCCCC"/>
              <w:left w:val="single" w:sz="6" w:space="0" w:color="CCCCCC"/>
              <w:bottom w:val="single" w:sz="6" w:space="0" w:color="000000"/>
              <w:right w:val="single" w:sz="6" w:space="0" w:color="CCCCCC"/>
            </w:tcBorders>
            <w:tcMar>
              <w:top w:w="30" w:type="dxa"/>
              <w:left w:w="45" w:type="dxa"/>
              <w:bottom w:w="30" w:type="dxa"/>
              <w:right w:w="45" w:type="dxa"/>
            </w:tcMar>
            <w:vAlign w:val="bottom"/>
            <w:hideMark/>
          </w:tcPr>
          <w:p w14:paraId="572194F3" w14:textId="77777777" w:rsidR="008E6EF3" w:rsidRPr="00BE1308" w:rsidRDefault="008E6EF3" w:rsidP="00BE1308">
            <w:pPr>
              <w:spacing w:line="360" w:lineRule="auto"/>
              <w:jc w:val="both"/>
            </w:pPr>
          </w:p>
        </w:tc>
        <w:tc>
          <w:tcPr>
            <w:tcW w:w="0" w:type="auto"/>
            <w:tcBorders>
              <w:top w:val="single" w:sz="6" w:space="0" w:color="CCCCCC"/>
              <w:left w:val="single" w:sz="6" w:space="0" w:color="CCCCCC"/>
              <w:bottom w:val="single" w:sz="6" w:space="0" w:color="000000"/>
              <w:right w:val="single" w:sz="6" w:space="0" w:color="CCCCCC"/>
            </w:tcBorders>
            <w:tcMar>
              <w:top w:w="30" w:type="dxa"/>
              <w:left w:w="0" w:type="dxa"/>
              <w:bottom w:w="30" w:type="dxa"/>
              <w:right w:w="0" w:type="dxa"/>
            </w:tcMar>
            <w:vAlign w:val="bottom"/>
            <w:hideMark/>
          </w:tcPr>
          <w:p w14:paraId="3E5C1049" w14:textId="77777777" w:rsidR="008E6EF3" w:rsidRPr="00BE1308" w:rsidRDefault="008E6EF3" w:rsidP="00BE1308">
            <w:pPr>
              <w:spacing w:line="360" w:lineRule="auto"/>
              <w:jc w:val="both"/>
              <w:rPr>
                <w:b/>
                <w:bCs/>
              </w:rPr>
            </w:pPr>
            <w:r w:rsidRPr="00BE1308">
              <w:rPr>
                <w:b/>
                <w:bCs/>
              </w:rPr>
              <w:t>MAJOR DISCIPLINE ELECTIVE</w:t>
            </w:r>
          </w:p>
        </w:tc>
        <w:tc>
          <w:tcPr>
            <w:tcW w:w="0" w:type="auto"/>
            <w:tcBorders>
              <w:top w:val="single" w:sz="6" w:space="0" w:color="CCCCCC"/>
              <w:left w:val="single" w:sz="6" w:space="0" w:color="CCCCCC"/>
              <w:bottom w:val="single" w:sz="6" w:space="0" w:color="000000"/>
              <w:right w:val="single" w:sz="6" w:space="0" w:color="CCCCCC"/>
            </w:tcBorders>
            <w:tcMar>
              <w:top w:w="30" w:type="dxa"/>
              <w:left w:w="45" w:type="dxa"/>
              <w:bottom w:w="30" w:type="dxa"/>
              <w:right w:w="45" w:type="dxa"/>
            </w:tcMar>
            <w:vAlign w:val="bottom"/>
            <w:hideMark/>
          </w:tcPr>
          <w:p w14:paraId="6CE98A79" w14:textId="77777777" w:rsidR="008E6EF3" w:rsidRPr="00BE1308" w:rsidRDefault="008E6EF3" w:rsidP="00BE1308">
            <w:pPr>
              <w:spacing w:line="360" w:lineRule="auto"/>
              <w:jc w:val="both"/>
              <w:rPr>
                <w:b/>
                <w:bCs/>
              </w:rPr>
            </w:pPr>
          </w:p>
        </w:tc>
        <w:tc>
          <w:tcPr>
            <w:tcW w:w="0" w:type="auto"/>
            <w:tcBorders>
              <w:top w:val="single" w:sz="6" w:space="0" w:color="CCCCCC"/>
              <w:left w:val="single" w:sz="6" w:space="0" w:color="CCCCCC"/>
              <w:bottom w:val="single" w:sz="6" w:space="0" w:color="000000"/>
              <w:right w:val="single" w:sz="6" w:space="0" w:color="CCCCCC"/>
            </w:tcBorders>
            <w:tcMar>
              <w:top w:w="30" w:type="dxa"/>
              <w:left w:w="45" w:type="dxa"/>
              <w:bottom w:w="30" w:type="dxa"/>
              <w:right w:w="45" w:type="dxa"/>
            </w:tcMar>
            <w:vAlign w:val="bottom"/>
            <w:hideMark/>
          </w:tcPr>
          <w:p w14:paraId="56722883" w14:textId="77777777" w:rsidR="008E6EF3" w:rsidRPr="00BE1308" w:rsidRDefault="008E6EF3" w:rsidP="00BE1308">
            <w:pPr>
              <w:spacing w:line="360" w:lineRule="auto"/>
              <w:jc w:val="both"/>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7488FA6F" w14:textId="77777777" w:rsidR="008E6EF3" w:rsidRPr="00BE1308" w:rsidRDefault="008E6EF3" w:rsidP="00BE1308">
            <w:pPr>
              <w:spacing w:line="360" w:lineRule="auto"/>
              <w:jc w:val="both"/>
            </w:pPr>
          </w:p>
        </w:tc>
        <w:tc>
          <w:tcPr>
            <w:tcW w:w="644"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45FC7427" w14:textId="77777777" w:rsidR="008E6EF3" w:rsidRPr="00BE1308" w:rsidRDefault="008E6EF3" w:rsidP="00BE1308">
            <w:pPr>
              <w:spacing w:line="360" w:lineRule="auto"/>
              <w:jc w:val="both"/>
            </w:pPr>
          </w:p>
        </w:tc>
      </w:tr>
      <w:tr w:rsidR="008E6EF3" w:rsidRPr="00BE1308" w14:paraId="465F6C70" w14:textId="77777777" w:rsidTr="009F0ABB">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17726429" w14:textId="77777777" w:rsidR="008E6EF3" w:rsidRPr="00BE1308" w:rsidRDefault="008E6EF3" w:rsidP="00BE1308">
            <w:pPr>
              <w:spacing w:line="360" w:lineRule="auto"/>
              <w:jc w:val="both"/>
              <w:rPr>
                <w:b/>
                <w:bCs/>
              </w:rPr>
            </w:pPr>
          </w:p>
        </w:tc>
        <w:tc>
          <w:tcPr>
            <w:tcW w:w="220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A793D02" w14:textId="77777777" w:rsidR="008E6EF3" w:rsidRPr="00BE1308" w:rsidRDefault="009F0ABB" w:rsidP="00BE1308">
            <w:pPr>
              <w:spacing w:line="360" w:lineRule="auto"/>
              <w:jc w:val="both"/>
            </w:pPr>
            <w:r w:rsidRPr="00BE1308">
              <w:t>Major Discipline Elective</w:t>
            </w:r>
          </w:p>
        </w:tc>
        <w:tc>
          <w:tcPr>
            <w:tcW w:w="38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382638FA" w14:textId="77777777" w:rsidR="008E6EF3" w:rsidRPr="00BE1308" w:rsidRDefault="008E6EF3" w:rsidP="00BE1308">
            <w:pPr>
              <w:spacing w:line="360" w:lineRule="auto"/>
              <w:jc w:val="both"/>
            </w:pPr>
            <w:r w:rsidRPr="00BE1308">
              <w:t>4</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2D649657" w14:textId="77777777" w:rsidR="008E6EF3" w:rsidRPr="00BE1308" w:rsidRDefault="008E6EF3" w:rsidP="00BE1308">
            <w:pPr>
              <w:spacing w:line="360" w:lineRule="auto"/>
              <w:jc w:val="both"/>
            </w:pPr>
            <w:r w:rsidRPr="00BE1308">
              <w:t>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06E85CBA" w14:textId="77777777" w:rsidR="008E6EF3" w:rsidRPr="00BE1308" w:rsidRDefault="008E6EF3" w:rsidP="00BE1308">
            <w:pPr>
              <w:spacing w:line="360" w:lineRule="auto"/>
              <w:jc w:val="both"/>
            </w:pPr>
            <w:r w:rsidRPr="00BE1308">
              <w:t>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1B3A0C3C" w14:textId="77777777" w:rsidR="008E6EF3" w:rsidRPr="00BE1308" w:rsidRDefault="008E6EF3" w:rsidP="00BE1308">
            <w:pPr>
              <w:spacing w:line="360" w:lineRule="auto"/>
              <w:jc w:val="both"/>
            </w:pPr>
            <w:r w:rsidRPr="00BE1308">
              <w:t>4</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1CF42A46" w14:textId="77777777" w:rsidR="008E6EF3" w:rsidRPr="00BE1308" w:rsidRDefault="008E6EF3" w:rsidP="00BE1308">
            <w:pPr>
              <w:spacing w:line="360" w:lineRule="auto"/>
              <w:jc w:val="both"/>
            </w:pPr>
            <w:r w:rsidRPr="00BE1308">
              <w:t>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5E06760D" w14:textId="77777777" w:rsidR="008E6EF3" w:rsidRPr="00BE1308" w:rsidRDefault="008E6EF3" w:rsidP="00BE1308">
            <w:pPr>
              <w:spacing w:line="360" w:lineRule="auto"/>
              <w:jc w:val="both"/>
            </w:pPr>
            <w:r w:rsidRPr="00BE1308">
              <w:t>0</w:t>
            </w:r>
          </w:p>
        </w:tc>
        <w:tc>
          <w:tcPr>
            <w:tcW w:w="644"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38EBBA86" w14:textId="77777777" w:rsidR="008E6EF3" w:rsidRPr="00BE1308" w:rsidRDefault="008E6EF3" w:rsidP="00BE1308">
            <w:pPr>
              <w:spacing w:line="360" w:lineRule="auto"/>
              <w:jc w:val="both"/>
            </w:pPr>
            <w:r w:rsidRPr="00BE1308">
              <w:t>4</w:t>
            </w:r>
          </w:p>
        </w:tc>
      </w:tr>
      <w:tr w:rsidR="008E6EF3" w:rsidRPr="00BE1308" w14:paraId="3C5062F2" w14:textId="77777777" w:rsidTr="009F0ABB">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55CFE2A6" w14:textId="77777777" w:rsidR="008E6EF3" w:rsidRPr="00BE1308" w:rsidRDefault="008E6EF3" w:rsidP="00BE1308">
            <w:pPr>
              <w:spacing w:line="360" w:lineRule="auto"/>
              <w:jc w:val="both"/>
              <w:rPr>
                <w:b/>
                <w:bCs/>
              </w:rPr>
            </w:pPr>
          </w:p>
        </w:tc>
        <w:tc>
          <w:tcPr>
            <w:tcW w:w="220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336CB9B" w14:textId="77777777" w:rsidR="008E6EF3" w:rsidRPr="00BE1308" w:rsidRDefault="009F0ABB" w:rsidP="00BE1308">
            <w:pPr>
              <w:spacing w:line="360" w:lineRule="auto"/>
              <w:jc w:val="both"/>
            </w:pPr>
            <w:r w:rsidRPr="00BE1308">
              <w:t>Major Discipline Elective</w:t>
            </w:r>
          </w:p>
        </w:tc>
        <w:tc>
          <w:tcPr>
            <w:tcW w:w="38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082DAFDC" w14:textId="77777777" w:rsidR="008E6EF3" w:rsidRPr="00BE1308" w:rsidRDefault="008E6EF3" w:rsidP="00BE1308">
            <w:pPr>
              <w:spacing w:line="360" w:lineRule="auto"/>
              <w:jc w:val="both"/>
            </w:pPr>
            <w:r w:rsidRPr="00BE1308">
              <w:t>4</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5BC04763" w14:textId="77777777" w:rsidR="008E6EF3" w:rsidRPr="00BE1308" w:rsidRDefault="008E6EF3" w:rsidP="00BE1308">
            <w:pPr>
              <w:spacing w:line="360" w:lineRule="auto"/>
              <w:jc w:val="both"/>
            </w:pPr>
            <w:r w:rsidRPr="00BE1308">
              <w:t>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7A7F9134" w14:textId="77777777" w:rsidR="008E6EF3" w:rsidRPr="00BE1308" w:rsidRDefault="008E6EF3" w:rsidP="00BE1308">
            <w:pPr>
              <w:spacing w:line="360" w:lineRule="auto"/>
              <w:jc w:val="both"/>
            </w:pPr>
            <w:r w:rsidRPr="00BE1308">
              <w:t>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0AF27BD8" w14:textId="77777777" w:rsidR="008E6EF3" w:rsidRPr="00BE1308" w:rsidRDefault="008E6EF3" w:rsidP="00BE1308">
            <w:pPr>
              <w:spacing w:line="360" w:lineRule="auto"/>
              <w:jc w:val="both"/>
            </w:pPr>
            <w:r w:rsidRPr="00BE1308">
              <w:t>4</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1385BC01" w14:textId="77777777" w:rsidR="008E6EF3" w:rsidRPr="00BE1308" w:rsidRDefault="008E6EF3" w:rsidP="00BE1308">
            <w:pPr>
              <w:spacing w:line="360" w:lineRule="auto"/>
              <w:jc w:val="both"/>
            </w:pPr>
            <w:r w:rsidRPr="00BE1308">
              <w:t>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0C8A1E20" w14:textId="77777777" w:rsidR="008E6EF3" w:rsidRPr="00BE1308" w:rsidRDefault="008E6EF3" w:rsidP="00BE1308">
            <w:pPr>
              <w:spacing w:line="360" w:lineRule="auto"/>
              <w:jc w:val="both"/>
            </w:pPr>
            <w:r w:rsidRPr="00BE1308">
              <w:t>0</w:t>
            </w:r>
          </w:p>
        </w:tc>
        <w:tc>
          <w:tcPr>
            <w:tcW w:w="644"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29B26819" w14:textId="77777777" w:rsidR="008E6EF3" w:rsidRPr="00BE1308" w:rsidRDefault="008E6EF3" w:rsidP="00BE1308">
            <w:pPr>
              <w:spacing w:line="360" w:lineRule="auto"/>
              <w:jc w:val="both"/>
            </w:pPr>
            <w:r w:rsidRPr="00BE1308">
              <w:t>4</w:t>
            </w:r>
          </w:p>
        </w:tc>
      </w:tr>
      <w:tr w:rsidR="008E6EF3" w:rsidRPr="00BE1308" w14:paraId="482572CD" w14:textId="77777777" w:rsidTr="009F0ABB">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72F0ABE9" w14:textId="77777777" w:rsidR="008E6EF3" w:rsidRPr="00BE1308" w:rsidRDefault="008E6EF3" w:rsidP="00BE1308">
            <w:pPr>
              <w:spacing w:line="360" w:lineRule="auto"/>
              <w:jc w:val="both"/>
              <w:rPr>
                <w:b/>
                <w:bCs/>
              </w:rPr>
            </w:pPr>
            <w:r w:rsidRPr="00BE1308">
              <w:rPr>
                <w:b/>
                <w:bCs/>
              </w:rPr>
              <w:t>BEC061C</w:t>
            </w:r>
          </w:p>
        </w:tc>
        <w:tc>
          <w:tcPr>
            <w:tcW w:w="220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6000D39" w14:textId="77777777" w:rsidR="008E6EF3" w:rsidRPr="00BE1308" w:rsidRDefault="008E6EF3" w:rsidP="00BE1308">
            <w:pPr>
              <w:spacing w:line="360" w:lineRule="auto"/>
              <w:jc w:val="both"/>
            </w:pPr>
            <w:r w:rsidRPr="00BE1308">
              <w:t>Research Project/ Dissertation</w:t>
            </w:r>
          </w:p>
        </w:tc>
        <w:tc>
          <w:tcPr>
            <w:tcW w:w="38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1B07F5B0" w14:textId="77777777" w:rsidR="008E6EF3" w:rsidRPr="00BE1308" w:rsidRDefault="008E6EF3" w:rsidP="00BE1308">
            <w:pPr>
              <w:spacing w:line="360" w:lineRule="auto"/>
              <w:jc w:val="both"/>
            </w:pPr>
            <w:r w:rsidRPr="00BE1308">
              <w:t>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1B691A56" w14:textId="77777777" w:rsidR="008E6EF3" w:rsidRPr="00BE1308" w:rsidRDefault="008E6EF3" w:rsidP="00BE1308">
            <w:pPr>
              <w:spacing w:line="360" w:lineRule="auto"/>
              <w:jc w:val="both"/>
            </w:pPr>
            <w:r w:rsidRPr="00BE1308">
              <w:t>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2A240DF7" w14:textId="77777777" w:rsidR="008E6EF3" w:rsidRPr="00BE1308" w:rsidRDefault="008E6EF3" w:rsidP="00BE1308">
            <w:pPr>
              <w:spacing w:line="360" w:lineRule="auto"/>
              <w:jc w:val="both"/>
            </w:pPr>
            <w:r w:rsidRPr="00BE1308">
              <w:t>24</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44388376" w14:textId="77777777" w:rsidR="008E6EF3" w:rsidRPr="00BE1308" w:rsidRDefault="008E6EF3" w:rsidP="00BE1308">
            <w:pPr>
              <w:spacing w:line="360" w:lineRule="auto"/>
              <w:jc w:val="both"/>
            </w:pPr>
            <w:r w:rsidRPr="00BE1308">
              <w:t>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471831B0" w14:textId="77777777" w:rsidR="008E6EF3" w:rsidRPr="00BE1308" w:rsidRDefault="008E6EF3" w:rsidP="00BE1308">
            <w:pPr>
              <w:spacing w:line="360" w:lineRule="auto"/>
              <w:jc w:val="both"/>
            </w:pPr>
            <w:r w:rsidRPr="00BE1308">
              <w:t>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06371564" w14:textId="77777777" w:rsidR="008E6EF3" w:rsidRPr="00BE1308" w:rsidRDefault="008E6EF3" w:rsidP="00BE1308">
            <w:pPr>
              <w:spacing w:line="360" w:lineRule="auto"/>
              <w:jc w:val="both"/>
            </w:pPr>
            <w:r w:rsidRPr="00BE1308">
              <w:t>12</w:t>
            </w:r>
          </w:p>
        </w:tc>
        <w:tc>
          <w:tcPr>
            <w:tcW w:w="644"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0A3C58C0" w14:textId="77777777" w:rsidR="008E6EF3" w:rsidRPr="00BE1308" w:rsidRDefault="008E6EF3" w:rsidP="00BE1308">
            <w:pPr>
              <w:spacing w:line="360" w:lineRule="auto"/>
              <w:jc w:val="both"/>
            </w:pPr>
            <w:r w:rsidRPr="00BE1308">
              <w:t>12</w:t>
            </w:r>
          </w:p>
        </w:tc>
      </w:tr>
      <w:tr w:rsidR="008E6EF3" w:rsidRPr="00BE1308" w14:paraId="661F16C1" w14:textId="77777777" w:rsidTr="009F0ABB">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5FB1ED06" w14:textId="77777777" w:rsidR="008E6EF3" w:rsidRPr="00BE1308" w:rsidRDefault="008E6EF3" w:rsidP="00BE1308">
            <w:pPr>
              <w:spacing w:line="360" w:lineRule="auto"/>
              <w:jc w:val="both"/>
            </w:pPr>
          </w:p>
        </w:tc>
        <w:tc>
          <w:tcPr>
            <w:tcW w:w="220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7DEF51E" w14:textId="77777777" w:rsidR="008E6EF3" w:rsidRPr="00BE1308" w:rsidRDefault="008E6EF3" w:rsidP="00BE1308">
            <w:pPr>
              <w:spacing w:line="360" w:lineRule="auto"/>
              <w:jc w:val="both"/>
            </w:pPr>
          </w:p>
        </w:tc>
        <w:tc>
          <w:tcPr>
            <w:tcW w:w="38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4F6E55FE" w14:textId="77777777" w:rsidR="008E6EF3" w:rsidRPr="00BE1308" w:rsidRDefault="008E6EF3" w:rsidP="00BE1308">
            <w:pPr>
              <w:spacing w:line="360" w:lineRule="auto"/>
              <w:jc w:val="both"/>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56E5BFCC" w14:textId="77777777" w:rsidR="008E6EF3" w:rsidRPr="00BE1308" w:rsidRDefault="008E6EF3" w:rsidP="00BE1308">
            <w:pPr>
              <w:spacing w:line="360" w:lineRule="auto"/>
              <w:jc w:val="both"/>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46FBDCBC" w14:textId="77777777" w:rsidR="008E6EF3" w:rsidRPr="00BE1308" w:rsidRDefault="008E6EF3" w:rsidP="00BE1308">
            <w:pPr>
              <w:spacing w:line="360" w:lineRule="auto"/>
              <w:jc w:val="both"/>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474FFA27" w14:textId="77777777" w:rsidR="008E6EF3" w:rsidRPr="00BE1308" w:rsidRDefault="008E6EF3" w:rsidP="00BE1308">
            <w:pPr>
              <w:spacing w:line="360" w:lineRule="auto"/>
              <w:jc w:val="both"/>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623C8C8C" w14:textId="77777777" w:rsidR="008E6EF3" w:rsidRPr="00BE1308" w:rsidRDefault="008E6EF3" w:rsidP="00BE1308">
            <w:pPr>
              <w:spacing w:line="360" w:lineRule="auto"/>
              <w:jc w:val="both"/>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47E8C3A8" w14:textId="77777777" w:rsidR="008E6EF3" w:rsidRPr="00BE1308" w:rsidRDefault="008E6EF3" w:rsidP="00BE1308">
            <w:pPr>
              <w:spacing w:line="360" w:lineRule="auto"/>
              <w:jc w:val="both"/>
            </w:pPr>
          </w:p>
        </w:tc>
        <w:tc>
          <w:tcPr>
            <w:tcW w:w="644"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47A6D3FB" w14:textId="77777777" w:rsidR="008E6EF3" w:rsidRPr="00BE1308" w:rsidRDefault="008E6EF3" w:rsidP="00BE1308">
            <w:pPr>
              <w:spacing w:line="360" w:lineRule="auto"/>
              <w:jc w:val="both"/>
            </w:pPr>
          </w:p>
        </w:tc>
      </w:tr>
      <w:tr w:rsidR="008E6EF3" w:rsidRPr="00BE1308" w14:paraId="1CCE1984" w14:textId="77777777" w:rsidTr="009F0ABB">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51B8CA65" w14:textId="77777777" w:rsidR="008E6EF3" w:rsidRPr="00BE1308" w:rsidRDefault="008E6EF3" w:rsidP="00BE1308">
            <w:pPr>
              <w:spacing w:line="360" w:lineRule="auto"/>
              <w:jc w:val="both"/>
            </w:pPr>
          </w:p>
        </w:tc>
        <w:tc>
          <w:tcPr>
            <w:tcW w:w="220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39396E31" w14:textId="77777777" w:rsidR="008E6EF3" w:rsidRPr="00BE1308" w:rsidRDefault="008E6EF3" w:rsidP="00BE1308">
            <w:pPr>
              <w:spacing w:line="360" w:lineRule="auto"/>
              <w:jc w:val="both"/>
              <w:rPr>
                <w:b/>
                <w:bCs/>
              </w:rPr>
            </w:pPr>
            <w:r w:rsidRPr="00BE1308">
              <w:rPr>
                <w:b/>
                <w:bCs/>
              </w:rPr>
              <w:t>Total</w:t>
            </w:r>
          </w:p>
        </w:tc>
        <w:tc>
          <w:tcPr>
            <w:tcW w:w="38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6B451E0C" w14:textId="77777777" w:rsidR="008E6EF3" w:rsidRPr="00BE1308" w:rsidRDefault="008E6EF3" w:rsidP="00BE1308">
            <w:pPr>
              <w:spacing w:line="360" w:lineRule="auto"/>
              <w:jc w:val="both"/>
              <w:rPr>
                <w:b/>
                <w:bCs/>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559EA0CD" w14:textId="77777777" w:rsidR="008E6EF3" w:rsidRPr="00BE1308" w:rsidRDefault="008E6EF3" w:rsidP="00BE1308">
            <w:pPr>
              <w:spacing w:line="360" w:lineRule="auto"/>
              <w:jc w:val="both"/>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418BCEC9" w14:textId="77777777" w:rsidR="008E6EF3" w:rsidRPr="00BE1308" w:rsidRDefault="008E6EF3" w:rsidP="00BE1308">
            <w:pPr>
              <w:spacing w:line="360" w:lineRule="auto"/>
              <w:jc w:val="both"/>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2B88C798" w14:textId="77777777" w:rsidR="008E6EF3" w:rsidRPr="00BE1308" w:rsidRDefault="008E6EF3" w:rsidP="00BE1308">
            <w:pPr>
              <w:spacing w:line="360" w:lineRule="auto"/>
              <w:jc w:val="both"/>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395DCC24" w14:textId="77777777" w:rsidR="008E6EF3" w:rsidRPr="00BE1308" w:rsidRDefault="008E6EF3" w:rsidP="00BE1308">
            <w:pPr>
              <w:spacing w:line="360" w:lineRule="auto"/>
              <w:jc w:val="both"/>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5E6D4436" w14:textId="77777777" w:rsidR="008E6EF3" w:rsidRPr="00BE1308" w:rsidRDefault="008E6EF3" w:rsidP="00BE1308">
            <w:pPr>
              <w:spacing w:line="360" w:lineRule="auto"/>
              <w:jc w:val="both"/>
            </w:pPr>
          </w:p>
        </w:tc>
        <w:tc>
          <w:tcPr>
            <w:tcW w:w="644"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20DEC23B" w14:textId="77777777" w:rsidR="008E6EF3" w:rsidRPr="00BE1308" w:rsidRDefault="008E6EF3" w:rsidP="00BE1308">
            <w:pPr>
              <w:spacing w:line="360" w:lineRule="auto"/>
              <w:jc w:val="both"/>
              <w:rPr>
                <w:b/>
                <w:bCs/>
              </w:rPr>
            </w:pPr>
            <w:r w:rsidRPr="00BE1308">
              <w:rPr>
                <w:b/>
                <w:bCs/>
              </w:rPr>
              <w:t>20</w:t>
            </w:r>
          </w:p>
        </w:tc>
      </w:tr>
      <w:tr w:rsidR="008E6EF3" w:rsidRPr="00BE1308" w14:paraId="514D162B" w14:textId="77777777" w:rsidTr="009F0ABB">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9B5ACC1" w14:textId="77777777" w:rsidR="008E6EF3" w:rsidRPr="00BE1308" w:rsidRDefault="008E6EF3" w:rsidP="00BE1308">
            <w:pPr>
              <w:spacing w:line="360" w:lineRule="auto"/>
              <w:jc w:val="both"/>
              <w:rPr>
                <w:b/>
                <w:bCs/>
              </w:rPr>
            </w:pPr>
          </w:p>
        </w:tc>
        <w:tc>
          <w:tcPr>
            <w:tcW w:w="2209"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9B12CC0" w14:textId="77777777" w:rsidR="008E6EF3" w:rsidRPr="00BE1308" w:rsidRDefault="008E6EF3" w:rsidP="00BE1308">
            <w:pPr>
              <w:spacing w:line="360" w:lineRule="auto"/>
              <w:jc w:val="both"/>
            </w:pPr>
          </w:p>
        </w:tc>
        <w:tc>
          <w:tcPr>
            <w:tcW w:w="381"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D0E83E9" w14:textId="77777777" w:rsidR="008E6EF3" w:rsidRPr="00BE1308" w:rsidRDefault="008E6EF3" w:rsidP="00BE1308">
            <w:pPr>
              <w:spacing w:line="360" w:lineRule="auto"/>
              <w:jc w:val="both"/>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0E76A66" w14:textId="77777777" w:rsidR="008E6EF3" w:rsidRPr="00BE1308" w:rsidRDefault="008E6EF3" w:rsidP="00BE1308">
            <w:pPr>
              <w:spacing w:line="360" w:lineRule="auto"/>
              <w:jc w:val="both"/>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8E97BFC" w14:textId="77777777" w:rsidR="008E6EF3" w:rsidRPr="00BE1308" w:rsidRDefault="008E6EF3" w:rsidP="00BE1308">
            <w:pPr>
              <w:spacing w:line="360" w:lineRule="auto"/>
              <w:jc w:val="both"/>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0463D79" w14:textId="77777777" w:rsidR="008E6EF3" w:rsidRPr="00BE1308" w:rsidRDefault="008E6EF3" w:rsidP="00BE1308">
            <w:pPr>
              <w:spacing w:line="360" w:lineRule="auto"/>
              <w:jc w:val="both"/>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1B13D60" w14:textId="77777777" w:rsidR="008E6EF3" w:rsidRPr="00BE1308" w:rsidRDefault="008E6EF3" w:rsidP="00BE1308">
            <w:pPr>
              <w:spacing w:line="360" w:lineRule="auto"/>
              <w:jc w:val="both"/>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78C4D5C" w14:textId="77777777" w:rsidR="008E6EF3" w:rsidRPr="00BE1308" w:rsidRDefault="008E6EF3" w:rsidP="00BE1308">
            <w:pPr>
              <w:spacing w:line="360" w:lineRule="auto"/>
              <w:jc w:val="both"/>
            </w:pPr>
          </w:p>
        </w:tc>
        <w:tc>
          <w:tcPr>
            <w:tcW w:w="644"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C80B92F" w14:textId="77777777" w:rsidR="008E6EF3" w:rsidRPr="00BE1308" w:rsidRDefault="008E6EF3" w:rsidP="00BE1308">
            <w:pPr>
              <w:spacing w:line="360" w:lineRule="auto"/>
              <w:jc w:val="both"/>
            </w:pPr>
          </w:p>
        </w:tc>
      </w:tr>
      <w:tr w:rsidR="008E6EF3" w:rsidRPr="00BE1308" w14:paraId="5F60A01C" w14:textId="77777777" w:rsidTr="009F0ABB">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5583E26" w14:textId="77777777" w:rsidR="008E6EF3" w:rsidRPr="00BE1308" w:rsidRDefault="008E6EF3" w:rsidP="00BE1308">
            <w:pPr>
              <w:spacing w:line="360" w:lineRule="auto"/>
              <w:jc w:val="both"/>
            </w:pPr>
          </w:p>
        </w:tc>
        <w:tc>
          <w:tcPr>
            <w:tcW w:w="2209"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554F910" w14:textId="77777777" w:rsidR="008E6EF3" w:rsidRPr="00BE1308" w:rsidRDefault="008E6EF3" w:rsidP="00BE1308">
            <w:pPr>
              <w:spacing w:line="360" w:lineRule="auto"/>
              <w:jc w:val="both"/>
            </w:pPr>
          </w:p>
        </w:tc>
        <w:tc>
          <w:tcPr>
            <w:tcW w:w="381"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7E3E308" w14:textId="77777777" w:rsidR="008E6EF3" w:rsidRPr="00BE1308" w:rsidRDefault="008E6EF3" w:rsidP="00BE1308">
            <w:pPr>
              <w:spacing w:line="360" w:lineRule="auto"/>
              <w:jc w:val="both"/>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C898C6F" w14:textId="77777777" w:rsidR="008E6EF3" w:rsidRPr="00BE1308" w:rsidRDefault="008E6EF3" w:rsidP="00BE1308">
            <w:pPr>
              <w:spacing w:line="360" w:lineRule="auto"/>
              <w:jc w:val="both"/>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3DD790F" w14:textId="77777777" w:rsidR="008E6EF3" w:rsidRPr="00BE1308" w:rsidRDefault="008E6EF3" w:rsidP="00BE1308">
            <w:pPr>
              <w:spacing w:line="360" w:lineRule="auto"/>
              <w:jc w:val="both"/>
              <w:rPr>
                <w:b/>
                <w:bCs/>
              </w:rPr>
            </w:pPr>
            <w:r w:rsidRPr="00BE1308">
              <w:rPr>
                <w:b/>
                <w:bCs/>
              </w:rPr>
              <w:t>OR</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279FC29" w14:textId="77777777" w:rsidR="008E6EF3" w:rsidRPr="00BE1308" w:rsidRDefault="008E6EF3" w:rsidP="00BE1308">
            <w:pPr>
              <w:spacing w:line="360" w:lineRule="auto"/>
              <w:jc w:val="both"/>
              <w:rPr>
                <w:b/>
                <w:bCs/>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CCB5DDB" w14:textId="77777777" w:rsidR="008E6EF3" w:rsidRPr="00BE1308" w:rsidRDefault="008E6EF3" w:rsidP="00BE1308">
            <w:pPr>
              <w:spacing w:line="360" w:lineRule="auto"/>
              <w:jc w:val="both"/>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0DC4D70" w14:textId="77777777" w:rsidR="008E6EF3" w:rsidRPr="00BE1308" w:rsidRDefault="008E6EF3" w:rsidP="00BE1308">
            <w:pPr>
              <w:spacing w:line="360" w:lineRule="auto"/>
              <w:jc w:val="both"/>
            </w:pPr>
          </w:p>
        </w:tc>
        <w:tc>
          <w:tcPr>
            <w:tcW w:w="644"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E9398FA" w14:textId="77777777" w:rsidR="008E6EF3" w:rsidRPr="00BE1308" w:rsidRDefault="008E6EF3" w:rsidP="00BE1308">
            <w:pPr>
              <w:spacing w:line="360" w:lineRule="auto"/>
              <w:jc w:val="both"/>
            </w:pPr>
          </w:p>
        </w:tc>
      </w:tr>
      <w:tr w:rsidR="008E6EF3" w:rsidRPr="00BE1308" w14:paraId="7E139612" w14:textId="77777777" w:rsidTr="009F0ABB">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8EB4497" w14:textId="77777777" w:rsidR="008E6EF3" w:rsidRPr="00BE1308" w:rsidRDefault="008E6EF3" w:rsidP="00BE1308">
            <w:pPr>
              <w:spacing w:line="360" w:lineRule="auto"/>
              <w:jc w:val="both"/>
            </w:pPr>
          </w:p>
        </w:tc>
        <w:tc>
          <w:tcPr>
            <w:tcW w:w="2209"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4B31659" w14:textId="77777777" w:rsidR="008E6EF3" w:rsidRPr="00BE1308" w:rsidRDefault="008E6EF3" w:rsidP="00BE1308">
            <w:pPr>
              <w:spacing w:line="360" w:lineRule="auto"/>
              <w:jc w:val="both"/>
            </w:pPr>
          </w:p>
        </w:tc>
        <w:tc>
          <w:tcPr>
            <w:tcW w:w="381"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56CFE5E" w14:textId="77777777" w:rsidR="008E6EF3" w:rsidRPr="00BE1308" w:rsidRDefault="008E6EF3" w:rsidP="00BE1308">
            <w:pPr>
              <w:spacing w:line="360" w:lineRule="auto"/>
              <w:jc w:val="both"/>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167322B" w14:textId="77777777" w:rsidR="008E6EF3" w:rsidRPr="00BE1308" w:rsidRDefault="008E6EF3" w:rsidP="00BE1308">
            <w:pPr>
              <w:spacing w:line="360" w:lineRule="auto"/>
              <w:jc w:val="both"/>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EFC632D" w14:textId="77777777" w:rsidR="008E6EF3" w:rsidRPr="00BE1308" w:rsidRDefault="008E6EF3" w:rsidP="00BE1308">
            <w:pPr>
              <w:spacing w:line="360" w:lineRule="auto"/>
              <w:jc w:val="both"/>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375A119" w14:textId="77777777" w:rsidR="008E6EF3" w:rsidRPr="00BE1308" w:rsidRDefault="008E6EF3" w:rsidP="00BE1308">
            <w:pPr>
              <w:spacing w:line="360" w:lineRule="auto"/>
              <w:jc w:val="both"/>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2B1F734" w14:textId="77777777" w:rsidR="008E6EF3" w:rsidRPr="00BE1308" w:rsidRDefault="008E6EF3" w:rsidP="00BE1308">
            <w:pPr>
              <w:spacing w:line="360" w:lineRule="auto"/>
              <w:jc w:val="both"/>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065456F" w14:textId="77777777" w:rsidR="008E6EF3" w:rsidRPr="00BE1308" w:rsidRDefault="008E6EF3" w:rsidP="00BE1308">
            <w:pPr>
              <w:spacing w:line="360" w:lineRule="auto"/>
              <w:jc w:val="both"/>
            </w:pPr>
          </w:p>
        </w:tc>
        <w:tc>
          <w:tcPr>
            <w:tcW w:w="644"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82567FF" w14:textId="77777777" w:rsidR="008E6EF3" w:rsidRPr="00BE1308" w:rsidRDefault="008E6EF3" w:rsidP="00BE1308">
            <w:pPr>
              <w:spacing w:line="360" w:lineRule="auto"/>
              <w:jc w:val="both"/>
            </w:pPr>
          </w:p>
        </w:tc>
      </w:tr>
      <w:tr w:rsidR="008E6EF3" w:rsidRPr="00BE1308" w14:paraId="0BD710DB" w14:textId="77777777" w:rsidTr="009F0ABB">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0713B15" w14:textId="77777777" w:rsidR="008E6EF3" w:rsidRPr="00BE1308" w:rsidRDefault="008E6EF3" w:rsidP="00BE1308">
            <w:pPr>
              <w:spacing w:line="360" w:lineRule="auto"/>
              <w:jc w:val="both"/>
            </w:pPr>
          </w:p>
        </w:tc>
        <w:tc>
          <w:tcPr>
            <w:tcW w:w="2209"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2F468ED" w14:textId="77777777" w:rsidR="008E6EF3" w:rsidRPr="00BE1308" w:rsidRDefault="008E6EF3" w:rsidP="00BE1308">
            <w:pPr>
              <w:spacing w:line="360" w:lineRule="auto"/>
              <w:jc w:val="both"/>
            </w:pPr>
            <w:r w:rsidRPr="00BE1308">
              <w:t>Industry Internship</w:t>
            </w:r>
          </w:p>
        </w:tc>
        <w:tc>
          <w:tcPr>
            <w:tcW w:w="381"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56A0CD7" w14:textId="77777777" w:rsidR="008E6EF3" w:rsidRPr="00BE1308" w:rsidRDefault="008E6EF3" w:rsidP="00BE1308">
            <w:pPr>
              <w:spacing w:line="360" w:lineRule="auto"/>
              <w:jc w:val="both"/>
            </w:pPr>
            <w:r w:rsidRPr="00BE1308">
              <w:t>0</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07B4530" w14:textId="77777777" w:rsidR="008E6EF3" w:rsidRPr="00BE1308" w:rsidRDefault="008E6EF3" w:rsidP="00BE1308">
            <w:pPr>
              <w:spacing w:line="360" w:lineRule="auto"/>
              <w:jc w:val="both"/>
            </w:pPr>
            <w:r w:rsidRPr="00BE1308">
              <w:t>0</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419F4F1" w14:textId="77777777" w:rsidR="008E6EF3" w:rsidRPr="00BE1308" w:rsidRDefault="009F0ABB" w:rsidP="00BE1308">
            <w:pPr>
              <w:spacing w:line="360" w:lineRule="auto"/>
              <w:jc w:val="both"/>
            </w:pPr>
            <w:r w:rsidRPr="00BE1308">
              <w:t>20</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2D6855C" w14:textId="77777777" w:rsidR="008E6EF3" w:rsidRPr="00BE1308" w:rsidRDefault="008E6EF3" w:rsidP="00BE1308">
            <w:pPr>
              <w:spacing w:line="360" w:lineRule="auto"/>
              <w:jc w:val="both"/>
            </w:pPr>
            <w:r w:rsidRPr="00BE1308">
              <w:t>0</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AC70305" w14:textId="77777777" w:rsidR="008E6EF3" w:rsidRPr="00BE1308" w:rsidRDefault="008E6EF3" w:rsidP="00BE1308">
            <w:pPr>
              <w:spacing w:line="360" w:lineRule="auto"/>
              <w:jc w:val="both"/>
            </w:pPr>
            <w:r w:rsidRPr="00BE1308">
              <w:t>0</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FCBC689" w14:textId="77777777" w:rsidR="008E6EF3" w:rsidRPr="00BE1308" w:rsidRDefault="008E6EF3" w:rsidP="00BE1308">
            <w:pPr>
              <w:spacing w:line="360" w:lineRule="auto"/>
              <w:jc w:val="both"/>
            </w:pPr>
            <w:r w:rsidRPr="00BE1308">
              <w:t>20</w:t>
            </w:r>
          </w:p>
        </w:tc>
        <w:tc>
          <w:tcPr>
            <w:tcW w:w="644"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78C48F0" w14:textId="77777777" w:rsidR="008E6EF3" w:rsidRPr="00BE1308" w:rsidRDefault="008E6EF3" w:rsidP="00BE1308">
            <w:pPr>
              <w:spacing w:line="360" w:lineRule="auto"/>
              <w:jc w:val="both"/>
              <w:rPr>
                <w:b/>
                <w:bCs/>
              </w:rPr>
            </w:pPr>
            <w:r w:rsidRPr="00BE1308">
              <w:rPr>
                <w:b/>
                <w:bCs/>
              </w:rPr>
              <w:t>20</w:t>
            </w:r>
          </w:p>
        </w:tc>
      </w:tr>
    </w:tbl>
    <w:p w14:paraId="54AE6A17" w14:textId="77777777" w:rsidR="00B21141" w:rsidRPr="00BE1308" w:rsidRDefault="00B21141" w:rsidP="00BE1308">
      <w:pPr>
        <w:spacing w:line="360" w:lineRule="auto"/>
        <w:jc w:val="both"/>
      </w:pPr>
    </w:p>
    <w:p w14:paraId="4228C79A" w14:textId="77777777" w:rsidR="00B21141" w:rsidRPr="00BE1308" w:rsidRDefault="00B21141" w:rsidP="00BE1308">
      <w:pPr>
        <w:spacing w:line="360" w:lineRule="auto"/>
        <w:jc w:val="both"/>
      </w:pPr>
    </w:p>
    <w:p w14:paraId="317E3138" w14:textId="77777777" w:rsidR="00EB3FC3" w:rsidRPr="00BE1308" w:rsidRDefault="00EB3FC3" w:rsidP="00BE1308">
      <w:pPr>
        <w:spacing w:line="360" w:lineRule="auto"/>
        <w:jc w:val="both"/>
      </w:pPr>
    </w:p>
    <w:p w14:paraId="5132F5C1" w14:textId="77777777" w:rsidR="00EB3FC3" w:rsidRPr="00BE1308" w:rsidRDefault="00EB3FC3" w:rsidP="00BE1308">
      <w:pPr>
        <w:spacing w:line="360" w:lineRule="auto"/>
        <w:jc w:val="both"/>
      </w:pPr>
    </w:p>
    <w:p w14:paraId="2B0AC0BC" w14:textId="77777777" w:rsidR="00EB3FC3" w:rsidRPr="00BE1308" w:rsidRDefault="00EB3FC3" w:rsidP="00BE1308">
      <w:pPr>
        <w:spacing w:line="360" w:lineRule="auto"/>
        <w:jc w:val="both"/>
      </w:pPr>
    </w:p>
    <w:p w14:paraId="5690BB0C" w14:textId="77777777" w:rsidR="00EB3FC3" w:rsidRPr="00BE1308" w:rsidRDefault="00EB3FC3" w:rsidP="00BE1308">
      <w:pPr>
        <w:spacing w:line="360" w:lineRule="auto"/>
        <w:jc w:val="both"/>
      </w:pPr>
    </w:p>
    <w:p w14:paraId="09649188" w14:textId="77777777" w:rsidR="00EB3FC3" w:rsidRPr="00BE1308" w:rsidRDefault="00EB3FC3" w:rsidP="00BE1308">
      <w:pPr>
        <w:spacing w:line="360" w:lineRule="auto"/>
        <w:jc w:val="both"/>
      </w:pPr>
    </w:p>
    <w:p w14:paraId="722FBD89" w14:textId="77777777" w:rsidR="00EB3FC3" w:rsidRPr="00BE1308" w:rsidRDefault="00EB3FC3" w:rsidP="00BE1308">
      <w:pPr>
        <w:spacing w:line="360" w:lineRule="auto"/>
        <w:jc w:val="both"/>
      </w:pPr>
    </w:p>
    <w:p w14:paraId="2C871447" w14:textId="77777777" w:rsidR="00EB3FC3" w:rsidRPr="00BE1308" w:rsidRDefault="00EB3FC3" w:rsidP="00BE1308">
      <w:pPr>
        <w:spacing w:line="360" w:lineRule="auto"/>
        <w:jc w:val="both"/>
      </w:pPr>
    </w:p>
    <w:p w14:paraId="729F03B7" w14:textId="77777777" w:rsidR="007F56BD" w:rsidRPr="00BE1308" w:rsidRDefault="007F56BD" w:rsidP="00BE1308">
      <w:pPr>
        <w:spacing w:line="360" w:lineRule="auto"/>
        <w:jc w:val="both"/>
        <w:rPr>
          <w:b/>
          <w:bCs/>
          <w:u w:val="single"/>
        </w:rPr>
      </w:pPr>
    </w:p>
    <w:p w14:paraId="595E6962" w14:textId="77777777" w:rsidR="007F56BD" w:rsidRPr="00BE1308" w:rsidRDefault="007F56BD" w:rsidP="00BE1308">
      <w:pPr>
        <w:spacing w:line="360" w:lineRule="auto"/>
        <w:jc w:val="both"/>
        <w:rPr>
          <w:b/>
          <w:bCs/>
          <w:u w:val="single"/>
        </w:rPr>
      </w:pPr>
    </w:p>
    <w:p w14:paraId="15FDBB2E" w14:textId="77777777" w:rsidR="007F56BD" w:rsidRPr="00BE1308" w:rsidRDefault="007F56BD" w:rsidP="00BE1308">
      <w:pPr>
        <w:spacing w:line="360" w:lineRule="auto"/>
        <w:jc w:val="both"/>
        <w:rPr>
          <w:b/>
          <w:bCs/>
          <w:u w:val="single"/>
        </w:rPr>
      </w:pPr>
    </w:p>
    <w:p w14:paraId="4202A0BD" w14:textId="77777777" w:rsidR="003F4549" w:rsidRPr="00BE1308" w:rsidRDefault="003F4549" w:rsidP="00BE1308">
      <w:pPr>
        <w:spacing w:line="360" w:lineRule="auto"/>
        <w:jc w:val="both"/>
        <w:rPr>
          <w:b/>
          <w:bCs/>
          <w:u w:val="single"/>
        </w:rPr>
      </w:pPr>
      <w:r w:rsidRPr="00BE1308">
        <w:rPr>
          <w:b/>
          <w:bCs/>
          <w:u w:val="single"/>
        </w:rPr>
        <w:t>MINORS</w:t>
      </w:r>
    </w:p>
    <w:p w14:paraId="79DD4202" w14:textId="77777777" w:rsidR="003F4549" w:rsidRPr="00BE1308" w:rsidRDefault="003F4549" w:rsidP="00BE1308">
      <w:pPr>
        <w:spacing w:line="360" w:lineRule="auto"/>
        <w:jc w:val="both"/>
      </w:pPr>
    </w:p>
    <w:p w14:paraId="383A2E47" w14:textId="77777777" w:rsidR="003F4549" w:rsidRPr="00BE1308" w:rsidRDefault="003F4549" w:rsidP="00BE1308">
      <w:pPr>
        <w:spacing w:line="360" w:lineRule="auto"/>
        <w:jc w:val="both"/>
      </w:pPr>
      <w:r w:rsidRPr="00BE1308">
        <w:t>Minor 1- Basic Microeconomics</w:t>
      </w:r>
    </w:p>
    <w:p w14:paraId="2B0E34D5" w14:textId="77777777" w:rsidR="003F4549" w:rsidRPr="00BE1308" w:rsidRDefault="003F4549" w:rsidP="00BE1308">
      <w:pPr>
        <w:spacing w:line="360" w:lineRule="auto"/>
        <w:jc w:val="both"/>
      </w:pPr>
      <w:r w:rsidRPr="00BE1308">
        <w:t xml:space="preserve">Code- BEC039D  </w:t>
      </w:r>
    </w:p>
    <w:p w14:paraId="5B0D9D74" w14:textId="77777777" w:rsidR="003F4549" w:rsidRPr="00BE1308" w:rsidRDefault="003F4549" w:rsidP="00BE1308">
      <w:pPr>
        <w:spacing w:line="360" w:lineRule="auto"/>
        <w:jc w:val="both"/>
      </w:pPr>
    </w:p>
    <w:p w14:paraId="345E4F52" w14:textId="77777777" w:rsidR="003F4549" w:rsidRPr="00BE1308" w:rsidRDefault="003F4549" w:rsidP="00BE1308">
      <w:pPr>
        <w:spacing w:line="360" w:lineRule="auto"/>
        <w:jc w:val="both"/>
      </w:pPr>
      <w:r w:rsidRPr="00BE1308">
        <w:t>Minor 2- Advanced Microeconomics</w:t>
      </w:r>
    </w:p>
    <w:p w14:paraId="2115D103" w14:textId="77777777" w:rsidR="003F4549" w:rsidRPr="00BE1308" w:rsidRDefault="003F4549" w:rsidP="00BE1308">
      <w:pPr>
        <w:spacing w:line="360" w:lineRule="auto"/>
        <w:jc w:val="both"/>
      </w:pPr>
      <w:r w:rsidRPr="00BE1308">
        <w:t>Code- BEC041D</w:t>
      </w:r>
    </w:p>
    <w:p w14:paraId="5D0019DC" w14:textId="77777777" w:rsidR="003F4549" w:rsidRPr="00BE1308" w:rsidRDefault="003F4549" w:rsidP="00BE1308">
      <w:pPr>
        <w:spacing w:line="360" w:lineRule="auto"/>
        <w:jc w:val="both"/>
      </w:pPr>
    </w:p>
    <w:p w14:paraId="67ECE87B" w14:textId="77777777" w:rsidR="003F4549" w:rsidRPr="00BE1308" w:rsidRDefault="003F4549" w:rsidP="00BE1308">
      <w:pPr>
        <w:spacing w:line="360" w:lineRule="auto"/>
        <w:jc w:val="both"/>
      </w:pPr>
      <w:r w:rsidRPr="00BE1308">
        <w:t>Minor 3- Analysis of Indian Economy</w:t>
      </w:r>
    </w:p>
    <w:p w14:paraId="069FB58B" w14:textId="77777777" w:rsidR="003F4549" w:rsidRPr="00BE1308" w:rsidRDefault="003F4549" w:rsidP="00BE1308">
      <w:pPr>
        <w:spacing w:line="360" w:lineRule="auto"/>
        <w:jc w:val="both"/>
      </w:pPr>
      <w:r w:rsidRPr="00BE1308">
        <w:t>Code- BEC062A</w:t>
      </w:r>
    </w:p>
    <w:p w14:paraId="38043677" w14:textId="77777777" w:rsidR="003F4549" w:rsidRPr="00BE1308" w:rsidRDefault="003F4549" w:rsidP="00BE1308">
      <w:pPr>
        <w:spacing w:line="360" w:lineRule="auto"/>
        <w:jc w:val="both"/>
      </w:pPr>
    </w:p>
    <w:p w14:paraId="14AA4A13" w14:textId="77777777" w:rsidR="003F4549" w:rsidRPr="00BE1308" w:rsidRDefault="003F4549" w:rsidP="00BE1308">
      <w:pPr>
        <w:spacing w:line="360" w:lineRule="auto"/>
        <w:jc w:val="both"/>
      </w:pPr>
      <w:r w:rsidRPr="00BE1308">
        <w:t>Minor 4- Development Economics</w:t>
      </w:r>
    </w:p>
    <w:p w14:paraId="63E88262" w14:textId="77777777" w:rsidR="003F4549" w:rsidRPr="00BE1308" w:rsidRDefault="003F4549" w:rsidP="00BE1308">
      <w:pPr>
        <w:spacing w:line="360" w:lineRule="auto"/>
        <w:jc w:val="both"/>
      </w:pPr>
      <w:r w:rsidRPr="00BE1308">
        <w:t>Code- BEC046C</w:t>
      </w:r>
    </w:p>
    <w:p w14:paraId="69DECE61" w14:textId="77777777" w:rsidR="003F4549" w:rsidRPr="00BE1308" w:rsidRDefault="003F4549" w:rsidP="00BE1308">
      <w:pPr>
        <w:spacing w:line="360" w:lineRule="auto"/>
        <w:jc w:val="both"/>
      </w:pPr>
    </w:p>
    <w:p w14:paraId="23A044D8" w14:textId="77777777" w:rsidR="003F4549" w:rsidRPr="00BE1308" w:rsidRDefault="003F4549" w:rsidP="00BE1308">
      <w:pPr>
        <w:spacing w:line="360" w:lineRule="auto"/>
        <w:jc w:val="both"/>
      </w:pPr>
      <w:r w:rsidRPr="00BE1308">
        <w:t>Minor 5- International Economics</w:t>
      </w:r>
    </w:p>
    <w:p w14:paraId="567DD1A2" w14:textId="77777777" w:rsidR="003F4549" w:rsidRPr="00BE1308" w:rsidRDefault="003F4549" w:rsidP="00BE1308">
      <w:pPr>
        <w:spacing w:line="360" w:lineRule="auto"/>
        <w:jc w:val="both"/>
      </w:pPr>
      <w:r w:rsidRPr="00BE1308">
        <w:t>Code- BEC049C</w:t>
      </w:r>
    </w:p>
    <w:p w14:paraId="33E0126A" w14:textId="77777777" w:rsidR="003F4549" w:rsidRPr="00BE1308" w:rsidRDefault="003F4549" w:rsidP="00BE1308">
      <w:pPr>
        <w:spacing w:line="360" w:lineRule="auto"/>
        <w:jc w:val="both"/>
      </w:pPr>
    </w:p>
    <w:p w14:paraId="362F28D3" w14:textId="77777777" w:rsidR="003F4549" w:rsidRPr="00BE1308" w:rsidRDefault="003F4549" w:rsidP="00BE1308">
      <w:pPr>
        <w:spacing w:line="360" w:lineRule="auto"/>
        <w:jc w:val="both"/>
      </w:pPr>
      <w:r w:rsidRPr="00BE1308">
        <w:t>Minor 6- Economics of Health and Education</w:t>
      </w:r>
    </w:p>
    <w:p w14:paraId="4A3E08F5" w14:textId="77777777" w:rsidR="003F4549" w:rsidRPr="00BE1308" w:rsidRDefault="003F4549" w:rsidP="00BE1308">
      <w:pPr>
        <w:spacing w:line="360" w:lineRule="auto"/>
        <w:jc w:val="both"/>
      </w:pPr>
      <w:r w:rsidRPr="00BE1308">
        <w:t>Code- BEC054C</w:t>
      </w:r>
    </w:p>
    <w:p w14:paraId="48EA84D5" w14:textId="77777777" w:rsidR="003F4549" w:rsidRPr="00BE1308" w:rsidRDefault="003F4549" w:rsidP="00BE1308">
      <w:pPr>
        <w:spacing w:line="360" w:lineRule="auto"/>
        <w:jc w:val="both"/>
      </w:pPr>
    </w:p>
    <w:p w14:paraId="67F6B372" w14:textId="77777777" w:rsidR="003F4549" w:rsidRPr="00BE1308" w:rsidRDefault="003F4549" w:rsidP="00BE1308">
      <w:pPr>
        <w:spacing w:line="360" w:lineRule="auto"/>
        <w:jc w:val="both"/>
      </w:pPr>
      <w:r w:rsidRPr="00BE1308">
        <w:t>Minor 7</w:t>
      </w:r>
      <w:proofErr w:type="gramStart"/>
      <w:r w:rsidRPr="00BE1308">
        <w:t>-  Energy</w:t>
      </w:r>
      <w:proofErr w:type="gramEnd"/>
      <w:r w:rsidRPr="00BE1308">
        <w:t xml:space="preserve"> Economics</w:t>
      </w:r>
    </w:p>
    <w:p w14:paraId="7E4F14F8" w14:textId="77777777" w:rsidR="003F4549" w:rsidRPr="00BE1308" w:rsidRDefault="003F4549" w:rsidP="00BE1308">
      <w:pPr>
        <w:spacing w:line="360" w:lineRule="auto"/>
        <w:jc w:val="both"/>
      </w:pPr>
      <w:r w:rsidRPr="00BE1308">
        <w:t>Code- BEC057C</w:t>
      </w:r>
    </w:p>
    <w:p w14:paraId="3AE47843" w14:textId="77777777" w:rsidR="003F4549" w:rsidRPr="00BE1308" w:rsidRDefault="003F4549" w:rsidP="00BE1308">
      <w:pPr>
        <w:spacing w:line="360" w:lineRule="auto"/>
        <w:jc w:val="both"/>
      </w:pPr>
    </w:p>
    <w:p w14:paraId="69E67A14" w14:textId="77777777" w:rsidR="003F4549" w:rsidRPr="00BE1308" w:rsidRDefault="003F4549" w:rsidP="00BE1308">
      <w:pPr>
        <w:spacing w:line="360" w:lineRule="auto"/>
        <w:jc w:val="both"/>
      </w:pPr>
      <w:r w:rsidRPr="00BE1308">
        <w:t>Minor 8- Behavioural Finance</w:t>
      </w:r>
    </w:p>
    <w:p w14:paraId="49E64601" w14:textId="77777777" w:rsidR="003F4549" w:rsidRPr="00BE1308" w:rsidRDefault="003F4549" w:rsidP="00BE1308">
      <w:pPr>
        <w:spacing w:line="360" w:lineRule="auto"/>
        <w:jc w:val="both"/>
      </w:pPr>
      <w:r w:rsidRPr="00BE1308">
        <w:t>Code- BEC056C</w:t>
      </w:r>
    </w:p>
    <w:p w14:paraId="22186E0E" w14:textId="77777777" w:rsidR="003F4549" w:rsidRPr="00BE1308" w:rsidRDefault="003F4549" w:rsidP="00BE1308">
      <w:pPr>
        <w:spacing w:line="360" w:lineRule="auto"/>
        <w:jc w:val="both"/>
      </w:pPr>
    </w:p>
    <w:p w14:paraId="1E42D2D3" w14:textId="77777777" w:rsidR="003F4549" w:rsidRPr="00BE1308" w:rsidRDefault="003F4549" w:rsidP="00BE1308">
      <w:pPr>
        <w:spacing w:line="360" w:lineRule="auto"/>
        <w:jc w:val="both"/>
      </w:pPr>
    </w:p>
    <w:p w14:paraId="049EA3ED" w14:textId="77777777" w:rsidR="003F4549" w:rsidRPr="00BE1308" w:rsidRDefault="003F4549" w:rsidP="00BE1308">
      <w:pPr>
        <w:spacing w:line="360" w:lineRule="auto"/>
        <w:jc w:val="both"/>
      </w:pPr>
    </w:p>
    <w:p w14:paraId="55036236" w14:textId="77777777" w:rsidR="003F4549" w:rsidRPr="00BE1308" w:rsidRDefault="003F4549" w:rsidP="00BE1308">
      <w:pPr>
        <w:spacing w:line="360" w:lineRule="auto"/>
        <w:jc w:val="both"/>
      </w:pPr>
    </w:p>
    <w:p w14:paraId="7DDB8469" w14:textId="77777777" w:rsidR="003F4549" w:rsidRPr="00BE1308" w:rsidRDefault="003F4549" w:rsidP="00BE1308">
      <w:pPr>
        <w:spacing w:line="360" w:lineRule="auto"/>
        <w:jc w:val="both"/>
      </w:pPr>
    </w:p>
    <w:p w14:paraId="6973A555" w14:textId="77777777" w:rsidR="003F4549" w:rsidRPr="00BE1308" w:rsidRDefault="003F4549" w:rsidP="00BE1308">
      <w:pPr>
        <w:spacing w:line="360" w:lineRule="auto"/>
        <w:jc w:val="both"/>
      </w:pPr>
    </w:p>
    <w:p w14:paraId="149A8B05" w14:textId="77777777" w:rsidR="003F4549" w:rsidRPr="00BE1308" w:rsidRDefault="003F4549" w:rsidP="00BE1308">
      <w:pPr>
        <w:spacing w:line="360" w:lineRule="auto"/>
        <w:jc w:val="both"/>
      </w:pPr>
    </w:p>
    <w:p w14:paraId="07D3E9D4" w14:textId="77777777" w:rsidR="003F4549" w:rsidRPr="00BE1308" w:rsidRDefault="003F4549" w:rsidP="00BE1308">
      <w:pPr>
        <w:spacing w:line="360" w:lineRule="auto"/>
        <w:jc w:val="both"/>
      </w:pPr>
    </w:p>
    <w:p w14:paraId="7A5A09BC" w14:textId="77777777" w:rsidR="007F56BD" w:rsidRPr="00BE1308" w:rsidRDefault="007F56BD" w:rsidP="00BE1308">
      <w:pPr>
        <w:spacing w:line="360" w:lineRule="auto"/>
        <w:jc w:val="both"/>
      </w:pPr>
    </w:p>
    <w:p w14:paraId="6B345CAB" w14:textId="77777777" w:rsidR="007F56BD" w:rsidRPr="00BE1308" w:rsidRDefault="007F56BD" w:rsidP="00BE1308">
      <w:pPr>
        <w:spacing w:line="360" w:lineRule="auto"/>
        <w:jc w:val="both"/>
      </w:pPr>
    </w:p>
    <w:p w14:paraId="52D3F133" w14:textId="77777777" w:rsidR="007F56BD" w:rsidRPr="00BE1308" w:rsidRDefault="007F56BD" w:rsidP="00BE1308">
      <w:pPr>
        <w:spacing w:line="360" w:lineRule="auto"/>
        <w:jc w:val="both"/>
      </w:pPr>
    </w:p>
    <w:p w14:paraId="27D90CB8" w14:textId="77777777" w:rsidR="00B21141" w:rsidRPr="00BE1308" w:rsidRDefault="000156BA" w:rsidP="00BE1308">
      <w:pPr>
        <w:spacing w:line="360" w:lineRule="auto"/>
        <w:jc w:val="both"/>
      </w:pPr>
      <w:r w:rsidRPr="00BE1308">
        <w:t>Note: The topic of the project has to be selected before the end of fifth semester.</w:t>
      </w:r>
    </w:p>
    <w:p w14:paraId="4CC9A47E" w14:textId="77777777" w:rsidR="00B21141" w:rsidRPr="00BE1308" w:rsidRDefault="00B21141" w:rsidP="00BE1308">
      <w:pPr>
        <w:spacing w:line="360" w:lineRule="auto"/>
        <w:jc w:val="both"/>
        <w:rPr>
          <w:rFonts w:eastAsia="Calibri"/>
        </w:rPr>
      </w:pPr>
    </w:p>
    <w:tbl>
      <w:tblPr>
        <w:tblStyle w:val="TableGrid"/>
        <w:tblW w:w="5000" w:type="pct"/>
        <w:jc w:val="center"/>
        <w:tblLook w:val="04A0" w:firstRow="1" w:lastRow="0" w:firstColumn="1" w:lastColumn="0" w:noHBand="0" w:noVBand="1"/>
      </w:tblPr>
      <w:tblGrid>
        <w:gridCol w:w="815"/>
        <w:gridCol w:w="8535"/>
      </w:tblGrid>
      <w:tr w:rsidR="00B21141" w:rsidRPr="00BE1308" w14:paraId="5E288D3B" w14:textId="77777777">
        <w:trPr>
          <w:trHeight w:val="793"/>
          <w:jc w:val="center"/>
        </w:trPr>
        <w:tc>
          <w:tcPr>
            <w:tcW w:w="436" w:type="pct"/>
          </w:tcPr>
          <w:p w14:paraId="6EB851B5" w14:textId="77777777" w:rsidR="00B21141" w:rsidRPr="00BE1308" w:rsidRDefault="000156BA" w:rsidP="00BE1308">
            <w:pPr>
              <w:spacing w:line="360" w:lineRule="auto"/>
              <w:jc w:val="both"/>
            </w:pPr>
            <w:r w:rsidRPr="00BE1308">
              <w:t>L</w:t>
            </w:r>
          </w:p>
        </w:tc>
        <w:tc>
          <w:tcPr>
            <w:tcW w:w="4564" w:type="pct"/>
          </w:tcPr>
          <w:p w14:paraId="30238816" w14:textId="77777777" w:rsidR="00B21141" w:rsidRPr="00BE1308" w:rsidRDefault="000156BA" w:rsidP="00BE1308">
            <w:pPr>
              <w:spacing w:line="360" w:lineRule="auto"/>
              <w:jc w:val="both"/>
            </w:pPr>
            <w:r w:rsidRPr="00BE1308">
              <w:t>Number of Lecture hrs/week</w:t>
            </w:r>
          </w:p>
        </w:tc>
      </w:tr>
      <w:tr w:rsidR="00B21141" w:rsidRPr="00BE1308" w14:paraId="23F2E724" w14:textId="77777777">
        <w:trPr>
          <w:trHeight w:val="793"/>
          <w:jc w:val="center"/>
        </w:trPr>
        <w:tc>
          <w:tcPr>
            <w:tcW w:w="436" w:type="pct"/>
          </w:tcPr>
          <w:p w14:paraId="54BEF716" w14:textId="77777777" w:rsidR="00B21141" w:rsidRPr="00BE1308" w:rsidRDefault="000156BA" w:rsidP="00BE1308">
            <w:pPr>
              <w:spacing w:line="360" w:lineRule="auto"/>
              <w:jc w:val="both"/>
            </w:pPr>
            <w:r w:rsidRPr="00BE1308">
              <w:t>P</w:t>
            </w:r>
          </w:p>
        </w:tc>
        <w:tc>
          <w:tcPr>
            <w:tcW w:w="4564" w:type="pct"/>
          </w:tcPr>
          <w:p w14:paraId="3D19DAFD" w14:textId="77777777" w:rsidR="00B21141" w:rsidRPr="00BE1308" w:rsidRDefault="000156BA" w:rsidP="00BE1308">
            <w:pPr>
              <w:spacing w:line="360" w:lineRule="auto"/>
              <w:jc w:val="both"/>
            </w:pPr>
            <w:r w:rsidRPr="00BE1308">
              <w:t>Number of Practical hrs/week</w:t>
            </w:r>
          </w:p>
        </w:tc>
      </w:tr>
      <w:tr w:rsidR="00B21141" w:rsidRPr="00BE1308" w14:paraId="6408F0CF" w14:textId="77777777">
        <w:trPr>
          <w:trHeight w:val="796"/>
          <w:jc w:val="center"/>
        </w:trPr>
        <w:tc>
          <w:tcPr>
            <w:tcW w:w="436" w:type="pct"/>
          </w:tcPr>
          <w:p w14:paraId="389A11A4" w14:textId="77777777" w:rsidR="00B21141" w:rsidRPr="00BE1308" w:rsidRDefault="000156BA" w:rsidP="00BE1308">
            <w:pPr>
              <w:spacing w:line="360" w:lineRule="auto"/>
              <w:jc w:val="both"/>
            </w:pPr>
            <w:r w:rsidRPr="00BE1308">
              <w:t>T</w:t>
            </w:r>
          </w:p>
        </w:tc>
        <w:tc>
          <w:tcPr>
            <w:tcW w:w="4564" w:type="pct"/>
          </w:tcPr>
          <w:p w14:paraId="09A397F3" w14:textId="77777777" w:rsidR="00B21141" w:rsidRPr="00BE1308" w:rsidRDefault="000156BA" w:rsidP="00BE1308">
            <w:pPr>
              <w:spacing w:line="360" w:lineRule="auto"/>
              <w:jc w:val="both"/>
            </w:pPr>
            <w:r w:rsidRPr="00BE1308">
              <w:t>Number of Tutorial hrs/week</w:t>
            </w:r>
          </w:p>
        </w:tc>
      </w:tr>
      <w:tr w:rsidR="00B21141" w:rsidRPr="00BE1308" w14:paraId="022AA9E1" w14:textId="77777777">
        <w:trPr>
          <w:trHeight w:val="793"/>
          <w:jc w:val="center"/>
        </w:trPr>
        <w:tc>
          <w:tcPr>
            <w:tcW w:w="436" w:type="pct"/>
          </w:tcPr>
          <w:p w14:paraId="460B237E" w14:textId="77777777" w:rsidR="00B21141" w:rsidRPr="00BE1308" w:rsidRDefault="000156BA" w:rsidP="00BE1308">
            <w:pPr>
              <w:spacing w:line="360" w:lineRule="auto"/>
              <w:jc w:val="both"/>
            </w:pPr>
            <w:r w:rsidRPr="00BE1308">
              <w:t>C</w:t>
            </w:r>
          </w:p>
        </w:tc>
        <w:tc>
          <w:tcPr>
            <w:tcW w:w="4564" w:type="pct"/>
          </w:tcPr>
          <w:p w14:paraId="345D8100" w14:textId="77777777" w:rsidR="00B21141" w:rsidRPr="00BE1308" w:rsidRDefault="000156BA" w:rsidP="00BE1308">
            <w:pPr>
              <w:spacing w:line="360" w:lineRule="auto"/>
              <w:jc w:val="both"/>
            </w:pPr>
            <w:r w:rsidRPr="00BE1308">
              <w:t>Number of Credits.</w:t>
            </w:r>
          </w:p>
        </w:tc>
      </w:tr>
      <w:tr w:rsidR="00B21141" w:rsidRPr="00BE1308" w14:paraId="4C7DA9B9" w14:textId="77777777">
        <w:trPr>
          <w:trHeight w:val="796"/>
          <w:jc w:val="center"/>
        </w:trPr>
        <w:tc>
          <w:tcPr>
            <w:tcW w:w="436" w:type="pct"/>
          </w:tcPr>
          <w:p w14:paraId="39C3DE27" w14:textId="77777777" w:rsidR="00B21141" w:rsidRPr="00BE1308" w:rsidRDefault="000156BA" w:rsidP="00BE1308">
            <w:pPr>
              <w:spacing w:line="360" w:lineRule="auto"/>
              <w:jc w:val="both"/>
            </w:pPr>
            <w:r w:rsidRPr="00BE1308">
              <w:t>*</w:t>
            </w:r>
          </w:p>
        </w:tc>
        <w:tc>
          <w:tcPr>
            <w:tcW w:w="4564" w:type="pct"/>
          </w:tcPr>
          <w:p w14:paraId="2A2E479A" w14:textId="77777777" w:rsidR="00B21141" w:rsidRPr="00BE1308" w:rsidRDefault="000156BA" w:rsidP="00BE1308">
            <w:pPr>
              <w:spacing w:line="360" w:lineRule="auto"/>
              <w:jc w:val="both"/>
            </w:pPr>
            <w:r w:rsidRPr="00BE1308">
              <w:t>These courses are offered by Department of Economics, School of Humanities and Social Sciences as Open Elective.</w:t>
            </w:r>
          </w:p>
        </w:tc>
      </w:tr>
    </w:tbl>
    <w:p w14:paraId="0BE502B0" w14:textId="77777777" w:rsidR="00B21141" w:rsidRPr="00BE1308" w:rsidRDefault="000156BA" w:rsidP="00BE1308">
      <w:pPr>
        <w:pStyle w:val="NoSpacing"/>
        <w:spacing w:before="100" w:beforeAutospacing="1" w:after="100" w:afterAutospacing="1" w:line="360" w:lineRule="auto"/>
        <w:rPr>
          <w:rFonts w:cs="Times New Roman"/>
          <w:sz w:val="24"/>
          <w:szCs w:val="24"/>
        </w:rPr>
      </w:pPr>
      <w:r w:rsidRPr="00BE1308">
        <w:rPr>
          <w:rFonts w:cs="Times New Roman"/>
          <w:b/>
          <w:sz w:val="24"/>
          <w:szCs w:val="24"/>
          <w:u w:val="single"/>
        </w:rPr>
        <w:br w:type="page"/>
      </w:r>
    </w:p>
    <w:p w14:paraId="6BA4E3AA" w14:textId="77777777" w:rsidR="00B21141" w:rsidRPr="00BE1308" w:rsidRDefault="000156BA" w:rsidP="00BE1308">
      <w:pPr>
        <w:spacing w:after="120" w:line="360" w:lineRule="auto"/>
        <w:jc w:val="both"/>
        <w:rPr>
          <w:u w:val="single"/>
        </w:rPr>
      </w:pPr>
      <w:r w:rsidRPr="00BE1308">
        <w:rPr>
          <w:b/>
          <w:u w:val="single"/>
        </w:rPr>
        <w:lastRenderedPageBreak/>
        <w:t>CREDIT SUMMARY</w:t>
      </w:r>
    </w:p>
    <w:p w14:paraId="2FBEE6C5" w14:textId="77777777" w:rsidR="00B21141" w:rsidRPr="00BE1308" w:rsidRDefault="00B21141" w:rsidP="00BE1308">
      <w:pPr>
        <w:spacing w:after="211" w:line="360" w:lineRule="auto"/>
        <w:jc w:val="both"/>
      </w:pPr>
    </w:p>
    <w:tbl>
      <w:tblPr>
        <w:tblStyle w:val="TableGrid0"/>
        <w:tblW w:w="5364" w:type="pct"/>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 w:type="dxa"/>
          <w:left w:w="103" w:type="dxa"/>
          <w:right w:w="83" w:type="dxa"/>
        </w:tblCellMar>
        <w:tblLook w:val="04A0" w:firstRow="1" w:lastRow="0" w:firstColumn="1" w:lastColumn="0" w:noHBand="0" w:noVBand="1"/>
      </w:tblPr>
      <w:tblGrid>
        <w:gridCol w:w="1119"/>
        <w:gridCol w:w="1119"/>
        <w:gridCol w:w="1119"/>
        <w:gridCol w:w="1119"/>
        <w:gridCol w:w="1180"/>
        <w:gridCol w:w="1119"/>
        <w:gridCol w:w="1191"/>
        <w:gridCol w:w="1119"/>
        <w:gridCol w:w="946"/>
      </w:tblGrid>
      <w:tr w:rsidR="007F56BD" w:rsidRPr="00BE1308" w14:paraId="6D522573" w14:textId="77777777" w:rsidTr="007F56BD">
        <w:trPr>
          <w:trHeight w:val="1198"/>
          <w:jc w:val="center"/>
        </w:trPr>
        <w:tc>
          <w:tcPr>
            <w:tcW w:w="485" w:type="pct"/>
            <w:vAlign w:val="center"/>
          </w:tcPr>
          <w:p w14:paraId="49A7F0B4" w14:textId="77777777" w:rsidR="00B21141" w:rsidRPr="00BE1308" w:rsidRDefault="000156BA" w:rsidP="00BE1308">
            <w:pPr>
              <w:spacing w:line="360" w:lineRule="auto"/>
              <w:jc w:val="both"/>
              <w:rPr>
                <w:b/>
                <w:bCs/>
              </w:rPr>
            </w:pPr>
            <w:r w:rsidRPr="00BE1308">
              <w:rPr>
                <w:b/>
                <w:bCs/>
              </w:rPr>
              <w:t>Semester I</w:t>
            </w:r>
          </w:p>
        </w:tc>
        <w:tc>
          <w:tcPr>
            <w:tcW w:w="555" w:type="pct"/>
            <w:vAlign w:val="center"/>
          </w:tcPr>
          <w:p w14:paraId="4AC9FAC3" w14:textId="77777777" w:rsidR="00B21141" w:rsidRPr="00BE1308" w:rsidRDefault="000156BA" w:rsidP="00BE1308">
            <w:pPr>
              <w:spacing w:line="360" w:lineRule="auto"/>
              <w:jc w:val="both"/>
              <w:rPr>
                <w:b/>
                <w:bCs/>
              </w:rPr>
            </w:pPr>
            <w:r w:rsidRPr="00BE1308">
              <w:rPr>
                <w:b/>
                <w:bCs/>
              </w:rPr>
              <w:t>Semester II</w:t>
            </w:r>
          </w:p>
        </w:tc>
        <w:tc>
          <w:tcPr>
            <w:tcW w:w="553" w:type="pct"/>
            <w:vAlign w:val="center"/>
          </w:tcPr>
          <w:p w14:paraId="41A5EEB8" w14:textId="77777777" w:rsidR="00B21141" w:rsidRPr="00BE1308" w:rsidRDefault="000156BA" w:rsidP="00BE1308">
            <w:pPr>
              <w:spacing w:line="360" w:lineRule="auto"/>
              <w:jc w:val="both"/>
              <w:rPr>
                <w:b/>
                <w:bCs/>
              </w:rPr>
            </w:pPr>
            <w:r w:rsidRPr="00BE1308">
              <w:rPr>
                <w:b/>
                <w:bCs/>
              </w:rPr>
              <w:t>Semester III</w:t>
            </w:r>
          </w:p>
        </w:tc>
        <w:tc>
          <w:tcPr>
            <w:tcW w:w="554" w:type="pct"/>
            <w:vAlign w:val="center"/>
          </w:tcPr>
          <w:p w14:paraId="15C3E78E" w14:textId="77777777" w:rsidR="00B21141" w:rsidRPr="00BE1308" w:rsidRDefault="000156BA" w:rsidP="00BE1308">
            <w:pPr>
              <w:spacing w:line="360" w:lineRule="auto"/>
              <w:jc w:val="both"/>
              <w:rPr>
                <w:b/>
                <w:bCs/>
              </w:rPr>
            </w:pPr>
            <w:r w:rsidRPr="00BE1308">
              <w:rPr>
                <w:b/>
                <w:bCs/>
              </w:rPr>
              <w:t>Semester IV</w:t>
            </w:r>
          </w:p>
        </w:tc>
        <w:tc>
          <w:tcPr>
            <w:tcW w:w="628" w:type="pct"/>
            <w:vAlign w:val="center"/>
          </w:tcPr>
          <w:p w14:paraId="1796FCD8" w14:textId="77777777" w:rsidR="00B21141" w:rsidRPr="00BE1308" w:rsidRDefault="000156BA" w:rsidP="00BE1308">
            <w:pPr>
              <w:spacing w:line="360" w:lineRule="auto"/>
              <w:jc w:val="both"/>
              <w:rPr>
                <w:b/>
                <w:bCs/>
              </w:rPr>
            </w:pPr>
            <w:r w:rsidRPr="00BE1308">
              <w:rPr>
                <w:b/>
                <w:bCs/>
              </w:rPr>
              <w:t>Semester V</w:t>
            </w:r>
          </w:p>
        </w:tc>
        <w:tc>
          <w:tcPr>
            <w:tcW w:w="553" w:type="pct"/>
            <w:vAlign w:val="center"/>
          </w:tcPr>
          <w:p w14:paraId="166E9E2C" w14:textId="77777777" w:rsidR="00B21141" w:rsidRPr="00BE1308" w:rsidRDefault="000156BA" w:rsidP="00BE1308">
            <w:pPr>
              <w:spacing w:line="360" w:lineRule="auto"/>
              <w:jc w:val="both"/>
              <w:rPr>
                <w:b/>
                <w:bCs/>
              </w:rPr>
            </w:pPr>
            <w:r w:rsidRPr="00BE1308">
              <w:rPr>
                <w:b/>
                <w:bCs/>
              </w:rPr>
              <w:t>Semester VI</w:t>
            </w:r>
          </w:p>
        </w:tc>
        <w:tc>
          <w:tcPr>
            <w:tcW w:w="633" w:type="pct"/>
            <w:vAlign w:val="center"/>
          </w:tcPr>
          <w:p w14:paraId="2CB6BE33" w14:textId="77777777" w:rsidR="00B21141" w:rsidRPr="00BE1308" w:rsidRDefault="000156BA" w:rsidP="00BE1308">
            <w:pPr>
              <w:spacing w:line="360" w:lineRule="auto"/>
              <w:jc w:val="both"/>
              <w:rPr>
                <w:b/>
                <w:bCs/>
              </w:rPr>
            </w:pPr>
            <w:r w:rsidRPr="00BE1308">
              <w:rPr>
                <w:b/>
                <w:bCs/>
              </w:rPr>
              <w:t>Semester VII</w:t>
            </w:r>
          </w:p>
        </w:tc>
        <w:tc>
          <w:tcPr>
            <w:tcW w:w="565" w:type="pct"/>
            <w:vAlign w:val="center"/>
          </w:tcPr>
          <w:p w14:paraId="79AB778D" w14:textId="77777777" w:rsidR="00B21141" w:rsidRPr="00BE1308" w:rsidRDefault="000156BA" w:rsidP="00BE1308">
            <w:pPr>
              <w:spacing w:line="360" w:lineRule="auto"/>
              <w:jc w:val="both"/>
              <w:rPr>
                <w:b/>
                <w:bCs/>
              </w:rPr>
            </w:pPr>
            <w:r w:rsidRPr="00BE1308">
              <w:rPr>
                <w:b/>
                <w:bCs/>
              </w:rPr>
              <w:t>Semester VIII</w:t>
            </w:r>
          </w:p>
        </w:tc>
        <w:tc>
          <w:tcPr>
            <w:tcW w:w="476" w:type="pct"/>
            <w:vAlign w:val="center"/>
          </w:tcPr>
          <w:p w14:paraId="421651EF" w14:textId="77777777" w:rsidR="00B21141" w:rsidRPr="00BE1308" w:rsidRDefault="000156BA" w:rsidP="00BE1308">
            <w:pPr>
              <w:spacing w:line="360" w:lineRule="auto"/>
              <w:jc w:val="both"/>
              <w:rPr>
                <w:b/>
                <w:bCs/>
              </w:rPr>
            </w:pPr>
            <w:r w:rsidRPr="00BE1308">
              <w:rPr>
                <w:b/>
                <w:bCs/>
              </w:rPr>
              <w:t>Total Credits</w:t>
            </w:r>
          </w:p>
        </w:tc>
      </w:tr>
      <w:tr w:rsidR="007F56BD" w:rsidRPr="00BE1308" w14:paraId="62F95E90" w14:textId="77777777" w:rsidTr="007F56BD">
        <w:trPr>
          <w:trHeight w:val="1198"/>
          <w:jc w:val="center"/>
        </w:trPr>
        <w:tc>
          <w:tcPr>
            <w:tcW w:w="485" w:type="pct"/>
            <w:vAlign w:val="center"/>
          </w:tcPr>
          <w:p w14:paraId="03738EA3" w14:textId="77777777" w:rsidR="00B21141" w:rsidRPr="00BE1308" w:rsidRDefault="001C053A" w:rsidP="00BE1308">
            <w:pPr>
              <w:spacing w:line="360" w:lineRule="auto"/>
              <w:jc w:val="both"/>
            </w:pPr>
            <w:r w:rsidRPr="00BE1308">
              <w:t>18</w:t>
            </w:r>
          </w:p>
        </w:tc>
        <w:tc>
          <w:tcPr>
            <w:tcW w:w="555" w:type="pct"/>
            <w:vAlign w:val="center"/>
          </w:tcPr>
          <w:p w14:paraId="0333BF63" w14:textId="77777777" w:rsidR="00B21141" w:rsidRPr="00BE1308" w:rsidRDefault="001C053A" w:rsidP="00BE1308">
            <w:pPr>
              <w:spacing w:line="360" w:lineRule="auto"/>
              <w:jc w:val="both"/>
            </w:pPr>
            <w:r w:rsidRPr="00BE1308">
              <w:t>21</w:t>
            </w:r>
          </w:p>
        </w:tc>
        <w:tc>
          <w:tcPr>
            <w:tcW w:w="553" w:type="pct"/>
            <w:vAlign w:val="center"/>
          </w:tcPr>
          <w:p w14:paraId="7341E6F8" w14:textId="77777777" w:rsidR="00B21141" w:rsidRPr="00BE1308" w:rsidRDefault="001C053A" w:rsidP="00BE1308">
            <w:pPr>
              <w:spacing w:line="360" w:lineRule="auto"/>
              <w:jc w:val="both"/>
            </w:pPr>
            <w:r w:rsidRPr="00BE1308">
              <w:t>22</w:t>
            </w:r>
          </w:p>
        </w:tc>
        <w:tc>
          <w:tcPr>
            <w:tcW w:w="554" w:type="pct"/>
            <w:vAlign w:val="center"/>
          </w:tcPr>
          <w:p w14:paraId="4246A62A" w14:textId="77777777" w:rsidR="00B21141" w:rsidRPr="00BE1308" w:rsidRDefault="00CE7F0F" w:rsidP="00BE1308">
            <w:pPr>
              <w:spacing w:line="360" w:lineRule="auto"/>
              <w:jc w:val="both"/>
            </w:pPr>
            <w:r w:rsidRPr="00BE1308">
              <w:t>20</w:t>
            </w:r>
          </w:p>
        </w:tc>
        <w:tc>
          <w:tcPr>
            <w:tcW w:w="628" w:type="pct"/>
            <w:vAlign w:val="center"/>
          </w:tcPr>
          <w:p w14:paraId="2B618395" w14:textId="77777777" w:rsidR="00B21141" w:rsidRPr="00BE1308" w:rsidRDefault="000156BA" w:rsidP="00BE1308">
            <w:pPr>
              <w:spacing w:line="360" w:lineRule="auto"/>
              <w:jc w:val="both"/>
            </w:pPr>
            <w:r w:rsidRPr="00BE1308">
              <w:t>2</w:t>
            </w:r>
            <w:r w:rsidR="001C053A" w:rsidRPr="00BE1308">
              <w:t>0</w:t>
            </w:r>
          </w:p>
        </w:tc>
        <w:tc>
          <w:tcPr>
            <w:tcW w:w="553" w:type="pct"/>
            <w:vAlign w:val="center"/>
          </w:tcPr>
          <w:p w14:paraId="5701BB4D" w14:textId="77777777" w:rsidR="00B21141" w:rsidRPr="00BE1308" w:rsidRDefault="001C053A" w:rsidP="00BE1308">
            <w:pPr>
              <w:spacing w:line="360" w:lineRule="auto"/>
              <w:jc w:val="both"/>
            </w:pPr>
            <w:r w:rsidRPr="00BE1308">
              <w:t>19</w:t>
            </w:r>
          </w:p>
        </w:tc>
        <w:tc>
          <w:tcPr>
            <w:tcW w:w="633" w:type="pct"/>
            <w:vAlign w:val="center"/>
          </w:tcPr>
          <w:p w14:paraId="787B6072" w14:textId="77777777" w:rsidR="00B21141" w:rsidRPr="00BE1308" w:rsidRDefault="001C053A" w:rsidP="00BE1308">
            <w:pPr>
              <w:spacing w:line="360" w:lineRule="auto"/>
              <w:jc w:val="both"/>
            </w:pPr>
            <w:r w:rsidRPr="00BE1308">
              <w:t>20</w:t>
            </w:r>
          </w:p>
        </w:tc>
        <w:tc>
          <w:tcPr>
            <w:tcW w:w="565" w:type="pct"/>
            <w:vAlign w:val="center"/>
          </w:tcPr>
          <w:p w14:paraId="302FEFB3" w14:textId="77777777" w:rsidR="00B21141" w:rsidRPr="00BE1308" w:rsidRDefault="000156BA" w:rsidP="00BE1308">
            <w:pPr>
              <w:spacing w:line="360" w:lineRule="auto"/>
              <w:jc w:val="both"/>
            </w:pPr>
            <w:r w:rsidRPr="00BE1308">
              <w:t>2</w:t>
            </w:r>
            <w:r w:rsidR="001C053A" w:rsidRPr="00BE1308">
              <w:t>0</w:t>
            </w:r>
          </w:p>
        </w:tc>
        <w:tc>
          <w:tcPr>
            <w:tcW w:w="476" w:type="pct"/>
            <w:vAlign w:val="center"/>
          </w:tcPr>
          <w:p w14:paraId="3A0B6A4A" w14:textId="77777777" w:rsidR="00B21141" w:rsidRPr="00BE1308" w:rsidRDefault="000156BA" w:rsidP="00BE1308">
            <w:pPr>
              <w:spacing w:line="360" w:lineRule="auto"/>
              <w:jc w:val="both"/>
            </w:pPr>
            <w:r w:rsidRPr="00BE1308">
              <w:t>16</w:t>
            </w:r>
            <w:r w:rsidR="001C053A" w:rsidRPr="00BE1308">
              <w:t>0</w:t>
            </w:r>
          </w:p>
        </w:tc>
      </w:tr>
    </w:tbl>
    <w:p w14:paraId="13ADB7AC" w14:textId="77777777" w:rsidR="00B21141" w:rsidRPr="00BE1308" w:rsidRDefault="000156BA" w:rsidP="00BE1308">
      <w:pPr>
        <w:spacing w:after="160" w:line="360" w:lineRule="auto"/>
        <w:jc w:val="both"/>
        <w:rPr>
          <w:b/>
          <w:u w:val="single"/>
        </w:rPr>
      </w:pPr>
      <w:r w:rsidRPr="00BE1308">
        <w:rPr>
          <w:b/>
          <w:u w:val="single"/>
        </w:rPr>
        <w:br w:type="page"/>
      </w:r>
    </w:p>
    <w:p w14:paraId="0A6BF08B" w14:textId="77777777" w:rsidR="00B21141" w:rsidRPr="00BE1308" w:rsidRDefault="000156BA" w:rsidP="00BE1308">
      <w:pPr>
        <w:spacing w:before="240" w:line="360" w:lineRule="auto"/>
        <w:ind w:right="-90"/>
        <w:jc w:val="both"/>
        <w:rPr>
          <w:b/>
          <w:u w:val="single"/>
        </w:rPr>
      </w:pPr>
      <w:r w:rsidRPr="00BE1308">
        <w:rPr>
          <w:b/>
          <w:u w:val="single"/>
        </w:rPr>
        <w:lastRenderedPageBreak/>
        <w:t>Programme Outcomes (POs):</w:t>
      </w:r>
    </w:p>
    <w:p w14:paraId="69F7BAAB" w14:textId="77777777" w:rsidR="00B21141" w:rsidRPr="00BE1308" w:rsidRDefault="000156BA" w:rsidP="00BE1308">
      <w:pPr>
        <w:spacing w:before="240" w:line="360" w:lineRule="auto"/>
        <w:ind w:right="-90"/>
        <w:jc w:val="both"/>
      </w:pPr>
      <w:r w:rsidRPr="00BE1308">
        <w:rPr>
          <w:b/>
          <w:shd w:val="clear" w:color="auto" w:fill="FFFFFF"/>
        </w:rPr>
        <w:t>PO1</w:t>
      </w:r>
      <w:r w:rsidRPr="00BE1308">
        <w:t xml:space="preserve"> </w:t>
      </w:r>
      <w:r w:rsidRPr="00BE1308">
        <w:rPr>
          <w:b/>
        </w:rPr>
        <w:t>Domain knowledge:</w:t>
      </w:r>
      <w:r w:rsidRPr="00BE1308">
        <w:t xml:space="preserve"> Apply the knowledge of domain subjects, science, computer fundamentals, and humanities &amp; social science specialization to the solution of complex individual &amp; social problems. </w:t>
      </w:r>
    </w:p>
    <w:p w14:paraId="5FC11879" w14:textId="77777777" w:rsidR="008E6EF3" w:rsidRPr="00BE1308" w:rsidRDefault="008E6EF3" w:rsidP="00BE1308">
      <w:pPr>
        <w:pStyle w:val="NoSpacing"/>
        <w:spacing w:line="360" w:lineRule="auto"/>
        <w:rPr>
          <w:rFonts w:cs="Times New Roman"/>
          <w:b/>
          <w:sz w:val="24"/>
          <w:szCs w:val="24"/>
          <w:shd w:val="clear" w:color="auto" w:fill="FFFFFF"/>
        </w:rPr>
      </w:pPr>
    </w:p>
    <w:p w14:paraId="0DD4B872" w14:textId="77777777" w:rsidR="00B21141" w:rsidRPr="00BE1308" w:rsidRDefault="000156BA" w:rsidP="00BE1308">
      <w:pPr>
        <w:pStyle w:val="NoSpacing"/>
        <w:spacing w:line="360" w:lineRule="auto"/>
        <w:rPr>
          <w:rFonts w:cs="Times New Roman"/>
          <w:sz w:val="24"/>
          <w:szCs w:val="24"/>
        </w:rPr>
      </w:pPr>
      <w:r w:rsidRPr="00BE1308">
        <w:rPr>
          <w:rFonts w:cs="Times New Roman"/>
          <w:b/>
          <w:sz w:val="24"/>
          <w:szCs w:val="24"/>
          <w:shd w:val="clear" w:color="auto" w:fill="FFFFFF"/>
        </w:rPr>
        <w:t>PO2</w:t>
      </w:r>
      <w:r w:rsidRPr="00BE1308">
        <w:rPr>
          <w:rFonts w:cs="Times New Roman"/>
          <w:sz w:val="24"/>
          <w:szCs w:val="24"/>
          <w:shd w:val="clear" w:color="auto" w:fill="FFFFFF"/>
        </w:rPr>
        <w:t xml:space="preserve"> </w:t>
      </w:r>
      <w:r w:rsidRPr="00BE1308">
        <w:rPr>
          <w:rFonts w:cs="Times New Roman"/>
          <w:b/>
          <w:sz w:val="24"/>
          <w:szCs w:val="24"/>
        </w:rPr>
        <w:t>Critical Thinking:</w:t>
      </w:r>
      <w:r w:rsidRPr="00BE1308">
        <w:rPr>
          <w:rFonts w:cs="Times New Roman"/>
          <w:sz w:val="24"/>
          <w:szCs w:val="24"/>
        </w:rPr>
        <w:t xml:space="preserve"> Take informed actions after identifying the assumptions that frame our thinking and actions, checking out the degree to which these assumptions are accurate and valid, and looking at our ideas and decisions (intellectual, organizational, and personal) from different perspectives.</w:t>
      </w:r>
    </w:p>
    <w:p w14:paraId="34B4A2C4" w14:textId="77777777" w:rsidR="00B21141" w:rsidRPr="00BE1308" w:rsidRDefault="00B21141" w:rsidP="00BE1308">
      <w:pPr>
        <w:pStyle w:val="NoSpacing"/>
        <w:spacing w:line="360" w:lineRule="auto"/>
        <w:rPr>
          <w:rFonts w:cs="Times New Roman"/>
          <w:sz w:val="24"/>
          <w:szCs w:val="24"/>
        </w:rPr>
      </w:pPr>
    </w:p>
    <w:p w14:paraId="10D4F945" w14:textId="77777777" w:rsidR="00B21141" w:rsidRPr="00BE1308" w:rsidRDefault="000156BA" w:rsidP="00BE1308">
      <w:pPr>
        <w:pStyle w:val="NoSpacing"/>
        <w:spacing w:line="360" w:lineRule="auto"/>
        <w:rPr>
          <w:rFonts w:cs="Times New Roman"/>
          <w:sz w:val="24"/>
          <w:szCs w:val="24"/>
        </w:rPr>
      </w:pPr>
      <w:r w:rsidRPr="00BE1308">
        <w:rPr>
          <w:rFonts w:cs="Times New Roman"/>
          <w:b/>
          <w:sz w:val="24"/>
          <w:szCs w:val="24"/>
        </w:rPr>
        <w:t>PO3 Problem Analysis:</w:t>
      </w:r>
      <w:r w:rsidRPr="00BE1308">
        <w:rPr>
          <w:rFonts w:cs="Times New Roman"/>
          <w:sz w:val="24"/>
          <w:szCs w:val="24"/>
        </w:rPr>
        <w:t xml:space="preserve"> Stimulate into adopting an enquiring attitude towards the problems encountered, developing solutions &amp; appreciation of the different contexts </w:t>
      </w:r>
    </w:p>
    <w:p w14:paraId="556B8B28" w14:textId="77777777" w:rsidR="00B21141" w:rsidRPr="00BE1308" w:rsidRDefault="000156BA" w:rsidP="00BE1308">
      <w:pPr>
        <w:spacing w:before="240" w:line="360" w:lineRule="auto"/>
        <w:ind w:right="-90"/>
        <w:jc w:val="both"/>
      </w:pPr>
      <w:r w:rsidRPr="00BE1308">
        <w:rPr>
          <w:b/>
          <w:shd w:val="clear" w:color="auto" w:fill="FFFFFF"/>
        </w:rPr>
        <w:t xml:space="preserve">PO4 </w:t>
      </w:r>
      <w:r w:rsidRPr="00BE1308">
        <w:rPr>
          <w:b/>
        </w:rPr>
        <w:t>Design/development of solutions:</w:t>
      </w:r>
      <w:r w:rsidRPr="00BE1308">
        <w:t xml:space="preserve"> Design solutions for complex psychological, </w:t>
      </w:r>
      <w:r w:rsidR="00D71FF5" w:rsidRPr="00BE1308">
        <w:t>economic</w:t>
      </w:r>
      <w:r w:rsidRPr="00BE1308">
        <w:t>, political &amp; social problems and design system components or processes that meet the specified needs with appropriate consideration for the public health and safety, and the cultural, societal, and environmental considerations.</w:t>
      </w:r>
    </w:p>
    <w:p w14:paraId="19C65520" w14:textId="77777777" w:rsidR="00B21141" w:rsidRPr="00BE1308" w:rsidRDefault="000156BA" w:rsidP="00BE1308">
      <w:pPr>
        <w:spacing w:before="240" w:line="360" w:lineRule="auto"/>
        <w:ind w:right="-90"/>
        <w:jc w:val="both"/>
      </w:pPr>
      <w:r w:rsidRPr="00BE1308">
        <w:t xml:space="preserve"> </w:t>
      </w:r>
      <w:r w:rsidRPr="00BE1308">
        <w:rPr>
          <w:b/>
          <w:shd w:val="clear" w:color="auto" w:fill="FFFFFF"/>
        </w:rPr>
        <w:t>PO5</w:t>
      </w:r>
      <w:r w:rsidRPr="00BE1308">
        <w:t xml:space="preserve"> </w:t>
      </w:r>
      <w:r w:rsidRPr="00BE1308">
        <w:rPr>
          <w:b/>
        </w:rPr>
        <w:t xml:space="preserve">Conduct investigations of complex problems: </w:t>
      </w:r>
      <w:r w:rsidRPr="00BE1308">
        <w:t>Use research-based knowledge and research methods including design of experiments, analysis and interpretation of data, and synthesis of the information to provide valid conclusions.</w:t>
      </w:r>
    </w:p>
    <w:p w14:paraId="68BC6D10" w14:textId="77777777" w:rsidR="00B21141" w:rsidRPr="00BE1308" w:rsidRDefault="000156BA" w:rsidP="00BE1308">
      <w:pPr>
        <w:spacing w:before="240" w:line="360" w:lineRule="auto"/>
        <w:ind w:right="-90"/>
        <w:jc w:val="both"/>
      </w:pPr>
      <w:r w:rsidRPr="00BE1308">
        <w:t xml:space="preserve"> </w:t>
      </w:r>
      <w:r w:rsidRPr="00BE1308">
        <w:rPr>
          <w:b/>
          <w:shd w:val="clear" w:color="auto" w:fill="FFFFFF"/>
        </w:rPr>
        <w:t xml:space="preserve">PO6 </w:t>
      </w:r>
      <w:r w:rsidRPr="00BE1308">
        <w:rPr>
          <w:b/>
        </w:rPr>
        <w:t>Modern tool usage:</w:t>
      </w:r>
      <w:r w:rsidRPr="00BE1308">
        <w:t xml:space="preserve"> Create, select, and apply appropriate techniques, resources, and modern IT tools including prediction and </w:t>
      </w:r>
      <w:r w:rsidR="00D71FF5" w:rsidRPr="00BE1308">
        <w:t>modelling</w:t>
      </w:r>
      <w:r w:rsidRPr="00BE1308">
        <w:t xml:space="preserve"> to complex activities with an understanding of the limitations. </w:t>
      </w:r>
    </w:p>
    <w:p w14:paraId="1FB0E0BF" w14:textId="77777777" w:rsidR="00B21141" w:rsidRPr="00BE1308" w:rsidRDefault="000156BA" w:rsidP="00BE1308">
      <w:pPr>
        <w:pStyle w:val="NoSpacing"/>
        <w:spacing w:line="360" w:lineRule="auto"/>
        <w:rPr>
          <w:rFonts w:cs="Times New Roman"/>
          <w:sz w:val="24"/>
          <w:szCs w:val="24"/>
        </w:rPr>
      </w:pPr>
      <w:r w:rsidRPr="00BE1308">
        <w:rPr>
          <w:rFonts w:cs="Times New Roman"/>
          <w:b/>
          <w:sz w:val="24"/>
          <w:szCs w:val="24"/>
          <w:shd w:val="clear" w:color="auto" w:fill="FFFFFF"/>
        </w:rPr>
        <w:t xml:space="preserve">PO7 </w:t>
      </w:r>
      <w:r w:rsidRPr="00BE1308">
        <w:rPr>
          <w:rFonts w:cs="Times New Roman"/>
          <w:b/>
          <w:sz w:val="24"/>
          <w:szCs w:val="24"/>
        </w:rPr>
        <w:t>Environment and sustainability:</w:t>
      </w:r>
      <w:r w:rsidRPr="00BE1308">
        <w:rPr>
          <w:rFonts w:cs="Times New Roman"/>
          <w:sz w:val="24"/>
          <w:szCs w:val="24"/>
        </w:rPr>
        <w:t xml:space="preserve"> Understand the impact of the professional solutions in societal and environmental contexts, and demonstrate the knowledge of, and need for sustainable development.</w:t>
      </w:r>
    </w:p>
    <w:p w14:paraId="5FAAC25F" w14:textId="77777777" w:rsidR="00B21141" w:rsidRPr="00BE1308" w:rsidRDefault="000156BA" w:rsidP="00BE1308">
      <w:pPr>
        <w:spacing w:before="240" w:line="360" w:lineRule="auto"/>
        <w:ind w:right="-90"/>
        <w:jc w:val="both"/>
        <w:rPr>
          <w:b/>
          <w:shd w:val="clear" w:color="auto" w:fill="FFFFFF"/>
        </w:rPr>
      </w:pPr>
      <w:r w:rsidRPr="00BE1308">
        <w:rPr>
          <w:b/>
          <w:shd w:val="clear" w:color="auto" w:fill="FFFFFF"/>
        </w:rPr>
        <w:t>PO8 Ethics:</w:t>
      </w:r>
      <w:r w:rsidRPr="00BE1308">
        <w:rPr>
          <w:shd w:val="clear" w:color="auto" w:fill="FFFFFF"/>
        </w:rPr>
        <w:t xml:space="preserve"> Recognize the diversity and complexity of ethical dilemmas in the real world, and educate oneself to base one’s actions on responsibility, and respect for human rights</w:t>
      </w:r>
      <w:r w:rsidRPr="00BE1308">
        <w:rPr>
          <w:b/>
          <w:shd w:val="clear" w:color="auto" w:fill="FFFFFF"/>
        </w:rPr>
        <w:t xml:space="preserve"> </w:t>
      </w:r>
    </w:p>
    <w:p w14:paraId="34EF9F30" w14:textId="77777777" w:rsidR="00B21141" w:rsidRPr="00BE1308" w:rsidRDefault="000156BA" w:rsidP="00BE1308">
      <w:pPr>
        <w:spacing w:before="240" w:line="360" w:lineRule="auto"/>
        <w:ind w:right="-90"/>
        <w:jc w:val="both"/>
        <w:rPr>
          <w:b/>
          <w:shd w:val="clear" w:color="auto" w:fill="FFFFFF"/>
        </w:rPr>
      </w:pPr>
      <w:r w:rsidRPr="00BE1308">
        <w:rPr>
          <w:b/>
          <w:shd w:val="clear" w:color="auto" w:fill="FFFFFF"/>
        </w:rPr>
        <w:lastRenderedPageBreak/>
        <w:t xml:space="preserve">PO9 Multidisciplinary approach: </w:t>
      </w:r>
      <w:r w:rsidRPr="00BE1308">
        <w:rPr>
          <w:shd w:val="clear" w:color="auto" w:fill="FFFFFF"/>
        </w:rPr>
        <w:t xml:space="preserve">To develop multidisciplinary perspective in reference to historical, social, psychological, </w:t>
      </w:r>
      <w:r w:rsidR="00D71FF5" w:rsidRPr="00BE1308">
        <w:rPr>
          <w:shd w:val="clear" w:color="auto" w:fill="FFFFFF"/>
        </w:rPr>
        <w:t>economic</w:t>
      </w:r>
      <w:r w:rsidRPr="00BE1308">
        <w:rPr>
          <w:shd w:val="clear" w:color="auto" w:fill="FFFFFF"/>
        </w:rPr>
        <w:t>, political &amp; cultural context.</w:t>
      </w:r>
    </w:p>
    <w:p w14:paraId="67BAC4C2" w14:textId="77777777" w:rsidR="00B21141" w:rsidRPr="00BE1308" w:rsidRDefault="000156BA" w:rsidP="00BE1308">
      <w:pPr>
        <w:spacing w:before="240" w:line="360" w:lineRule="auto"/>
        <w:ind w:right="-90"/>
        <w:jc w:val="both"/>
      </w:pPr>
      <w:r w:rsidRPr="00BE1308">
        <w:rPr>
          <w:b/>
          <w:shd w:val="clear" w:color="auto" w:fill="FFFFFF"/>
        </w:rPr>
        <w:t>PO10</w:t>
      </w:r>
      <w:r w:rsidRPr="00BE1308">
        <w:t xml:space="preserve"> </w:t>
      </w:r>
      <w:r w:rsidRPr="00BE1308">
        <w:rPr>
          <w:b/>
        </w:rPr>
        <w:t xml:space="preserve">Effective Communication: </w:t>
      </w:r>
      <w:r w:rsidRPr="00BE1308">
        <w:t>Articulate ideas and perspectives, by developing and enhancing the communicative skills of listening, speaking, reading, and writing in interpersonal and interactive contexts, in print and in electronic media, for various audiences and</w:t>
      </w:r>
      <w:r w:rsidRPr="00BE1308">
        <w:rPr>
          <w:spacing w:val="-5"/>
        </w:rPr>
        <w:t xml:space="preserve"> </w:t>
      </w:r>
      <w:r w:rsidRPr="00BE1308">
        <w:t>purposes.</w:t>
      </w:r>
    </w:p>
    <w:p w14:paraId="031B3BE5" w14:textId="77777777" w:rsidR="00B21141" w:rsidRPr="00BE1308" w:rsidRDefault="000156BA" w:rsidP="00BE1308">
      <w:pPr>
        <w:spacing w:before="240" w:line="360" w:lineRule="auto"/>
        <w:ind w:right="-90"/>
        <w:jc w:val="both"/>
      </w:pPr>
      <w:r w:rsidRPr="00BE1308">
        <w:rPr>
          <w:b/>
          <w:shd w:val="clear" w:color="auto" w:fill="FFFFFF"/>
        </w:rPr>
        <w:t xml:space="preserve">PO11 </w:t>
      </w:r>
      <w:r w:rsidRPr="00BE1308">
        <w:rPr>
          <w:b/>
        </w:rPr>
        <w:t>Individual and team work:</w:t>
      </w:r>
      <w:r w:rsidRPr="00BE1308">
        <w:t xml:space="preserve"> Function effectively as an individual, and as a member or leader in diverse teams, and in multidisciplinary settings. </w:t>
      </w:r>
    </w:p>
    <w:p w14:paraId="46D56581" w14:textId="77777777" w:rsidR="00B21141" w:rsidRPr="00BE1308" w:rsidRDefault="000156BA" w:rsidP="00BE1308">
      <w:pPr>
        <w:pStyle w:val="NoSpacing"/>
        <w:spacing w:line="360" w:lineRule="auto"/>
        <w:rPr>
          <w:rFonts w:cs="Times New Roman"/>
          <w:sz w:val="24"/>
          <w:szCs w:val="24"/>
          <w:shd w:val="clear" w:color="auto" w:fill="FFFFFF"/>
        </w:rPr>
      </w:pPr>
      <w:r w:rsidRPr="00BE1308">
        <w:rPr>
          <w:rFonts w:cs="Times New Roman"/>
          <w:b/>
          <w:sz w:val="24"/>
          <w:szCs w:val="24"/>
          <w:shd w:val="clear" w:color="auto" w:fill="FFFFFF"/>
        </w:rPr>
        <w:t>PO12 Self-directed and Life-long Learning:</w:t>
      </w:r>
      <w:r w:rsidRPr="00BE1308">
        <w:rPr>
          <w:rFonts w:cs="Times New Roman"/>
          <w:sz w:val="24"/>
          <w:szCs w:val="24"/>
          <w:shd w:val="clear" w:color="auto" w:fill="FFFFFF"/>
        </w:rPr>
        <w:t xml:space="preserve"> Acquire the ability to engage in independent and life-long learning in the broadest context of socio-technological change.</w:t>
      </w:r>
    </w:p>
    <w:p w14:paraId="03A3F13E" w14:textId="77777777" w:rsidR="00B21141" w:rsidRPr="00BE1308" w:rsidRDefault="000156BA" w:rsidP="00BE1308">
      <w:pPr>
        <w:spacing w:before="240" w:after="240" w:line="360" w:lineRule="auto"/>
        <w:jc w:val="both"/>
        <w:rPr>
          <w:b/>
        </w:rPr>
      </w:pPr>
      <w:r w:rsidRPr="00BE1308">
        <w:rPr>
          <w:b/>
        </w:rPr>
        <w:t>PROGRAMME SPECIFIC OUTCOMES FOR B.A. (HONS) ECONOMICS</w:t>
      </w:r>
    </w:p>
    <w:p w14:paraId="436A86CE" w14:textId="77777777" w:rsidR="00B21141" w:rsidRPr="00BE1308" w:rsidRDefault="000156BA" w:rsidP="00BE1308">
      <w:pPr>
        <w:spacing w:before="240" w:line="360" w:lineRule="auto"/>
        <w:ind w:right="-90"/>
        <w:jc w:val="both"/>
      </w:pPr>
      <w:r w:rsidRPr="00BE1308">
        <w:rPr>
          <w:b/>
        </w:rPr>
        <w:t xml:space="preserve">PSO-1: </w:t>
      </w:r>
      <w:r w:rsidRPr="00BE1308">
        <w:t>Develops strong competencies in under graduate level students in broad fields of Economics and its interactive environment.</w:t>
      </w:r>
    </w:p>
    <w:p w14:paraId="68C257E9" w14:textId="77777777" w:rsidR="00B21141" w:rsidRPr="00BE1308" w:rsidRDefault="000156BA" w:rsidP="00BE1308">
      <w:pPr>
        <w:spacing w:before="240" w:line="360" w:lineRule="auto"/>
        <w:ind w:right="-90"/>
        <w:jc w:val="both"/>
      </w:pPr>
      <w:r w:rsidRPr="00BE1308">
        <w:rPr>
          <w:b/>
        </w:rPr>
        <w:t xml:space="preserve">PSO-2: </w:t>
      </w:r>
      <w:r w:rsidRPr="00BE1308">
        <w:t>Acquainting with collection, organization, tabulation and analysis of empirical data and ability to use basic mathematical and statistical tools to solve realistic economic problems</w:t>
      </w:r>
    </w:p>
    <w:p w14:paraId="02B38600" w14:textId="77777777" w:rsidR="00B21141" w:rsidRPr="00BE1308" w:rsidRDefault="000156BA" w:rsidP="00BE1308">
      <w:pPr>
        <w:spacing w:before="240" w:line="360" w:lineRule="auto"/>
        <w:ind w:right="-90"/>
        <w:jc w:val="both"/>
      </w:pPr>
      <w:r w:rsidRPr="00BE1308">
        <w:rPr>
          <w:b/>
        </w:rPr>
        <w:t xml:space="preserve">PSO-3: </w:t>
      </w:r>
      <w:r w:rsidRPr="00BE1308">
        <w:t>Develops ability to deal with basic and applied econometric tools and methods used in economics. Acquainting with statistical concepts of hypothesis testing, estimation and diagnostic testing of simple and multiple regression models.</w:t>
      </w:r>
    </w:p>
    <w:p w14:paraId="3C28673F" w14:textId="77777777" w:rsidR="00B21141" w:rsidRPr="00BE1308" w:rsidRDefault="000156BA" w:rsidP="00BE1308">
      <w:pPr>
        <w:spacing w:before="240" w:line="360" w:lineRule="auto"/>
        <w:ind w:right="-90"/>
        <w:jc w:val="both"/>
      </w:pPr>
      <w:r w:rsidRPr="00BE1308">
        <w:rPr>
          <w:b/>
        </w:rPr>
        <w:t xml:space="preserve">PSO-4: </w:t>
      </w:r>
      <w:r w:rsidRPr="00BE1308">
        <w:t xml:space="preserve">Develops the ability to </w:t>
      </w:r>
      <w:r w:rsidR="00D71FF5" w:rsidRPr="00BE1308">
        <w:t>analyse</w:t>
      </w:r>
      <w:r w:rsidRPr="00BE1308">
        <w:t xml:space="preserve">, synthesize and disseminate large amount of complex and disparate information. </w:t>
      </w:r>
    </w:p>
    <w:p w14:paraId="750DAD09" w14:textId="77777777" w:rsidR="00022235" w:rsidRPr="00BE1308" w:rsidRDefault="000156BA" w:rsidP="00BE1308">
      <w:pPr>
        <w:spacing w:before="240" w:line="360" w:lineRule="auto"/>
        <w:ind w:right="-90"/>
        <w:jc w:val="both"/>
        <w:rPr>
          <w:rFonts w:eastAsia="Calibri"/>
        </w:rPr>
        <w:sectPr w:rsidR="00022235" w:rsidRPr="00BE1308">
          <w:type w:val="continuous"/>
          <w:pgSz w:w="12240" w:h="15840"/>
          <w:pgMar w:top="1440" w:right="1440" w:bottom="1440" w:left="1440" w:header="720" w:footer="720" w:gutter="0"/>
          <w:cols w:space="720"/>
          <w:docGrid w:linePitch="360"/>
        </w:sectPr>
      </w:pPr>
      <w:r w:rsidRPr="00BE1308">
        <w:rPr>
          <w:b/>
        </w:rPr>
        <w:t xml:space="preserve">PSO-5: </w:t>
      </w:r>
      <w:r w:rsidRPr="00BE1308">
        <w:t>Acquainting with basic issues and prospective suggestions relating to the Indian economy and learn the basic concept of monetary analysis and financial marketing in Indian financial markets.</w:t>
      </w:r>
    </w:p>
    <w:p w14:paraId="28B41840" w14:textId="77777777" w:rsidR="007F56BD" w:rsidRPr="00BE1308" w:rsidRDefault="007F56BD" w:rsidP="00BE1308">
      <w:pPr>
        <w:spacing w:line="360" w:lineRule="auto"/>
        <w:jc w:val="both"/>
        <w:rPr>
          <w:lang w:eastAsia="en-IN" w:bidi="hi-IN"/>
        </w:rPr>
      </w:pPr>
    </w:p>
    <w:p w14:paraId="20130AF8" w14:textId="77777777" w:rsidR="007F56BD" w:rsidRPr="00BE1308" w:rsidRDefault="007F56BD" w:rsidP="00BE1308">
      <w:pPr>
        <w:spacing w:line="360" w:lineRule="auto"/>
        <w:jc w:val="both"/>
        <w:rPr>
          <w:lang w:eastAsia="en-IN" w:bidi="hi-IN"/>
        </w:rPr>
      </w:pPr>
    </w:p>
    <w:p w14:paraId="15989D05" w14:textId="77777777" w:rsidR="007F56BD" w:rsidRPr="00BE1308" w:rsidRDefault="007F56BD" w:rsidP="00BE1308">
      <w:pPr>
        <w:spacing w:line="360" w:lineRule="auto"/>
        <w:jc w:val="both"/>
        <w:rPr>
          <w:lang w:eastAsia="en-IN" w:bidi="hi-IN"/>
        </w:rPr>
      </w:pPr>
    </w:p>
    <w:p w14:paraId="1ACC82E3" w14:textId="77777777" w:rsidR="007F56BD" w:rsidRPr="00BE1308" w:rsidRDefault="007F56BD" w:rsidP="00BE1308">
      <w:pPr>
        <w:spacing w:line="360" w:lineRule="auto"/>
        <w:jc w:val="both"/>
        <w:rPr>
          <w:lang w:eastAsia="en-IN" w:bidi="hi-IN"/>
        </w:rPr>
      </w:pPr>
    </w:p>
    <w:p w14:paraId="32C60F8A" w14:textId="77777777" w:rsidR="007F56BD" w:rsidRPr="00BE1308" w:rsidRDefault="007F56BD" w:rsidP="00BE1308">
      <w:pPr>
        <w:pStyle w:val="Heading1"/>
        <w:spacing w:before="120" w:after="120" w:line="360" w:lineRule="auto"/>
        <w:ind w:left="0" w:right="0" w:firstLine="0"/>
        <w:jc w:val="both"/>
        <w:rPr>
          <w:sz w:val="24"/>
          <w:szCs w:val="24"/>
        </w:rPr>
      </w:pPr>
    </w:p>
    <w:p w14:paraId="734EE923" w14:textId="77777777" w:rsidR="00B21141" w:rsidRPr="00BE1308" w:rsidRDefault="000156BA" w:rsidP="00BE1308">
      <w:pPr>
        <w:pStyle w:val="Heading1"/>
        <w:spacing w:before="120" w:after="120" w:line="360" w:lineRule="auto"/>
        <w:ind w:left="0" w:right="0" w:firstLine="0"/>
        <w:rPr>
          <w:b w:val="0"/>
          <w:sz w:val="24"/>
          <w:szCs w:val="24"/>
        </w:rPr>
      </w:pPr>
      <w:r w:rsidRPr="00BE1308">
        <w:rPr>
          <w:sz w:val="24"/>
          <w:szCs w:val="24"/>
        </w:rPr>
        <w:t>SEMESTER I</w:t>
      </w:r>
    </w:p>
    <w:p w14:paraId="3552D2E9" w14:textId="77777777" w:rsidR="00B21141" w:rsidRPr="00BE1308" w:rsidRDefault="00B21141" w:rsidP="00BE1308">
      <w:pPr>
        <w:spacing w:before="120" w:after="120" w:line="360" w:lineRule="auto"/>
        <w:jc w:val="center"/>
        <w:rPr>
          <w:b/>
        </w:rPr>
        <w:sectPr w:rsidR="00B21141" w:rsidRPr="00BE1308">
          <w:type w:val="continuous"/>
          <w:pgSz w:w="12240" w:h="15840"/>
          <w:pgMar w:top="1440" w:right="1440" w:bottom="1440" w:left="1440" w:header="720" w:footer="720" w:gutter="0"/>
          <w:cols w:space="720"/>
          <w:vAlign w:val="center"/>
          <w:docGrid w:linePitch="360"/>
        </w:sectPr>
      </w:pPr>
    </w:p>
    <w:p w14:paraId="4571FD66" w14:textId="77777777" w:rsidR="00B21141" w:rsidRPr="00BE1308" w:rsidRDefault="000156BA" w:rsidP="00BE1308">
      <w:pPr>
        <w:autoSpaceDE w:val="0"/>
        <w:autoSpaceDN w:val="0"/>
        <w:adjustRightInd w:val="0"/>
        <w:spacing w:line="360" w:lineRule="auto"/>
        <w:jc w:val="center"/>
        <w:rPr>
          <w:b/>
          <w:u w:val="single"/>
        </w:rPr>
      </w:pPr>
      <w:r w:rsidRPr="00BE1308">
        <w:rPr>
          <w:b/>
          <w:u w:val="single"/>
        </w:rPr>
        <w:t>PAPER 1</w:t>
      </w:r>
    </w:p>
    <w:p w14:paraId="41131A35" w14:textId="77777777" w:rsidR="00B21141" w:rsidRPr="00BE1308" w:rsidRDefault="000156BA" w:rsidP="00BE1308">
      <w:pPr>
        <w:autoSpaceDE w:val="0"/>
        <w:autoSpaceDN w:val="0"/>
        <w:adjustRightInd w:val="0"/>
        <w:spacing w:line="360" w:lineRule="auto"/>
        <w:jc w:val="center"/>
        <w:rPr>
          <w:b/>
          <w:u w:val="single"/>
        </w:rPr>
      </w:pPr>
      <w:r w:rsidRPr="00BE1308">
        <w:rPr>
          <w:b/>
          <w:u w:val="single"/>
        </w:rPr>
        <w:t>BEC039</w:t>
      </w:r>
      <w:r w:rsidR="00D71FF5" w:rsidRPr="00BE1308">
        <w:rPr>
          <w:b/>
          <w:u w:val="single"/>
        </w:rPr>
        <w:t>D</w:t>
      </w:r>
      <w:r w:rsidRPr="00BE1308">
        <w:rPr>
          <w:b/>
          <w:u w:val="single"/>
        </w:rPr>
        <w:t>: BASIC MICROECONOMICS</w:t>
      </w:r>
    </w:p>
    <w:p w14:paraId="14E1292A" w14:textId="77777777" w:rsidR="00022235" w:rsidRPr="00BE1308" w:rsidRDefault="000156BA" w:rsidP="00BE1308">
      <w:pPr>
        <w:autoSpaceDE w:val="0"/>
        <w:autoSpaceDN w:val="0"/>
        <w:adjustRightInd w:val="0"/>
        <w:spacing w:before="100" w:beforeAutospacing="1" w:after="100" w:afterAutospacing="1" w:line="360" w:lineRule="auto"/>
        <w:jc w:val="both"/>
        <w:rPr>
          <w:b/>
        </w:rPr>
      </w:pPr>
      <w:r w:rsidRPr="00BE1308">
        <w:rPr>
          <w:b/>
        </w:rPr>
        <w:t>Course Objectives</w:t>
      </w:r>
    </w:p>
    <w:p w14:paraId="1CF4F5CB" w14:textId="77777777" w:rsidR="00B21141" w:rsidRPr="00BE1308" w:rsidRDefault="000156BA" w:rsidP="00BE1308">
      <w:pPr>
        <w:pStyle w:val="NoSpacing"/>
        <w:spacing w:line="360" w:lineRule="auto"/>
        <w:rPr>
          <w:rFonts w:cs="Times New Roman"/>
          <w:b/>
          <w:sz w:val="24"/>
          <w:szCs w:val="24"/>
        </w:rPr>
      </w:pPr>
      <w:r w:rsidRPr="00BE1308">
        <w:rPr>
          <w:rFonts w:cs="Times New Roman"/>
          <w:sz w:val="24"/>
          <w:szCs w:val="24"/>
        </w:rPr>
        <w:t>1. To understand the basic concepts and principles related to micro economics.</w:t>
      </w:r>
    </w:p>
    <w:p w14:paraId="7C8635CC" w14:textId="77777777" w:rsidR="00B21141" w:rsidRPr="00BE1308" w:rsidRDefault="000156BA" w:rsidP="00BE1308">
      <w:pPr>
        <w:pStyle w:val="NoSpacing"/>
        <w:spacing w:line="360" w:lineRule="auto"/>
        <w:rPr>
          <w:rFonts w:cs="Times New Roman"/>
          <w:sz w:val="24"/>
          <w:szCs w:val="24"/>
        </w:rPr>
      </w:pPr>
      <w:r w:rsidRPr="00BE1308">
        <w:rPr>
          <w:rFonts w:cs="Times New Roman"/>
          <w:sz w:val="24"/>
          <w:szCs w:val="24"/>
        </w:rPr>
        <w:t>2. To understand that about the allocation of scarce resources and their trade-offs.</w:t>
      </w:r>
    </w:p>
    <w:p w14:paraId="43CAD722" w14:textId="77777777" w:rsidR="00B21141" w:rsidRPr="00BE1308" w:rsidRDefault="000156BA" w:rsidP="00BE1308">
      <w:pPr>
        <w:pStyle w:val="NoSpacing"/>
        <w:spacing w:line="360" w:lineRule="auto"/>
        <w:rPr>
          <w:rFonts w:cs="Times New Roman"/>
          <w:sz w:val="24"/>
          <w:szCs w:val="24"/>
        </w:rPr>
      </w:pPr>
      <w:r w:rsidRPr="00BE1308">
        <w:rPr>
          <w:rFonts w:cs="Times New Roman"/>
          <w:sz w:val="24"/>
          <w:szCs w:val="24"/>
        </w:rPr>
        <w:t>3. To lay emphasis and follow on the microeconomic concepts that can be applied to real life situations.</w:t>
      </w:r>
    </w:p>
    <w:p w14:paraId="57AC0F4A" w14:textId="77777777" w:rsidR="00B21141" w:rsidRPr="00BE1308" w:rsidRDefault="000156BA" w:rsidP="00BE1308">
      <w:pPr>
        <w:pStyle w:val="NoSpacing"/>
        <w:spacing w:line="360" w:lineRule="auto"/>
        <w:rPr>
          <w:rFonts w:cs="Times New Roman"/>
          <w:sz w:val="24"/>
          <w:szCs w:val="24"/>
        </w:rPr>
      </w:pPr>
      <w:r w:rsidRPr="00BE1308">
        <w:rPr>
          <w:rFonts w:cs="Times New Roman"/>
          <w:sz w:val="24"/>
          <w:szCs w:val="24"/>
        </w:rPr>
        <w:t>4. To analysis the different concepts of price and output determination in different types of market.</w:t>
      </w:r>
    </w:p>
    <w:p w14:paraId="7ED35ED9" w14:textId="77777777" w:rsidR="00487358" w:rsidRPr="00BE1308" w:rsidRDefault="00487358" w:rsidP="00BE1308">
      <w:pPr>
        <w:pStyle w:val="NoSpacing"/>
        <w:spacing w:line="360" w:lineRule="auto"/>
        <w:rPr>
          <w:rFonts w:cs="Times New Roman"/>
          <w:sz w:val="24"/>
          <w:szCs w:val="24"/>
        </w:rPr>
      </w:pPr>
      <w:r w:rsidRPr="00BE1308">
        <w:rPr>
          <w:rFonts w:cs="Times New Roman"/>
          <w:sz w:val="24"/>
          <w:szCs w:val="24"/>
        </w:rPr>
        <w:t>5. To enhance the analytical and problem-solving abilities of students through the practical application of the subject concepts.</w:t>
      </w:r>
    </w:p>
    <w:p w14:paraId="0DEAAA4A" w14:textId="77777777" w:rsidR="00B21141" w:rsidRPr="00BE1308" w:rsidRDefault="00B21141" w:rsidP="00BE1308">
      <w:pPr>
        <w:autoSpaceDE w:val="0"/>
        <w:autoSpaceDN w:val="0"/>
        <w:adjustRightInd w:val="0"/>
        <w:spacing w:line="360" w:lineRule="auto"/>
        <w:jc w:val="both"/>
      </w:pPr>
    </w:p>
    <w:tbl>
      <w:tblPr>
        <w:tblStyle w:val="TableGrid"/>
        <w:tblW w:w="5089" w:type="pct"/>
        <w:tblLook w:val="04A0" w:firstRow="1" w:lastRow="0" w:firstColumn="1" w:lastColumn="0" w:noHBand="0" w:noVBand="1"/>
      </w:tblPr>
      <w:tblGrid>
        <w:gridCol w:w="1131"/>
        <w:gridCol w:w="8385"/>
      </w:tblGrid>
      <w:tr w:rsidR="00B21141" w:rsidRPr="00BE1308" w14:paraId="2317E2A4" w14:textId="77777777" w:rsidTr="00487358">
        <w:tc>
          <w:tcPr>
            <w:tcW w:w="594" w:type="pct"/>
            <w:tcBorders>
              <w:top w:val="single" w:sz="4" w:space="0" w:color="000000"/>
              <w:left w:val="single" w:sz="4" w:space="0" w:color="000000"/>
              <w:bottom w:val="single" w:sz="4" w:space="0" w:color="000000"/>
              <w:right w:val="single" w:sz="4" w:space="0" w:color="000000"/>
            </w:tcBorders>
            <w:vAlign w:val="center"/>
          </w:tcPr>
          <w:p w14:paraId="7E938B4E" w14:textId="77777777" w:rsidR="00B21141" w:rsidRPr="00BE1308" w:rsidRDefault="000156BA" w:rsidP="00BE1308">
            <w:pPr>
              <w:spacing w:line="360" w:lineRule="auto"/>
              <w:jc w:val="both"/>
              <w:rPr>
                <w:b/>
              </w:rPr>
            </w:pPr>
            <w:r w:rsidRPr="00BE1308">
              <w:rPr>
                <w:b/>
              </w:rPr>
              <w:t>UNIT I</w:t>
            </w:r>
          </w:p>
        </w:tc>
        <w:tc>
          <w:tcPr>
            <w:tcW w:w="4406" w:type="pct"/>
            <w:tcBorders>
              <w:top w:val="single" w:sz="4" w:space="0" w:color="000000"/>
              <w:left w:val="single" w:sz="4" w:space="0" w:color="000000"/>
              <w:bottom w:val="single" w:sz="4" w:space="0" w:color="000000"/>
              <w:right w:val="single" w:sz="4" w:space="0" w:color="000000"/>
            </w:tcBorders>
          </w:tcPr>
          <w:p w14:paraId="7D5438E7" w14:textId="5B5C58D3" w:rsidR="00B21141" w:rsidRPr="00BE1308" w:rsidRDefault="00D71FF5" w:rsidP="00BE1308">
            <w:pPr>
              <w:autoSpaceDE w:val="0"/>
              <w:autoSpaceDN w:val="0"/>
              <w:adjustRightInd w:val="0"/>
              <w:spacing w:line="360" w:lineRule="auto"/>
              <w:jc w:val="both"/>
            </w:pPr>
            <w:r w:rsidRPr="00BE1308">
              <w:t>Scope and method of economics; the economic problem: scarcity and choice; the concept of opportunity cost; Introduction Basic Economic Problems; science of economics; institutions for allocating resources; The scientific method; the role of assumptions; models and mathematics; why economists sometimes disagree; incentives and information; rationing; positive versus normative analysis; Equilibrium – Partial &amp; General, Stable &amp; Unstable; Static, Comparative static &amp; Dynamic analysis.</w:t>
            </w:r>
          </w:p>
        </w:tc>
      </w:tr>
      <w:tr w:rsidR="00B21141" w:rsidRPr="00BE1308" w14:paraId="223F3761" w14:textId="77777777" w:rsidTr="00487358">
        <w:tc>
          <w:tcPr>
            <w:tcW w:w="594" w:type="pct"/>
            <w:tcBorders>
              <w:top w:val="single" w:sz="4" w:space="0" w:color="000000"/>
              <w:left w:val="single" w:sz="4" w:space="0" w:color="000000"/>
              <w:bottom w:val="single" w:sz="4" w:space="0" w:color="000000"/>
              <w:right w:val="single" w:sz="4" w:space="0" w:color="000000"/>
            </w:tcBorders>
            <w:vAlign w:val="center"/>
          </w:tcPr>
          <w:p w14:paraId="665E76A2" w14:textId="77777777" w:rsidR="00B21141" w:rsidRPr="00BE1308" w:rsidRDefault="000156BA" w:rsidP="00BE1308">
            <w:pPr>
              <w:spacing w:line="360" w:lineRule="auto"/>
              <w:jc w:val="both"/>
              <w:rPr>
                <w:b/>
              </w:rPr>
            </w:pPr>
            <w:r w:rsidRPr="00BE1308">
              <w:rPr>
                <w:b/>
              </w:rPr>
              <w:t>UNIT II</w:t>
            </w:r>
          </w:p>
        </w:tc>
        <w:tc>
          <w:tcPr>
            <w:tcW w:w="4406" w:type="pct"/>
            <w:tcBorders>
              <w:top w:val="single" w:sz="4" w:space="0" w:color="000000"/>
              <w:left w:val="single" w:sz="4" w:space="0" w:color="000000"/>
              <w:bottom w:val="single" w:sz="4" w:space="0" w:color="000000"/>
              <w:right w:val="single" w:sz="4" w:space="0" w:color="000000"/>
            </w:tcBorders>
          </w:tcPr>
          <w:p w14:paraId="50FA0283" w14:textId="77777777" w:rsidR="00B21141" w:rsidRPr="00BE1308" w:rsidRDefault="00D71FF5" w:rsidP="00BE1308">
            <w:pPr>
              <w:spacing w:line="360" w:lineRule="auto"/>
              <w:ind w:left="10" w:hanging="10"/>
              <w:jc w:val="both"/>
            </w:pPr>
            <w:r w:rsidRPr="00BE1308">
              <w:t>Consumer theory- Preference; utility; budget constraint; consumption and income/price changes; indifference curve;  properties of indifference curves; consumer‘s optimum choice; income and substitution effect: Normal, Inferior and Giffen Goods (</w:t>
            </w:r>
            <w:proofErr w:type="spellStart"/>
            <w:r w:rsidRPr="00BE1308">
              <w:t>Hicksian</w:t>
            </w:r>
            <w:proofErr w:type="spellEnd"/>
            <w:r w:rsidRPr="00BE1308">
              <w:t xml:space="preserve"> Approach); Slutsky equation; choice under risk and intertemporal choice; revealed preference.</w:t>
            </w:r>
          </w:p>
        </w:tc>
      </w:tr>
      <w:tr w:rsidR="00B21141" w:rsidRPr="00BE1308" w14:paraId="6A915C18" w14:textId="77777777" w:rsidTr="00487358">
        <w:tc>
          <w:tcPr>
            <w:tcW w:w="594" w:type="pct"/>
            <w:tcBorders>
              <w:top w:val="single" w:sz="4" w:space="0" w:color="000000"/>
              <w:left w:val="single" w:sz="4" w:space="0" w:color="000000"/>
              <w:bottom w:val="single" w:sz="4" w:space="0" w:color="000000"/>
              <w:right w:val="single" w:sz="4" w:space="0" w:color="000000"/>
            </w:tcBorders>
            <w:vAlign w:val="center"/>
          </w:tcPr>
          <w:p w14:paraId="6E3C4B45" w14:textId="77777777" w:rsidR="00B21141" w:rsidRPr="00BE1308" w:rsidRDefault="000156BA" w:rsidP="00BE1308">
            <w:pPr>
              <w:spacing w:line="360" w:lineRule="auto"/>
              <w:jc w:val="both"/>
              <w:rPr>
                <w:b/>
              </w:rPr>
            </w:pPr>
            <w:r w:rsidRPr="00BE1308">
              <w:rPr>
                <w:b/>
              </w:rPr>
              <w:t>UNIT III</w:t>
            </w:r>
          </w:p>
        </w:tc>
        <w:tc>
          <w:tcPr>
            <w:tcW w:w="4406" w:type="pct"/>
            <w:tcBorders>
              <w:top w:val="single" w:sz="4" w:space="0" w:color="000000"/>
              <w:left w:val="single" w:sz="4" w:space="0" w:color="000000"/>
              <w:bottom w:val="single" w:sz="4" w:space="0" w:color="000000"/>
              <w:right w:val="single" w:sz="4" w:space="0" w:color="000000"/>
            </w:tcBorders>
          </w:tcPr>
          <w:p w14:paraId="1A207767" w14:textId="77777777" w:rsidR="00B21141" w:rsidRPr="00BE1308" w:rsidRDefault="00D71FF5" w:rsidP="00BE1308">
            <w:pPr>
              <w:spacing w:line="360" w:lineRule="auto"/>
              <w:ind w:left="10" w:hanging="10"/>
              <w:jc w:val="both"/>
            </w:pPr>
            <w:r w:rsidRPr="00BE1308">
              <w:t xml:space="preserve">Production and costs-Theory of Production, </w:t>
            </w:r>
            <w:r w:rsidRPr="00BE1308">
              <w:rPr>
                <w:bCs/>
              </w:rPr>
              <w:t xml:space="preserve">Production with one variable input: </w:t>
            </w:r>
            <w:r w:rsidRPr="00BE1308">
              <w:t xml:space="preserve">Total, average and marginal product curves; Law of returns to variable factor-Stages of Production; </w:t>
            </w:r>
            <w:r w:rsidRPr="00BE1308">
              <w:rPr>
                <w:bCs/>
              </w:rPr>
              <w:t>Production with two variable inputs:</w:t>
            </w:r>
            <w:r w:rsidRPr="00BE1308">
              <w:t xml:space="preserve"> Isoquants and Iso-cost; Producer’s </w:t>
            </w:r>
            <w:r w:rsidRPr="00BE1308">
              <w:lastRenderedPageBreak/>
              <w:t>equilibrium; Expansion Path; Ridge Lines; Law of Returns to scale; short run and long run costs; cost curves in the short run and long run.</w:t>
            </w:r>
          </w:p>
        </w:tc>
      </w:tr>
      <w:tr w:rsidR="00D71FF5" w:rsidRPr="00BE1308" w14:paraId="4CF67435" w14:textId="77777777" w:rsidTr="00487358">
        <w:tc>
          <w:tcPr>
            <w:tcW w:w="594" w:type="pct"/>
            <w:tcBorders>
              <w:top w:val="single" w:sz="4" w:space="0" w:color="000000"/>
              <w:left w:val="single" w:sz="4" w:space="0" w:color="000000"/>
              <w:bottom w:val="single" w:sz="4" w:space="0" w:color="000000"/>
              <w:right w:val="single" w:sz="4" w:space="0" w:color="000000"/>
            </w:tcBorders>
            <w:vAlign w:val="center"/>
          </w:tcPr>
          <w:p w14:paraId="6586EEF7" w14:textId="77777777" w:rsidR="00D71FF5" w:rsidRPr="00BE1308" w:rsidRDefault="00D71FF5" w:rsidP="00BE1308">
            <w:pPr>
              <w:spacing w:line="360" w:lineRule="auto"/>
              <w:jc w:val="both"/>
              <w:rPr>
                <w:b/>
              </w:rPr>
            </w:pPr>
            <w:r w:rsidRPr="00BE1308">
              <w:rPr>
                <w:b/>
              </w:rPr>
              <w:t>UNIT IV</w:t>
            </w:r>
          </w:p>
        </w:tc>
        <w:tc>
          <w:tcPr>
            <w:tcW w:w="4406" w:type="pct"/>
            <w:tcBorders>
              <w:top w:val="single" w:sz="4" w:space="0" w:color="000000"/>
              <w:left w:val="single" w:sz="4" w:space="0" w:color="000000"/>
              <w:bottom w:val="single" w:sz="4" w:space="0" w:color="000000"/>
              <w:right w:val="single" w:sz="4" w:space="0" w:color="000000"/>
            </w:tcBorders>
          </w:tcPr>
          <w:p w14:paraId="048A694D" w14:textId="77777777" w:rsidR="00D71FF5" w:rsidRPr="00BE1308" w:rsidRDefault="00D71FF5" w:rsidP="00BE1308">
            <w:pPr>
              <w:autoSpaceDE w:val="0"/>
              <w:autoSpaceDN w:val="0"/>
              <w:adjustRightInd w:val="0"/>
              <w:spacing w:line="360" w:lineRule="auto"/>
              <w:jc w:val="both"/>
            </w:pPr>
            <w:r w:rsidRPr="00BE1308">
              <w:t>Markets and competition; determinants of individual demand/supply; demand/supply schedule and demand/supply curve; Behaviour of profit maximizing firms and the production process; short run costs and output decisions; costs and output in the long run.</w:t>
            </w:r>
          </w:p>
        </w:tc>
      </w:tr>
      <w:tr w:rsidR="00D71FF5" w:rsidRPr="00BE1308" w14:paraId="6A563FE6" w14:textId="77777777" w:rsidTr="00487358">
        <w:tc>
          <w:tcPr>
            <w:tcW w:w="594" w:type="pct"/>
            <w:tcBorders>
              <w:top w:val="single" w:sz="4" w:space="0" w:color="000000"/>
              <w:left w:val="single" w:sz="4" w:space="0" w:color="000000"/>
              <w:bottom w:val="single" w:sz="4" w:space="0" w:color="000000"/>
              <w:right w:val="single" w:sz="4" w:space="0" w:color="000000"/>
            </w:tcBorders>
            <w:vAlign w:val="center"/>
          </w:tcPr>
          <w:p w14:paraId="25D4E8CD" w14:textId="77777777" w:rsidR="00D71FF5" w:rsidRPr="00BE1308" w:rsidRDefault="00D71FF5" w:rsidP="00BE1308">
            <w:pPr>
              <w:spacing w:line="360" w:lineRule="auto"/>
              <w:jc w:val="both"/>
              <w:rPr>
                <w:b/>
              </w:rPr>
            </w:pPr>
            <w:r w:rsidRPr="00BE1308">
              <w:rPr>
                <w:b/>
              </w:rPr>
              <w:t>UNIT V</w:t>
            </w:r>
          </w:p>
        </w:tc>
        <w:tc>
          <w:tcPr>
            <w:tcW w:w="4406" w:type="pct"/>
            <w:tcBorders>
              <w:top w:val="single" w:sz="4" w:space="0" w:color="000000"/>
              <w:left w:val="single" w:sz="4" w:space="0" w:color="000000"/>
              <w:bottom w:val="single" w:sz="4" w:space="0" w:color="000000"/>
              <w:right w:val="single" w:sz="4" w:space="0" w:color="000000"/>
            </w:tcBorders>
          </w:tcPr>
          <w:p w14:paraId="73F3C840" w14:textId="77777777" w:rsidR="00D71FF5" w:rsidRPr="00BE1308" w:rsidRDefault="00D71FF5" w:rsidP="00BE1308">
            <w:pPr>
              <w:spacing w:line="360" w:lineRule="auto"/>
              <w:jc w:val="both"/>
            </w:pPr>
            <w:r w:rsidRPr="00BE1308">
              <w:t xml:space="preserve">Market Structure-Theory of Firm </w:t>
            </w:r>
            <w:proofErr w:type="gramStart"/>
            <w:r w:rsidRPr="00BE1308">
              <w:t>I</w:t>
            </w:r>
            <w:r w:rsidRPr="00BE1308">
              <w:rPr>
                <w:b/>
              </w:rPr>
              <w:t xml:space="preserve"> </w:t>
            </w:r>
            <w:r w:rsidRPr="00BE1308">
              <w:t>,Equilibrium</w:t>
            </w:r>
            <w:proofErr w:type="gramEnd"/>
            <w:r w:rsidRPr="00BE1308">
              <w:t xml:space="preserve"> of the firm: TR - TC approach and MR - MC approach; Perfect competition: Determination of price and output in the short and long </w:t>
            </w:r>
            <w:proofErr w:type="gramStart"/>
            <w:r w:rsidRPr="00BE1308">
              <w:t xml:space="preserve">run;   </w:t>
            </w:r>
            <w:proofErr w:type="gramEnd"/>
            <w:r w:rsidRPr="00BE1308">
              <w:t>Monopoly: Determination of price and output in the short and long run.</w:t>
            </w:r>
          </w:p>
        </w:tc>
      </w:tr>
    </w:tbl>
    <w:p w14:paraId="09DE561D" w14:textId="77777777" w:rsidR="00B21141" w:rsidRPr="00BE1308" w:rsidRDefault="00B21141" w:rsidP="00BE1308">
      <w:pPr>
        <w:autoSpaceDE w:val="0"/>
        <w:autoSpaceDN w:val="0"/>
        <w:adjustRightInd w:val="0"/>
        <w:spacing w:before="100" w:beforeAutospacing="1" w:line="360" w:lineRule="auto"/>
        <w:jc w:val="both"/>
        <w:rPr>
          <w:b/>
        </w:rPr>
      </w:pPr>
    </w:p>
    <w:p w14:paraId="319A5E2B" w14:textId="77777777" w:rsidR="000E37D2" w:rsidRPr="00BE1308" w:rsidRDefault="000156BA" w:rsidP="00BE1308">
      <w:pPr>
        <w:autoSpaceDE w:val="0"/>
        <w:autoSpaceDN w:val="0"/>
        <w:adjustRightInd w:val="0"/>
        <w:spacing w:before="100" w:beforeAutospacing="1" w:line="360" w:lineRule="auto"/>
        <w:jc w:val="both"/>
        <w:rPr>
          <w:b/>
          <w:bCs/>
        </w:rPr>
      </w:pPr>
      <w:r w:rsidRPr="00BE1308">
        <w:rPr>
          <w:b/>
        </w:rPr>
        <w:t xml:space="preserve">Course </w:t>
      </w:r>
      <w:r w:rsidRPr="00BE1308">
        <w:rPr>
          <w:b/>
          <w:bCs/>
        </w:rPr>
        <w:t>Outcomes</w:t>
      </w:r>
    </w:p>
    <w:p w14:paraId="0A1B63FA" w14:textId="77777777" w:rsidR="00B21141" w:rsidRPr="00BE1308" w:rsidRDefault="000156BA" w:rsidP="00BE1308">
      <w:pPr>
        <w:spacing w:line="360" w:lineRule="auto"/>
        <w:jc w:val="both"/>
      </w:pPr>
      <w:r w:rsidRPr="00BE1308">
        <w:t>1. Student will be acquainted with the methodology and approach of Microeconomics.</w:t>
      </w:r>
    </w:p>
    <w:p w14:paraId="57D724D1" w14:textId="77777777" w:rsidR="00B21141" w:rsidRPr="00BE1308" w:rsidRDefault="000156BA" w:rsidP="00BE1308">
      <w:pPr>
        <w:spacing w:line="360" w:lineRule="auto"/>
        <w:jc w:val="both"/>
      </w:pPr>
      <w:r w:rsidRPr="00BE1308">
        <w:t>2. Student will learn the principles of micro economic theory.</w:t>
      </w:r>
    </w:p>
    <w:p w14:paraId="73AC4C33" w14:textId="77777777" w:rsidR="00B21141" w:rsidRPr="00BE1308" w:rsidRDefault="000156BA" w:rsidP="00BE1308">
      <w:pPr>
        <w:spacing w:line="360" w:lineRule="auto"/>
        <w:jc w:val="both"/>
      </w:pPr>
      <w:r w:rsidRPr="00BE1308">
        <w:t>3. Student will understand the behaviour of an economic agent, namely a consumer and a producer.</w:t>
      </w:r>
    </w:p>
    <w:p w14:paraId="33F43E68" w14:textId="77777777" w:rsidR="00B21141" w:rsidRPr="00BE1308" w:rsidRDefault="000156BA" w:rsidP="00BE1308">
      <w:pPr>
        <w:autoSpaceDE w:val="0"/>
        <w:autoSpaceDN w:val="0"/>
        <w:adjustRightInd w:val="0"/>
        <w:spacing w:line="360" w:lineRule="auto"/>
        <w:jc w:val="both"/>
      </w:pPr>
      <w:r w:rsidRPr="00BE1308">
        <w:t>4. Student will be able to think like economists.</w:t>
      </w:r>
    </w:p>
    <w:p w14:paraId="3C0AFB9D" w14:textId="77777777" w:rsidR="00487358" w:rsidRPr="00BE1308" w:rsidRDefault="00487358" w:rsidP="00BE1308">
      <w:pPr>
        <w:spacing w:line="360" w:lineRule="auto"/>
        <w:jc w:val="both"/>
      </w:pPr>
      <w:r w:rsidRPr="00BE1308">
        <w:t>5. Student will be able to apply microeconomic concepts and analytical tools to interpret market outcomes, evaluate policy impacts, and understand resource allocation in real-world scenarios.</w:t>
      </w:r>
    </w:p>
    <w:p w14:paraId="0C639C17" w14:textId="77777777" w:rsidR="00487358" w:rsidRPr="00BE1308" w:rsidRDefault="00487358" w:rsidP="00BE1308">
      <w:pPr>
        <w:autoSpaceDE w:val="0"/>
        <w:autoSpaceDN w:val="0"/>
        <w:adjustRightInd w:val="0"/>
        <w:spacing w:line="360" w:lineRule="auto"/>
        <w:jc w:val="both"/>
      </w:pPr>
    </w:p>
    <w:p w14:paraId="6467E0F7" w14:textId="77777777" w:rsidR="00B21141" w:rsidRDefault="00B21141" w:rsidP="00BE1308">
      <w:pPr>
        <w:pStyle w:val="ListParagraph"/>
        <w:autoSpaceDE w:val="0"/>
        <w:autoSpaceDN w:val="0"/>
        <w:adjustRightInd w:val="0"/>
        <w:spacing w:line="360" w:lineRule="auto"/>
        <w:jc w:val="both"/>
        <w:rPr>
          <w:rFonts w:cs="Times New Roman"/>
        </w:rPr>
      </w:pPr>
    </w:p>
    <w:p w14:paraId="002E4FEE" w14:textId="77777777" w:rsidR="00BE1308" w:rsidRDefault="00BE1308" w:rsidP="00BE1308">
      <w:pPr>
        <w:pStyle w:val="ListParagraph"/>
        <w:autoSpaceDE w:val="0"/>
        <w:autoSpaceDN w:val="0"/>
        <w:adjustRightInd w:val="0"/>
        <w:spacing w:line="360" w:lineRule="auto"/>
        <w:jc w:val="both"/>
        <w:rPr>
          <w:rFonts w:cs="Times New Roman"/>
        </w:rPr>
      </w:pPr>
    </w:p>
    <w:p w14:paraId="0BBD1C08" w14:textId="77777777" w:rsidR="00BE1308" w:rsidRDefault="00BE1308" w:rsidP="00BE1308">
      <w:pPr>
        <w:pStyle w:val="ListParagraph"/>
        <w:autoSpaceDE w:val="0"/>
        <w:autoSpaceDN w:val="0"/>
        <w:adjustRightInd w:val="0"/>
        <w:spacing w:line="360" w:lineRule="auto"/>
        <w:jc w:val="both"/>
        <w:rPr>
          <w:rFonts w:cs="Times New Roman"/>
        </w:rPr>
      </w:pPr>
    </w:p>
    <w:p w14:paraId="70E905B8" w14:textId="77777777" w:rsidR="00BE1308" w:rsidRPr="00BE1308" w:rsidRDefault="00BE1308" w:rsidP="00BE1308">
      <w:pPr>
        <w:pStyle w:val="ListParagraph"/>
        <w:autoSpaceDE w:val="0"/>
        <w:autoSpaceDN w:val="0"/>
        <w:adjustRightInd w:val="0"/>
        <w:spacing w:line="360" w:lineRule="auto"/>
        <w:jc w:val="both"/>
        <w:rPr>
          <w:rFonts w:cs="Times New Roman"/>
        </w:rPr>
      </w:pPr>
    </w:p>
    <w:p w14:paraId="368D4F82" w14:textId="77777777" w:rsidR="00B21141" w:rsidRDefault="00B21141" w:rsidP="00BE1308">
      <w:pPr>
        <w:pStyle w:val="ListParagraph"/>
        <w:autoSpaceDE w:val="0"/>
        <w:autoSpaceDN w:val="0"/>
        <w:adjustRightInd w:val="0"/>
        <w:spacing w:line="360" w:lineRule="auto"/>
        <w:jc w:val="both"/>
        <w:rPr>
          <w:rFonts w:cs="Times New Roman"/>
        </w:rPr>
      </w:pPr>
    </w:p>
    <w:p w14:paraId="1D6A4114" w14:textId="77777777" w:rsidR="005D38B5" w:rsidRDefault="005D38B5" w:rsidP="00BE1308">
      <w:pPr>
        <w:pStyle w:val="ListParagraph"/>
        <w:autoSpaceDE w:val="0"/>
        <w:autoSpaceDN w:val="0"/>
        <w:adjustRightInd w:val="0"/>
        <w:spacing w:line="360" w:lineRule="auto"/>
        <w:jc w:val="both"/>
        <w:rPr>
          <w:rFonts w:cs="Times New Roman"/>
        </w:rPr>
      </w:pPr>
    </w:p>
    <w:p w14:paraId="4D70E0AB" w14:textId="77777777" w:rsidR="005D38B5" w:rsidRDefault="005D38B5" w:rsidP="00BE1308">
      <w:pPr>
        <w:pStyle w:val="ListParagraph"/>
        <w:autoSpaceDE w:val="0"/>
        <w:autoSpaceDN w:val="0"/>
        <w:adjustRightInd w:val="0"/>
        <w:spacing w:line="360" w:lineRule="auto"/>
        <w:jc w:val="both"/>
        <w:rPr>
          <w:rFonts w:cs="Times New Roman"/>
        </w:rPr>
      </w:pPr>
    </w:p>
    <w:p w14:paraId="73C505A5" w14:textId="77777777" w:rsidR="005D38B5" w:rsidRDefault="005D38B5" w:rsidP="00BE1308">
      <w:pPr>
        <w:pStyle w:val="ListParagraph"/>
        <w:autoSpaceDE w:val="0"/>
        <w:autoSpaceDN w:val="0"/>
        <w:adjustRightInd w:val="0"/>
        <w:spacing w:line="360" w:lineRule="auto"/>
        <w:jc w:val="both"/>
        <w:rPr>
          <w:rFonts w:cs="Times New Roman"/>
        </w:rPr>
      </w:pPr>
    </w:p>
    <w:p w14:paraId="254F2D01" w14:textId="77777777" w:rsidR="005D38B5" w:rsidRPr="00BE1308" w:rsidRDefault="005D38B5" w:rsidP="00BE1308">
      <w:pPr>
        <w:pStyle w:val="ListParagraph"/>
        <w:autoSpaceDE w:val="0"/>
        <w:autoSpaceDN w:val="0"/>
        <w:adjustRightInd w:val="0"/>
        <w:spacing w:line="360" w:lineRule="auto"/>
        <w:jc w:val="both"/>
        <w:rPr>
          <w:rFonts w:cs="Times New Roman"/>
        </w:rPr>
      </w:pPr>
    </w:p>
    <w:p w14:paraId="662FF987" w14:textId="77777777" w:rsidR="00B21141" w:rsidRPr="00BE1308" w:rsidRDefault="00B21141" w:rsidP="00BE1308">
      <w:pPr>
        <w:pStyle w:val="ListParagraph"/>
        <w:autoSpaceDE w:val="0"/>
        <w:autoSpaceDN w:val="0"/>
        <w:adjustRightInd w:val="0"/>
        <w:spacing w:line="360" w:lineRule="auto"/>
        <w:jc w:val="both"/>
        <w:rPr>
          <w:rFonts w:cs="Times New Roman"/>
        </w:rPr>
      </w:pPr>
    </w:p>
    <w:tbl>
      <w:tblPr>
        <w:tblStyle w:val="TableGrid"/>
        <w:tblW w:w="4925" w:type="pct"/>
        <w:tblLayout w:type="fixed"/>
        <w:tblLook w:val="04A0" w:firstRow="1" w:lastRow="0" w:firstColumn="1" w:lastColumn="0" w:noHBand="0" w:noVBand="1"/>
      </w:tblPr>
      <w:tblGrid>
        <w:gridCol w:w="744"/>
        <w:gridCol w:w="470"/>
        <w:gridCol w:w="236"/>
        <w:gridCol w:w="295"/>
        <w:gridCol w:w="468"/>
        <w:gridCol w:w="468"/>
        <w:gridCol w:w="468"/>
        <w:gridCol w:w="468"/>
        <w:gridCol w:w="468"/>
        <w:gridCol w:w="468"/>
        <w:gridCol w:w="468"/>
        <w:gridCol w:w="540"/>
        <w:gridCol w:w="540"/>
        <w:gridCol w:w="516"/>
        <w:gridCol w:w="547"/>
        <w:gridCol w:w="547"/>
        <w:gridCol w:w="547"/>
        <w:gridCol w:w="547"/>
        <w:gridCol w:w="405"/>
      </w:tblGrid>
      <w:tr w:rsidR="00B21141" w:rsidRPr="00BE1308" w14:paraId="242D03F1" w14:textId="77777777" w:rsidTr="008E6EF3">
        <w:trPr>
          <w:trHeight w:val="618"/>
        </w:trPr>
        <w:tc>
          <w:tcPr>
            <w:tcW w:w="404"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9849EF0" w14:textId="77777777" w:rsidR="00B21141" w:rsidRPr="00BE1308" w:rsidRDefault="000156BA" w:rsidP="00BE1308">
            <w:pPr>
              <w:autoSpaceDE w:val="0"/>
              <w:autoSpaceDN w:val="0"/>
              <w:adjustRightInd w:val="0"/>
              <w:spacing w:line="360" w:lineRule="auto"/>
              <w:jc w:val="both"/>
            </w:pPr>
            <w:r w:rsidRPr="00BE1308">
              <w:rPr>
                <w:b/>
                <w:i/>
              </w:rPr>
              <w:lastRenderedPageBreak/>
              <w:t>Course Outcome</w:t>
            </w:r>
          </w:p>
        </w:tc>
        <w:tc>
          <w:tcPr>
            <w:tcW w:w="383"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FD2306F" w14:textId="77777777" w:rsidR="00B21141" w:rsidRPr="00BE1308" w:rsidRDefault="00B21141" w:rsidP="00BE1308">
            <w:pPr>
              <w:spacing w:line="360" w:lineRule="auto"/>
              <w:jc w:val="both"/>
            </w:pPr>
          </w:p>
        </w:tc>
        <w:tc>
          <w:tcPr>
            <w:tcW w:w="16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D98E498" w14:textId="77777777" w:rsidR="00B21141" w:rsidRPr="00BE1308" w:rsidRDefault="00B21141" w:rsidP="00BE1308">
            <w:pPr>
              <w:spacing w:line="360" w:lineRule="auto"/>
              <w:jc w:val="both"/>
            </w:pPr>
          </w:p>
        </w:tc>
        <w:tc>
          <w:tcPr>
            <w:tcW w:w="2644" w:type="pct"/>
            <w:gridSpan w:val="10"/>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D8685FD" w14:textId="77777777" w:rsidR="00B21141" w:rsidRPr="00BE1308" w:rsidRDefault="000156BA" w:rsidP="00BE1308">
            <w:pPr>
              <w:spacing w:line="360" w:lineRule="auto"/>
              <w:jc w:val="both"/>
            </w:pPr>
            <w:r w:rsidRPr="00BE1308">
              <w:t>Program Outcome</w:t>
            </w:r>
          </w:p>
        </w:tc>
        <w:tc>
          <w:tcPr>
            <w:tcW w:w="1408" w:type="pct"/>
            <w:gridSpan w:val="5"/>
            <w:tcBorders>
              <w:top w:val="single" w:sz="4" w:space="0" w:color="000000" w:themeColor="text1"/>
              <w:left w:val="single" w:sz="4" w:space="0" w:color="000000" w:themeColor="text1"/>
              <w:bottom w:val="single" w:sz="4" w:space="0" w:color="000000" w:themeColor="text1"/>
            </w:tcBorders>
          </w:tcPr>
          <w:p w14:paraId="2CCF34E5" w14:textId="77777777" w:rsidR="00B21141" w:rsidRPr="00BE1308" w:rsidRDefault="000156BA" w:rsidP="00BE1308">
            <w:pPr>
              <w:spacing w:after="200" w:line="360" w:lineRule="auto"/>
              <w:jc w:val="both"/>
            </w:pPr>
            <w:r w:rsidRPr="00BE1308">
              <w:t>Program Specific Outcome</w:t>
            </w:r>
          </w:p>
        </w:tc>
      </w:tr>
      <w:tr w:rsidR="00B21141" w:rsidRPr="00BE1308" w14:paraId="2DF53219" w14:textId="77777777" w:rsidTr="008E6EF3">
        <w:trPr>
          <w:trHeight w:val="468"/>
        </w:trPr>
        <w:tc>
          <w:tcPr>
            <w:tcW w:w="404"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DFD0AB7" w14:textId="77777777" w:rsidR="00B21141" w:rsidRPr="00BE1308" w:rsidRDefault="00B21141" w:rsidP="00BE1308">
            <w:pPr>
              <w:autoSpaceDE w:val="0"/>
              <w:autoSpaceDN w:val="0"/>
              <w:adjustRightInd w:val="0"/>
              <w:spacing w:line="360" w:lineRule="auto"/>
              <w:jc w:val="both"/>
            </w:pPr>
          </w:p>
        </w:tc>
        <w:tc>
          <w:tcPr>
            <w:tcW w:w="255"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F910A57" w14:textId="77777777" w:rsidR="00B21141" w:rsidRPr="00BE1308" w:rsidRDefault="000156BA" w:rsidP="00BE1308">
            <w:pPr>
              <w:autoSpaceDE w:val="0"/>
              <w:autoSpaceDN w:val="0"/>
              <w:adjustRightInd w:val="0"/>
              <w:spacing w:line="360" w:lineRule="auto"/>
              <w:jc w:val="both"/>
            </w:pPr>
            <w:r w:rsidRPr="00BE1308">
              <w:t>PO1</w:t>
            </w:r>
          </w:p>
        </w:tc>
        <w:tc>
          <w:tcPr>
            <w:tcW w:w="288"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A4668D3" w14:textId="77777777" w:rsidR="00B21141" w:rsidRPr="00BE1308" w:rsidRDefault="000156BA" w:rsidP="00BE1308">
            <w:pPr>
              <w:autoSpaceDE w:val="0"/>
              <w:autoSpaceDN w:val="0"/>
              <w:adjustRightInd w:val="0"/>
              <w:spacing w:line="360" w:lineRule="auto"/>
              <w:jc w:val="both"/>
            </w:pPr>
            <w:r w:rsidRPr="00BE1308">
              <w:t>PO2</w:t>
            </w:r>
          </w:p>
        </w:tc>
        <w:tc>
          <w:tcPr>
            <w:tcW w:w="254"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A30297E" w14:textId="77777777" w:rsidR="00B21141" w:rsidRPr="00BE1308" w:rsidRDefault="000156BA" w:rsidP="00BE1308">
            <w:pPr>
              <w:autoSpaceDE w:val="0"/>
              <w:autoSpaceDN w:val="0"/>
              <w:adjustRightInd w:val="0"/>
              <w:spacing w:line="360" w:lineRule="auto"/>
              <w:jc w:val="both"/>
            </w:pPr>
            <w:r w:rsidRPr="00BE1308">
              <w:t>PO3</w:t>
            </w:r>
          </w:p>
        </w:tc>
        <w:tc>
          <w:tcPr>
            <w:tcW w:w="254"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4B47B26" w14:textId="77777777" w:rsidR="00B21141" w:rsidRPr="00BE1308" w:rsidRDefault="000156BA" w:rsidP="00BE1308">
            <w:pPr>
              <w:autoSpaceDE w:val="0"/>
              <w:autoSpaceDN w:val="0"/>
              <w:adjustRightInd w:val="0"/>
              <w:spacing w:line="360" w:lineRule="auto"/>
              <w:jc w:val="both"/>
            </w:pPr>
            <w:r w:rsidRPr="00BE1308">
              <w:t>PO4</w:t>
            </w:r>
          </w:p>
        </w:tc>
        <w:tc>
          <w:tcPr>
            <w:tcW w:w="254"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AE5395E" w14:textId="77777777" w:rsidR="00B21141" w:rsidRPr="00BE1308" w:rsidRDefault="000156BA" w:rsidP="00BE1308">
            <w:pPr>
              <w:autoSpaceDE w:val="0"/>
              <w:autoSpaceDN w:val="0"/>
              <w:adjustRightInd w:val="0"/>
              <w:spacing w:line="360" w:lineRule="auto"/>
              <w:jc w:val="both"/>
            </w:pPr>
            <w:r w:rsidRPr="00BE1308">
              <w:t>PO5</w:t>
            </w:r>
          </w:p>
        </w:tc>
        <w:tc>
          <w:tcPr>
            <w:tcW w:w="254"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6D6BFD0" w14:textId="77777777" w:rsidR="00B21141" w:rsidRPr="00BE1308" w:rsidRDefault="000156BA" w:rsidP="00BE1308">
            <w:pPr>
              <w:autoSpaceDE w:val="0"/>
              <w:autoSpaceDN w:val="0"/>
              <w:adjustRightInd w:val="0"/>
              <w:spacing w:line="360" w:lineRule="auto"/>
              <w:jc w:val="both"/>
            </w:pPr>
            <w:r w:rsidRPr="00BE1308">
              <w:t>PO6</w:t>
            </w:r>
          </w:p>
        </w:tc>
        <w:tc>
          <w:tcPr>
            <w:tcW w:w="254" w:type="pct"/>
            <w:tcBorders>
              <w:top w:val="single" w:sz="4" w:space="0" w:color="000000" w:themeColor="text1"/>
              <w:left w:val="single" w:sz="4" w:space="0" w:color="000000" w:themeColor="text1"/>
              <w:bottom w:val="single" w:sz="4" w:space="0" w:color="000000" w:themeColor="text1"/>
              <w:right w:val="single" w:sz="4" w:space="0" w:color="auto"/>
            </w:tcBorders>
          </w:tcPr>
          <w:p w14:paraId="17896149" w14:textId="77777777" w:rsidR="00B21141" w:rsidRPr="00BE1308" w:rsidRDefault="000156BA" w:rsidP="00BE1308">
            <w:pPr>
              <w:autoSpaceDE w:val="0"/>
              <w:autoSpaceDN w:val="0"/>
              <w:adjustRightInd w:val="0"/>
              <w:spacing w:line="360" w:lineRule="auto"/>
              <w:jc w:val="both"/>
            </w:pPr>
            <w:r w:rsidRPr="00BE1308">
              <w:t>PO7</w:t>
            </w:r>
          </w:p>
        </w:tc>
        <w:tc>
          <w:tcPr>
            <w:tcW w:w="254" w:type="pct"/>
            <w:tcBorders>
              <w:top w:val="single" w:sz="4" w:space="0" w:color="000000" w:themeColor="text1"/>
              <w:left w:val="single" w:sz="4" w:space="0" w:color="auto"/>
              <w:bottom w:val="single" w:sz="4" w:space="0" w:color="000000" w:themeColor="text1"/>
              <w:right w:val="single" w:sz="4" w:space="0" w:color="000000" w:themeColor="text1"/>
            </w:tcBorders>
          </w:tcPr>
          <w:p w14:paraId="0C65F561" w14:textId="77777777" w:rsidR="00B21141" w:rsidRPr="00BE1308" w:rsidRDefault="000156BA" w:rsidP="00BE1308">
            <w:pPr>
              <w:autoSpaceDE w:val="0"/>
              <w:autoSpaceDN w:val="0"/>
              <w:adjustRightInd w:val="0"/>
              <w:spacing w:line="360" w:lineRule="auto"/>
              <w:jc w:val="both"/>
            </w:pPr>
            <w:r w:rsidRPr="00BE1308">
              <w:t>PO8</w:t>
            </w:r>
          </w:p>
        </w:tc>
        <w:tc>
          <w:tcPr>
            <w:tcW w:w="254"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E834522" w14:textId="77777777" w:rsidR="00B21141" w:rsidRPr="00BE1308" w:rsidRDefault="000156BA" w:rsidP="00BE1308">
            <w:pPr>
              <w:autoSpaceDE w:val="0"/>
              <w:autoSpaceDN w:val="0"/>
              <w:adjustRightInd w:val="0"/>
              <w:spacing w:line="360" w:lineRule="auto"/>
              <w:jc w:val="both"/>
            </w:pPr>
            <w:r w:rsidRPr="00BE1308">
              <w:t>PO9</w:t>
            </w:r>
          </w:p>
        </w:tc>
        <w:tc>
          <w:tcPr>
            <w:tcW w:w="293"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CFFFA59" w14:textId="77777777" w:rsidR="00B21141" w:rsidRPr="00BE1308" w:rsidRDefault="000156BA" w:rsidP="00BE1308">
            <w:pPr>
              <w:autoSpaceDE w:val="0"/>
              <w:autoSpaceDN w:val="0"/>
              <w:adjustRightInd w:val="0"/>
              <w:spacing w:line="360" w:lineRule="auto"/>
              <w:jc w:val="both"/>
            </w:pPr>
            <w:r w:rsidRPr="00BE1308">
              <w:t>PO10</w:t>
            </w:r>
          </w:p>
        </w:tc>
        <w:tc>
          <w:tcPr>
            <w:tcW w:w="293"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3340FBC" w14:textId="77777777" w:rsidR="00B21141" w:rsidRPr="00BE1308" w:rsidRDefault="000156BA" w:rsidP="00BE1308">
            <w:pPr>
              <w:autoSpaceDE w:val="0"/>
              <w:autoSpaceDN w:val="0"/>
              <w:adjustRightInd w:val="0"/>
              <w:spacing w:line="360" w:lineRule="auto"/>
              <w:jc w:val="both"/>
            </w:pPr>
            <w:r w:rsidRPr="00BE1308">
              <w:t>PO11</w:t>
            </w:r>
          </w:p>
        </w:tc>
        <w:tc>
          <w:tcPr>
            <w:tcW w:w="28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F4C6C3F" w14:textId="77777777" w:rsidR="00B21141" w:rsidRPr="00BE1308" w:rsidRDefault="000156BA" w:rsidP="00BE1308">
            <w:pPr>
              <w:autoSpaceDE w:val="0"/>
              <w:autoSpaceDN w:val="0"/>
              <w:adjustRightInd w:val="0"/>
              <w:spacing w:line="360" w:lineRule="auto"/>
              <w:jc w:val="both"/>
            </w:pPr>
            <w:r w:rsidRPr="00BE1308">
              <w:t>PP12</w:t>
            </w:r>
          </w:p>
        </w:tc>
        <w:tc>
          <w:tcPr>
            <w:tcW w:w="297"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1E19BA2" w14:textId="77777777" w:rsidR="00B21141" w:rsidRPr="00BE1308" w:rsidRDefault="000156BA" w:rsidP="00BE1308">
            <w:pPr>
              <w:autoSpaceDE w:val="0"/>
              <w:autoSpaceDN w:val="0"/>
              <w:adjustRightInd w:val="0"/>
              <w:spacing w:line="360" w:lineRule="auto"/>
              <w:jc w:val="both"/>
            </w:pPr>
            <w:r w:rsidRPr="00BE1308">
              <w:t>PSO1</w:t>
            </w:r>
          </w:p>
        </w:tc>
        <w:tc>
          <w:tcPr>
            <w:tcW w:w="297"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71C5B2A" w14:textId="77777777" w:rsidR="00B21141" w:rsidRPr="00BE1308" w:rsidRDefault="000156BA" w:rsidP="00BE1308">
            <w:pPr>
              <w:autoSpaceDE w:val="0"/>
              <w:autoSpaceDN w:val="0"/>
              <w:adjustRightInd w:val="0"/>
              <w:spacing w:line="360" w:lineRule="auto"/>
              <w:jc w:val="both"/>
            </w:pPr>
            <w:r w:rsidRPr="00BE1308">
              <w:t>PSO2</w:t>
            </w:r>
          </w:p>
        </w:tc>
        <w:tc>
          <w:tcPr>
            <w:tcW w:w="297"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5E20E68" w14:textId="77777777" w:rsidR="00B21141" w:rsidRPr="00BE1308" w:rsidRDefault="000156BA" w:rsidP="00BE1308">
            <w:pPr>
              <w:autoSpaceDE w:val="0"/>
              <w:autoSpaceDN w:val="0"/>
              <w:adjustRightInd w:val="0"/>
              <w:spacing w:line="360" w:lineRule="auto"/>
              <w:jc w:val="both"/>
            </w:pPr>
            <w:r w:rsidRPr="00BE1308">
              <w:t>PSO3</w:t>
            </w:r>
          </w:p>
        </w:tc>
        <w:tc>
          <w:tcPr>
            <w:tcW w:w="297" w:type="pct"/>
          </w:tcPr>
          <w:p w14:paraId="2C4F95CE" w14:textId="77777777" w:rsidR="00B21141" w:rsidRPr="00BE1308" w:rsidRDefault="000156BA" w:rsidP="00BE1308">
            <w:pPr>
              <w:spacing w:after="200" w:line="360" w:lineRule="auto"/>
              <w:jc w:val="both"/>
            </w:pPr>
            <w:r w:rsidRPr="00BE1308">
              <w:t>PSO4</w:t>
            </w:r>
          </w:p>
        </w:tc>
        <w:tc>
          <w:tcPr>
            <w:tcW w:w="220" w:type="pct"/>
          </w:tcPr>
          <w:p w14:paraId="0432DA81" w14:textId="77777777" w:rsidR="00B21141" w:rsidRPr="00BE1308" w:rsidRDefault="000156BA" w:rsidP="00BE1308">
            <w:pPr>
              <w:spacing w:line="360" w:lineRule="auto"/>
              <w:jc w:val="both"/>
            </w:pPr>
            <w:r w:rsidRPr="00BE1308">
              <w:t>PSO5</w:t>
            </w:r>
          </w:p>
        </w:tc>
      </w:tr>
      <w:tr w:rsidR="00B21141" w:rsidRPr="00BE1308" w14:paraId="1D473415" w14:textId="77777777" w:rsidTr="008E6EF3">
        <w:trPr>
          <w:trHeight w:val="482"/>
        </w:trPr>
        <w:tc>
          <w:tcPr>
            <w:tcW w:w="404"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28FBB81" w14:textId="77777777" w:rsidR="00B21141" w:rsidRPr="00BE1308" w:rsidRDefault="000156BA" w:rsidP="00BE1308">
            <w:pPr>
              <w:autoSpaceDE w:val="0"/>
              <w:autoSpaceDN w:val="0"/>
              <w:adjustRightInd w:val="0"/>
              <w:spacing w:line="360" w:lineRule="auto"/>
              <w:jc w:val="both"/>
            </w:pPr>
            <w:r w:rsidRPr="00BE1308">
              <w:t>CO1</w:t>
            </w:r>
          </w:p>
        </w:tc>
        <w:tc>
          <w:tcPr>
            <w:tcW w:w="255"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F191635" w14:textId="77777777" w:rsidR="00B21141" w:rsidRPr="00BE1308" w:rsidRDefault="000156BA" w:rsidP="00BE1308">
            <w:pPr>
              <w:autoSpaceDE w:val="0"/>
              <w:autoSpaceDN w:val="0"/>
              <w:adjustRightInd w:val="0"/>
              <w:spacing w:line="360" w:lineRule="auto"/>
              <w:jc w:val="both"/>
            </w:pPr>
            <w:r w:rsidRPr="00BE1308">
              <w:t>2</w:t>
            </w:r>
          </w:p>
        </w:tc>
        <w:tc>
          <w:tcPr>
            <w:tcW w:w="288"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075E100" w14:textId="77777777" w:rsidR="00B21141" w:rsidRPr="00BE1308" w:rsidRDefault="00B21141" w:rsidP="00BE1308">
            <w:pPr>
              <w:autoSpaceDE w:val="0"/>
              <w:autoSpaceDN w:val="0"/>
              <w:adjustRightInd w:val="0"/>
              <w:spacing w:line="360" w:lineRule="auto"/>
              <w:jc w:val="both"/>
            </w:pPr>
          </w:p>
        </w:tc>
        <w:tc>
          <w:tcPr>
            <w:tcW w:w="254"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5456623" w14:textId="77777777" w:rsidR="00B21141" w:rsidRPr="00BE1308" w:rsidRDefault="00B21141" w:rsidP="00BE1308">
            <w:pPr>
              <w:autoSpaceDE w:val="0"/>
              <w:autoSpaceDN w:val="0"/>
              <w:adjustRightInd w:val="0"/>
              <w:spacing w:line="360" w:lineRule="auto"/>
              <w:jc w:val="both"/>
            </w:pPr>
          </w:p>
        </w:tc>
        <w:tc>
          <w:tcPr>
            <w:tcW w:w="254"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26C1BD7" w14:textId="77777777" w:rsidR="00B21141" w:rsidRPr="00BE1308" w:rsidRDefault="00B21141" w:rsidP="00BE1308">
            <w:pPr>
              <w:autoSpaceDE w:val="0"/>
              <w:autoSpaceDN w:val="0"/>
              <w:adjustRightInd w:val="0"/>
              <w:spacing w:line="360" w:lineRule="auto"/>
              <w:jc w:val="both"/>
            </w:pPr>
          </w:p>
        </w:tc>
        <w:tc>
          <w:tcPr>
            <w:tcW w:w="254"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874D9C1" w14:textId="77777777" w:rsidR="00B21141" w:rsidRPr="00BE1308" w:rsidRDefault="00B21141" w:rsidP="00BE1308">
            <w:pPr>
              <w:autoSpaceDE w:val="0"/>
              <w:autoSpaceDN w:val="0"/>
              <w:adjustRightInd w:val="0"/>
              <w:spacing w:line="360" w:lineRule="auto"/>
              <w:jc w:val="both"/>
            </w:pPr>
          </w:p>
        </w:tc>
        <w:tc>
          <w:tcPr>
            <w:tcW w:w="254"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5D28201" w14:textId="77777777" w:rsidR="00B21141" w:rsidRPr="00BE1308" w:rsidRDefault="00B21141" w:rsidP="00BE1308">
            <w:pPr>
              <w:autoSpaceDE w:val="0"/>
              <w:autoSpaceDN w:val="0"/>
              <w:adjustRightInd w:val="0"/>
              <w:spacing w:line="360" w:lineRule="auto"/>
              <w:jc w:val="both"/>
            </w:pPr>
          </w:p>
        </w:tc>
        <w:tc>
          <w:tcPr>
            <w:tcW w:w="254" w:type="pct"/>
            <w:tcBorders>
              <w:top w:val="single" w:sz="4" w:space="0" w:color="000000" w:themeColor="text1"/>
              <w:left w:val="single" w:sz="4" w:space="0" w:color="000000" w:themeColor="text1"/>
              <w:bottom w:val="single" w:sz="4" w:space="0" w:color="000000" w:themeColor="text1"/>
              <w:right w:val="single" w:sz="4" w:space="0" w:color="auto"/>
            </w:tcBorders>
          </w:tcPr>
          <w:p w14:paraId="17D21F61" w14:textId="77777777" w:rsidR="00B21141" w:rsidRPr="00BE1308" w:rsidRDefault="00B21141" w:rsidP="00BE1308">
            <w:pPr>
              <w:autoSpaceDE w:val="0"/>
              <w:autoSpaceDN w:val="0"/>
              <w:adjustRightInd w:val="0"/>
              <w:spacing w:line="360" w:lineRule="auto"/>
              <w:jc w:val="both"/>
            </w:pPr>
          </w:p>
        </w:tc>
        <w:tc>
          <w:tcPr>
            <w:tcW w:w="254" w:type="pct"/>
            <w:tcBorders>
              <w:top w:val="single" w:sz="4" w:space="0" w:color="000000" w:themeColor="text1"/>
              <w:left w:val="single" w:sz="4" w:space="0" w:color="auto"/>
              <w:bottom w:val="single" w:sz="4" w:space="0" w:color="000000" w:themeColor="text1"/>
              <w:right w:val="single" w:sz="4" w:space="0" w:color="000000" w:themeColor="text1"/>
            </w:tcBorders>
          </w:tcPr>
          <w:p w14:paraId="730A9CDC" w14:textId="77777777" w:rsidR="00B21141" w:rsidRPr="00BE1308" w:rsidRDefault="00B21141" w:rsidP="00BE1308">
            <w:pPr>
              <w:autoSpaceDE w:val="0"/>
              <w:autoSpaceDN w:val="0"/>
              <w:adjustRightInd w:val="0"/>
              <w:spacing w:line="360" w:lineRule="auto"/>
              <w:jc w:val="both"/>
            </w:pPr>
          </w:p>
        </w:tc>
        <w:tc>
          <w:tcPr>
            <w:tcW w:w="254"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9308ED7" w14:textId="77777777" w:rsidR="00B21141" w:rsidRPr="00BE1308" w:rsidRDefault="00B21141" w:rsidP="00BE1308">
            <w:pPr>
              <w:autoSpaceDE w:val="0"/>
              <w:autoSpaceDN w:val="0"/>
              <w:adjustRightInd w:val="0"/>
              <w:spacing w:line="360" w:lineRule="auto"/>
              <w:jc w:val="both"/>
            </w:pPr>
          </w:p>
        </w:tc>
        <w:tc>
          <w:tcPr>
            <w:tcW w:w="293"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6E4D619" w14:textId="77777777" w:rsidR="00B21141" w:rsidRPr="00BE1308" w:rsidRDefault="00B21141" w:rsidP="00BE1308">
            <w:pPr>
              <w:autoSpaceDE w:val="0"/>
              <w:autoSpaceDN w:val="0"/>
              <w:adjustRightInd w:val="0"/>
              <w:spacing w:line="360" w:lineRule="auto"/>
              <w:jc w:val="both"/>
            </w:pPr>
          </w:p>
        </w:tc>
        <w:tc>
          <w:tcPr>
            <w:tcW w:w="293"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3F67100" w14:textId="77777777" w:rsidR="00B21141" w:rsidRPr="00BE1308" w:rsidRDefault="00B21141" w:rsidP="00BE1308">
            <w:pPr>
              <w:autoSpaceDE w:val="0"/>
              <w:autoSpaceDN w:val="0"/>
              <w:adjustRightInd w:val="0"/>
              <w:spacing w:line="360" w:lineRule="auto"/>
              <w:jc w:val="both"/>
            </w:pPr>
          </w:p>
        </w:tc>
        <w:tc>
          <w:tcPr>
            <w:tcW w:w="28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059C067" w14:textId="77777777" w:rsidR="00B21141" w:rsidRPr="00BE1308" w:rsidRDefault="00B21141" w:rsidP="00BE1308">
            <w:pPr>
              <w:autoSpaceDE w:val="0"/>
              <w:autoSpaceDN w:val="0"/>
              <w:adjustRightInd w:val="0"/>
              <w:spacing w:line="360" w:lineRule="auto"/>
              <w:jc w:val="both"/>
            </w:pPr>
          </w:p>
        </w:tc>
        <w:tc>
          <w:tcPr>
            <w:tcW w:w="297"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E36FA1F" w14:textId="77777777" w:rsidR="00B21141" w:rsidRPr="00BE1308" w:rsidRDefault="000156BA" w:rsidP="00BE1308">
            <w:pPr>
              <w:autoSpaceDE w:val="0"/>
              <w:autoSpaceDN w:val="0"/>
              <w:adjustRightInd w:val="0"/>
              <w:spacing w:line="360" w:lineRule="auto"/>
              <w:jc w:val="both"/>
            </w:pPr>
            <w:r w:rsidRPr="00BE1308">
              <w:t>3</w:t>
            </w:r>
          </w:p>
        </w:tc>
        <w:tc>
          <w:tcPr>
            <w:tcW w:w="297"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E2654C6" w14:textId="77777777" w:rsidR="00B21141" w:rsidRPr="00BE1308" w:rsidRDefault="00B21141" w:rsidP="00BE1308">
            <w:pPr>
              <w:autoSpaceDE w:val="0"/>
              <w:autoSpaceDN w:val="0"/>
              <w:adjustRightInd w:val="0"/>
              <w:spacing w:line="360" w:lineRule="auto"/>
              <w:jc w:val="both"/>
            </w:pPr>
          </w:p>
        </w:tc>
        <w:tc>
          <w:tcPr>
            <w:tcW w:w="297"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F8EFDC9" w14:textId="77777777" w:rsidR="00B21141" w:rsidRPr="00BE1308" w:rsidRDefault="00B21141" w:rsidP="00BE1308">
            <w:pPr>
              <w:autoSpaceDE w:val="0"/>
              <w:autoSpaceDN w:val="0"/>
              <w:adjustRightInd w:val="0"/>
              <w:spacing w:line="360" w:lineRule="auto"/>
              <w:jc w:val="both"/>
            </w:pPr>
          </w:p>
        </w:tc>
        <w:tc>
          <w:tcPr>
            <w:tcW w:w="297" w:type="pct"/>
          </w:tcPr>
          <w:p w14:paraId="7BAAB0ED" w14:textId="77777777" w:rsidR="00B21141" w:rsidRPr="00BE1308" w:rsidRDefault="00B21141" w:rsidP="00BE1308">
            <w:pPr>
              <w:spacing w:after="200" w:line="360" w:lineRule="auto"/>
              <w:jc w:val="both"/>
            </w:pPr>
          </w:p>
        </w:tc>
        <w:tc>
          <w:tcPr>
            <w:tcW w:w="220" w:type="pct"/>
          </w:tcPr>
          <w:p w14:paraId="5E527B0B" w14:textId="77777777" w:rsidR="00B21141" w:rsidRPr="00BE1308" w:rsidRDefault="00B21141" w:rsidP="00BE1308">
            <w:pPr>
              <w:spacing w:line="360" w:lineRule="auto"/>
              <w:jc w:val="both"/>
            </w:pPr>
          </w:p>
        </w:tc>
      </w:tr>
      <w:tr w:rsidR="00B21141" w:rsidRPr="00BE1308" w14:paraId="46A94EA2" w14:textId="77777777" w:rsidTr="008E6EF3">
        <w:trPr>
          <w:trHeight w:val="561"/>
        </w:trPr>
        <w:tc>
          <w:tcPr>
            <w:tcW w:w="404" w:type="pct"/>
            <w:tcBorders>
              <w:top w:val="single" w:sz="4" w:space="0" w:color="000000" w:themeColor="text1"/>
              <w:left w:val="single" w:sz="4" w:space="0" w:color="000000" w:themeColor="text1"/>
              <w:right w:val="single" w:sz="4" w:space="0" w:color="000000" w:themeColor="text1"/>
            </w:tcBorders>
          </w:tcPr>
          <w:p w14:paraId="4FA5D05C" w14:textId="77777777" w:rsidR="00B21141" w:rsidRPr="00BE1308" w:rsidRDefault="000156BA" w:rsidP="00BE1308">
            <w:pPr>
              <w:autoSpaceDE w:val="0"/>
              <w:autoSpaceDN w:val="0"/>
              <w:adjustRightInd w:val="0"/>
              <w:spacing w:line="360" w:lineRule="auto"/>
              <w:jc w:val="both"/>
            </w:pPr>
            <w:r w:rsidRPr="00BE1308">
              <w:t>CO2</w:t>
            </w:r>
          </w:p>
        </w:tc>
        <w:tc>
          <w:tcPr>
            <w:tcW w:w="255" w:type="pct"/>
            <w:tcBorders>
              <w:top w:val="single" w:sz="4" w:space="0" w:color="000000" w:themeColor="text1"/>
              <w:left w:val="single" w:sz="4" w:space="0" w:color="000000" w:themeColor="text1"/>
              <w:right w:val="single" w:sz="4" w:space="0" w:color="000000" w:themeColor="text1"/>
            </w:tcBorders>
          </w:tcPr>
          <w:p w14:paraId="2737453F" w14:textId="77777777" w:rsidR="00B21141" w:rsidRPr="00BE1308" w:rsidRDefault="00B21141" w:rsidP="00BE1308">
            <w:pPr>
              <w:autoSpaceDE w:val="0"/>
              <w:autoSpaceDN w:val="0"/>
              <w:adjustRightInd w:val="0"/>
              <w:spacing w:line="360" w:lineRule="auto"/>
              <w:jc w:val="both"/>
            </w:pPr>
          </w:p>
        </w:tc>
        <w:tc>
          <w:tcPr>
            <w:tcW w:w="288" w:type="pct"/>
            <w:gridSpan w:val="2"/>
            <w:tcBorders>
              <w:top w:val="single" w:sz="4" w:space="0" w:color="000000" w:themeColor="text1"/>
              <w:left w:val="single" w:sz="4" w:space="0" w:color="000000" w:themeColor="text1"/>
              <w:right w:val="single" w:sz="4" w:space="0" w:color="000000" w:themeColor="text1"/>
            </w:tcBorders>
          </w:tcPr>
          <w:p w14:paraId="0E6843FA" w14:textId="77777777" w:rsidR="00B21141" w:rsidRPr="00BE1308" w:rsidRDefault="000156BA" w:rsidP="00BE1308">
            <w:pPr>
              <w:autoSpaceDE w:val="0"/>
              <w:autoSpaceDN w:val="0"/>
              <w:adjustRightInd w:val="0"/>
              <w:spacing w:line="360" w:lineRule="auto"/>
              <w:jc w:val="both"/>
            </w:pPr>
            <w:r w:rsidRPr="00BE1308">
              <w:t>1</w:t>
            </w:r>
          </w:p>
        </w:tc>
        <w:tc>
          <w:tcPr>
            <w:tcW w:w="254" w:type="pct"/>
            <w:tcBorders>
              <w:top w:val="single" w:sz="4" w:space="0" w:color="000000" w:themeColor="text1"/>
              <w:left w:val="single" w:sz="4" w:space="0" w:color="000000" w:themeColor="text1"/>
              <w:right w:val="single" w:sz="4" w:space="0" w:color="000000" w:themeColor="text1"/>
            </w:tcBorders>
          </w:tcPr>
          <w:p w14:paraId="5104893D" w14:textId="77777777" w:rsidR="00B21141" w:rsidRPr="00BE1308" w:rsidRDefault="00B21141" w:rsidP="00BE1308">
            <w:pPr>
              <w:autoSpaceDE w:val="0"/>
              <w:autoSpaceDN w:val="0"/>
              <w:adjustRightInd w:val="0"/>
              <w:spacing w:line="360" w:lineRule="auto"/>
              <w:jc w:val="both"/>
            </w:pPr>
          </w:p>
        </w:tc>
        <w:tc>
          <w:tcPr>
            <w:tcW w:w="254" w:type="pct"/>
            <w:tcBorders>
              <w:top w:val="single" w:sz="4" w:space="0" w:color="000000" w:themeColor="text1"/>
              <w:left w:val="single" w:sz="4" w:space="0" w:color="000000" w:themeColor="text1"/>
              <w:right w:val="single" w:sz="4" w:space="0" w:color="000000" w:themeColor="text1"/>
            </w:tcBorders>
          </w:tcPr>
          <w:p w14:paraId="3611C493" w14:textId="77777777" w:rsidR="00B21141" w:rsidRPr="00BE1308" w:rsidRDefault="000156BA" w:rsidP="00BE1308">
            <w:pPr>
              <w:autoSpaceDE w:val="0"/>
              <w:autoSpaceDN w:val="0"/>
              <w:adjustRightInd w:val="0"/>
              <w:spacing w:line="360" w:lineRule="auto"/>
              <w:jc w:val="both"/>
            </w:pPr>
            <w:r w:rsidRPr="00BE1308">
              <w:t>1</w:t>
            </w:r>
          </w:p>
        </w:tc>
        <w:tc>
          <w:tcPr>
            <w:tcW w:w="254" w:type="pct"/>
            <w:tcBorders>
              <w:top w:val="single" w:sz="4" w:space="0" w:color="000000" w:themeColor="text1"/>
              <w:left w:val="single" w:sz="4" w:space="0" w:color="000000" w:themeColor="text1"/>
              <w:right w:val="single" w:sz="4" w:space="0" w:color="000000" w:themeColor="text1"/>
            </w:tcBorders>
          </w:tcPr>
          <w:p w14:paraId="62AF05F4" w14:textId="77777777" w:rsidR="00B21141" w:rsidRPr="00BE1308" w:rsidRDefault="00B21141" w:rsidP="00BE1308">
            <w:pPr>
              <w:autoSpaceDE w:val="0"/>
              <w:autoSpaceDN w:val="0"/>
              <w:adjustRightInd w:val="0"/>
              <w:spacing w:line="360" w:lineRule="auto"/>
              <w:jc w:val="both"/>
            </w:pPr>
          </w:p>
        </w:tc>
        <w:tc>
          <w:tcPr>
            <w:tcW w:w="254" w:type="pct"/>
            <w:tcBorders>
              <w:top w:val="single" w:sz="4" w:space="0" w:color="000000" w:themeColor="text1"/>
              <w:left w:val="single" w:sz="4" w:space="0" w:color="000000" w:themeColor="text1"/>
              <w:right w:val="single" w:sz="4" w:space="0" w:color="000000" w:themeColor="text1"/>
            </w:tcBorders>
          </w:tcPr>
          <w:p w14:paraId="6F845793" w14:textId="77777777" w:rsidR="00B21141" w:rsidRPr="00BE1308" w:rsidRDefault="00B21141" w:rsidP="00BE1308">
            <w:pPr>
              <w:autoSpaceDE w:val="0"/>
              <w:autoSpaceDN w:val="0"/>
              <w:adjustRightInd w:val="0"/>
              <w:spacing w:line="360" w:lineRule="auto"/>
              <w:jc w:val="both"/>
            </w:pPr>
          </w:p>
        </w:tc>
        <w:tc>
          <w:tcPr>
            <w:tcW w:w="254" w:type="pct"/>
            <w:tcBorders>
              <w:top w:val="single" w:sz="4" w:space="0" w:color="000000" w:themeColor="text1"/>
              <w:left w:val="single" w:sz="4" w:space="0" w:color="000000" w:themeColor="text1"/>
              <w:right w:val="single" w:sz="4" w:space="0" w:color="auto"/>
            </w:tcBorders>
          </w:tcPr>
          <w:p w14:paraId="43209EDC" w14:textId="77777777" w:rsidR="00B21141" w:rsidRPr="00BE1308" w:rsidRDefault="00B21141" w:rsidP="00BE1308">
            <w:pPr>
              <w:autoSpaceDE w:val="0"/>
              <w:autoSpaceDN w:val="0"/>
              <w:adjustRightInd w:val="0"/>
              <w:spacing w:line="360" w:lineRule="auto"/>
              <w:jc w:val="both"/>
            </w:pPr>
          </w:p>
        </w:tc>
        <w:tc>
          <w:tcPr>
            <w:tcW w:w="254" w:type="pct"/>
            <w:tcBorders>
              <w:top w:val="single" w:sz="4" w:space="0" w:color="000000" w:themeColor="text1"/>
              <w:left w:val="single" w:sz="4" w:space="0" w:color="auto"/>
              <w:right w:val="single" w:sz="4" w:space="0" w:color="000000" w:themeColor="text1"/>
            </w:tcBorders>
          </w:tcPr>
          <w:p w14:paraId="557B2C85" w14:textId="77777777" w:rsidR="00B21141" w:rsidRPr="00BE1308" w:rsidRDefault="00B21141" w:rsidP="00BE1308">
            <w:pPr>
              <w:autoSpaceDE w:val="0"/>
              <w:autoSpaceDN w:val="0"/>
              <w:adjustRightInd w:val="0"/>
              <w:spacing w:line="360" w:lineRule="auto"/>
              <w:jc w:val="both"/>
            </w:pPr>
          </w:p>
        </w:tc>
        <w:tc>
          <w:tcPr>
            <w:tcW w:w="254" w:type="pct"/>
            <w:tcBorders>
              <w:top w:val="single" w:sz="4" w:space="0" w:color="000000" w:themeColor="text1"/>
              <w:left w:val="single" w:sz="4" w:space="0" w:color="000000" w:themeColor="text1"/>
              <w:right w:val="single" w:sz="4" w:space="0" w:color="000000" w:themeColor="text1"/>
            </w:tcBorders>
          </w:tcPr>
          <w:p w14:paraId="7167D8E8" w14:textId="77777777" w:rsidR="00B21141" w:rsidRPr="00BE1308" w:rsidRDefault="00B21141" w:rsidP="00BE1308">
            <w:pPr>
              <w:autoSpaceDE w:val="0"/>
              <w:autoSpaceDN w:val="0"/>
              <w:adjustRightInd w:val="0"/>
              <w:spacing w:line="360" w:lineRule="auto"/>
              <w:jc w:val="both"/>
            </w:pPr>
          </w:p>
        </w:tc>
        <w:tc>
          <w:tcPr>
            <w:tcW w:w="293" w:type="pct"/>
            <w:tcBorders>
              <w:top w:val="single" w:sz="4" w:space="0" w:color="000000" w:themeColor="text1"/>
              <w:left w:val="single" w:sz="4" w:space="0" w:color="000000" w:themeColor="text1"/>
              <w:right w:val="single" w:sz="4" w:space="0" w:color="000000" w:themeColor="text1"/>
            </w:tcBorders>
          </w:tcPr>
          <w:p w14:paraId="37F94061" w14:textId="77777777" w:rsidR="00B21141" w:rsidRPr="00BE1308" w:rsidRDefault="00B21141" w:rsidP="00BE1308">
            <w:pPr>
              <w:autoSpaceDE w:val="0"/>
              <w:autoSpaceDN w:val="0"/>
              <w:adjustRightInd w:val="0"/>
              <w:spacing w:line="360" w:lineRule="auto"/>
              <w:jc w:val="both"/>
            </w:pPr>
          </w:p>
        </w:tc>
        <w:tc>
          <w:tcPr>
            <w:tcW w:w="293" w:type="pct"/>
            <w:tcBorders>
              <w:top w:val="single" w:sz="4" w:space="0" w:color="000000" w:themeColor="text1"/>
              <w:left w:val="single" w:sz="4" w:space="0" w:color="000000" w:themeColor="text1"/>
              <w:right w:val="single" w:sz="4" w:space="0" w:color="000000" w:themeColor="text1"/>
            </w:tcBorders>
          </w:tcPr>
          <w:p w14:paraId="7027AC11" w14:textId="77777777" w:rsidR="00B21141" w:rsidRPr="00BE1308" w:rsidRDefault="00B21141" w:rsidP="00BE1308">
            <w:pPr>
              <w:autoSpaceDE w:val="0"/>
              <w:autoSpaceDN w:val="0"/>
              <w:adjustRightInd w:val="0"/>
              <w:spacing w:line="360" w:lineRule="auto"/>
              <w:jc w:val="both"/>
            </w:pPr>
          </w:p>
        </w:tc>
        <w:tc>
          <w:tcPr>
            <w:tcW w:w="280" w:type="pct"/>
            <w:tcBorders>
              <w:top w:val="single" w:sz="4" w:space="0" w:color="000000" w:themeColor="text1"/>
              <w:left w:val="single" w:sz="4" w:space="0" w:color="000000" w:themeColor="text1"/>
              <w:right w:val="single" w:sz="4" w:space="0" w:color="000000" w:themeColor="text1"/>
            </w:tcBorders>
          </w:tcPr>
          <w:p w14:paraId="3D00F86B" w14:textId="77777777" w:rsidR="00B21141" w:rsidRPr="00BE1308" w:rsidRDefault="00B21141" w:rsidP="00BE1308">
            <w:pPr>
              <w:autoSpaceDE w:val="0"/>
              <w:autoSpaceDN w:val="0"/>
              <w:adjustRightInd w:val="0"/>
              <w:spacing w:line="360" w:lineRule="auto"/>
              <w:jc w:val="both"/>
            </w:pPr>
          </w:p>
        </w:tc>
        <w:tc>
          <w:tcPr>
            <w:tcW w:w="297" w:type="pct"/>
            <w:tcBorders>
              <w:top w:val="single" w:sz="4" w:space="0" w:color="000000" w:themeColor="text1"/>
              <w:left w:val="single" w:sz="4" w:space="0" w:color="000000" w:themeColor="text1"/>
              <w:right w:val="single" w:sz="4" w:space="0" w:color="000000" w:themeColor="text1"/>
            </w:tcBorders>
          </w:tcPr>
          <w:p w14:paraId="6946FE9B" w14:textId="77777777" w:rsidR="00B21141" w:rsidRPr="00BE1308" w:rsidRDefault="00B21141" w:rsidP="00BE1308">
            <w:pPr>
              <w:autoSpaceDE w:val="0"/>
              <w:autoSpaceDN w:val="0"/>
              <w:adjustRightInd w:val="0"/>
              <w:spacing w:line="360" w:lineRule="auto"/>
              <w:jc w:val="both"/>
            </w:pPr>
          </w:p>
        </w:tc>
        <w:tc>
          <w:tcPr>
            <w:tcW w:w="297" w:type="pct"/>
            <w:tcBorders>
              <w:top w:val="single" w:sz="4" w:space="0" w:color="000000" w:themeColor="text1"/>
              <w:left w:val="single" w:sz="4" w:space="0" w:color="000000" w:themeColor="text1"/>
              <w:right w:val="single" w:sz="4" w:space="0" w:color="000000" w:themeColor="text1"/>
            </w:tcBorders>
          </w:tcPr>
          <w:p w14:paraId="63A26310" w14:textId="77777777" w:rsidR="00B21141" w:rsidRPr="00BE1308" w:rsidRDefault="00B21141" w:rsidP="00BE1308">
            <w:pPr>
              <w:autoSpaceDE w:val="0"/>
              <w:autoSpaceDN w:val="0"/>
              <w:adjustRightInd w:val="0"/>
              <w:spacing w:line="360" w:lineRule="auto"/>
              <w:jc w:val="both"/>
            </w:pPr>
          </w:p>
        </w:tc>
        <w:tc>
          <w:tcPr>
            <w:tcW w:w="297" w:type="pct"/>
            <w:tcBorders>
              <w:top w:val="single" w:sz="4" w:space="0" w:color="000000" w:themeColor="text1"/>
              <w:left w:val="single" w:sz="4" w:space="0" w:color="000000" w:themeColor="text1"/>
              <w:right w:val="single" w:sz="4" w:space="0" w:color="000000" w:themeColor="text1"/>
            </w:tcBorders>
          </w:tcPr>
          <w:p w14:paraId="67BF4616" w14:textId="77777777" w:rsidR="00B21141" w:rsidRPr="00BE1308" w:rsidRDefault="00B21141" w:rsidP="00BE1308">
            <w:pPr>
              <w:autoSpaceDE w:val="0"/>
              <w:autoSpaceDN w:val="0"/>
              <w:adjustRightInd w:val="0"/>
              <w:spacing w:line="360" w:lineRule="auto"/>
              <w:jc w:val="both"/>
            </w:pPr>
          </w:p>
        </w:tc>
        <w:tc>
          <w:tcPr>
            <w:tcW w:w="297" w:type="pct"/>
          </w:tcPr>
          <w:p w14:paraId="2FF09BB3" w14:textId="77777777" w:rsidR="00B21141" w:rsidRPr="00BE1308" w:rsidRDefault="00B21141" w:rsidP="00BE1308">
            <w:pPr>
              <w:spacing w:after="200" w:line="360" w:lineRule="auto"/>
              <w:jc w:val="both"/>
            </w:pPr>
          </w:p>
        </w:tc>
        <w:tc>
          <w:tcPr>
            <w:tcW w:w="220" w:type="pct"/>
          </w:tcPr>
          <w:p w14:paraId="3C91F679" w14:textId="77777777" w:rsidR="00B21141" w:rsidRPr="00BE1308" w:rsidRDefault="00B21141" w:rsidP="00BE1308">
            <w:pPr>
              <w:spacing w:line="360" w:lineRule="auto"/>
              <w:jc w:val="both"/>
            </w:pPr>
          </w:p>
        </w:tc>
      </w:tr>
      <w:tr w:rsidR="00B21141" w:rsidRPr="00BE1308" w14:paraId="45BE8218" w14:textId="77777777" w:rsidTr="008E6EF3">
        <w:trPr>
          <w:trHeight w:val="482"/>
        </w:trPr>
        <w:tc>
          <w:tcPr>
            <w:tcW w:w="404"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83A6C0C" w14:textId="77777777" w:rsidR="00B21141" w:rsidRPr="00BE1308" w:rsidRDefault="000156BA" w:rsidP="00BE1308">
            <w:pPr>
              <w:autoSpaceDE w:val="0"/>
              <w:autoSpaceDN w:val="0"/>
              <w:adjustRightInd w:val="0"/>
              <w:spacing w:line="360" w:lineRule="auto"/>
              <w:jc w:val="both"/>
            </w:pPr>
            <w:r w:rsidRPr="00BE1308">
              <w:t>CO3</w:t>
            </w:r>
          </w:p>
        </w:tc>
        <w:tc>
          <w:tcPr>
            <w:tcW w:w="255"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4500857" w14:textId="77777777" w:rsidR="00B21141" w:rsidRPr="00BE1308" w:rsidRDefault="00B21141" w:rsidP="00BE1308">
            <w:pPr>
              <w:autoSpaceDE w:val="0"/>
              <w:autoSpaceDN w:val="0"/>
              <w:adjustRightInd w:val="0"/>
              <w:spacing w:line="360" w:lineRule="auto"/>
              <w:jc w:val="both"/>
            </w:pPr>
          </w:p>
        </w:tc>
        <w:tc>
          <w:tcPr>
            <w:tcW w:w="288"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D5CAE60" w14:textId="77777777" w:rsidR="00B21141" w:rsidRPr="00BE1308" w:rsidRDefault="00B21141" w:rsidP="00BE1308">
            <w:pPr>
              <w:autoSpaceDE w:val="0"/>
              <w:autoSpaceDN w:val="0"/>
              <w:adjustRightInd w:val="0"/>
              <w:spacing w:line="360" w:lineRule="auto"/>
              <w:jc w:val="both"/>
            </w:pPr>
          </w:p>
        </w:tc>
        <w:tc>
          <w:tcPr>
            <w:tcW w:w="254"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79A5843" w14:textId="77777777" w:rsidR="00B21141" w:rsidRPr="00BE1308" w:rsidRDefault="00B21141" w:rsidP="00BE1308">
            <w:pPr>
              <w:autoSpaceDE w:val="0"/>
              <w:autoSpaceDN w:val="0"/>
              <w:adjustRightInd w:val="0"/>
              <w:spacing w:line="360" w:lineRule="auto"/>
              <w:jc w:val="both"/>
            </w:pPr>
          </w:p>
        </w:tc>
        <w:tc>
          <w:tcPr>
            <w:tcW w:w="254"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738F5CE" w14:textId="77777777" w:rsidR="00B21141" w:rsidRPr="00BE1308" w:rsidRDefault="000156BA" w:rsidP="00BE1308">
            <w:pPr>
              <w:autoSpaceDE w:val="0"/>
              <w:autoSpaceDN w:val="0"/>
              <w:adjustRightInd w:val="0"/>
              <w:spacing w:line="360" w:lineRule="auto"/>
              <w:jc w:val="both"/>
            </w:pPr>
            <w:r w:rsidRPr="00BE1308">
              <w:t>1</w:t>
            </w:r>
          </w:p>
        </w:tc>
        <w:tc>
          <w:tcPr>
            <w:tcW w:w="254"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F3AB627" w14:textId="77777777" w:rsidR="00B21141" w:rsidRPr="00BE1308" w:rsidRDefault="00B21141" w:rsidP="00BE1308">
            <w:pPr>
              <w:autoSpaceDE w:val="0"/>
              <w:autoSpaceDN w:val="0"/>
              <w:adjustRightInd w:val="0"/>
              <w:spacing w:line="360" w:lineRule="auto"/>
              <w:jc w:val="both"/>
            </w:pPr>
          </w:p>
        </w:tc>
        <w:tc>
          <w:tcPr>
            <w:tcW w:w="254"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A6AD999" w14:textId="77777777" w:rsidR="00B21141" w:rsidRPr="00BE1308" w:rsidRDefault="00B21141" w:rsidP="00BE1308">
            <w:pPr>
              <w:autoSpaceDE w:val="0"/>
              <w:autoSpaceDN w:val="0"/>
              <w:adjustRightInd w:val="0"/>
              <w:spacing w:line="360" w:lineRule="auto"/>
              <w:jc w:val="both"/>
            </w:pPr>
          </w:p>
        </w:tc>
        <w:tc>
          <w:tcPr>
            <w:tcW w:w="254" w:type="pct"/>
            <w:tcBorders>
              <w:top w:val="single" w:sz="4" w:space="0" w:color="000000" w:themeColor="text1"/>
              <w:left w:val="single" w:sz="4" w:space="0" w:color="000000" w:themeColor="text1"/>
              <w:bottom w:val="single" w:sz="4" w:space="0" w:color="000000" w:themeColor="text1"/>
              <w:right w:val="single" w:sz="4" w:space="0" w:color="auto"/>
            </w:tcBorders>
          </w:tcPr>
          <w:p w14:paraId="002A9DD9" w14:textId="77777777" w:rsidR="00B21141" w:rsidRPr="00BE1308" w:rsidRDefault="00B21141" w:rsidP="00BE1308">
            <w:pPr>
              <w:autoSpaceDE w:val="0"/>
              <w:autoSpaceDN w:val="0"/>
              <w:adjustRightInd w:val="0"/>
              <w:spacing w:line="360" w:lineRule="auto"/>
              <w:jc w:val="both"/>
            </w:pPr>
          </w:p>
        </w:tc>
        <w:tc>
          <w:tcPr>
            <w:tcW w:w="254" w:type="pct"/>
            <w:tcBorders>
              <w:top w:val="single" w:sz="4" w:space="0" w:color="000000" w:themeColor="text1"/>
              <w:left w:val="single" w:sz="4" w:space="0" w:color="auto"/>
              <w:bottom w:val="single" w:sz="4" w:space="0" w:color="000000" w:themeColor="text1"/>
              <w:right w:val="single" w:sz="4" w:space="0" w:color="000000" w:themeColor="text1"/>
            </w:tcBorders>
          </w:tcPr>
          <w:p w14:paraId="7DF64A72" w14:textId="77777777" w:rsidR="00B21141" w:rsidRPr="00BE1308" w:rsidRDefault="00B21141" w:rsidP="00BE1308">
            <w:pPr>
              <w:autoSpaceDE w:val="0"/>
              <w:autoSpaceDN w:val="0"/>
              <w:adjustRightInd w:val="0"/>
              <w:spacing w:line="360" w:lineRule="auto"/>
              <w:jc w:val="both"/>
            </w:pPr>
          </w:p>
        </w:tc>
        <w:tc>
          <w:tcPr>
            <w:tcW w:w="254"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C92F598" w14:textId="77777777" w:rsidR="00B21141" w:rsidRPr="00BE1308" w:rsidRDefault="00B21141" w:rsidP="00BE1308">
            <w:pPr>
              <w:autoSpaceDE w:val="0"/>
              <w:autoSpaceDN w:val="0"/>
              <w:adjustRightInd w:val="0"/>
              <w:spacing w:line="360" w:lineRule="auto"/>
              <w:jc w:val="both"/>
            </w:pPr>
          </w:p>
        </w:tc>
        <w:tc>
          <w:tcPr>
            <w:tcW w:w="293"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CE4ABF2" w14:textId="77777777" w:rsidR="00B21141" w:rsidRPr="00BE1308" w:rsidRDefault="000156BA" w:rsidP="00BE1308">
            <w:pPr>
              <w:autoSpaceDE w:val="0"/>
              <w:autoSpaceDN w:val="0"/>
              <w:adjustRightInd w:val="0"/>
              <w:spacing w:line="360" w:lineRule="auto"/>
              <w:jc w:val="both"/>
            </w:pPr>
            <w:r w:rsidRPr="00BE1308">
              <w:t>2</w:t>
            </w:r>
          </w:p>
        </w:tc>
        <w:tc>
          <w:tcPr>
            <w:tcW w:w="293"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BA55A20" w14:textId="77777777" w:rsidR="00B21141" w:rsidRPr="00BE1308" w:rsidRDefault="000156BA" w:rsidP="00BE1308">
            <w:pPr>
              <w:autoSpaceDE w:val="0"/>
              <w:autoSpaceDN w:val="0"/>
              <w:adjustRightInd w:val="0"/>
              <w:spacing w:line="360" w:lineRule="auto"/>
              <w:jc w:val="both"/>
            </w:pPr>
            <w:r w:rsidRPr="00BE1308">
              <w:t>1</w:t>
            </w:r>
          </w:p>
        </w:tc>
        <w:tc>
          <w:tcPr>
            <w:tcW w:w="28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17F5717" w14:textId="77777777" w:rsidR="00B21141" w:rsidRPr="00BE1308" w:rsidRDefault="00B21141" w:rsidP="00BE1308">
            <w:pPr>
              <w:autoSpaceDE w:val="0"/>
              <w:autoSpaceDN w:val="0"/>
              <w:adjustRightInd w:val="0"/>
              <w:spacing w:line="360" w:lineRule="auto"/>
              <w:jc w:val="both"/>
            </w:pPr>
          </w:p>
        </w:tc>
        <w:tc>
          <w:tcPr>
            <w:tcW w:w="297"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D3CE28D" w14:textId="77777777" w:rsidR="00B21141" w:rsidRPr="00BE1308" w:rsidRDefault="000156BA" w:rsidP="00BE1308">
            <w:pPr>
              <w:autoSpaceDE w:val="0"/>
              <w:autoSpaceDN w:val="0"/>
              <w:adjustRightInd w:val="0"/>
              <w:spacing w:line="360" w:lineRule="auto"/>
              <w:jc w:val="both"/>
            </w:pPr>
            <w:r w:rsidRPr="00BE1308">
              <w:t>1</w:t>
            </w:r>
          </w:p>
        </w:tc>
        <w:tc>
          <w:tcPr>
            <w:tcW w:w="297"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3CC02DB" w14:textId="77777777" w:rsidR="00B21141" w:rsidRPr="00BE1308" w:rsidRDefault="00B21141" w:rsidP="00BE1308">
            <w:pPr>
              <w:autoSpaceDE w:val="0"/>
              <w:autoSpaceDN w:val="0"/>
              <w:adjustRightInd w:val="0"/>
              <w:spacing w:line="360" w:lineRule="auto"/>
              <w:jc w:val="both"/>
            </w:pPr>
          </w:p>
        </w:tc>
        <w:tc>
          <w:tcPr>
            <w:tcW w:w="297"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49657EA" w14:textId="77777777" w:rsidR="00B21141" w:rsidRPr="00BE1308" w:rsidRDefault="00B21141" w:rsidP="00BE1308">
            <w:pPr>
              <w:autoSpaceDE w:val="0"/>
              <w:autoSpaceDN w:val="0"/>
              <w:adjustRightInd w:val="0"/>
              <w:spacing w:line="360" w:lineRule="auto"/>
              <w:jc w:val="both"/>
            </w:pPr>
          </w:p>
        </w:tc>
        <w:tc>
          <w:tcPr>
            <w:tcW w:w="297" w:type="pct"/>
            <w:tcBorders>
              <w:bottom w:val="single" w:sz="4" w:space="0" w:color="auto"/>
            </w:tcBorders>
          </w:tcPr>
          <w:p w14:paraId="66B76301" w14:textId="77777777" w:rsidR="00B21141" w:rsidRPr="00BE1308" w:rsidRDefault="00B21141" w:rsidP="00BE1308">
            <w:pPr>
              <w:spacing w:after="200" w:line="360" w:lineRule="auto"/>
              <w:jc w:val="both"/>
            </w:pPr>
          </w:p>
        </w:tc>
        <w:tc>
          <w:tcPr>
            <w:tcW w:w="220" w:type="pct"/>
            <w:tcBorders>
              <w:bottom w:val="single" w:sz="4" w:space="0" w:color="auto"/>
            </w:tcBorders>
          </w:tcPr>
          <w:p w14:paraId="245E03A4" w14:textId="77777777" w:rsidR="00B21141" w:rsidRPr="00BE1308" w:rsidRDefault="00B21141" w:rsidP="00BE1308">
            <w:pPr>
              <w:spacing w:line="360" w:lineRule="auto"/>
              <w:jc w:val="both"/>
            </w:pPr>
          </w:p>
        </w:tc>
      </w:tr>
      <w:tr w:rsidR="00B21141" w:rsidRPr="00BE1308" w14:paraId="5F3DED46" w14:textId="77777777" w:rsidTr="00487358">
        <w:trPr>
          <w:trHeight w:val="482"/>
        </w:trPr>
        <w:tc>
          <w:tcPr>
            <w:tcW w:w="404"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891B28E" w14:textId="77777777" w:rsidR="00B21141" w:rsidRPr="00BE1308" w:rsidRDefault="000156BA" w:rsidP="00BE1308">
            <w:pPr>
              <w:autoSpaceDE w:val="0"/>
              <w:autoSpaceDN w:val="0"/>
              <w:adjustRightInd w:val="0"/>
              <w:spacing w:line="360" w:lineRule="auto"/>
              <w:jc w:val="both"/>
            </w:pPr>
            <w:r w:rsidRPr="00BE1308">
              <w:t>CO4</w:t>
            </w:r>
          </w:p>
        </w:tc>
        <w:tc>
          <w:tcPr>
            <w:tcW w:w="255"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87BB146" w14:textId="77777777" w:rsidR="00B21141" w:rsidRPr="00BE1308" w:rsidRDefault="00B21141" w:rsidP="00BE1308">
            <w:pPr>
              <w:autoSpaceDE w:val="0"/>
              <w:autoSpaceDN w:val="0"/>
              <w:adjustRightInd w:val="0"/>
              <w:spacing w:line="360" w:lineRule="auto"/>
              <w:jc w:val="both"/>
            </w:pPr>
          </w:p>
        </w:tc>
        <w:tc>
          <w:tcPr>
            <w:tcW w:w="288"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C4CB367" w14:textId="77777777" w:rsidR="00B21141" w:rsidRPr="00BE1308" w:rsidRDefault="00B21141" w:rsidP="00BE1308">
            <w:pPr>
              <w:autoSpaceDE w:val="0"/>
              <w:autoSpaceDN w:val="0"/>
              <w:adjustRightInd w:val="0"/>
              <w:spacing w:line="360" w:lineRule="auto"/>
              <w:jc w:val="both"/>
            </w:pPr>
          </w:p>
        </w:tc>
        <w:tc>
          <w:tcPr>
            <w:tcW w:w="254"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58B629E" w14:textId="77777777" w:rsidR="00B21141" w:rsidRPr="00BE1308" w:rsidRDefault="000156BA" w:rsidP="00BE1308">
            <w:pPr>
              <w:autoSpaceDE w:val="0"/>
              <w:autoSpaceDN w:val="0"/>
              <w:adjustRightInd w:val="0"/>
              <w:spacing w:line="360" w:lineRule="auto"/>
              <w:jc w:val="both"/>
            </w:pPr>
            <w:r w:rsidRPr="00BE1308">
              <w:t>2</w:t>
            </w:r>
          </w:p>
        </w:tc>
        <w:tc>
          <w:tcPr>
            <w:tcW w:w="254"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F5305F7" w14:textId="77777777" w:rsidR="00B21141" w:rsidRPr="00BE1308" w:rsidRDefault="00B21141" w:rsidP="00BE1308">
            <w:pPr>
              <w:autoSpaceDE w:val="0"/>
              <w:autoSpaceDN w:val="0"/>
              <w:adjustRightInd w:val="0"/>
              <w:spacing w:line="360" w:lineRule="auto"/>
              <w:jc w:val="both"/>
            </w:pPr>
          </w:p>
        </w:tc>
        <w:tc>
          <w:tcPr>
            <w:tcW w:w="254"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F18A1E7" w14:textId="77777777" w:rsidR="00B21141" w:rsidRPr="00BE1308" w:rsidRDefault="00B21141" w:rsidP="00BE1308">
            <w:pPr>
              <w:autoSpaceDE w:val="0"/>
              <w:autoSpaceDN w:val="0"/>
              <w:adjustRightInd w:val="0"/>
              <w:spacing w:line="360" w:lineRule="auto"/>
              <w:jc w:val="both"/>
            </w:pPr>
          </w:p>
        </w:tc>
        <w:tc>
          <w:tcPr>
            <w:tcW w:w="254"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F081E92" w14:textId="77777777" w:rsidR="00B21141" w:rsidRPr="00BE1308" w:rsidRDefault="00B21141" w:rsidP="00BE1308">
            <w:pPr>
              <w:autoSpaceDE w:val="0"/>
              <w:autoSpaceDN w:val="0"/>
              <w:adjustRightInd w:val="0"/>
              <w:spacing w:line="360" w:lineRule="auto"/>
              <w:jc w:val="both"/>
            </w:pPr>
          </w:p>
        </w:tc>
        <w:tc>
          <w:tcPr>
            <w:tcW w:w="254" w:type="pct"/>
            <w:tcBorders>
              <w:top w:val="single" w:sz="4" w:space="0" w:color="000000" w:themeColor="text1"/>
              <w:left w:val="single" w:sz="4" w:space="0" w:color="000000" w:themeColor="text1"/>
              <w:bottom w:val="single" w:sz="4" w:space="0" w:color="000000" w:themeColor="text1"/>
              <w:right w:val="single" w:sz="4" w:space="0" w:color="auto"/>
            </w:tcBorders>
          </w:tcPr>
          <w:p w14:paraId="15898010" w14:textId="77777777" w:rsidR="00B21141" w:rsidRPr="00BE1308" w:rsidRDefault="00B21141" w:rsidP="00BE1308">
            <w:pPr>
              <w:autoSpaceDE w:val="0"/>
              <w:autoSpaceDN w:val="0"/>
              <w:adjustRightInd w:val="0"/>
              <w:spacing w:line="360" w:lineRule="auto"/>
              <w:jc w:val="both"/>
            </w:pPr>
          </w:p>
        </w:tc>
        <w:tc>
          <w:tcPr>
            <w:tcW w:w="254" w:type="pct"/>
            <w:tcBorders>
              <w:top w:val="single" w:sz="4" w:space="0" w:color="000000" w:themeColor="text1"/>
              <w:left w:val="single" w:sz="4" w:space="0" w:color="auto"/>
              <w:bottom w:val="single" w:sz="4" w:space="0" w:color="000000" w:themeColor="text1"/>
              <w:right w:val="single" w:sz="4" w:space="0" w:color="000000" w:themeColor="text1"/>
            </w:tcBorders>
          </w:tcPr>
          <w:p w14:paraId="5702A20E" w14:textId="77777777" w:rsidR="00B21141" w:rsidRPr="00BE1308" w:rsidRDefault="00B21141" w:rsidP="00BE1308">
            <w:pPr>
              <w:autoSpaceDE w:val="0"/>
              <w:autoSpaceDN w:val="0"/>
              <w:adjustRightInd w:val="0"/>
              <w:spacing w:line="360" w:lineRule="auto"/>
              <w:jc w:val="both"/>
            </w:pPr>
          </w:p>
        </w:tc>
        <w:tc>
          <w:tcPr>
            <w:tcW w:w="254"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B0FCE6D" w14:textId="77777777" w:rsidR="00B21141" w:rsidRPr="00BE1308" w:rsidRDefault="00B21141" w:rsidP="00BE1308">
            <w:pPr>
              <w:autoSpaceDE w:val="0"/>
              <w:autoSpaceDN w:val="0"/>
              <w:adjustRightInd w:val="0"/>
              <w:spacing w:line="360" w:lineRule="auto"/>
              <w:jc w:val="both"/>
            </w:pPr>
          </w:p>
        </w:tc>
        <w:tc>
          <w:tcPr>
            <w:tcW w:w="293"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86EEF2F" w14:textId="77777777" w:rsidR="00B21141" w:rsidRPr="00BE1308" w:rsidRDefault="00B21141" w:rsidP="00BE1308">
            <w:pPr>
              <w:autoSpaceDE w:val="0"/>
              <w:autoSpaceDN w:val="0"/>
              <w:adjustRightInd w:val="0"/>
              <w:spacing w:line="360" w:lineRule="auto"/>
              <w:jc w:val="both"/>
            </w:pPr>
          </w:p>
        </w:tc>
        <w:tc>
          <w:tcPr>
            <w:tcW w:w="293"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2DAB1C4" w14:textId="77777777" w:rsidR="00B21141" w:rsidRPr="00BE1308" w:rsidRDefault="00B21141" w:rsidP="00BE1308">
            <w:pPr>
              <w:autoSpaceDE w:val="0"/>
              <w:autoSpaceDN w:val="0"/>
              <w:adjustRightInd w:val="0"/>
              <w:spacing w:line="360" w:lineRule="auto"/>
              <w:jc w:val="both"/>
            </w:pPr>
          </w:p>
        </w:tc>
        <w:tc>
          <w:tcPr>
            <w:tcW w:w="28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AE2A848" w14:textId="77777777" w:rsidR="00B21141" w:rsidRPr="00BE1308" w:rsidRDefault="00B21141" w:rsidP="00BE1308">
            <w:pPr>
              <w:autoSpaceDE w:val="0"/>
              <w:autoSpaceDN w:val="0"/>
              <w:adjustRightInd w:val="0"/>
              <w:spacing w:line="360" w:lineRule="auto"/>
              <w:jc w:val="both"/>
            </w:pPr>
          </w:p>
        </w:tc>
        <w:tc>
          <w:tcPr>
            <w:tcW w:w="297"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45ECA90" w14:textId="77777777" w:rsidR="00B21141" w:rsidRPr="00BE1308" w:rsidRDefault="00B21141" w:rsidP="00BE1308">
            <w:pPr>
              <w:autoSpaceDE w:val="0"/>
              <w:autoSpaceDN w:val="0"/>
              <w:adjustRightInd w:val="0"/>
              <w:spacing w:line="360" w:lineRule="auto"/>
              <w:jc w:val="both"/>
            </w:pPr>
          </w:p>
        </w:tc>
        <w:tc>
          <w:tcPr>
            <w:tcW w:w="297"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38DF29F" w14:textId="77777777" w:rsidR="00B21141" w:rsidRPr="00BE1308" w:rsidRDefault="000156BA" w:rsidP="00BE1308">
            <w:pPr>
              <w:autoSpaceDE w:val="0"/>
              <w:autoSpaceDN w:val="0"/>
              <w:adjustRightInd w:val="0"/>
              <w:spacing w:line="360" w:lineRule="auto"/>
              <w:jc w:val="both"/>
            </w:pPr>
            <w:r w:rsidRPr="00BE1308">
              <w:t>1</w:t>
            </w:r>
          </w:p>
        </w:tc>
        <w:tc>
          <w:tcPr>
            <w:tcW w:w="297"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7A17E5A" w14:textId="77777777" w:rsidR="00B21141" w:rsidRPr="00BE1308" w:rsidRDefault="00B21141" w:rsidP="00BE1308">
            <w:pPr>
              <w:autoSpaceDE w:val="0"/>
              <w:autoSpaceDN w:val="0"/>
              <w:adjustRightInd w:val="0"/>
              <w:spacing w:line="360" w:lineRule="auto"/>
              <w:jc w:val="both"/>
            </w:pPr>
          </w:p>
        </w:tc>
        <w:tc>
          <w:tcPr>
            <w:tcW w:w="297" w:type="pct"/>
          </w:tcPr>
          <w:p w14:paraId="29790C34" w14:textId="77777777" w:rsidR="00B21141" w:rsidRPr="00BE1308" w:rsidRDefault="00B21141" w:rsidP="00BE1308">
            <w:pPr>
              <w:spacing w:after="200" w:line="360" w:lineRule="auto"/>
              <w:jc w:val="both"/>
            </w:pPr>
          </w:p>
        </w:tc>
        <w:tc>
          <w:tcPr>
            <w:tcW w:w="220" w:type="pct"/>
          </w:tcPr>
          <w:p w14:paraId="23D5E1A3" w14:textId="77777777" w:rsidR="00B21141" w:rsidRPr="00BE1308" w:rsidRDefault="00B21141" w:rsidP="00BE1308">
            <w:pPr>
              <w:spacing w:line="360" w:lineRule="auto"/>
              <w:jc w:val="both"/>
            </w:pPr>
          </w:p>
        </w:tc>
      </w:tr>
      <w:tr w:rsidR="00487358" w:rsidRPr="00BE1308" w14:paraId="1283044B" w14:textId="77777777" w:rsidTr="008E6EF3">
        <w:trPr>
          <w:trHeight w:val="482"/>
        </w:trPr>
        <w:tc>
          <w:tcPr>
            <w:tcW w:w="404"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5C48612" w14:textId="77777777" w:rsidR="00487358" w:rsidRPr="00BE1308" w:rsidRDefault="00487358" w:rsidP="00BE1308">
            <w:pPr>
              <w:autoSpaceDE w:val="0"/>
              <w:autoSpaceDN w:val="0"/>
              <w:adjustRightInd w:val="0"/>
              <w:spacing w:line="360" w:lineRule="auto"/>
              <w:jc w:val="both"/>
            </w:pPr>
            <w:r w:rsidRPr="00BE1308">
              <w:t>CO5</w:t>
            </w:r>
          </w:p>
        </w:tc>
        <w:tc>
          <w:tcPr>
            <w:tcW w:w="255"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F58531B" w14:textId="77777777" w:rsidR="00487358" w:rsidRPr="00BE1308" w:rsidRDefault="00487358" w:rsidP="00BE1308">
            <w:pPr>
              <w:autoSpaceDE w:val="0"/>
              <w:autoSpaceDN w:val="0"/>
              <w:adjustRightInd w:val="0"/>
              <w:spacing w:line="360" w:lineRule="auto"/>
              <w:jc w:val="both"/>
            </w:pPr>
          </w:p>
        </w:tc>
        <w:tc>
          <w:tcPr>
            <w:tcW w:w="288"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A79023C" w14:textId="77777777" w:rsidR="00487358" w:rsidRPr="00BE1308" w:rsidRDefault="00487358" w:rsidP="00BE1308">
            <w:pPr>
              <w:autoSpaceDE w:val="0"/>
              <w:autoSpaceDN w:val="0"/>
              <w:adjustRightInd w:val="0"/>
              <w:spacing w:line="360" w:lineRule="auto"/>
              <w:jc w:val="both"/>
            </w:pPr>
            <w:r w:rsidRPr="00BE1308">
              <w:t>2</w:t>
            </w:r>
          </w:p>
        </w:tc>
        <w:tc>
          <w:tcPr>
            <w:tcW w:w="254"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F577FF4" w14:textId="77777777" w:rsidR="00487358" w:rsidRPr="00BE1308" w:rsidRDefault="00487358" w:rsidP="00BE1308">
            <w:pPr>
              <w:autoSpaceDE w:val="0"/>
              <w:autoSpaceDN w:val="0"/>
              <w:adjustRightInd w:val="0"/>
              <w:spacing w:line="360" w:lineRule="auto"/>
              <w:jc w:val="both"/>
            </w:pPr>
            <w:r w:rsidRPr="00BE1308">
              <w:t>2</w:t>
            </w:r>
          </w:p>
        </w:tc>
        <w:tc>
          <w:tcPr>
            <w:tcW w:w="254"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AD48A68" w14:textId="77777777" w:rsidR="00487358" w:rsidRPr="00BE1308" w:rsidRDefault="00487358" w:rsidP="00BE1308">
            <w:pPr>
              <w:autoSpaceDE w:val="0"/>
              <w:autoSpaceDN w:val="0"/>
              <w:adjustRightInd w:val="0"/>
              <w:spacing w:line="360" w:lineRule="auto"/>
              <w:jc w:val="both"/>
            </w:pPr>
          </w:p>
        </w:tc>
        <w:tc>
          <w:tcPr>
            <w:tcW w:w="254"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6CE9EA8" w14:textId="77777777" w:rsidR="00487358" w:rsidRPr="00BE1308" w:rsidRDefault="00487358" w:rsidP="00BE1308">
            <w:pPr>
              <w:autoSpaceDE w:val="0"/>
              <w:autoSpaceDN w:val="0"/>
              <w:adjustRightInd w:val="0"/>
              <w:spacing w:line="360" w:lineRule="auto"/>
              <w:jc w:val="both"/>
            </w:pPr>
          </w:p>
        </w:tc>
        <w:tc>
          <w:tcPr>
            <w:tcW w:w="254"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FA97C01" w14:textId="77777777" w:rsidR="00487358" w:rsidRPr="00BE1308" w:rsidRDefault="00487358" w:rsidP="00BE1308">
            <w:pPr>
              <w:autoSpaceDE w:val="0"/>
              <w:autoSpaceDN w:val="0"/>
              <w:adjustRightInd w:val="0"/>
              <w:spacing w:line="360" w:lineRule="auto"/>
              <w:jc w:val="both"/>
            </w:pPr>
          </w:p>
        </w:tc>
        <w:tc>
          <w:tcPr>
            <w:tcW w:w="254" w:type="pct"/>
            <w:tcBorders>
              <w:top w:val="single" w:sz="4" w:space="0" w:color="000000" w:themeColor="text1"/>
              <w:left w:val="single" w:sz="4" w:space="0" w:color="000000" w:themeColor="text1"/>
              <w:bottom w:val="single" w:sz="4" w:space="0" w:color="000000" w:themeColor="text1"/>
              <w:right w:val="single" w:sz="4" w:space="0" w:color="auto"/>
            </w:tcBorders>
          </w:tcPr>
          <w:p w14:paraId="54071EA2" w14:textId="77777777" w:rsidR="00487358" w:rsidRPr="00BE1308" w:rsidRDefault="00487358" w:rsidP="00BE1308">
            <w:pPr>
              <w:autoSpaceDE w:val="0"/>
              <w:autoSpaceDN w:val="0"/>
              <w:adjustRightInd w:val="0"/>
              <w:spacing w:line="360" w:lineRule="auto"/>
              <w:jc w:val="both"/>
            </w:pPr>
          </w:p>
        </w:tc>
        <w:tc>
          <w:tcPr>
            <w:tcW w:w="254" w:type="pct"/>
            <w:tcBorders>
              <w:top w:val="single" w:sz="4" w:space="0" w:color="000000" w:themeColor="text1"/>
              <w:left w:val="single" w:sz="4" w:space="0" w:color="auto"/>
              <w:bottom w:val="single" w:sz="4" w:space="0" w:color="000000" w:themeColor="text1"/>
              <w:right w:val="single" w:sz="4" w:space="0" w:color="000000" w:themeColor="text1"/>
            </w:tcBorders>
          </w:tcPr>
          <w:p w14:paraId="302F18D3" w14:textId="77777777" w:rsidR="00487358" w:rsidRPr="00BE1308" w:rsidRDefault="00487358" w:rsidP="00BE1308">
            <w:pPr>
              <w:autoSpaceDE w:val="0"/>
              <w:autoSpaceDN w:val="0"/>
              <w:adjustRightInd w:val="0"/>
              <w:spacing w:line="360" w:lineRule="auto"/>
              <w:jc w:val="both"/>
            </w:pPr>
          </w:p>
        </w:tc>
        <w:tc>
          <w:tcPr>
            <w:tcW w:w="254"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9D826AE" w14:textId="77777777" w:rsidR="00487358" w:rsidRPr="00BE1308" w:rsidRDefault="00487358" w:rsidP="00BE1308">
            <w:pPr>
              <w:autoSpaceDE w:val="0"/>
              <w:autoSpaceDN w:val="0"/>
              <w:adjustRightInd w:val="0"/>
              <w:spacing w:line="360" w:lineRule="auto"/>
              <w:jc w:val="both"/>
            </w:pPr>
          </w:p>
        </w:tc>
        <w:tc>
          <w:tcPr>
            <w:tcW w:w="293"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4509464" w14:textId="77777777" w:rsidR="00487358" w:rsidRPr="00BE1308" w:rsidRDefault="00487358" w:rsidP="00BE1308">
            <w:pPr>
              <w:autoSpaceDE w:val="0"/>
              <w:autoSpaceDN w:val="0"/>
              <w:adjustRightInd w:val="0"/>
              <w:spacing w:line="360" w:lineRule="auto"/>
              <w:jc w:val="both"/>
            </w:pPr>
          </w:p>
        </w:tc>
        <w:tc>
          <w:tcPr>
            <w:tcW w:w="293"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2597620" w14:textId="77777777" w:rsidR="00487358" w:rsidRPr="00BE1308" w:rsidRDefault="00487358" w:rsidP="00BE1308">
            <w:pPr>
              <w:autoSpaceDE w:val="0"/>
              <w:autoSpaceDN w:val="0"/>
              <w:adjustRightInd w:val="0"/>
              <w:spacing w:line="360" w:lineRule="auto"/>
              <w:jc w:val="both"/>
            </w:pPr>
            <w:r w:rsidRPr="00BE1308">
              <w:t>3</w:t>
            </w:r>
          </w:p>
        </w:tc>
        <w:tc>
          <w:tcPr>
            <w:tcW w:w="28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D15937F" w14:textId="77777777" w:rsidR="00487358" w:rsidRPr="00BE1308" w:rsidRDefault="00487358" w:rsidP="00BE1308">
            <w:pPr>
              <w:autoSpaceDE w:val="0"/>
              <w:autoSpaceDN w:val="0"/>
              <w:adjustRightInd w:val="0"/>
              <w:spacing w:line="360" w:lineRule="auto"/>
              <w:jc w:val="both"/>
            </w:pPr>
            <w:r w:rsidRPr="00BE1308">
              <w:t>2</w:t>
            </w:r>
          </w:p>
        </w:tc>
        <w:tc>
          <w:tcPr>
            <w:tcW w:w="297"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FC8624D" w14:textId="77777777" w:rsidR="00487358" w:rsidRPr="00BE1308" w:rsidRDefault="00487358" w:rsidP="00BE1308">
            <w:pPr>
              <w:autoSpaceDE w:val="0"/>
              <w:autoSpaceDN w:val="0"/>
              <w:adjustRightInd w:val="0"/>
              <w:spacing w:line="360" w:lineRule="auto"/>
              <w:jc w:val="both"/>
            </w:pPr>
          </w:p>
        </w:tc>
        <w:tc>
          <w:tcPr>
            <w:tcW w:w="297"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57004DA" w14:textId="77777777" w:rsidR="00487358" w:rsidRPr="00BE1308" w:rsidRDefault="00487358" w:rsidP="00BE1308">
            <w:pPr>
              <w:autoSpaceDE w:val="0"/>
              <w:autoSpaceDN w:val="0"/>
              <w:adjustRightInd w:val="0"/>
              <w:spacing w:line="360" w:lineRule="auto"/>
              <w:jc w:val="both"/>
            </w:pPr>
          </w:p>
        </w:tc>
        <w:tc>
          <w:tcPr>
            <w:tcW w:w="297"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5771A27" w14:textId="77777777" w:rsidR="00487358" w:rsidRPr="00BE1308" w:rsidRDefault="00487358" w:rsidP="00BE1308">
            <w:pPr>
              <w:autoSpaceDE w:val="0"/>
              <w:autoSpaceDN w:val="0"/>
              <w:adjustRightInd w:val="0"/>
              <w:spacing w:line="360" w:lineRule="auto"/>
              <w:jc w:val="both"/>
            </w:pPr>
          </w:p>
        </w:tc>
        <w:tc>
          <w:tcPr>
            <w:tcW w:w="297" w:type="pct"/>
            <w:tcBorders>
              <w:bottom w:val="single" w:sz="4" w:space="0" w:color="auto"/>
            </w:tcBorders>
          </w:tcPr>
          <w:p w14:paraId="253326DB" w14:textId="77777777" w:rsidR="00487358" w:rsidRPr="00BE1308" w:rsidRDefault="00487358" w:rsidP="00BE1308">
            <w:pPr>
              <w:spacing w:after="200" w:line="360" w:lineRule="auto"/>
              <w:jc w:val="both"/>
            </w:pPr>
            <w:r w:rsidRPr="00BE1308">
              <w:t>3</w:t>
            </w:r>
          </w:p>
        </w:tc>
        <w:tc>
          <w:tcPr>
            <w:tcW w:w="220" w:type="pct"/>
            <w:tcBorders>
              <w:bottom w:val="single" w:sz="4" w:space="0" w:color="auto"/>
            </w:tcBorders>
          </w:tcPr>
          <w:p w14:paraId="36666D7C" w14:textId="77777777" w:rsidR="00487358" w:rsidRPr="00BE1308" w:rsidRDefault="00487358" w:rsidP="00BE1308">
            <w:pPr>
              <w:spacing w:line="360" w:lineRule="auto"/>
              <w:jc w:val="both"/>
            </w:pPr>
          </w:p>
        </w:tc>
      </w:tr>
    </w:tbl>
    <w:p w14:paraId="47486758" w14:textId="77777777" w:rsidR="00B21141" w:rsidRPr="00BE1308" w:rsidRDefault="000156BA" w:rsidP="00BE1308">
      <w:pPr>
        <w:autoSpaceDE w:val="0"/>
        <w:autoSpaceDN w:val="0"/>
        <w:adjustRightInd w:val="0"/>
        <w:spacing w:line="360" w:lineRule="auto"/>
        <w:jc w:val="both"/>
        <w:rPr>
          <w:b/>
        </w:rPr>
      </w:pPr>
      <w:r w:rsidRPr="00BE1308">
        <w:rPr>
          <w:b/>
        </w:rPr>
        <w:t>3 = Highly Related; 2 = Medium; 1 = Low</w:t>
      </w:r>
    </w:p>
    <w:p w14:paraId="3FB17A5A" w14:textId="77777777" w:rsidR="00B21141" w:rsidRPr="00BE1308" w:rsidRDefault="000156BA" w:rsidP="00BE1308">
      <w:pPr>
        <w:autoSpaceDE w:val="0"/>
        <w:autoSpaceDN w:val="0"/>
        <w:adjustRightInd w:val="0"/>
        <w:spacing w:before="100" w:beforeAutospacing="1" w:after="100" w:afterAutospacing="1" w:line="360" w:lineRule="auto"/>
        <w:jc w:val="both"/>
        <w:rPr>
          <w:b/>
        </w:rPr>
      </w:pPr>
      <w:r w:rsidRPr="00BE1308">
        <w:rPr>
          <w:b/>
        </w:rPr>
        <w:t>Essential Readings:</w:t>
      </w:r>
    </w:p>
    <w:p w14:paraId="16AFB14E" w14:textId="77777777" w:rsidR="00B21141" w:rsidRPr="00BE1308" w:rsidRDefault="000156BA" w:rsidP="00BE1308">
      <w:pPr>
        <w:pStyle w:val="ListParagraph"/>
        <w:numPr>
          <w:ilvl w:val="0"/>
          <w:numId w:val="3"/>
        </w:numPr>
        <w:autoSpaceDE w:val="0"/>
        <w:autoSpaceDN w:val="0"/>
        <w:adjustRightInd w:val="0"/>
        <w:spacing w:line="360" w:lineRule="auto"/>
        <w:jc w:val="both"/>
        <w:rPr>
          <w:rFonts w:cs="Times New Roman"/>
        </w:rPr>
      </w:pPr>
      <w:r w:rsidRPr="00BE1308">
        <w:rPr>
          <w:rFonts w:cs="Times New Roman"/>
        </w:rPr>
        <w:t>H.L. Ahuja, Micro Economic Theory, S. Chand &amp; Company, New Delhi.</w:t>
      </w:r>
    </w:p>
    <w:p w14:paraId="6D31B24F" w14:textId="77777777" w:rsidR="00B21141" w:rsidRPr="00BE1308" w:rsidRDefault="000156BA" w:rsidP="00BE1308">
      <w:pPr>
        <w:pStyle w:val="ListParagraph"/>
        <w:numPr>
          <w:ilvl w:val="0"/>
          <w:numId w:val="3"/>
        </w:numPr>
        <w:autoSpaceDE w:val="0"/>
        <w:autoSpaceDN w:val="0"/>
        <w:adjustRightInd w:val="0"/>
        <w:spacing w:line="360" w:lineRule="auto"/>
        <w:jc w:val="both"/>
        <w:rPr>
          <w:rFonts w:cs="Times New Roman"/>
          <w:b/>
          <w:bCs/>
          <w:i/>
          <w:iCs/>
          <w:u w:val="single"/>
        </w:rPr>
      </w:pPr>
      <w:r w:rsidRPr="00BE1308">
        <w:rPr>
          <w:rFonts w:cs="Times New Roman"/>
        </w:rPr>
        <w:t>Seth, M.L., Micro Economics, Laxmi Narayan Agarwal, Agra.</w:t>
      </w:r>
    </w:p>
    <w:p w14:paraId="26926AA6" w14:textId="77777777" w:rsidR="00B21141" w:rsidRPr="00BE1308" w:rsidRDefault="000156BA" w:rsidP="00BE1308">
      <w:pPr>
        <w:autoSpaceDE w:val="0"/>
        <w:autoSpaceDN w:val="0"/>
        <w:adjustRightInd w:val="0"/>
        <w:spacing w:before="100" w:beforeAutospacing="1" w:after="100" w:afterAutospacing="1" w:line="360" w:lineRule="auto"/>
        <w:jc w:val="both"/>
        <w:rPr>
          <w:b/>
        </w:rPr>
      </w:pPr>
      <w:r w:rsidRPr="00BE1308">
        <w:rPr>
          <w:b/>
        </w:rPr>
        <w:t>Reference Books:</w:t>
      </w:r>
    </w:p>
    <w:p w14:paraId="5A123626" w14:textId="77777777" w:rsidR="00B21141" w:rsidRPr="00BE1308" w:rsidRDefault="000156BA" w:rsidP="00BE1308">
      <w:pPr>
        <w:pStyle w:val="ListParagraph"/>
        <w:numPr>
          <w:ilvl w:val="0"/>
          <w:numId w:val="4"/>
        </w:numPr>
        <w:autoSpaceDE w:val="0"/>
        <w:autoSpaceDN w:val="0"/>
        <w:adjustRightInd w:val="0"/>
        <w:spacing w:line="360" w:lineRule="auto"/>
        <w:jc w:val="both"/>
        <w:rPr>
          <w:rFonts w:cs="Times New Roman"/>
        </w:rPr>
      </w:pPr>
      <w:r w:rsidRPr="00BE1308">
        <w:rPr>
          <w:rFonts w:cs="Times New Roman"/>
        </w:rPr>
        <w:t>Gould J.P. and C.F. Ferguson, Micro Economic Theory, All India Traveler Book Sellers, Delhi.</w:t>
      </w:r>
    </w:p>
    <w:p w14:paraId="07B43377" w14:textId="77777777" w:rsidR="00B21141" w:rsidRPr="00BE1308" w:rsidRDefault="000156BA" w:rsidP="00BE1308">
      <w:pPr>
        <w:pStyle w:val="ListParagraph"/>
        <w:numPr>
          <w:ilvl w:val="0"/>
          <w:numId w:val="4"/>
        </w:numPr>
        <w:autoSpaceDE w:val="0"/>
        <w:autoSpaceDN w:val="0"/>
        <w:adjustRightInd w:val="0"/>
        <w:spacing w:line="360" w:lineRule="auto"/>
        <w:jc w:val="both"/>
        <w:rPr>
          <w:rFonts w:cs="Times New Roman"/>
        </w:rPr>
      </w:pPr>
      <w:r w:rsidRPr="00BE1308">
        <w:rPr>
          <w:rFonts w:cs="Times New Roman"/>
        </w:rPr>
        <w:t>N. Gregory Mankiw, Principles of Microeconomics (5th ed.), 2009, South-Western (Cengage Learning).</w:t>
      </w:r>
    </w:p>
    <w:p w14:paraId="2726FFAC" w14:textId="77777777" w:rsidR="00B21141" w:rsidRPr="00BE1308" w:rsidRDefault="000156BA" w:rsidP="00BE1308">
      <w:pPr>
        <w:pStyle w:val="ListParagraph"/>
        <w:numPr>
          <w:ilvl w:val="0"/>
          <w:numId w:val="4"/>
        </w:numPr>
        <w:autoSpaceDE w:val="0"/>
        <w:autoSpaceDN w:val="0"/>
        <w:adjustRightInd w:val="0"/>
        <w:spacing w:line="360" w:lineRule="auto"/>
        <w:jc w:val="both"/>
        <w:rPr>
          <w:rFonts w:cs="Times New Roman"/>
        </w:rPr>
      </w:pPr>
      <w:proofErr w:type="spellStart"/>
      <w:r w:rsidRPr="00BE1308">
        <w:rPr>
          <w:rFonts w:cs="Times New Roman"/>
        </w:rPr>
        <w:t>Koutsoyiannis</w:t>
      </w:r>
      <w:proofErr w:type="spellEnd"/>
      <w:r w:rsidRPr="00BE1308">
        <w:rPr>
          <w:rFonts w:cs="Times New Roman"/>
        </w:rPr>
        <w:t>, A. (1999), Modern Microeconomics, Macmillan.</w:t>
      </w:r>
    </w:p>
    <w:p w14:paraId="1E2B401B" w14:textId="77777777" w:rsidR="00B21141" w:rsidRPr="00BE1308" w:rsidRDefault="000156BA" w:rsidP="00BE1308">
      <w:pPr>
        <w:pStyle w:val="ListParagraph"/>
        <w:numPr>
          <w:ilvl w:val="0"/>
          <w:numId w:val="4"/>
        </w:numPr>
        <w:autoSpaceDE w:val="0"/>
        <w:autoSpaceDN w:val="0"/>
        <w:adjustRightInd w:val="0"/>
        <w:spacing w:line="360" w:lineRule="auto"/>
        <w:jc w:val="both"/>
        <w:rPr>
          <w:rFonts w:cs="Times New Roman"/>
        </w:rPr>
      </w:pPr>
      <w:r w:rsidRPr="00BE1308">
        <w:rPr>
          <w:rFonts w:cs="Times New Roman"/>
        </w:rPr>
        <w:t>Varian, H.R. (2000), Intermediate Microeconomics: A Modern Approach, East west Press, New Delhi.</w:t>
      </w:r>
    </w:p>
    <w:p w14:paraId="4A99E6BE" w14:textId="4B6DA156" w:rsidR="00311FE0" w:rsidRPr="005D38B5" w:rsidRDefault="000156BA" w:rsidP="00BE1308">
      <w:pPr>
        <w:pStyle w:val="ListParagraph"/>
        <w:numPr>
          <w:ilvl w:val="0"/>
          <w:numId w:val="4"/>
        </w:numPr>
        <w:autoSpaceDE w:val="0"/>
        <w:autoSpaceDN w:val="0"/>
        <w:adjustRightInd w:val="0"/>
        <w:spacing w:line="360" w:lineRule="auto"/>
        <w:jc w:val="both"/>
        <w:rPr>
          <w:rFonts w:cs="Times New Roman"/>
        </w:rPr>
      </w:pPr>
      <w:r w:rsidRPr="00BE1308">
        <w:rPr>
          <w:rFonts w:cs="Times New Roman"/>
        </w:rPr>
        <w:t>Lipsey, R.G. (Latest edition), An Int</w:t>
      </w:r>
      <w:r w:rsidR="00BE1308">
        <w:rPr>
          <w:rFonts w:cs="Times New Roman"/>
        </w:rPr>
        <w:t>roduction to positive Economic</w:t>
      </w:r>
    </w:p>
    <w:p w14:paraId="0D35EBA8" w14:textId="77777777" w:rsidR="00311FE0" w:rsidRPr="00BE1308" w:rsidRDefault="00311FE0" w:rsidP="00BE1308">
      <w:pPr>
        <w:autoSpaceDE w:val="0"/>
        <w:autoSpaceDN w:val="0"/>
        <w:adjustRightInd w:val="0"/>
        <w:spacing w:line="360" w:lineRule="auto"/>
        <w:jc w:val="both"/>
        <w:rPr>
          <w:b/>
          <w:u w:val="single"/>
        </w:rPr>
      </w:pPr>
    </w:p>
    <w:p w14:paraId="689E3D55" w14:textId="77777777" w:rsidR="00B21141" w:rsidRPr="00BE1308" w:rsidRDefault="000156BA" w:rsidP="00BE1308">
      <w:pPr>
        <w:autoSpaceDE w:val="0"/>
        <w:autoSpaceDN w:val="0"/>
        <w:adjustRightInd w:val="0"/>
        <w:spacing w:line="360" w:lineRule="auto"/>
        <w:jc w:val="center"/>
      </w:pPr>
      <w:r w:rsidRPr="00BE1308">
        <w:rPr>
          <w:b/>
          <w:u w:val="single"/>
        </w:rPr>
        <w:t>PAPER 2</w:t>
      </w:r>
    </w:p>
    <w:p w14:paraId="19A3D3A7" w14:textId="77777777" w:rsidR="00B21141" w:rsidRPr="00BE1308" w:rsidRDefault="000156BA" w:rsidP="00BE1308">
      <w:pPr>
        <w:autoSpaceDE w:val="0"/>
        <w:autoSpaceDN w:val="0"/>
        <w:adjustRightInd w:val="0"/>
        <w:spacing w:line="360" w:lineRule="auto"/>
        <w:jc w:val="center"/>
        <w:rPr>
          <w:bCs/>
          <w:u w:val="single"/>
        </w:rPr>
      </w:pPr>
      <w:r w:rsidRPr="00BE1308">
        <w:rPr>
          <w:b/>
          <w:u w:val="single"/>
        </w:rPr>
        <w:t>BEC040</w:t>
      </w:r>
      <w:r w:rsidR="00D71FF5" w:rsidRPr="00BE1308">
        <w:rPr>
          <w:b/>
          <w:u w:val="single"/>
        </w:rPr>
        <w:t>D</w:t>
      </w:r>
      <w:r w:rsidRPr="00BE1308">
        <w:rPr>
          <w:b/>
          <w:u w:val="single"/>
        </w:rPr>
        <w:t xml:space="preserve">: BASIC </w:t>
      </w:r>
      <w:r w:rsidRPr="00BE1308">
        <w:rPr>
          <w:b/>
          <w:bCs/>
          <w:u w:val="single"/>
        </w:rPr>
        <w:t>MACROECONOMICS</w:t>
      </w:r>
    </w:p>
    <w:p w14:paraId="3CFB651E" w14:textId="77777777" w:rsidR="00B21141" w:rsidRPr="00BE1308" w:rsidRDefault="000156BA" w:rsidP="00BE1308">
      <w:pPr>
        <w:autoSpaceDE w:val="0"/>
        <w:autoSpaceDN w:val="0"/>
        <w:adjustRightInd w:val="0"/>
        <w:spacing w:line="360" w:lineRule="auto"/>
        <w:jc w:val="both"/>
        <w:rPr>
          <w:b/>
          <w:bCs/>
        </w:rPr>
      </w:pPr>
      <w:r w:rsidRPr="00BE1308">
        <w:rPr>
          <w:b/>
          <w:bCs/>
        </w:rPr>
        <w:t>Course Objective</w:t>
      </w:r>
    </w:p>
    <w:p w14:paraId="1362F343" w14:textId="77777777" w:rsidR="00B21141" w:rsidRPr="00BE1308" w:rsidRDefault="000156BA" w:rsidP="00BE1308">
      <w:pPr>
        <w:pStyle w:val="ListParagraph"/>
        <w:numPr>
          <w:ilvl w:val="0"/>
          <w:numId w:val="5"/>
        </w:numPr>
        <w:autoSpaceDE w:val="0"/>
        <w:autoSpaceDN w:val="0"/>
        <w:adjustRightInd w:val="0"/>
        <w:spacing w:line="360" w:lineRule="auto"/>
        <w:jc w:val="both"/>
        <w:rPr>
          <w:rFonts w:cs="Times New Roman"/>
          <w:bCs/>
        </w:rPr>
      </w:pPr>
      <w:r w:rsidRPr="00BE1308">
        <w:rPr>
          <w:rFonts w:cs="Times New Roman"/>
          <w:bCs/>
        </w:rPr>
        <w:t>To introduce to the students the basic principles of macroeconomic theory.</w:t>
      </w:r>
    </w:p>
    <w:p w14:paraId="561B1021" w14:textId="77777777" w:rsidR="00B21141" w:rsidRPr="00BE1308" w:rsidRDefault="000156BA" w:rsidP="00BE1308">
      <w:pPr>
        <w:pStyle w:val="ListParagraph"/>
        <w:numPr>
          <w:ilvl w:val="0"/>
          <w:numId w:val="5"/>
        </w:numPr>
        <w:autoSpaceDE w:val="0"/>
        <w:autoSpaceDN w:val="0"/>
        <w:adjustRightInd w:val="0"/>
        <w:spacing w:line="360" w:lineRule="auto"/>
        <w:jc w:val="both"/>
        <w:rPr>
          <w:rFonts w:cs="Times New Roman"/>
          <w:bCs/>
        </w:rPr>
      </w:pPr>
      <w:r w:rsidRPr="00BE1308">
        <w:rPr>
          <w:rFonts w:cs="Times New Roman"/>
          <w:bCs/>
        </w:rPr>
        <w:t>To enable the students to understand the characteristics of major macroeconomic variables.</w:t>
      </w:r>
    </w:p>
    <w:p w14:paraId="6746A411" w14:textId="77777777" w:rsidR="00B21141" w:rsidRPr="00BE1308" w:rsidRDefault="000156BA" w:rsidP="00BE1308">
      <w:pPr>
        <w:pStyle w:val="ListParagraph"/>
        <w:numPr>
          <w:ilvl w:val="0"/>
          <w:numId w:val="5"/>
        </w:numPr>
        <w:autoSpaceDE w:val="0"/>
        <w:autoSpaceDN w:val="0"/>
        <w:adjustRightInd w:val="0"/>
        <w:spacing w:line="360" w:lineRule="auto"/>
        <w:jc w:val="both"/>
        <w:rPr>
          <w:rFonts w:cs="Times New Roman"/>
          <w:bCs/>
        </w:rPr>
      </w:pPr>
      <w:r w:rsidRPr="00BE1308">
        <w:rPr>
          <w:rFonts w:cs="Times New Roman"/>
        </w:rPr>
        <w:t>To make the students aware of the basic theoretical framework underlying the field of Macroeconomics.</w:t>
      </w:r>
    </w:p>
    <w:p w14:paraId="1C111777" w14:textId="77777777" w:rsidR="00B21141" w:rsidRPr="00BE1308" w:rsidRDefault="000156BA" w:rsidP="00BE1308">
      <w:pPr>
        <w:pStyle w:val="ListParagraph"/>
        <w:numPr>
          <w:ilvl w:val="0"/>
          <w:numId w:val="5"/>
        </w:numPr>
        <w:autoSpaceDE w:val="0"/>
        <w:autoSpaceDN w:val="0"/>
        <w:adjustRightInd w:val="0"/>
        <w:spacing w:line="360" w:lineRule="auto"/>
        <w:jc w:val="both"/>
        <w:rPr>
          <w:rFonts w:cs="Times New Roman"/>
          <w:bCs/>
        </w:rPr>
      </w:pPr>
      <w:r w:rsidRPr="00BE1308">
        <w:rPr>
          <w:rFonts w:cs="Times New Roman"/>
          <w:bCs/>
        </w:rPr>
        <w:t>To equip students to analyse the dynamic interactions between the major macroeconomic variables.</w:t>
      </w:r>
    </w:p>
    <w:p w14:paraId="56BDEA4D" w14:textId="77777777" w:rsidR="00487358" w:rsidRPr="00BE1308" w:rsidRDefault="00487358" w:rsidP="00BE1308">
      <w:pPr>
        <w:pStyle w:val="NormalWeb"/>
        <w:numPr>
          <w:ilvl w:val="0"/>
          <w:numId w:val="5"/>
        </w:numPr>
        <w:spacing w:line="360" w:lineRule="auto"/>
        <w:jc w:val="both"/>
        <w:rPr>
          <w:b/>
          <w:bCs/>
        </w:rPr>
      </w:pPr>
      <w:r w:rsidRPr="00BE1308">
        <w:rPr>
          <w:rStyle w:val="Strong"/>
          <w:b w:val="0"/>
          <w:bCs w:val="0"/>
        </w:rPr>
        <w:t>Apply macroeconomic models and analytical tools to evaluate real-world economic policies and interpret their implications for growth, employment, and stability.</w:t>
      </w:r>
    </w:p>
    <w:p w14:paraId="4ED25D0B" w14:textId="77777777" w:rsidR="00487358" w:rsidRPr="00BE1308" w:rsidRDefault="00487358" w:rsidP="00BE1308">
      <w:pPr>
        <w:pStyle w:val="ListParagraph"/>
        <w:autoSpaceDE w:val="0"/>
        <w:autoSpaceDN w:val="0"/>
        <w:adjustRightInd w:val="0"/>
        <w:spacing w:line="360" w:lineRule="auto"/>
        <w:jc w:val="both"/>
        <w:rPr>
          <w:rFonts w:cs="Times New Roman"/>
          <w:bCs/>
        </w:rPr>
      </w:pPr>
    </w:p>
    <w:tbl>
      <w:tblPr>
        <w:tblStyle w:val="TableGrid"/>
        <w:tblW w:w="5000" w:type="pct"/>
        <w:tblLook w:val="04A0" w:firstRow="1" w:lastRow="0" w:firstColumn="1" w:lastColumn="0" w:noHBand="0" w:noVBand="1"/>
      </w:tblPr>
      <w:tblGrid>
        <w:gridCol w:w="1272"/>
        <w:gridCol w:w="8078"/>
      </w:tblGrid>
      <w:tr w:rsidR="00D71FF5" w:rsidRPr="00BE1308" w14:paraId="686310F0" w14:textId="77777777" w:rsidTr="009345E5">
        <w:tc>
          <w:tcPr>
            <w:tcW w:w="680" w:type="pct"/>
            <w:tcBorders>
              <w:top w:val="single" w:sz="4" w:space="0" w:color="000000"/>
              <w:left w:val="single" w:sz="4" w:space="0" w:color="000000"/>
              <w:bottom w:val="single" w:sz="4" w:space="0" w:color="000000"/>
              <w:right w:val="single" w:sz="4" w:space="0" w:color="000000"/>
            </w:tcBorders>
          </w:tcPr>
          <w:p w14:paraId="77485D5D" w14:textId="77777777" w:rsidR="00D71FF5" w:rsidRPr="00BE1308" w:rsidRDefault="00D71FF5" w:rsidP="00BE1308">
            <w:pPr>
              <w:spacing w:line="360" w:lineRule="auto"/>
              <w:jc w:val="both"/>
              <w:rPr>
                <w:b/>
              </w:rPr>
            </w:pPr>
            <w:r w:rsidRPr="00BE1308">
              <w:rPr>
                <w:b/>
              </w:rPr>
              <w:t>UNIT I</w:t>
            </w:r>
          </w:p>
        </w:tc>
        <w:tc>
          <w:tcPr>
            <w:tcW w:w="4320" w:type="pct"/>
            <w:tcBorders>
              <w:top w:val="single" w:sz="4" w:space="0" w:color="000000"/>
              <w:left w:val="single" w:sz="4" w:space="0" w:color="000000"/>
              <w:bottom w:val="single" w:sz="4" w:space="0" w:color="000000"/>
              <w:right w:val="single" w:sz="4" w:space="0" w:color="000000"/>
            </w:tcBorders>
          </w:tcPr>
          <w:p w14:paraId="2E32A7FB" w14:textId="77777777" w:rsidR="00D71FF5" w:rsidRPr="00BE1308" w:rsidRDefault="00D71FF5" w:rsidP="00BE1308">
            <w:pPr>
              <w:spacing w:line="360" w:lineRule="auto"/>
              <w:jc w:val="both"/>
            </w:pPr>
            <w:r w:rsidRPr="00BE1308">
              <w:t>Introduction to macroeconomics and national income accounting- Basic issues studied in macroeconomics: Measurement of gross domestic product; income, expenditure and the circular flow of income; real versus nominal GDP; National Income and welfare.</w:t>
            </w:r>
          </w:p>
        </w:tc>
      </w:tr>
      <w:tr w:rsidR="00D71FF5" w:rsidRPr="00BE1308" w14:paraId="35AC277D" w14:textId="77777777" w:rsidTr="009345E5">
        <w:tc>
          <w:tcPr>
            <w:tcW w:w="680" w:type="pct"/>
            <w:tcBorders>
              <w:top w:val="single" w:sz="4" w:space="0" w:color="000000"/>
              <w:left w:val="single" w:sz="4" w:space="0" w:color="000000"/>
              <w:bottom w:val="single" w:sz="4" w:space="0" w:color="000000"/>
              <w:right w:val="single" w:sz="4" w:space="0" w:color="000000"/>
            </w:tcBorders>
          </w:tcPr>
          <w:p w14:paraId="3B8DAF57" w14:textId="77777777" w:rsidR="00D71FF5" w:rsidRPr="00BE1308" w:rsidRDefault="00D71FF5" w:rsidP="00BE1308">
            <w:pPr>
              <w:spacing w:line="360" w:lineRule="auto"/>
              <w:jc w:val="both"/>
              <w:rPr>
                <w:b/>
              </w:rPr>
            </w:pPr>
            <w:r w:rsidRPr="00BE1308">
              <w:rPr>
                <w:b/>
              </w:rPr>
              <w:t>UNIT II</w:t>
            </w:r>
          </w:p>
        </w:tc>
        <w:tc>
          <w:tcPr>
            <w:tcW w:w="4320" w:type="pct"/>
            <w:tcBorders>
              <w:top w:val="single" w:sz="4" w:space="0" w:color="000000"/>
              <w:left w:val="single" w:sz="4" w:space="0" w:color="000000"/>
              <w:bottom w:val="single" w:sz="4" w:space="0" w:color="000000"/>
              <w:right w:val="single" w:sz="4" w:space="0" w:color="000000"/>
            </w:tcBorders>
          </w:tcPr>
          <w:p w14:paraId="458C6283" w14:textId="77777777" w:rsidR="00D71FF5" w:rsidRPr="00BE1308" w:rsidRDefault="00D71FF5" w:rsidP="00BE1308">
            <w:pPr>
              <w:autoSpaceDE w:val="0"/>
              <w:autoSpaceDN w:val="0"/>
              <w:adjustRightInd w:val="0"/>
              <w:spacing w:line="360" w:lineRule="auto"/>
              <w:jc w:val="both"/>
            </w:pPr>
            <w:r w:rsidRPr="00BE1308">
              <w:rPr>
                <w:bCs/>
              </w:rPr>
              <w:t>Classical Economics</w:t>
            </w:r>
            <w:r w:rsidRPr="00BE1308">
              <w:t>: Say’s Law; Determination of Equilibrium output and employment in simple Classical Model; Classical model involving Savings and Investment; Classical theory of Interest rate; Keynes attack on the Classical Model.</w:t>
            </w:r>
          </w:p>
        </w:tc>
      </w:tr>
      <w:tr w:rsidR="00D71FF5" w:rsidRPr="00BE1308" w14:paraId="3FC9179E" w14:textId="77777777" w:rsidTr="009345E5">
        <w:tc>
          <w:tcPr>
            <w:tcW w:w="680" w:type="pct"/>
            <w:tcBorders>
              <w:top w:val="single" w:sz="4" w:space="0" w:color="000000"/>
              <w:left w:val="single" w:sz="4" w:space="0" w:color="000000"/>
              <w:bottom w:val="single" w:sz="4" w:space="0" w:color="000000"/>
              <w:right w:val="single" w:sz="4" w:space="0" w:color="000000"/>
            </w:tcBorders>
          </w:tcPr>
          <w:p w14:paraId="2873AF78" w14:textId="77777777" w:rsidR="00D71FF5" w:rsidRPr="00BE1308" w:rsidRDefault="00D71FF5" w:rsidP="00BE1308">
            <w:pPr>
              <w:spacing w:line="360" w:lineRule="auto"/>
              <w:jc w:val="both"/>
              <w:rPr>
                <w:b/>
              </w:rPr>
            </w:pPr>
            <w:r w:rsidRPr="00BE1308">
              <w:rPr>
                <w:b/>
              </w:rPr>
              <w:t>UNIT III</w:t>
            </w:r>
          </w:p>
        </w:tc>
        <w:tc>
          <w:tcPr>
            <w:tcW w:w="4320" w:type="pct"/>
            <w:tcBorders>
              <w:top w:val="single" w:sz="4" w:space="0" w:color="000000"/>
              <w:left w:val="single" w:sz="4" w:space="0" w:color="000000"/>
              <w:bottom w:val="single" w:sz="4" w:space="0" w:color="000000"/>
              <w:right w:val="single" w:sz="4" w:space="0" w:color="000000"/>
            </w:tcBorders>
          </w:tcPr>
          <w:p w14:paraId="791F45E3" w14:textId="77777777" w:rsidR="00D71FF5" w:rsidRPr="00BE1308" w:rsidRDefault="00D71FF5" w:rsidP="00BE1308">
            <w:pPr>
              <w:autoSpaceDE w:val="0"/>
              <w:autoSpaceDN w:val="0"/>
              <w:adjustRightInd w:val="0"/>
              <w:spacing w:line="360" w:lineRule="auto"/>
              <w:jc w:val="both"/>
            </w:pPr>
            <w:r w:rsidRPr="00BE1308">
              <w:rPr>
                <w:bCs/>
              </w:rPr>
              <w:t xml:space="preserve">Keynesian Economics: </w:t>
            </w:r>
            <w:r w:rsidRPr="00BE1308">
              <w:t>Keynesian model of income determination; IS-LM model; fiscal and monetary multipliers; Keynesian Consumption Function; Keynesian Investment Function.</w:t>
            </w:r>
          </w:p>
        </w:tc>
      </w:tr>
      <w:tr w:rsidR="00D71FF5" w:rsidRPr="00BE1308" w14:paraId="5DB8FC19" w14:textId="77777777" w:rsidTr="009345E5">
        <w:trPr>
          <w:trHeight w:val="824"/>
        </w:trPr>
        <w:tc>
          <w:tcPr>
            <w:tcW w:w="680" w:type="pct"/>
            <w:tcBorders>
              <w:top w:val="single" w:sz="4" w:space="0" w:color="000000"/>
              <w:left w:val="single" w:sz="4" w:space="0" w:color="000000"/>
              <w:bottom w:val="single" w:sz="4" w:space="0" w:color="000000"/>
              <w:right w:val="single" w:sz="4" w:space="0" w:color="000000"/>
            </w:tcBorders>
          </w:tcPr>
          <w:p w14:paraId="209BCF82" w14:textId="77777777" w:rsidR="00D71FF5" w:rsidRPr="00BE1308" w:rsidRDefault="00D71FF5" w:rsidP="00BE1308">
            <w:pPr>
              <w:spacing w:line="360" w:lineRule="auto"/>
              <w:jc w:val="both"/>
              <w:rPr>
                <w:b/>
              </w:rPr>
            </w:pPr>
            <w:r w:rsidRPr="00BE1308">
              <w:rPr>
                <w:b/>
              </w:rPr>
              <w:t>UNIT IV</w:t>
            </w:r>
          </w:p>
        </w:tc>
        <w:tc>
          <w:tcPr>
            <w:tcW w:w="4320" w:type="pct"/>
            <w:tcBorders>
              <w:top w:val="single" w:sz="4" w:space="0" w:color="000000"/>
              <w:left w:val="single" w:sz="4" w:space="0" w:color="000000"/>
              <w:bottom w:val="single" w:sz="4" w:space="0" w:color="000000"/>
              <w:right w:val="single" w:sz="4" w:space="0" w:color="000000"/>
            </w:tcBorders>
          </w:tcPr>
          <w:p w14:paraId="1474702B" w14:textId="77777777" w:rsidR="00D71FF5" w:rsidRDefault="00D71FF5" w:rsidP="00BE1308">
            <w:pPr>
              <w:autoSpaceDE w:val="0"/>
              <w:autoSpaceDN w:val="0"/>
              <w:adjustRightInd w:val="0"/>
              <w:spacing w:line="360" w:lineRule="auto"/>
              <w:jc w:val="both"/>
            </w:pPr>
            <w:r w:rsidRPr="00BE1308">
              <w:rPr>
                <w:bCs/>
              </w:rPr>
              <w:t xml:space="preserve">Concept of Multiplier &amp; Accelerator: </w:t>
            </w:r>
            <w:r w:rsidRPr="00BE1308">
              <w:t>Multiplier – Meaning &amp; Working; Static &amp; Dynamic Multiplier; Concept of Tax Multiplier, Government Expenditure Multiplier &amp; Balanced, Budget Multiplier; Accelerator – Meaning &amp; Operation; Super Multiplier.</w:t>
            </w:r>
          </w:p>
          <w:p w14:paraId="51FFCF1A" w14:textId="77777777" w:rsidR="00BE1308" w:rsidRPr="00BE1308" w:rsidRDefault="00BE1308" w:rsidP="00BE1308">
            <w:pPr>
              <w:autoSpaceDE w:val="0"/>
              <w:autoSpaceDN w:val="0"/>
              <w:adjustRightInd w:val="0"/>
              <w:spacing w:line="360" w:lineRule="auto"/>
              <w:jc w:val="both"/>
            </w:pPr>
          </w:p>
        </w:tc>
      </w:tr>
      <w:tr w:rsidR="00D71FF5" w:rsidRPr="00BE1308" w14:paraId="764B0996" w14:textId="77777777" w:rsidTr="009345E5">
        <w:tc>
          <w:tcPr>
            <w:tcW w:w="680" w:type="pct"/>
            <w:tcBorders>
              <w:top w:val="single" w:sz="4" w:space="0" w:color="000000"/>
              <w:left w:val="single" w:sz="4" w:space="0" w:color="000000"/>
              <w:bottom w:val="single" w:sz="4" w:space="0" w:color="000000"/>
              <w:right w:val="single" w:sz="4" w:space="0" w:color="000000"/>
            </w:tcBorders>
          </w:tcPr>
          <w:p w14:paraId="1CAC3B41" w14:textId="77777777" w:rsidR="00D71FF5" w:rsidRPr="00BE1308" w:rsidRDefault="00D71FF5" w:rsidP="00BE1308">
            <w:pPr>
              <w:spacing w:line="360" w:lineRule="auto"/>
              <w:jc w:val="both"/>
              <w:rPr>
                <w:b/>
              </w:rPr>
            </w:pPr>
            <w:r w:rsidRPr="00BE1308">
              <w:rPr>
                <w:b/>
              </w:rPr>
              <w:t>UNIT V</w:t>
            </w:r>
          </w:p>
        </w:tc>
        <w:tc>
          <w:tcPr>
            <w:tcW w:w="4320" w:type="pct"/>
            <w:tcBorders>
              <w:top w:val="single" w:sz="4" w:space="0" w:color="000000"/>
              <w:left w:val="single" w:sz="4" w:space="0" w:color="000000"/>
              <w:bottom w:val="single" w:sz="4" w:space="0" w:color="000000"/>
              <w:right w:val="single" w:sz="4" w:space="0" w:color="000000"/>
            </w:tcBorders>
          </w:tcPr>
          <w:p w14:paraId="1669DCDF" w14:textId="77777777" w:rsidR="00D71FF5" w:rsidRPr="00BE1308" w:rsidRDefault="00D71FF5" w:rsidP="00BE1308">
            <w:pPr>
              <w:autoSpaceDE w:val="0"/>
              <w:autoSpaceDN w:val="0"/>
              <w:adjustRightInd w:val="0"/>
              <w:spacing w:line="360" w:lineRule="auto"/>
              <w:jc w:val="both"/>
            </w:pPr>
            <w:r w:rsidRPr="00BE1308">
              <w:rPr>
                <w:bCs/>
              </w:rPr>
              <w:t xml:space="preserve">Trade Cycles: </w:t>
            </w:r>
            <w:r w:rsidRPr="00BE1308">
              <w:t>Trade Cycles – Definition &amp; Phases; Theories of Trade Cycles – Hicks, Samuelson and Kaldor; Measures to control trade cycles.</w:t>
            </w:r>
          </w:p>
        </w:tc>
      </w:tr>
    </w:tbl>
    <w:p w14:paraId="37BBB0A2" w14:textId="77777777" w:rsidR="00B21141" w:rsidRPr="00BE1308" w:rsidRDefault="00B21141" w:rsidP="00BE1308">
      <w:pPr>
        <w:autoSpaceDE w:val="0"/>
        <w:autoSpaceDN w:val="0"/>
        <w:adjustRightInd w:val="0"/>
        <w:spacing w:line="360" w:lineRule="auto"/>
        <w:jc w:val="both"/>
        <w:rPr>
          <w:bCs/>
        </w:rPr>
      </w:pPr>
    </w:p>
    <w:p w14:paraId="36741B7B" w14:textId="77777777" w:rsidR="00B21141" w:rsidRPr="00BE1308" w:rsidRDefault="000156BA" w:rsidP="00BE1308">
      <w:pPr>
        <w:autoSpaceDE w:val="0"/>
        <w:autoSpaceDN w:val="0"/>
        <w:adjustRightInd w:val="0"/>
        <w:spacing w:before="120" w:after="120" w:line="360" w:lineRule="auto"/>
        <w:jc w:val="both"/>
        <w:rPr>
          <w:b/>
          <w:bCs/>
        </w:rPr>
      </w:pPr>
      <w:r w:rsidRPr="00BE1308">
        <w:rPr>
          <w:b/>
          <w:bCs/>
        </w:rPr>
        <w:t xml:space="preserve">Course Outcomes </w:t>
      </w:r>
    </w:p>
    <w:p w14:paraId="1F4F155A" w14:textId="77777777" w:rsidR="00B21141" w:rsidRPr="00BE1308" w:rsidRDefault="000156BA" w:rsidP="00BE1308">
      <w:pPr>
        <w:autoSpaceDE w:val="0"/>
        <w:autoSpaceDN w:val="0"/>
        <w:adjustRightInd w:val="0"/>
        <w:spacing w:before="120" w:after="120" w:line="360" w:lineRule="auto"/>
        <w:jc w:val="both"/>
      </w:pPr>
      <w:r w:rsidRPr="00BE1308">
        <w:t>Student will</w:t>
      </w:r>
    </w:p>
    <w:p w14:paraId="37F2E51A" w14:textId="77777777" w:rsidR="00B21141" w:rsidRPr="00BE1308" w:rsidRDefault="000156BA" w:rsidP="00BE1308">
      <w:pPr>
        <w:pStyle w:val="ListParagraph"/>
        <w:numPr>
          <w:ilvl w:val="0"/>
          <w:numId w:val="6"/>
        </w:numPr>
        <w:autoSpaceDE w:val="0"/>
        <w:autoSpaceDN w:val="0"/>
        <w:adjustRightInd w:val="0"/>
        <w:spacing w:before="120" w:after="120" w:line="360" w:lineRule="auto"/>
        <w:jc w:val="both"/>
        <w:rPr>
          <w:rFonts w:cs="Times New Roman"/>
          <w:bCs/>
        </w:rPr>
      </w:pPr>
      <w:r w:rsidRPr="00BE1308">
        <w:rPr>
          <w:rFonts w:cs="Times New Roman"/>
          <w:bCs/>
        </w:rPr>
        <w:t>Be aware with the mainstream approaches to the study of macroeconomics.</w:t>
      </w:r>
    </w:p>
    <w:p w14:paraId="7C4BF441" w14:textId="77777777" w:rsidR="00B21141" w:rsidRPr="00BE1308" w:rsidRDefault="000156BA" w:rsidP="00BE1308">
      <w:pPr>
        <w:pStyle w:val="ListParagraph"/>
        <w:numPr>
          <w:ilvl w:val="0"/>
          <w:numId w:val="6"/>
        </w:numPr>
        <w:autoSpaceDE w:val="0"/>
        <w:autoSpaceDN w:val="0"/>
        <w:adjustRightInd w:val="0"/>
        <w:spacing w:before="120" w:after="120" w:line="360" w:lineRule="auto"/>
        <w:jc w:val="both"/>
        <w:rPr>
          <w:rFonts w:cs="Times New Roman"/>
          <w:bCs/>
        </w:rPr>
      </w:pPr>
      <w:r w:rsidRPr="00BE1308">
        <w:rPr>
          <w:rFonts w:cs="Times New Roman"/>
          <w:bCs/>
        </w:rPr>
        <w:t>Be able to distinguish between the various approaches and the merits and critiques of each of them.</w:t>
      </w:r>
    </w:p>
    <w:p w14:paraId="08E64B57" w14:textId="77777777" w:rsidR="00B21141" w:rsidRPr="00BE1308" w:rsidRDefault="000156BA" w:rsidP="00BE1308">
      <w:pPr>
        <w:pStyle w:val="ListParagraph"/>
        <w:numPr>
          <w:ilvl w:val="0"/>
          <w:numId w:val="6"/>
        </w:numPr>
        <w:autoSpaceDE w:val="0"/>
        <w:autoSpaceDN w:val="0"/>
        <w:adjustRightInd w:val="0"/>
        <w:spacing w:before="120" w:after="120" w:line="360" w:lineRule="auto"/>
        <w:jc w:val="both"/>
        <w:rPr>
          <w:rFonts w:cs="Times New Roman"/>
          <w:bCs/>
        </w:rPr>
      </w:pPr>
      <w:r w:rsidRPr="00BE1308">
        <w:rPr>
          <w:rFonts w:cs="Times New Roman"/>
          <w:bCs/>
        </w:rPr>
        <w:t>Acquire the ability to understand the dynamic interactions between the macroeconomic variables and their impact on the economy.</w:t>
      </w:r>
    </w:p>
    <w:p w14:paraId="05E50779" w14:textId="77777777" w:rsidR="00487358" w:rsidRPr="00BE1308" w:rsidRDefault="000156BA" w:rsidP="00BE1308">
      <w:pPr>
        <w:pStyle w:val="ListParagraph"/>
        <w:numPr>
          <w:ilvl w:val="0"/>
          <w:numId w:val="6"/>
        </w:numPr>
        <w:autoSpaceDE w:val="0"/>
        <w:autoSpaceDN w:val="0"/>
        <w:adjustRightInd w:val="0"/>
        <w:spacing w:before="120" w:after="120" w:line="360" w:lineRule="auto"/>
        <w:jc w:val="both"/>
        <w:rPr>
          <w:rFonts w:cs="Times New Roman"/>
          <w:bCs/>
        </w:rPr>
      </w:pPr>
      <w:r w:rsidRPr="00BE1308">
        <w:rPr>
          <w:rFonts w:cs="Times New Roman"/>
          <w:bCs/>
        </w:rPr>
        <w:t>Demonstrate the knowledge of different concepts in contemporary macro issues.</w:t>
      </w:r>
    </w:p>
    <w:p w14:paraId="3E5C6FA5" w14:textId="77777777" w:rsidR="00487358" w:rsidRDefault="00487358" w:rsidP="00BE1308">
      <w:pPr>
        <w:pStyle w:val="ListParagraph"/>
        <w:numPr>
          <w:ilvl w:val="0"/>
          <w:numId w:val="6"/>
        </w:numPr>
        <w:spacing w:line="360" w:lineRule="auto"/>
        <w:jc w:val="both"/>
        <w:rPr>
          <w:rFonts w:cs="Times New Roman"/>
        </w:rPr>
      </w:pPr>
      <w:r w:rsidRPr="00BE1308">
        <w:rPr>
          <w:rFonts w:cs="Times New Roman"/>
        </w:rPr>
        <w:t>Apply macroeconomic models and analytical tools to evaluate real-world economic policies and interpret their implications for growth, employment, and stability.</w:t>
      </w:r>
    </w:p>
    <w:p w14:paraId="7B33D9BD" w14:textId="77777777" w:rsidR="00BE1308" w:rsidRPr="00BE1308" w:rsidRDefault="00BE1308" w:rsidP="00BE1308">
      <w:pPr>
        <w:spacing w:line="360" w:lineRule="auto"/>
        <w:jc w:val="both"/>
      </w:pPr>
    </w:p>
    <w:p w14:paraId="0F352ED6" w14:textId="77777777" w:rsidR="00B21141" w:rsidRPr="00BE1308" w:rsidRDefault="000156BA" w:rsidP="00BE1308">
      <w:pPr>
        <w:pStyle w:val="ListParagraph"/>
        <w:numPr>
          <w:ilvl w:val="0"/>
          <w:numId w:val="6"/>
        </w:numPr>
        <w:autoSpaceDE w:val="0"/>
        <w:autoSpaceDN w:val="0"/>
        <w:adjustRightInd w:val="0"/>
        <w:spacing w:before="120" w:after="120" w:line="360" w:lineRule="auto"/>
        <w:jc w:val="both"/>
        <w:rPr>
          <w:rFonts w:cs="Times New Roman"/>
          <w:bCs/>
        </w:rPr>
      </w:pPr>
      <w:r w:rsidRPr="00BE1308">
        <w:rPr>
          <w:rFonts w:cs="Times New Roman"/>
          <w:bCs/>
        </w:rPr>
        <w:br w:type="page"/>
      </w:r>
    </w:p>
    <w:tbl>
      <w:tblPr>
        <w:tblStyle w:val="TableGrid"/>
        <w:tblW w:w="5000" w:type="pct"/>
        <w:tblLook w:val="04A0" w:firstRow="1" w:lastRow="0" w:firstColumn="1" w:lastColumn="0" w:noHBand="0" w:noVBand="1"/>
      </w:tblPr>
      <w:tblGrid>
        <w:gridCol w:w="731"/>
        <w:gridCol w:w="462"/>
        <w:gridCol w:w="242"/>
        <w:gridCol w:w="310"/>
        <w:gridCol w:w="243"/>
        <w:gridCol w:w="311"/>
        <w:gridCol w:w="463"/>
        <w:gridCol w:w="463"/>
        <w:gridCol w:w="463"/>
        <w:gridCol w:w="463"/>
        <w:gridCol w:w="463"/>
        <w:gridCol w:w="463"/>
        <w:gridCol w:w="532"/>
        <w:gridCol w:w="532"/>
        <w:gridCol w:w="509"/>
        <w:gridCol w:w="540"/>
        <w:gridCol w:w="540"/>
        <w:gridCol w:w="540"/>
        <w:gridCol w:w="540"/>
        <w:gridCol w:w="540"/>
      </w:tblGrid>
      <w:tr w:rsidR="00B21141" w:rsidRPr="00BE1308" w14:paraId="60C24B44" w14:textId="77777777" w:rsidTr="00D71FF5">
        <w:trPr>
          <w:trHeight w:val="618"/>
        </w:trPr>
        <w:tc>
          <w:tcPr>
            <w:tcW w:w="395"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6526EEF" w14:textId="77777777" w:rsidR="00B21141" w:rsidRPr="00BE1308" w:rsidRDefault="000156BA" w:rsidP="00BE1308">
            <w:pPr>
              <w:autoSpaceDE w:val="0"/>
              <w:autoSpaceDN w:val="0"/>
              <w:adjustRightInd w:val="0"/>
              <w:spacing w:line="360" w:lineRule="auto"/>
              <w:jc w:val="both"/>
            </w:pPr>
            <w:r w:rsidRPr="00BE1308">
              <w:rPr>
                <w:b/>
                <w:i/>
              </w:rPr>
              <w:lastRenderedPageBreak/>
              <w:t>Course Outcome</w:t>
            </w:r>
          </w:p>
        </w:tc>
        <w:tc>
          <w:tcPr>
            <w:tcW w:w="360"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3767A3A" w14:textId="77777777" w:rsidR="00B21141" w:rsidRPr="00BE1308" w:rsidRDefault="00B21141" w:rsidP="00BE1308">
            <w:pPr>
              <w:spacing w:line="360" w:lineRule="auto"/>
              <w:jc w:val="both"/>
            </w:pPr>
          </w:p>
        </w:tc>
        <w:tc>
          <w:tcPr>
            <w:tcW w:w="278"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33BCDC7" w14:textId="77777777" w:rsidR="00B21141" w:rsidRPr="00BE1308" w:rsidRDefault="00B21141" w:rsidP="00BE1308">
            <w:pPr>
              <w:spacing w:line="360" w:lineRule="auto"/>
              <w:jc w:val="both"/>
            </w:pPr>
          </w:p>
        </w:tc>
        <w:tc>
          <w:tcPr>
            <w:tcW w:w="2490" w:type="pct"/>
            <w:gridSpan w:val="10"/>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8520270" w14:textId="77777777" w:rsidR="00B21141" w:rsidRPr="00BE1308" w:rsidRDefault="000156BA" w:rsidP="00BE1308">
            <w:pPr>
              <w:spacing w:line="360" w:lineRule="auto"/>
              <w:jc w:val="both"/>
            </w:pPr>
            <w:r w:rsidRPr="00BE1308">
              <w:t>Program Outcome</w:t>
            </w:r>
          </w:p>
        </w:tc>
        <w:tc>
          <w:tcPr>
            <w:tcW w:w="1477" w:type="pct"/>
            <w:gridSpan w:val="5"/>
            <w:tcBorders>
              <w:top w:val="single" w:sz="4" w:space="0" w:color="000000" w:themeColor="text1"/>
              <w:left w:val="single" w:sz="4" w:space="0" w:color="000000" w:themeColor="text1"/>
              <w:bottom w:val="single" w:sz="4" w:space="0" w:color="000000" w:themeColor="text1"/>
            </w:tcBorders>
          </w:tcPr>
          <w:p w14:paraId="7D3476E6" w14:textId="77777777" w:rsidR="00B21141" w:rsidRPr="00BE1308" w:rsidRDefault="000156BA" w:rsidP="00BE1308">
            <w:pPr>
              <w:spacing w:after="200" w:line="360" w:lineRule="auto"/>
              <w:jc w:val="both"/>
            </w:pPr>
            <w:r w:rsidRPr="00BE1308">
              <w:t>Program Specific Outcome</w:t>
            </w:r>
          </w:p>
        </w:tc>
      </w:tr>
      <w:tr w:rsidR="00B21141" w:rsidRPr="00BE1308" w14:paraId="7403D609" w14:textId="77777777" w:rsidTr="00D71FF5">
        <w:trPr>
          <w:trHeight w:val="468"/>
        </w:trPr>
        <w:tc>
          <w:tcPr>
            <w:tcW w:w="395"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8CE5755" w14:textId="77777777" w:rsidR="00B21141" w:rsidRPr="00BE1308" w:rsidRDefault="00B21141" w:rsidP="00BE1308">
            <w:pPr>
              <w:autoSpaceDE w:val="0"/>
              <w:autoSpaceDN w:val="0"/>
              <w:adjustRightInd w:val="0"/>
              <w:spacing w:line="360" w:lineRule="auto"/>
              <w:jc w:val="both"/>
            </w:pPr>
          </w:p>
        </w:tc>
        <w:tc>
          <w:tcPr>
            <w:tcW w:w="247"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EF9135F" w14:textId="77777777" w:rsidR="00B21141" w:rsidRPr="00BE1308" w:rsidRDefault="000156BA" w:rsidP="00BE1308">
            <w:pPr>
              <w:autoSpaceDE w:val="0"/>
              <w:autoSpaceDN w:val="0"/>
              <w:adjustRightInd w:val="0"/>
              <w:spacing w:line="360" w:lineRule="auto"/>
              <w:jc w:val="both"/>
            </w:pPr>
            <w:r w:rsidRPr="00BE1308">
              <w:t>PO1</w:t>
            </w:r>
          </w:p>
        </w:tc>
        <w:tc>
          <w:tcPr>
            <w:tcW w:w="278"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46905E4" w14:textId="77777777" w:rsidR="00B21141" w:rsidRPr="00BE1308" w:rsidRDefault="000156BA" w:rsidP="00BE1308">
            <w:pPr>
              <w:autoSpaceDE w:val="0"/>
              <w:autoSpaceDN w:val="0"/>
              <w:adjustRightInd w:val="0"/>
              <w:spacing w:line="360" w:lineRule="auto"/>
              <w:jc w:val="both"/>
            </w:pPr>
            <w:r w:rsidRPr="00BE1308">
              <w:t>PO2</w:t>
            </w:r>
          </w:p>
        </w:tc>
        <w:tc>
          <w:tcPr>
            <w:tcW w:w="278"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C13E89F" w14:textId="77777777" w:rsidR="00B21141" w:rsidRPr="00BE1308" w:rsidRDefault="000156BA" w:rsidP="00BE1308">
            <w:pPr>
              <w:autoSpaceDE w:val="0"/>
              <w:autoSpaceDN w:val="0"/>
              <w:adjustRightInd w:val="0"/>
              <w:spacing w:line="360" w:lineRule="auto"/>
              <w:jc w:val="both"/>
            </w:pPr>
            <w:r w:rsidRPr="00BE1308">
              <w:t>PO3</w:t>
            </w:r>
          </w:p>
        </w:tc>
        <w:tc>
          <w:tcPr>
            <w:tcW w:w="247"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2D01213" w14:textId="77777777" w:rsidR="00B21141" w:rsidRPr="00BE1308" w:rsidRDefault="000156BA" w:rsidP="00BE1308">
            <w:pPr>
              <w:autoSpaceDE w:val="0"/>
              <w:autoSpaceDN w:val="0"/>
              <w:adjustRightInd w:val="0"/>
              <w:spacing w:line="360" w:lineRule="auto"/>
              <w:jc w:val="both"/>
            </w:pPr>
            <w:r w:rsidRPr="00BE1308">
              <w:t>PO4</w:t>
            </w:r>
          </w:p>
        </w:tc>
        <w:tc>
          <w:tcPr>
            <w:tcW w:w="247"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352358D" w14:textId="77777777" w:rsidR="00B21141" w:rsidRPr="00BE1308" w:rsidRDefault="000156BA" w:rsidP="00BE1308">
            <w:pPr>
              <w:autoSpaceDE w:val="0"/>
              <w:autoSpaceDN w:val="0"/>
              <w:adjustRightInd w:val="0"/>
              <w:spacing w:line="360" w:lineRule="auto"/>
              <w:jc w:val="both"/>
            </w:pPr>
            <w:r w:rsidRPr="00BE1308">
              <w:t>PO5</w:t>
            </w:r>
          </w:p>
        </w:tc>
        <w:tc>
          <w:tcPr>
            <w:tcW w:w="247"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3DD231D" w14:textId="77777777" w:rsidR="00B21141" w:rsidRPr="00BE1308" w:rsidRDefault="000156BA" w:rsidP="00BE1308">
            <w:pPr>
              <w:autoSpaceDE w:val="0"/>
              <w:autoSpaceDN w:val="0"/>
              <w:adjustRightInd w:val="0"/>
              <w:spacing w:line="360" w:lineRule="auto"/>
              <w:jc w:val="both"/>
            </w:pPr>
            <w:r w:rsidRPr="00BE1308">
              <w:t>PO6</w:t>
            </w:r>
          </w:p>
        </w:tc>
        <w:tc>
          <w:tcPr>
            <w:tcW w:w="247" w:type="pct"/>
            <w:tcBorders>
              <w:top w:val="single" w:sz="4" w:space="0" w:color="000000" w:themeColor="text1"/>
              <w:left w:val="single" w:sz="4" w:space="0" w:color="000000" w:themeColor="text1"/>
              <w:bottom w:val="single" w:sz="4" w:space="0" w:color="000000" w:themeColor="text1"/>
              <w:right w:val="single" w:sz="4" w:space="0" w:color="auto"/>
            </w:tcBorders>
          </w:tcPr>
          <w:p w14:paraId="7598CE8C" w14:textId="77777777" w:rsidR="00B21141" w:rsidRPr="00BE1308" w:rsidRDefault="000156BA" w:rsidP="00BE1308">
            <w:pPr>
              <w:autoSpaceDE w:val="0"/>
              <w:autoSpaceDN w:val="0"/>
              <w:adjustRightInd w:val="0"/>
              <w:spacing w:line="360" w:lineRule="auto"/>
              <w:jc w:val="both"/>
            </w:pPr>
            <w:r w:rsidRPr="00BE1308">
              <w:t>PO7</w:t>
            </w:r>
          </w:p>
        </w:tc>
        <w:tc>
          <w:tcPr>
            <w:tcW w:w="247" w:type="pct"/>
            <w:tcBorders>
              <w:top w:val="single" w:sz="4" w:space="0" w:color="000000" w:themeColor="text1"/>
              <w:left w:val="single" w:sz="4" w:space="0" w:color="auto"/>
              <w:bottom w:val="single" w:sz="4" w:space="0" w:color="000000" w:themeColor="text1"/>
              <w:right w:val="single" w:sz="4" w:space="0" w:color="000000" w:themeColor="text1"/>
            </w:tcBorders>
          </w:tcPr>
          <w:p w14:paraId="0238C7D9" w14:textId="77777777" w:rsidR="00B21141" w:rsidRPr="00BE1308" w:rsidRDefault="000156BA" w:rsidP="00BE1308">
            <w:pPr>
              <w:autoSpaceDE w:val="0"/>
              <w:autoSpaceDN w:val="0"/>
              <w:adjustRightInd w:val="0"/>
              <w:spacing w:line="360" w:lineRule="auto"/>
              <w:jc w:val="both"/>
            </w:pPr>
            <w:r w:rsidRPr="00BE1308">
              <w:t>PO8</w:t>
            </w:r>
          </w:p>
        </w:tc>
        <w:tc>
          <w:tcPr>
            <w:tcW w:w="247"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7579464" w14:textId="77777777" w:rsidR="00B21141" w:rsidRPr="00BE1308" w:rsidRDefault="000156BA" w:rsidP="00BE1308">
            <w:pPr>
              <w:autoSpaceDE w:val="0"/>
              <w:autoSpaceDN w:val="0"/>
              <w:adjustRightInd w:val="0"/>
              <w:spacing w:line="360" w:lineRule="auto"/>
              <w:jc w:val="both"/>
            </w:pPr>
            <w:r w:rsidRPr="00BE1308">
              <w:t>PO9</w:t>
            </w:r>
          </w:p>
        </w:tc>
        <w:tc>
          <w:tcPr>
            <w:tcW w:w="285"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5E4A1E3" w14:textId="77777777" w:rsidR="00B21141" w:rsidRPr="00BE1308" w:rsidRDefault="000156BA" w:rsidP="00BE1308">
            <w:pPr>
              <w:autoSpaceDE w:val="0"/>
              <w:autoSpaceDN w:val="0"/>
              <w:adjustRightInd w:val="0"/>
              <w:spacing w:line="360" w:lineRule="auto"/>
              <w:jc w:val="both"/>
            </w:pPr>
            <w:r w:rsidRPr="00BE1308">
              <w:t>PO10</w:t>
            </w:r>
          </w:p>
        </w:tc>
        <w:tc>
          <w:tcPr>
            <w:tcW w:w="285"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F235EFA" w14:textId="77777777" w:rsidR="00B21141" w:rsidRPr="00BE1308" w:rsidRDefault="000156BA" w:rsidP="00BE1308">
            <w:pPr>
              <w:autoSpaceDE w:val="0"/>
              <w:autoSpaceDN w:val="0"/>
              <w:adjustRightInd w:val="0"/>
              <w:spacing w:line="360" w:lineRule="auto"/>
              <w:jc w:val="both"/>
            </w:pPr>
            <w:r w:rsidRPr="00BE1308">
              <w:t>PO11</w:t>
            </w:r>
          </w:p>
        </w:tc>
        <w:tc>
          <w:tcPr>
            <w:tcW w:w="273"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AFF6AAC" w14:textId="77777777" w:rsidR="00B21141" w:rsidRPr="00BE1308" w:rsidRDefault="000156BA" w:rsidP="00BE1308">
            <w:pPr>
              <w:autoSpaceDE w:val="0"/>
              <w:autoSpaceDN w:val="0"/>
              <w:adjustRightInd w:val="0"/>
              <w:spacing w:line="360" w:lineRule="auto"/>
              <w:jc w:val="both"/>
            </w:pPr>
            <w:r w:rsidRPr="00BE1308">
              <w:t>PP12</w:t>
            </w:r>
          </w:p>
        </w:tc>
        <w:tc>
          <w:tcPr>
            <w:tcW w:w="32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3AC17C2" w14:textId="77777777" w:rsidR="00B21141" w:rsidRPr="00BE1308" w:rsidRDefault="000156BA" w:rsidP="00BE1308">
            <w:pPr>
              <w:autoSpaceDE w:val="0"/>
              <w:autoSpaceDN w:val="0"/>
              <w:adjustRightInd w:val="0"/>
              <w:spacing w:line="360" w:lineRule="auto"/>
              <w:jc w:val="both"/>
            </w:pPr>
            <w:r w:rsidRPr="00BE1308">
              <w:t>PSO1</w:t>
            </w:r>
          </w:p>
        </w:tc>
        <w:tc>
          <w:tcPr>
            <w:tcW w:w="289"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C184E0F" w14:textId="77777777" w:rsidR="00B21141" w:rsidRPr="00BE1308" w:rsidRDefault="000156BA" w:rsidP="00BE1308">
            <w:pPr>
              <w:autoSpaceDE w:val="0"/>
              <w:autoSpaceDN w:val="0"/>
              <w:adjustRightInd w:val="0"/>
              <w:spacing w:line="360" w:lineRule="auto"/>
              <w:jc w:val="both"/>
            </w:pPr>
            <w:r w:rsidRPr="00BE1308">
              <w:t>PSO2</w:t>
            </w:r>
          </w:p>
        </w:tc>
        <w:tc>
          <w:tcPr>
            <w:tcW w:w="289"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B777476" w14:textId="77777777" w:rsidR="00B21141" w:rsidRPr="00BE1308" w:rsidRDefault="000156BA" w:rsidP="00BE1308">
            <w:pPr>
              <w:autoSpaceDE w:val="0"/>
              <w:autoSpaceDN w:val="0"/>
              <w:adjustRightInd w:val="0"/>
              <w:spacing w:line="360" w:lineRule="auto"/>
              <w:jc w:val="both"/>
            </w:pPr>
            <w:r w:rsidRPr="00BE1308">
              <w:t>PSO3</w:t>
            </w:r>
          </w:p>
        </w:tc>
        <w:tc>
          <w:tcPr>
            <w:tcW w:w="289" w:type="pct"/>
          </w:tcPr>
          <w:p w14:paraId="00BB92A3" w14:textId="77777777" w:rsidR="00B21141" w:rsidRPr="00BE1308" w:rsidRDefault="000156BA" w:rsidP="00BE1308">
            <w:pPr>
              <w:spacing w:after="200" w:line="360" w:lineRule="auto"/>
              <w:jc w:val="both"/>
            </w:pPr>
            <w:r w:rsidRPr="00BE1308">
              <w:t>PSO4</w:t>
            </w:r>
          </w:p>
        </w:tc>
        <w:tc>
          <w:tcPr>
            <w:tcW w:w="289" w:type="pct"/>
          </w:tcPr>
          <w:p w14:paraId="36F51A6F" w14:textId="77777777" w:rsidR="00B21141" w:rsidRPr="00BE1308" w:rsidRDefault="000156BA" w:rsidP="00BE1308">
            <w:pPr>
              <w:spacing w:line="360" w:lineRule="auto"/>
              <w:jc w:val="both"/>
            </w:pPr>
            <w:r w:rsidRPr="00BE1308">
              <w:t>PSO5</w:t>
            </w:r>
          </w:p>
        </w:tc>
      </w:tr>
      <w:tr w:rsidR="00B21141" w:rsidRPr="00BE1308" w14:paraId="4AE653F6" w14:textId="77777777" w:rsidTr="00D71FF5">
        <w:trPr>
          <w:trHeight w:val="482"/>
        </w:trPr>
        <w:tc>
          <w:tcPr>
            <w:tcW w:w="395"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2370809" w14:textId="77777777" w:rsidR="00B21141" w:rsidRPr="00BE1308" w:rsidRDefault="000156BA" w:rsidP="00BE1308">
            <w:pPr>
              <w:autoSpaceDE w:val="0"/>
              <w:autoSpaceDN w:val="0"/>
              <w:adjustRightInd w:val="0"/>
              <w:spacing w:line="360" w:lineRule="auto"/>
              <w:jc w:val="both"/>
            </w:pPr>
            <w:r w:rsidRPr="00BE1308">
              <w:t>CO1</w:t>
            </w:r>
          </w:p>
        </w:tc>
        <w:tc>
          <w:tcPr>
            <w:tcW w:w="247"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43C2959" w14:textId="77777777" w:rsidR="00B21141" w:rsidRPr="00BE1308" w:rsidRDefault="000156BA" w:rsidP="00BE1308">
            <w:pPr>
              <w:autoSpaceDE w:val="0"/>
              <w:autoSpaceDN w:val="0"/>
              <w:adjustRightInd w:val="0"/>
              <w:spacing w:line="360" w:lineRule="auto"/>
              <w:jc w:val="both"/>
            </w:pPr>
            <w:r w:rsidRPr="00BE1308">
              <w:t>2</w:t>
            </w:r>
          </w:p>
        </w:tc>
        <w:tc>
          <w:tcPr>
            <w:tcW w:w="278"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30AFA46" w14:textId="77777777" w:rsidR="00B21141" w:rsidRPr="00BE1308" w:rsidRDefault="00B21141" w:rsidP="00BE1308">
            <w:pPr>
              <w:autoSpaceDE w:val="0"/>
              <w:autoSpaceDN w:val="0"/>
              <w:adjustRightInd w:val="0"/>
              <w:spacing w:line="360" w:lineRule="auto"/>
              <w:jc w:val="both"/>
            </w:pPr>
          </w:p>
        </w:tc>
        <w:tc>
          <w:tcPr>
            <w:tcW w:w="278"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7301916" w14:textId="77777777" w:rsidR="00B21141" w:rsidRPr="00BE1308" w:rsidRDefault="00B21141" w:rsidP="00BE1308">
            <w:pPr>
              <w:autoSpaceDE w:val="0"/>
              <w:autoSpaceDN w:val="0"/>
              <w:adjustRightInd w:val="0"/>
              <w:spacing w:line="360" w:lineRule="auto"/>
              <w:jc w:val="both"/>
            </w:pPr>
          </w:p>
        </w:tc>
        <w:tc>
          <w:tcPr>
            <w:tcW w:w="247"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B3F29AD" w14:textId="77777777" w:rsidR="00B21141" w:rsidRPr="00BE1308" w:rsidRDefault="00B21141" w:rsidP="00BE1308">
            <w:pPr>
              <w:autoSpaceDE w:val="0"/>
              <w:autoSpaceDN w:val="0"/>
              <w:adjustRightInd w:val="0"/>
              <w:spacing w:line="360" w:lineRule="auto"/>
              <w:jc w:val="both"/>
            </w:pPr>
          </w:p>
        </w:tc>
        <w:tc>
          <w:tcPr>
            <w:tcW w:w="247"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12E8CAA" w14:textId="77777777" w:rsidR="00B21141" w:rsidRPr="00BE1308" w:rsidRDefault="00B21141" w:rsidP="00BE1308">
            <w:pPr>
              <w:autoSpaceDE w:val="0"/>
              <w:autoSpaceDN w:val="0"/>
              <w:adjustRightInd w:val="0"/>
              <w:spacing w:line="360" w:lineRule="auto"/>
              <w:jc w:val="both"/>
            </w:pPr>
          </w:p>
        </w:tc>
        <w:tc>
          <w:tcPr>
            <w:tcW w:w="247"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1D74626" w14:textId="77777777" w:rsidR="00B21141" w:rsidRPr="00BE1308" w:rsidRDefault="00B21141" w:rsidP="00BE1308">
            <w:pPr>
              <w:autoSpaceDE w:val="0"/>
              <w:autoSpaceDN w:val="0"/>
              <w:adjustRightInd w:val="0"/>
              <w:spacing w:line="360" w:lineRule="auto"/>
              <w:jc w:val="both"/>
            </w:pPr>
          </w:p>
        </w:tc>
        <w:tc>
          <w:tcPr>
            <w:tcW w:w="247" w:type="pct"/>
            <w:tcBorders>
              <w:top w:val="single" w:sz="4" w:space="0" w:color="000000" w:themeColor="text1"/>
              <w:left w:val="single" w:sz="4" w:space="0" w:color="000000" w:themeColor="text1"/>
              <w:bottom w:val="single" w:sz="4" w:space="0" w:color="000000" w:themeColor="text1"/>
              <w:right w:val="single" w:sz="4" w:space="0" w:color="auto"/>
            </w:tcBorders>
          </w:tcPr>
          <w:p w14:paraId="4AAB0B54" w14:textId="77777777" w:rsidR="00B21141" w:rsidRPr="00BE1308" w:rsidRDefault="00B21141" w:rsidP="00BE1308">
            <w:pPr>
              <w:autoSpaceDE w:val="0"/>
              <w:autoSpaceDN w:val="0"/>
              <w:adjustRightInd w:val="0"/>
              <w:spacing w:line="360" w:lineRule="auto"/>
              <w:jc w:val="both"/>
            </w:pPr>
          </w:p>
        </w:tc>
        <w:tc>
          <w:tcPr>
            <w:tcW w:w="247" w:type="pct"/>
            <w:tcBorders>
              <w:top w:val="single" w:sz="4" w:space="0" w:color="000000" w:themeColor="text1"/>
              <w:left w:val="single" w:sz="4" w:space="0" w:color="auto"/>
              <w:bottom w:val="single" w:sz="4" w:space="0" w:color="000000" w:themeColor="text1"/>
              <w:right w:val="single" w:sz="4" w:space="0" w:color="000000" w:themeColor="text1"/>
            </w:tcBorders>
          </w:tcPr>
          <w:p w14:paraId="1EDE6218" w14:textId="77777777" w:rsidR="00B21141" w:rsidRPr="00BE1308" w:rsidRDefault="00B21141" w:rsidP="00BE1308">
            <w:pPr>
              <w:autoSpaceDE w:val="0"/>
              <w:autoSpaceDN w:val="0"/>
              <w:adjustRightInd w:val="0"/>
              <w:spacing w:line="360" w:lineRule="auto"/>
              <w:jc w:val="both"/>
            </w:pPr>
          </w:p>
        </w:tc>
        <w:tc>
          <w:tcPr>
            <w:tcW w:w="247"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465FE9F" w14:textId="77777777" w:rsidR="00B21141" w:rsidRPr="00BE1308" w:rsidRDefault="00B21141" w:rsidP="00BE1308">
            <w:pPr>
              <w:autoSpaceDE w:val="0"/>
              <w:autoSpaceDN w:val="0"/>
              <w:adjustRightInd w:val="0"/>
              <w:spacing w:line="360" w:lineRule="auto"/>
              <w:jc w:val="both"/>
            </w:pPr>
          </w:p>
        </w:tc>
        <w:tc>
          <w:tcPr>
            <w:tcW w:w="285"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7E5F3AC" w14:textId="77777777" w:rsidR="00B21141" w:rsidRPr="00BE1308" w:rsidRDefault="00B21141" w:rsidP="00BE1308">
            <w:pPr>
              <w:autoSpaceDE w:val="0"/>
              <w:autoSpaceDN w:val="0"/>
              <w:adjustRightInd w:val="0"/>
              <w:spacing w:line="360" w:lineRule="auto"/>
              <w:jc w:val="both"/>
            </w:pPr>
          </w:p>
        </w:tc>
        <w:tc>
          <w:tcPr>
            <w:tcW w:w="285"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BC20C7C" w14:textId="77777777" w:rsidR="00B21141" w:rsidRPr="00BE1308" w:rsidRDefault="00B21141" w:rsidP="00BE1308">
            <w:pPr>
              <w:autoSpaceDE w:val="0"/>
              <w:autoSpaceDN w:val="0"/>
              <w:adjustRightInd w:val="0"/>
              <w:spacing w:line="360" w:lineRule="auto"/>
              <w:jc w:val="both"/>
            </w:pPr>
          </w:p>
        </w:tc>
        <w:tc>
          <w:tcPr>
            <w:tcW w:w="273"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E65ECAD" w14:textId="77777777" w:rsidR="00B21141" w:rsidRPr="00BE1308" w:rsidRDefault="00B21141" w:rsidP="00BE1308">
            <w:pPr>
              <w:autoSpaceDE w:val="0"/>
              <w:autoSpaceDN w:val="0"/>
              <w:adjustRightInd w:val="0"/>
              <w:spacing w:line="360" w:lineRule="auto"/>
              <w:jc w:val="both"/>
            </w:pPr>
          </w:p>
        </w:tc>
        <w:tc>
          <w:tcPr>
            <w:tcW w:w="32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7359DF7" w14:textId="77777777" w:rsidR="00B21141" w:rsidRPr="00BE1308" w:rsidRDefault="000156BA" w:rsidP="00BE1308">
            <w:pPr>
              <w:autoSpaceDE w:val="0"/>
              <w:autoSpaceDN w:val="0"/>
              <w:adjustRightInd w:val="0"/>
              <w:spacing w:line="360" w:lineRule="auto"/>
              <w:jc w:val="both"/>
            </w:pPr>
            <w:r w:rsidRPr="00BE1308">
              <w:t>3</w:t>
            </w:r>
          </w:p>
        </w:tc>
        <w:tc>
          <w:tcPr>
            <w:tcW w:w="289"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EF9BC89" w14:textId="77777777" w:rsidR="00B21141" w:rsidRPr="00BE1308" w:rsidRDefault="00B21141" w:rsidP="00BE1308">
            <w:pPr>
              <w:autoSpaceDE w:val="0"/>
              <w:autoSpaceDN w:val="0"/>
              <w:adjustRightInd w:val="0"/>
              <w:spacing w:line="360" w:lineRule="auto"/>
              <w:jc w:val="both"/>
            </w:pPr>
          </w:p>
        </w:tc>
        <w:tc>
          <w:tcPr>
            <w:tcW w:w="289"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DC2A943" w14:textId="77777777" w:rsidR="00B21141" w:rsidRPr="00BE1308" w:rsidRDefault="00B21141" w:rsidP="00BE1308">
            <w:pPr>
              <w:autoSpaceDE w:val="0"/>
              <w:autoSpaceDN w:val="0"/>
              <w:adjustRightInd w:val="0"/>
              <w:spacing w:line="360" w:lineRule="auto"/>
              <w:jc w:val="both"/>
            </w:pPr>
          </w:p>
        </w:tc>
        <w:tc>
          <w:tcPr>
            <w:tcW w:w="289" w:type="pct"/>
          </w:tcPr>
          <w:p w14:paraId="6FE452D8" w14:textId="77777777" w:rsidR="00B21141" w:rsidRPr="00BE1308" w:rsidRDefault="00B21141" w:rsidP="00BE1308">
            <w:pPr>
              <w:spacing w:after="200" w:line="360" w:lineRule="auto"/>
              <w:jc w:val="both"/>
            </w:pPr>
          </w:p>
        </w:tc>
        <w:tc>
          <w:tcPr>
            <w:tcW w:w="289" w:type="pct"/>
          </w:tcPr>
          <w:p w14:paraId="254B0AB4" w14:textId="77777777" w:rsidR="00B21141" w:rsidRPr="00BE1308" w:rsidRDefault="00B21141" w:rsidP="00BE1308">
            <w:pPr>
              <w:spacing w:line="360" w:lineRule="auto"/>
              <w:jc w:val="both"/>
            </w:pPr>
          </w:p>
        </w:tc>
      </w:tr>
      <w:tr w:rsidR="00B21141" w:rsidRPr="00BE1308" w14:paraId="0EF30D38" w14:textId="77777777" w:rsidTr="00D71FF5">
        <w:trPr>
          <w:trHeight w:val="561"/>
        </w:trPr>
        <w:tc>
          <w:tcPr>
            <w:tcW w:w="395" w:type="pct"/>
            <w:tcBorders>
              <w:top w:val="single" w:sz="4" w:space="0" w:color="000000" w:themeColor="text1"/>
              <w:left w:val="single" w:sz="4" w:space="0" w:color="000000" w:themeColor="text1"/>
              <w:right w:val="single" w:sz="4" w:space="0" w:color="000000" w:themeColor="text1"/>
            </w:tcBorders>
          </w:tcPr>
          <w:p w14:paraId="012FE388" w14:textId="77777777" w:rsidR="00B21141" w:rsidRPr="00BE1308" w:rsidRDefault="000156BA" w:rsidP="00BE1308">
            <w:pPr>
              <w:autoSpaceDE w:val="0"/>
              <w:autoSpaceDN w:val="0"/>
              <w:adjustRightInd w:val="0"/>
              <w:spacing w:line="360" w:lineRule="auto"/>
              <w:jc w:val="both"/>
            </w:pPr>
            <w:r w:rsidRPr="00BE1308">
              <w:t>CO2</w:t>
            </w:r>
          </w:p>
        </w:tc>
        <w:tc>
          <w:tcPr>
            <w:tcW w:w="247" w:type="pct"/>
            <w:tcBorders>
              <w:top w:val="single" w:sz="4" w:space="0" w:color="000000" w:themeColor="text1"/>
              <w:left w:val="single" w:sz="4" w:space="0" w:color="000000" w:themeColor="text1"/>
              <w:right w:val="single" w:sz="4" w:space="0" w:color="000000" w:themeColor="text1"/>
            </w:tcBorders>
          </w:tcPr>
          <w:p w14:paraId="25387FBF" w14:textId="77777777" w:rsidR="00B21141" w:rsidRPr="00BE1308" w:rsidRDefault="00B21141" w:rsidP="00BE1308">
            <w:pPr>
              <w:autoSpaceDE w:val="0"/>
              <w:autoSpaceDN w:val="0"/>
              <w:adjustRightInd w:val="0"/>
              <w:spacing w:line="360" w:lineRule="auto"/>
              <w:jc w:val="both"/>
            </w:pPr>
          </w:p>
        </w:tc>
        <w:tc>
          <w:tcPr>
            <w:tcW w:w="278" w:type="pct"/>
            <w:gridSpan w:val="2"/>
            <w:tcBorders>
              <w:top w:val="single" w:sz="4" w:space="0" w:color="000000" w:themeColor="text1"/>
              <w:left w:val="single" w:sz="4" w:space="0" w:color="000000" w:themeColor="text1"/>
              <w:right w:val="single" w:sz="4" w:space="0" w:color="000000" w:themeColor="text1"/>
            </w:tcBorders>
          </w:tcPr>
          <w:p w14:paraId="038983BB" w14:textId="77777777" w:rsidR="00B21141" w:rsidRPr="00BE1308" w:rsidRDefault="000156BA" w:rsidP="00BE1308">
            <w:pPr>
              <w:autoSpaceDE w:val="0"/>
              <w:autoSpaceDN w:val="0"/>
              <w:adjustRightInd w:val="0"/>
              <w:spacing w:line="360" w:lineRule="auto"/>
              <w:jc w:val="both"/>
            </w:pPr>
            <w:r w:rsidRPr="00BE1308">
              <w:t>3</w:t>
            </w:r>
          </w:p>
        </w:tc>
        <w:tc>
          <w:tcPr>
            <w:tcW w:w="278" w:type="pct"/>
            <w:gridSpan w:val="2"/>
            <w:tcBorders>
              <w:top w:val="single" w:sz="4" w:space="0" w:color="000000" w:themeColor="text1"/>
              <w:left w:val="single" w:sz="4" w:space="0" w:color="000000" w:themeColor="text1"/>
              <w:right w:val="single" w:sz="4" w:space="0" w:color="000000" w:themeColor="text1"/>
            </w:tcBorders>
          </w:tcPr>
          <w:p w14:paraId="4D8F4488" w14:textId="77777777" w:rsidR="00B21141" w:rsidRPr="00BE1308" w:rsidRDefault="00B21141" w:rsidP="00BE1308">
            <w:pPr>
              <w:autoSpaceDE w:val="0"/>
              <w:autoSpaceDN w:val="0"/>
              <w:adjustRightInd w:val="0"/>
              <w:spacing w:line="360" w:lineRule="auto"/>
              <w:jc w:val="both"/>
            </w:pPr>
          </w:p>
        </w:tc>
        <w:tc>
          <w:tcPr>
            <w:tcW w:w="247" w:type="pct"/>
            <w:tcBorders>
              <w:top w:val="single" w:sz="4" w:space="0" w:color="000000" w:themeColor="text1"/>
              <w:left w:val="single" w:sz="4" w:space="0" w:color="000000" w:themeColor="text1"/>
              <w:right w:val="single" w:sz="4" w:space="0" w:color="000000" w:themeColor="text1"/>
            </w:tcBorders>
          </w:tcPr>
          <w:p w14:paraId="0C450251" w14:textId="77777777" w:rsidR="00B21141" w:rsidRPr="00BE1308" w:rsidRDefault="000156BA" w:rsidP="00BE1308">
            <w:pPr>
              <w:autoSpaceDE w:val="0"/>
              <w:autoSpaceDN w:val="0"/>
              <w:adjustRightInd w:val="0"/>
              <w:spacing w:line="360" w:lineRule="auto"/>
              <w:jc w:val="both"/>
            </w:pPr>
            <w:r w:rsidRPr="00BE1308">
              <w:t>2</w:t>
            </w:r>
          </w:p>
        </w:tc>
        <w:tc>
          <w:tcPr>
            <w:tcW w:w="247" w:type="pct"/>
            <w:tcBorders>
              <w:top w:val="single" w:sz="4" w:space="0" w:color="000000" w:themeColor="text1"/>
              <w:left w:val="single" w:sz="4" w:space="0" w:color="000000" w:themeColor="text1"/>
              <w:right w:val="single" w:sz="4" w:space="0" w:color="000000" w:themeColor="text1"/>
            </w:tcBorders>
          </w:tcPr>
          <w:p w14:paraId="4E76A49B" w14:textId="77777777" w:rsidR="00B21141" w:rsidRPr="00BE1308" w:rsidRDefault="00B21141" w:rsidP="00BE1308">
            <w:pPr>
              <w:autoSpaceDE w:val="0"/>
              <w:autoSpaceDN w:val="0"/>
              <w:adjustRightInd w:val="0"/>
              <w:spacing w:line="360" w:lineRule="auto"/>
              <w:jc w:val="both"/>
            </w:pPr>
          </w:p>
        </w:tc>
        <w:tc>
          <w:tcPr>
            <w:tcW w:w="247" w:type="pct"/>
            <w:tcBorders>
              <w:top w:val="single" w:sz="4" w:space="0" w:color="000000" w:themeColor="text1"/>
              <w:left w:val="single" w:sz="4" w:space="0" w:color="000000" w:themeColor="text1"/>
              <w:right w:val="single" w:sz="4" w:space="0" w:color="000000" w:themeColor="text1"/>
            </w:tcBorders>
          </w:tcPr>
          <w:p w14:paraId="3895BD94" w14:textId="77777777" w:rsidR="00B21141" w:rsidRPr="00BE1308" w:rsidRDefault="00B21141" w:rsidP="00BE1308">
            <w:pPr>
              <w:autoSpaceDE w:val="0"/>
              <w:autoSpaceDN w:val="0"/>
              <w:adjustRightInd w:val="0"/>
              <w:spacing w:line="360" w:lineRule="auto"/>
              <w:jc w:val="both"/>
            </w:pPr>
          </w:p>
        </w:tc>
        <w:tc>
          <w:tcPr>
            <w:tcW w:w="247" w:type="pct"/>
            <w:tcBorders>
              <w:top w:val="single" w:sz="4" w:space="0" w:color="000000" w:themeColor="text1"/>
              <w:left w:val="single" w:sz="4" w:space="0" w:color="000000" w:themeColor="text1"/>
              <w:right w:val="single" w:sz="4" w:space="0" w:color="auto"/>
            </w:tcBorders>
          </w:tcPr>
          <w:p w14:paraId="6396A67D" w14:textId="77777777" w:rsidR="00B21141" w:rsidRPr="00BE1308" w:rsidRDefault="00B21141" w:rsidP="00BE1308">
            <w:pPr>
              <w:autoSpaceDE w:val="0"/>
              <w:autoSpaceDN w:val="0"/>
              <w:adjustRightInd w:val="0"/>
              <w:spacing w:line="360" w:lineRule="auto"/>
              <w:jc w:val="both"/>
            </w:pPr>
          </w:p>
        </w:tc>
        <w:tc>
          <w:tcPr>
            <w:tcW w:w="247" w:type="pct"/>
            <w:tcBorders>
              <w:top w:val="single" w:sz="4" w:space="0" w:color="000000" w:themeColor="text1"/>
              <w:left w:val="single" w:sz="4" w:space="0" w:color="auto"/>
              <w:right w:val="single" w:sz="4" w:space="0" w:color="000000" w:themeColor="text1"/>
            </w:tcBorders>
          </w:tcPr>
          <w:p w14:paraId="257DED71" w14:textId="77777777" w:rsidR="00B21141" w:rsidRPr="00BE1308" w:rsidRDefault="00B21141" w:rsidP="00BE1308">
            <w:pPr>
              <w:autoSpaceDE w:val="0"/>
              <w:autoSpaceDN w:val="0"/>
              <w:adjustRightInd w:val="0"/>
              <w:spacing w:line="360" w:lineRule="auto"/>
              <w:jc w:val="both"/>
            </w:pPr>
          </w:p>
        </w:tc>
        <w:tc>
          <w:tcPr>
            <w:tcW w:w="247" w:type="pct"/>
            <w:tcBorders>
              <w:top w:val="single" w:sz="4" w:space="0" w:color="000000" w:themeColor="text1"/>
              <w:left w:val="single" w:sz="4" w:space="0" w:color="000000" w:themeColor="text1"/>
              <w:right w:val="single" w:sz="4" w:space="0" w:color="000000" w:themeColor="text1"/>
            </w:tcBorders>
          </w:tcPr>
          <w:p w14:paraId="6B0ACE55" w14:textId="77777777" w:rsidR="00B21141" w:rsidRPr="00BE1308" w:rsidRDefault="00B21141" w:rsidP="00BE1308">
            <w:pPr>
              <w:autoSpaceDE w:val="0"/>
              <w:autoSpaceDN w:val="0"/>
              <w:adjustRightInd w:val="0"/>
              <w:spacing w:line="360" w:lineRule="auto"/>
              <w:jc w:val="both"/>
            </w:pPr>
          </w:p>
        </w:tc>
        <w:tc>
          <w:tcPr>
            <w:tcW w:w="285" w:type="pct"/>
            <w:tcBorders>
              <w:top w:val="single" w:sz="4" w:space="0" w:color="000000" w:themeColor="text1"/>
              <w:left w:val="single" w:sz="4" w:space="0" w:color="000000" w:themeColor="text1"/>
              <w:right w:val="single" w:sz="4" w:space="0" w:color="000000" w:themeColor="text1"/>
            </w:tcBorders>
          </w:tcPr>
          <w:p w14:paraId="189A7B42" w14:textId="77777777" w:rsidR="00B21141" w:rsidRPr="00BE1308" w:rsidRDefault="00B21141" w:rsidP="00BE1308">
            <w:pPr>
              <w:autoSpaceDE w:val="0"/>
              <w:autoSpaceDN w:val="0"/>
              <w:adjustRightInd w:val="0"/>
              <w:spacing w:line="360" w:lineRule="auto"/>
              <w:jc w:val="both"/>
            </w:pPr>
          </w:p>
        </w:tc>
        <w:tc>
          <w:tcPr>
            <w:tcW w:w="285" w:type="pct"/>
            <w:tcBorders>
              <w:top w:val="single" w:sz="4" w:space="0" w:color="000000" w:themeColor="text1"/>
              <w:left w:val="single" w:sz="4" w:space="0" w:color="000000" w:themeColor="text1"/>
              <w:right w:val="single" w:sz="4" w:space="0" w:color="000000" w:themeColor="text1"/>
            </w:tcBorders>
          </w:tcPr>
          <w:p w14:paraId="79774780" w14:textId="77777777" w:rsidR="00B21141" w:rsidRPr="00BE1308" w:rsidRDefault="00B21141" w:rsidP="00BE1308">
            <w:pPr>
              <w:autoSpaceDE w:val="0"/>
              <w:autoSpaceDN w:val="0"/>
              <w:adjustRightInd w:val="0"/>
              <w:spacing w:line="360" w:lineRule="auto"/>
              <w:jc w:val="both"/>
            </w:pPr>
          </w:p>
        </w:tc>
        <w:tc>
          <w:tcPr>
            <w:tcW w:w="273" w:type="pct"/>
            <w:tcBorders>
              <w:top w:val="single" w:sz="4" w:space="0" w:color="000000" w:themeColor="text1"/>
              <w:left w:val="single" w:sz="4" w:space="0" w:color="000000" w:themeColor="text1"/>
              <w:right w:val="single" w:sz="4" w:space="0" w:color="000000" w:themeColor="text1"/>
            </w:tcBorders>
          </w:tcPr>
          <w:p w14:paraId="6FFEE000" w14:textId="77777777" w:rsidR="00B21141" w:rsidRPr="00BE1308" w:rsidRDefault="00B21141" w:rsidP="00BE1308">
            <w:pPr>
              <w:autoSpaceDE w:val="0"/>
              <w:autoSpaceDN w:val="0"/>
              <w:adjustRightInd w:val="0"/>
              <w:spacing w:line="360" w:lineRule="auto"/>
              <w:jc w:val="both"/>
            </w:pPr>
          </w:p>
        </w:tc>
        <w:tc>
          <w:tcPr>
            <w:tcW w:w="320" w:type="pct"/>
            <w:tcBorders>
              <w:top w:val="single" w:sz="4" w:space="0" w:color="000000" w:themeColor="text1"/>
              <w:left w:val="single" w:sz="4" w:space="0" w:color="000000" w:themeColor="text1"/>
              <w:right w:val="single" w:sz="4" w:space="0" w:color="000000" w:themeColor="text1"/>
            </w:tcBorders>
          </w:tcPr>
          <w:p w14:paraId="1FE44C6C" w14:textId="77777777" w:rsidR="00B21141" w:rsidRPr="00BE1308" w:rsidRDefault="00B21141" w:rsidP="00BE1308">
            <w:pPr>
              <w:autoSpaceDE w:val="0"/>
              <w:autoSpaceDN w:val="0"/>
              <w:adjustRightInd w:val="0"/>
              <w:spacing w:line="360" w:lineRule="auto"/>
              <w:jc w:val="both"/>
            </w:pPr>
          </w:p>
        </w:tc>
        <w:tc>
          <w:tcPr>
            <w:tcW w:w="289" w:type="pct"/>
            <w:tcBorders>
              <w:top w:val="single" w:sz="4" w:space="0" w:color="000000" w:themeColor="text1"/>
              <w:left w:val="single" w:sz="4" w:space="0" w:color="000000" w:themeColor="text1"/>
              <w:right w:val="single" w:sz="4" w:space="0" w:color="000000" w:themeColor="text1"/>
            </w:tcBorders>
          </w:tcPr>
          <w:p w14:paraId="14549EC8" w14:textId="77777777" w:rsidR="00B21141" w:rsidRPr="00BE1308" w:rsidRDefault="00B21141" w:rsidP="00BE1308">
            <w:pPr>
              <w:autoSpaceDE w:val="0"/>
              <w:autoSpaceDN w:val="0"/>
              <w:adjustRightInd w:val="0"/>
              <w:spacing w:line="360" w:lineRule="auto"/>
              <w:jc w:val="both"/>
            </w:pPr>
          </w:p>
        </w:tc>
        <w:tc>
          <w:tcPr>
            <w:tcW w:w="289" w:type="pct"/>
            <w:tcBorders>
              <w:top w:val="single" w:sz="4" w:space="0" w:color="000000" w:themeColor="text1"/>
              <w:left w:val="single" w:sz="4" w:space="0" w:color="000000" w:themeColor="text1"/>
              <w:right w:val="single" w:sz="4" w:space="0" w:color="000000" w:themeColor="text1"/>
            </w:tcBorders>
          </w:tcPr>
          <w:p w14:paraId="0D5C2671" w14:textId="77777777" w:rsidR="00B21141" w:rsidRPr="00BE1308" w:rsidRDefault="00B21141" w:rsidP="00BE1308">
            <w:pPr>
              <w:autoSpaceDE w:val="0"/>
              <w:autoSpaceDN w:val="0"/>
              <w:adjustRightInd w:val="0"/>
              <w:spacing w:line="360" w:lineRule="auto"/>
              <w:jc w:val="both"/>
            </w:pPr>
          </w:p>
        </w:tc>
        <w:tc>
          <w:tcPr>
            <w:tcW w:w="289" w:type="pct"/>
          </w:tcPr>
          <w:p w14:paraId="233B70FA" w14:textId="77777777" w:rsidR="00B21141" w:rsidRPr="00BE1308" w:rsidRDefault="00B21141" w:rsidP="00BE1308">
            <w:pPr>
              <w:spacing w:after="200" w:line="360" w:lineRule="auto"/>
              <w:jc w:val="both"/>
            </w:pPr>
          </w:p>
        </w:tc>
        <w:tc>
          <w:tcPr>
            <w:tcW w:w="289" w:type="pct"/>
          </w:tcPr>
          <w:p w14:paraId="3A69FBF1" w14:textId="77777777" w:rsidR="00B21141" w:rsidRPr="00BE1308" w:rsidRDefault="00B21141" w:rsidP="00BE1308">
            <w:pPr>
              <w:spacing w:line="360" w:lineRule="auto"/>
              <w:jc w:val="both"/>
            </w:pPr>
          </w:p>
        </w:tc>
      </w:tr>
      <w:tr w:rsidR="00B21141" w:rsidRPr="00BE1308" w14:paraId="7391F090" w14:textId="77777777" w:rsidTr="00D71FF5">
        <w:trPr>
          <w:trHeight w:val="482"/>
        </w:trPr>
        <w:tc>
          <w:tcPr>
            <w:tcW w:w="395"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D4EC775" w14:textId="77777777" w:rsidR="00B21141" w:rsidRPr="00BE1308" w:rsidRDefault="000156BA" w:rsidP="00BE1308">
            <w:pPr>
              <w:autoSpaceDE w:val="0"/>
              <w:autoSpaceDN w:val="0"/>
              <w:adjustRightInd w:val="0"/>
              <w:spacing w:line="360" w:lineRule="auto"/>
              <w:jc w:val="both"/>
            </w:pPr>
            <w:r w:rsidRPr="00BE1308">
              <w:t>CO3</w:t>
            </w:r>
          </w:p>
        </w:tc>
        <w:tc>
          <w:tcPr>
            <w:tcW w:w="247"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2468A20" w14:textId="77777777" w:rsidR="00B21141" w:rsidRPr="00BE1308" w:rsidRDefault="00B21141" w:rsidP="00BE1308">
            <w:pPr>
              <w:autoSpaceDE w:val="0"/>
              <w:autoSpaceDN w:val="0"/>
              <w:adjustRightInd w:val="0"/>
              <w:spacing w:line="360" w:lineRule="auto"/>
              <w:jc w:val="both"/>
            </w:pPr>
          </w:p>
        </w:tc>
        <w:tc>
          <w:tcPr>
            <w:tcW w:w="278"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72DD76D" w14:textId="77777777" w:rsidR="00B21141" w:rsidRPr="00BE1308" w:rsidRDefault="00B21141" w:rsidP="00BE1308">
            <w:pPr>
              <w:autoSpaceDE w:val="0"/>
              <w:autoSpaceDN w:val="0"/>
              <w:adjustRightInd w:val="0"/>
              <w:spacing w:line="360" w:lineRule="auto"/>
              <w:jc w:val="both"/>
            </w:pPr>
          </w:p>
        </w:tc>
        <w:tc>
          <w:tcPr>
            <w:tcW w:w="278"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4AE365B" w14:textId="77777777" w:rsidR="00B21141" w:rsidRPr="00BE1308" w:rsidRDefault="00B21141" w:rsidP="00BE1308">
            <w:pPr>
              <w:autoSpaceDE w:val="0"/>
              <w:autoSpaceDN w:val="0"/>
              <w:adjustRightInd w:val="0"/>
              <w:spacing w:line="360" w:lineRule="auto"/>
              <w:jc w:val="both"/>
            </w:pPr>
          </w:p>
        </w:tc>
        <w:tc>
          <w:tcPr>
            <w:tcW w:w="247"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A681F05" w14:textId="77777777" w:rsidR="00B21141" w:rsidRPr="00BE1308" w:rsidRDefault="00B21141" w:rsidP="00BE1308">
            <w:pPr>
              <w:autoSpaceDE w:val="0"/>
              <w:autoSpaceDN w:val="0"/>
              <w:adjustRightInd w:val="0"/>
              <w:spacing w:line="360" w:lineRule="auto"/>
              <w:jc w:val="both"/>
            </w:pPr>
          </w:p>
        </w:tc>
        <w:tc>
          <w:tcPr>
            <w:tcW w:w="247"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77AD41D" w14:textId="77777777" w:rsidR="00B21141" w:rsidRPr="00BE1308" w:rsidRDefault="00B21141" w:rsidP="00BE1308">
            <w:pPr>
              <w:autoSpaceDE w:val="0"/>
              <w:autoSpaceDN w:val="0"/>
              <w:adjustRightInd w:val="0"/>
              <w:spacing w:line="360" w:lineRule="auto"/>
              <w:jc w:val="both"/>
            </w:pPr>
          </w:p>
        </w:tc>
        <w:tc>
          <w:tcPr>
            <w:tcW w:w="247"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E283972" w14:textId="77777777" w:rsidR="00B21141" w:rsidRPr="00BE1308" w:rsidRDefault="00B21141" w:rsidP="00BE1308">
            <w:pPr>
              <w:autoSpaceDE w:val="0"/>
              <w:autoSpaceDN w:val="0"/>
              <w:adjustRightInd w:val="0"/>
              <w:spacing w:line="360" w:lineRule="auto"/>
              <w:jc w:val="both"/>
            </w:pPr>
          </w:p>
        </w:tc>
        <w:tc>
          <w:tcPr>
            <w:tcW w:w="247" w:type="pct"/>
            <w:tcBorders>
              <w:top w:val="single" w:sz="4" w:space="0" w:color="000000" w:themeColor="text1"/>
              <w:left w:val="single" w:sz="4" w:space="0" w:color="000000" w:themeColor="text1"/>
              <w:bottom w:val="single" w:sz="4" w:space="0" w:color="000000" w:themeColor="text1"/>
              <w:right w:val="single" w:sz="4" w:space="0" w:color="auto"/>
            </w:tcBorders>
          </w:tcPr>
          <w:p w14:paraId="7830AD3E" w14:textId="77777777" w:rsidR="00B21141" w:rsidRPr="00BE1308" w:rsidRDefault="00B21141" w:rsidP="00BE1308">
            <w:pPr>
              <w:autoSpaceDE w:val="0"/>
              <w:autoSpaceDN w:val="0"/>
              <w:adjustRightInd w:val="0"/>
              <w:spacing w:line="360" w:lineRule="auto"/>
              <w:jc w:val="both"/>
            </w:pPr>
          </w:p>
        </w:tc>
        <w:tc>
          <w:tcPr>
            <w:tcW w:w="247" w:type="pct"/>
            <w:tcBorders>
              <w:top w:val="single" w:sz="4" w:space="0" w:color="000000" w:themeColor="text1"/>
              <w:left w:val="single" w:sz="4" w:space="0" w:color="auto"/>
              <w:bottom w:val="single" w:sz="4" w:space="0" w:color="000000" w:themeColor="text1"/>
              <w:right w:val="single" w:sz="4" w:space="0" w:color="000000" w:themeColor="text1"/>
            </w:tcBorders>
          </w:tcPr>
          <w:p w14:paraId="7E7313C3" w14:textId="77777777" w:rsidR="00B21141" w:rsidRPr="00BE1308" w:rsidRDefault="000156BA" w:rsidP="00BE1308">
            <w:pPr>
              <w:autoSpaceDE w:val="0"/>
              <w:autoSpaceDN w:val="0"/>
              <w:adjustRightInd w:val="0"/>
              <w:spacing w:line="360" w:lineRule="auto"/>
              <w:jc w:val="both"/>
            </w:pPr>
            <w:r w:rsidRPr="00BE1308">
              <w:t>1</w:t>
            </w:r>
          </w:p>
        </w:tc>
        <w:tc>
          <w:tcPr>
            <w:tcW w:w="247"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FCA23F1" w14:textId="77777777" w:rsidR="00B21141" w:rsidRPr="00BE1308" w:rsidRDefault="00B21141" w:rsidP="00BE1308">
            <w:pPr>
              <w:autoSpaceDE w:val="0"/>
              <w:autoSpaceDN w:val="0"/>
              <w:adjustRightInd w:val="0"/>
              <w:spacing w:line="360" w:lineRule="auto"/>
              <w:jc w:val="both"/>
            </w:pPr>
          </w:p>
        </w:tc>
        <w:tc>
          <w:tcPr>
            <w:tcW w:w="285"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8D19105" w14:textId="77777777" w:rsidR="00B21141" w:rsidRPr="00BE1308" w:rsidRDefault="000156BA" w:rsidP="00BE1308">
            <w:pPr>
              <w:autoSpaceDE w:val="0"/>
              <w:autoSpaceDN w:val="0"/>
              <w:adjustRightInd w:val="0"/>
              <w:spacing w:line="360" w:lineRule="auto"/>
              <w:jc w:val="both"/>
            </w:pPr>
            <w:r w:rsidRPr="00BE1308">
              <w:t>2</w:t>
            </w:r>
          </w:p>
        </w:tc>
        <w:tc>
          <w:tcPr>
            <w:tcW w:w="285"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AB536B3" w14:textId="77777777" w:rsidR="00B21141" w:rsidRPr="00BE1308" w:rsidRDefault="000156BA" w:rsidP="00BE1308">
            <w:pPr>
              <w:autoSpaceDE w:val="0"/>
              <w:autoSpaceDN w:val="0"/>
              <w:adjustRightInd w:val="0"/>
              <w:spacing w:line="360" w:lineRule="auto"/>
              <w:jc w:val="both"/>
            </w:pPr>
            <w:r w:rsidRPr="00BE1308">
              <w:t>1</w:t>
            </w:r>
          </w:p>
        </w:tc>
        <w:tc>
          <w:tcPr>
            <w:tcW w:w="273"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500283F" w14:textId="77777777" w:rsidR="00B21141" w:rsidRPr="00BE1308" w:rsidRDefault="00B21141" w:rsidP="00BE1308">
            <w:pPr>
              <w:autoSpaceDE w:val="0"/>
              <w:autoSpaceDN w:val="0"/>
              <w:adjustRightInd w:val="0"/>
              <w:spacing w:line="360" w:lineRule="auto"/>
              <w:jc w:val="both"/>
            </w:pPr>
          </w:p>
        </w:tc>
        <w:tc>
          <w:tcPr>
            <w:tcW w:w="32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214F411" w14:textId="77777777" w:rsidR="00B21141" w:rsidRPr="00BE1308" w:rsidRDefault="00B21141" w:rsidP="00BE1308">
            <w:pPr>
              <w:autoSpaceDE w:val="0"/>
              <w:autoSpaceDN w:val="0"/>
              <w:adjustRightInd w:val="0"/>
              <w:spacing w:line="360" w:lineRule="auto"/>
              <w:jc w:val="both"/>
            </w:pPr>
          </w:p>
        </w:tc>
        <w:tc>
          <w:tcPr>
            <w:tcW w:w="289"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8E421B2" w14:textId="77777777" w:rsidR="00B21141" w:rsidRPr="00BE1308" w:rsidRDefault="000156BA" w:rsidP="00BE1308">
            <w:pPr>
              <w:autoSpaceDE w:val="0"/>
              <w:autoSpaceDN w:val="0"/>
              <w:adjustRightInd w:val="0"/>
              <w:spacing w:line="360" w:lineRule="auto"/>
              <w:jc w:val="both"/>
            </w:pPr>
            <w:r w:rsidRPr="00BE1308">
              <w:t>2</w:t>
            </w:r>
          </w:p>
        </w:tc>
        <w:tc>
          <w:tcPr>
            <w:tcW w:w="289"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2ED6442" w14:textId="77777777" w:rsidR="00B21141" w:rsidRPr="00BE1308" w:rsidRDefault="00B21141" w:rsidP="00BE1308">
            <w:pPr>
              <w:autoSpaceDE w:val="0"/>
              <w:autoSpaceDN w:val="0"/>
              <w:adjustRightInd w:val="0"/>
              <w:spacing w:line="360" w:lineRule="auto"/>
              <w:jc w:val="both"/>
            </w:pPr>
          </w:p>
        </w:tc>
        <w:tc>
          <w:tcPr>
            <w:tcW w:w="289" w:type="pct"/>
            <w:tcBorders>
              <w:bottom w:val="single" w:sz="4" w:space="0" w:color="auto"/>
            </w:tcBorders>
          </w:tcPr>
          <w:p w14:paraId="582C1376" w14:textId="77777777" w:rsidR="00B21141" w:rsidRPr="00BE1308" w:rsidRDefault="00B21141" w:rsidP="00BE1308">
            <w:pPr>
              <w:spacing w:after="200" w:line="360" w:lineRule="auto"/>
              <w:jc w:val="both"/>
            </w:pPr>
          </w:p>
        </w:tc>
        <w:tc>
          <w:tcPr>
            <w:tcW w:w="289" w:type="pct"/>
            <w:tcBorders>
              <w:bottom w:val="single" w:sz="4" w:space="0" w:color="auto"/>
            </w:tcBorders>
          </w:tcPr>
          <w:p w14:paraId="2DF38DC1" w14:textId="77777777" w:rsidR="00B21141" w:rsidRPr="00BE1308" w:rsidRDefault="00B21141" w:rsidP="00BE1308">
            <w:pPr>
              <w:spacing w:line="360" w:lineRule="auto"/>
              <w:jc w:val="both"/>
            </w:pPr>
          </w:p>
        </w:tc>
      </w:tr>
      <w:tr w:rsidR="00B21141" w:rsidRPr="00BE1308" w14:paraId="72C40416" w14:textId="77777777" w:rsidTr="003433E6">
        <w:trPr>
          <w:trHeight w:val="482"/>
        </w:trPr>
        <w:tc>
          <w:tcPr>
            <w:tcW w:w="395"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0C6C125" w14:textId="77777777" w:rsidR="00B21141" w:rsidRPr="00BE1308" w:rsidRDefault="000156BA" w:rsidP="00BE1308">
            <w:pPr>
              <w:autoSpaceDE w:val="0"/>
              <w:autoSpaceDN w:val="0"/>
              <w:adjustRightInd w:val="0"/>
              <w:spacing w:line="360" w:lineRule="auto"/>
              <w:jc w:val="both"/>
            </w:pPr>
            <w:r w:rsidRPr="00BE1308">
              <w:t>CO4</w:t>
            </w:r>
          </w:p>
        </w:tc>
        <w:tc>
          <w:tcPr>
            <w:tcW w:w="247"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3EC7399" w14:textId="77777777" w:rsidR="00B21141" w:rsidRPr="00BE1308" w:rsidRDefault="00B21141" w:rsidP="00BE1308">
            <w:pPr>
              <w:autoSpaceDE w:val="0"/>
              <w:autoSpaceDN w:val="0"/>
              <w:adjustRightInd w:val="0"/>
              <w:spacing w:line="360" w:lineRule="auto"/>
              <w:jc w:val="both"/>
            </w:pPr>
          </w:p>
        </w:tc>
        <w:tc>
          <w:tcPr>
            <w:tcW w:w="278"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11B6F2D" w14:textId="77777777" w:rsidR="00B21141" w:rsidRPr="00BE1308" w:rsidRDefault="00B21141" w:rsidP="00BE1308">
            <w:pPr>
              <w:autoSpaceDE w:val="0"/>
              <w:autoSpaceDN w:val="0"/>
              <w:adjustRightInd w:val="0"/>
              <w:spacing w:line="360" w:lineRule="auto"/>
              <w:jc w:val="both"/>
            </w:pPr>
          </w:p>
        </w:tc>
        <w:tc>
          <w:tcPr>
            <w:tcW w:w="278"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484ECD6" w14:textId="77777777" w:rsidR="00B21141" w:rsidRPr="00BE1308" w:rsidRDefault="000156BA" w:rsidP="00BE1308">
            <w:pPr>
              <w:autoSpaceDE w:val="0"/>
              <w:autoSpaceDN w:val="0"/>
              <w:adjustRightInd w:val="0"/>
              <w:spacing w:line="360" w:lineRule="auto"/>
              <w:jc w:val="both"/>
            </w:pPr>
            <w:r w:rsidRPr="00BE1308">
              <w:t>2</w:t>
            </w:r>
          </w:p>
        </w:tc>
        <w:tc>
          <w:tcPr>
            <w:tcW w:w="247"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A7E9F45" w14:textId="77777777" w:rsidR="00B21141" w:rsidRPr="00BE1308" w:rsidRDefault="00B21141" w:rsidP="00BE1308">
            <w:pPr>
              <w:autoSpaceDE w:val="0"/>
              <w:autoSpaceDN w:val="0"/>
              <w:adjustRightInd w:val="0"/>
              <w:spacing w:line="360" w:lineRule="auto"/>
              <w:jc w:val="both"/>
            </w:pPr>
          </w:p>
        </w:tc>
        <w:tc>
          <w:tcPr>
            <w:tcW w:w="247"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6B0BF28" w14:textId="77777777" w:rsidR="00B21141" w:rsidRPr="00BE1308" w:rsidRDefault="00B21141" w:rsidP="00BE1308">
            <w:pPr>
              <w:autoSpaceDE w:val="0"/>
              <w:autoSpaceDN w:val="0"/>
              <w:adjustRightInd w:val="0"/>
              <w:spacing w:line="360" w:lineRule="auto"/>
              <w:jc w:val="both"/>
            </w:pPr>
          </w:p>
        </w:tc>
        <w:tc>
          <w:tcPr>
            <w:tcW w:w="247"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5A23800" w14:textId="77777777" w:rsidR="00B21141" w:rsidRPr="00BE1308" w:rsidRDefault="00B21141" w:rsidP="00BE1308">
            <w:pPr>
              <w:autoSpaceDE w:val="0"/>
              <w:autoSpaceDN w:val="0"/>
              <w:adjustRightInd w:val="0"/>
              <w:spacing w:line="360" w:lineRule="auto"/>
              <w:jc w:val="both"/>
            </w:pPr>
          </w:p>
        </w:tc>
        <w:tc>
          <w:tcPr>
            <w:tcW w:w="247" w:type="pct"/>
            <w:tcBorders>
              <w:top w:val="single" w:sz="4" w:space="0" w:color="000000" w:themeColor="text1"/>
              <w:left w:val="single" w:sz="4" w:space="0" w:color="000000" w:themeColor="text1"/>
              <w:bottom w:val="single" w:sz="4" w:space="0" w:color="000000" w:themeColor="text1"/>
              <w:right w:val="single" w:sz="4" w:space="0" w:color="auto"/>
            </w:tcBorders>
          </w:tcPr>
          <w:p w14:paraId="2B4B2301" w14:textId="77777777" w:rsidR="00B21141" w:rsidRPr="00BE1308" w:rsidRDefault="00B21141" w:rsidP="00BE1308">
            <w:pPr>
              <w:autoSpaceDE w:val="0"/>
              <w:autoSpaceDN w:val="0"/>
              <w:adjustRightInd w:val="0"/>
              <w:spacing w:line="360" w:lineRule="auto"/>
              <w:jc w:val="both"/>
            </w:pPr>
          </w:p>
        </w:tc>
        <w:tc>
          <w:tcPr>
            <w:tcW w:w="247" w:type="pct"/>
            <w:tcBorders>
              <w:top w:val="single" w:sz="4" w:space="0" w:color="000000" w:themeColor="text1"/>
              <w:left w:val="single" w:sz="4" w:space="0" w:color="auto"/>
              <w:bottom w:val="single" w:sz="4" w:space="0" w:color="000000" w:themeColor="text1"/>
              <w:right w:val="single" w:sz="4" w:space="0" w:color="000000" w:themeColor="text1"/>
            </w:tcBorders>
          </w:tcPr>
          <w:p w14:paraId="7C8AB061" w14:textId="77777777" w:rsidR="00B21141" w:rsidRPr="00BE1308" w:rsidRDefault="00B21141" w:rsidP="00BE1308">
            <w:pPr>
              <w:autoSpaceDE w:val="0"/>
              <w:autoSpaceDN w:val="0"/>
              <w:adjustRightInd w:val="0"/>
              <w:spacing w:line="360" w:lineRule="auto"/>
              <w:jc w:val="both"/>
            </w:pPr>
          </w:p>
        </w:tc>
        <w:tc>
          <w:tcPr>
            <w:tcW w:w="247"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F9D8354" w14:textId="77777777" w:rsidR="00B21141" w:rsidRPr="00BE1308" w:rsidRDefault="00B21141" w:rsidP="00BE1308">
            <w:pPr>
              <w:autoSpaceDE w:val="0"/>
              <w:autoSpaceDN w:val="0"/>
              <w:adjustRightInd w:val="0"/>
              <w:spacing w:line="360" w:lineRule="auto"/>
              <w:jc w:val="both"/>
            </w:pPr>
          </w:p>
        </w:tc>
        <w:tc>
          <w:tcPr>
            <w:tcW w:w="285"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8C424BB" w14:textId="77777777" w:rsidR="00B21141" w:rsidRPr="00BE1308" w:rsidRDefault="00B21141" w:rsidP="00BE1308">
            <w:pPr>
              <w:autoSpaceDE w:val="0"/>
              <w:autoSpaceDN w:val="0"/>
              <w:adjustRightInd w:val="0"/>
              <w:spacing w:line="360" w:lineRule="auto"/>
              <w:jc w:val="both"/>
            </w:pPr>
          </w:p>
        </w:tc>
        <w:tc>
          <w:tcPr>
            <w:tcW w:w="285"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7C1CD1C" w14:textId="77777777" w:rsidR="00B21141" w:rsidRPr="00BE1308" w:rsidRDefault="00B21141" w:rsidP="00BE1308">
            <w:pPr>
              <w:autoSpaceDE w:val="0"/>
              <w:autoSpaceDN w:val="0"/>
              <w:adjustRightInd w:val="0"/>
              <w:spacing w:line="360" w:lineRule="auto"/>
              <w:jc w:val="both"/>
            </w:pPr>
          </w:p>
        </w:tc>
        <w:tc>
          <w:tcPr>
            <w:tcW w:w="273"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0E68756" w14:textId="77777777" w:rsidR="00B21141" w:rsidRPr="00BE1308" w:rsidRDefault="00B21141" w:rsidP="00BE1308">
            <w:pPr>
              <w:autoSpaceDE w:val="0"/>
              <w:autoSpaceDN w:val="0"/>
              <w:adjustRightInd w:val="0"/>
              <w:spacing w:line="360" w:lineRule="auto"/>
              <w:jc w:val="both"/>
            </w:pPr>
          </w:p>
        </w:tc>
        <w:tc>
          <w:tcPr>
            <w:tcW w:w="32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6E2B1C0" w14:textId="77777777" w:rsidR="00B21141" w:rsidRPr="00BE1308" w:rsidRDefault="00B21141" w:rsidP="00BE1308">
            <w:pPr>
              <w:autoSpaceDE w:val="0"/>
              <w:autoSpaceDN w:val="0"/>
              <w:adjustRightInd w:val="0"/>
              <w:spacing w:line="360" w:lineRule="auto"/>
              <w:jc w:val="both"/>
            </w:pPr>
          </w:p>
        </w:tc>
        <w:tc>
          <w:tcPr>
            <w:tcW w:w="289"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1CA05D6" w14:textId="77777777" w:rsidR="00B21141" w:rsidRPr="00BE1308" w:rsidRDefault="000156BA" w:rsidP="00BE1308">
            <w:pPr>
              <w:autoSpaceDE w:val="0"/>
              <w:autoSpaceDN w:val="0"/>
              <w:adjustRightInd w:val="0"/>
              <w:spacing w:line="360" w:lineRule="auto"/>
              <w:jc w:val="both"/>
            </w:pPr>
            <w:r w:rsidRPr="00BE1308">
              <w:t>1</w:t>
            </w:r>
          </w:p>
        </w:tc>
        <w:tc>
          <w:tcPr>
            <w:tcW w:w="289"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E4EE2F1" w14:textId="77777777" w:rsidR="00B21141" w:rsidRPr="00BE1308" w:rsidRDefault="00B21141" w:rsidP="00BE1308">
            <w:pPr>
              <w:autoSpaceDE w:val="0"/>
              <w:autoSpaceDN w:val="0"/>
              <w:adjustRightInd w:val="0"/>
              <w:spacing w:line="360" w:lineRule="auto"/>
              <w:jc w:val="both"/>
            </w:pPr>
          </w:p>
        </w:tc>
        <w:tc>
          <w:tcPr>
            <w:tcW w:w="289" w:type="pct"/>
          </w:tcPr>
          <w:p w14:paraId="63652FA9" w14:textId="77777777" w:rsidR="00B21141" w:rsidRPr="00BE1308" w:rsidRDefault="00B21141" w:rsidP="00BE1308">
            <w:pPr>
              <w:spacing w:after="200" w:line="360" w:lineRule="auto"/>
              <w:jc w:val="both"/>
            </w:pPr>
          </w:p>
        </w:tc>
        <w:tc>
          <w:tcPr>
            <w:tcW w:w="289" w:type="pct"/>
          </w:tcPr>
          <w:p w14:paraId="3BE246D4" w14:textId="77777777" w:rsidR="00B21141" w:rsidRPr="00BE1308" w:rsidRDefault="00B21141" w:rsidP="00BE1308">
            <w:pPr>
              <w:spacing w:line="360" w:lineRule="auto"/>
              <w:jc w:val="both"/>
            </w:pPr>
          </w:p>
        </w:tc>
      </w:tr>
      <w:tr w:rsidR="003433E6" w:rsidRPr="00BE1308" w14:paraId="44A2243C" w14:textId="77777777" w:rsidTr="00D71FF5">
        <w:trPr>
          <w:trHeight w:val="482"/>
        </w:trPr>
        <w:tc>
          <w:tcPr>
            <w:tcW w:w="395"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4DDAE5C" w14:textId="77777777" w:rsidR="003433E6" w:rsidRPr="00BE1308" w:rsidRDefault="003433E6" w:rsidP="00BE1308">
            <w:pPr>
              <w:autoSpaceDE w:val="0"/>
              <w:autoSpaceDN w:val="0"/>
              <w:adjustRightInd w:val="0"/>
              <w:spacing w:line="360" w:lineRule="auto"/>
              <w:jc w:val="both"/>
            </w:pPr>
            <w:r w:rsidRPr="00BE1308">
              <w:t>CO5</w:t>
            </w:r>
          </w:p>
        </w:tc>
        <w:tc>
          <w:tcPr>
            <w:tcW w:w="247"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776EEB1" w14:textId="77777777" w:rsidR="003433E6" w:rsidRPr="00BE1308" w:rsidRDefault="003433E6" w:rsidP="00BE1308">
            <w:pPr>
              <w:autoSpaceDE w:val="0"/>
              <w:autoSpaceDN w:val="0"/>
              <w:adjustRightInd w:val="0"/>
              <w:spacing w:line="360" w:lineRule="auto"/>
              <w:jc w:val="both"/>
            </w:pPr>
          </w:p>
        </w:tc>
        <w:tc>
          <w:tcPr>
            <w:tcW w:w="278"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8AFCC07" w14:textId="77777777" w:rsidR="003433E6" w:rsidRPr="00BE1308" w:rsidRDefault="003433E6" w:rsidP="00BE1308">
            <w:pPr>
              <w:autoSpaceDE w:val="0"/>
              <w:autoSpaceDN w:val="0"/>
              <w:adjustRightInd w:val="0"/>
              <w:spacing w:line="360" w:lineRule="auto"/>
              <w:jc w:val="both"/>
            </w:pPr>
            <w:r w:rsidRPr="00BE1308">
              <w:t>3</w:t>
            </w:r>
          </w:p>
        </w:tc>
        <w:tc>
          <w:tcPr>
            <w:tcW w:w="278"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B32E636" w14:textId="77777777" w:rsidR="003433E6" w:rsidRPr="00BE1308" w:rsidRDefault="003433E6" w:rsidP="00BE1308">
            <w:pPr>
              <w:autoSpaceDE w:val="0"/>
              <w:autoSpaceDN w:val="0"/>
              <w:adjustRightInd w:val="0"/>
              <w:spacing w:line="360" w:lineRule="auto"/>
              <w:jc w:val="both"/>
            </w:pPr>
            <w:r w:rsidRPr="00BE1308">
              <w:t>3</w:t>
            </w:r>
          </w:p>
        </w:tc>
        <w:tc>
          <w:tcPr>
            <w:tcW w:w="247"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AB66BE6" w14:textId="77777777" w:rsidR="003433E6" w:rsidRPr="00BE1308" w:rsidRDefault="003433E6" w:rsidP="00BE1308">
            <w:pPr>
              <w:autoSpaceDE w:val="0"/>
              <w:autoSpaceDN w:val="0"/>
              <w:adjustRightInd w:val="0"/>
              <w:spacing w:line="360" w:lineRule="auto"/>
              <w:jc w:val="both"/>
            </w:pPr>
          </w:p>
        </w:tc>
        <w:tc>
          <w:tcPr>
            <w:tcW w:w="247"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3563EEF" w14:textId="77777777" w:rsidR="003433E6" w:rsidRPr="00BE1308" w:rsidRDefault="003433E6" w:rsidP="00BE1308">
            <w:pPr>
              <w:autoSpaceDE w:val="0"/>
              <w:autoSpaceDN w:val="0"/>
              <w:adjustRightInd w:val="0"/>
              <w:spacing w:line="360" w:lineRule="auto"/>
              <w:jc w:val="both"/>
            </w:pPr>
            <w:r w:rsidRPr="00BE1308">
              <w:t>2</w:t>
            </w:r>
          </w:p>
        </w:tc>
        <w:tc>
          <w:tcPr>
            <w:tcW w:w="247"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EB90B46" w14:textId="77777777" w:rsidR="003433E6" w:rsidRPr="00BE1308" w:rsidRDefault="003433E6" w:rsidP="00BE1308">
            <w:pPr>
              <w:autoSpaceDE w:val="0"/>
              <w:autoSpaceDN w:val="0"/>
              <w:adjustRightInd w:val="0"/>
              <w:spacing w:line="360" w:lineRule="auto"/>
              <w:jc w:val="both"/>
            </w:pPr>
          </w:p>
        </w:tc>
        <w:tc>
          <w:tcPr>
            <w:tcW w:w="247" w:type="pct"/>
            <w:tcBorders>
              <w:top w:val="single" w:sz="4" w:space="0" w:color="000000" w:themeColor="text1"/>
              <w:left w:val="single" w:sz="4" w:space="0" w:color="000000" w:themeColor="text1"/>
              <w:bottom w:val="single" w:sz="4" w:space="0" w:color="000000" w:themeColor="text1"/>
              <w:right w:val="single" w:sz="4" w:space="0" w:color="auto"/>
            </w:tcBorders>
          </w:tcPr>
          <w:p w14:paraId="5BF25BF6" w14:textId="77777777" w:rsidR="003433E6" w:rsidRPr="00BE1308" w:rsidRDefault="003433E6" w:rsidP="00BE1308">
            <w:pPr>
              <w:autoSpaceDE w:val="0"/>
              <w:autoSpaceDN w:val="0"/>
              <w:adjustRightInd w:val="0"/>
              <w:spacing w:line="360" w:lineRule="auto"/>
              <w:jc w:val="both"/>
            </w:pPr>
          </w:p>
        </w:tc>
        <w:tc>
          <w:tcPr>
            <w:tcW w:w="247" w:type="pct"/>
            <w:tcBorders>
              <w:top w:val="single" w:sz="4" w:space="0" w:color="000000" w:themeColor="text1"/>
              <w:left w:val="single" w:sz="4" w:space="0" w:color="auto"/>
              <w:bottom w:val="single" w:sz="4" w:space="0" w:color="000000" w:themeColor="text1"/>
              <w:right w:val="single" w:sz="4" w:space="0" w:color="000000" w:themeColor="text1"/>
            </w:tcBorders>
          </w:tcPr>
          <w:p w14:paraId="7BBEDCE8" w14:textId="77777777" w:rsidR="003433E6" w:rsidRPr="00BE1308" w:rsidRDefault="003433E6" w:rsidP="00BE1308">
            <w:pPr>
              <w:autoSpaceDE w:val="0"/>
              <w:autoSpaceDN w:val="0"/>
              <w:adjustRightInd w:val="0"/>
              <w:spacing w:line="360" w:lineRule="auto"/>
              <w:jc w:val="both"/>
            </w:pPr>
          </w:p>
        </w:tc>
        <w:tc>
          <w:tcPr>
            <w:tcW w:w="247"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42DA9BD" w14:textId="77777777" w:rsidR="003433E6" w:rsidRPr="00BE1308" w:rsidRDefault="003433E6" w:rsidP="00BE1308">
            <w:pPr>
              <w:autoSpaceDE w:val="0"/>
              <w:autoSpaceDN w:val="0"/>
              <w:adjustRightInd w:val="0"/>
              <w:spacing w:line="360" w:lineRule="auto"/>
              <w:jc w:val="both"/>
            </w:pPr>
            <w:r w:rsidRPr="00BE1308">
              <w:t>2</w:t>
            </w:r>
          </w:p>
        </w:tc>
        <w:tc>
          <w:tcPr>
            <w:tcW w:w="285"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6D5A26F" w14:textId="77777777" w:rsidR="003433E6" w:rsidRPr="00BE1308" w:rsidRDefault="003433E6" w:rsidP="00BE1308">
            <w:pPr>
              <w:autoSpaceDE w:val="0"/>
              <w:autoSpaceDN w:val="0"/>
              <w:adjustRightInd w:val="0"/>
              <w:spacing w:line="360" w:lineRule="auto"/>
              <w:jc w:val="both"/>
            </w:pPr>
          </w:p>
        </w:tc>
        <w:tc>
          <w:tcPr>
            <w:tcW w:w="285"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CC54FF3" w14:textId="77777777" w:rsidR="003433E6" w:rsidRPr="00BE1308" w:rsidRDefault="003433E6" w:rsidP="00BE1308">
            <w:pPr>
              <w:autoSpaceDE w:val="0"/>
              <w:autoSpaceDN w:val="0"/>
              <w:adjustRightInd w:val="0"/>
              <w:spacing w:line="360" w:lineRule="auto"/>
              <w:jc w:val="both"/>
            </w:pPr>
          </w:p>
        </w:tc>
        <w:tc>
          <w:tcPr>
            <w:tcW w:w="273"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898C5AB" w14:textId="77777777" w:rsidR="003433E6" w:rsidRPr="00BE1308" w:rsidRDefault="003433E6" w:rsidP="00BE1308">
            <w:pPr>
              <w:autoSpaceDE w:val="0"/>
              <w:autoSpaceDN w:val="0"/>
              <w:adjustRightInd w:val="0"/>
              <w:spacing w:line="360" w:lineRule="auto"/>
              <w:jc w:val="both"/>
            </w:pPr>
          </w:p>
        </w:tc>
        <w:tc>
          <w:tcPr>
            <w:tcW w:w="32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7E3E0EC" w14:textId="77777777" w:rsidR="003433E6" w:rsidRPr="00BE1308" w:rsidRDefault="003433E6" w:rsidP="00BE1308">
            <w:pPr>
              <w:autoSpaceDE w:val="0"/>
              <w:autoSpaceDN w:val="0"/>
              <w:adjustRightInd w:val="0"/>
              <w:spacing w:line="360" w:lineRule="auto"/>
              <w:jc w:val="both"/>
            </w:pPr>
          </w:p>
        </w:tc>
        <w:tc>
          <w:tcPr>
            <w:tcW w:w="289"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C38B998" w14:textId="77777777" w:rsidR="003433E6" w:rsidRPr="00BE1308" w:rsidRDefault="003433E6" w:rsidP="00BE1308">
            <w:pPr>
              <w:autoSpaceDE w:val="0"/>
              <w:autoSpaceDN w:val="0"/>
              <w:adjustRightInd w:val="0"/>
              <w:spacing w:line="360" w:lineRule="auto"/>
              <w:jc w:val="both"/>
            </w:pPr>
          </w:p>
        </w:tc>
        <w:tc>
          <w:tcPr>
            <w:tcW w:w="289"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734B95D" w14:textId="77777777" w:rsidR="003433E6" w:rsidRPr="00BE1308" w:rsidRDefault="003433E6" w:rsidP="00BE1308">
            <w:pPr>
              <w:autoSpaceDE w:val="0"/>
              <w:autoSpaceDN w:val="0"/>
              <w:adjustRightInd w:val="0"/>
              <w:spacing w:line="360" w:lineRule="auto"/>
              <w:jc w:val="both"/>
            </w:pPr>
            <w:r w:rsidRPr="00BE1308">
              <w:t>1</w:t>
            </w:r>
          </w:p>
        </w:tc>
        <w:tc>
          <w:tcPr>
            <w:tcW w:w="289" w:type="pct"/>
            <w:tcBorders>
              <w:bottom w:val="single" w:sz="4" w:space="0" w:color="auto"/>
            </w:tcBorders>
          </w:tcPr>
          <w:p w14:paraId="5CB7E0A7" w14:textId="77777777" w:rsidR="003433E6" w:rsidRPr="00BE1308" w:rsidRDefault="003433E6" w:rsidP="00BE1308">
            <w:pPr>
              <w:spacing w:after="200" w:line="360" w:lineRule="auto"/>
              <w:jc w:val="both"/>
            </w:pPr>
            <w:r w:rsidRPr="00BE1308">
              <w:t>2</w:t>
            </w:r>
          </w:p>
        </w:tc>
        <w:tc>
          <w:tcPr>
            <w:tcW w:w="289" w:type="pct"/>
            <w:tcBorders>
              <w:bottom w:val="single" w:sz="4" w:space="0" w:color="auto"/>
            </w:tcBorders>
          </w:tcPr>
          <w:p w14:paraId="15324588" w14:textId="77777777" w:rsidR="003433E6" w:rsidRPr="00BE1308" w:rsidRDefault="003433E6" w:rsidP="00BE1308">
            <w:pPr>
              <w:spacing w:line="360" w:lineRule="auto"/>
              <w:jc w:val="both"/>
            </w:pPr>
          </w:p>
        </w:tc>
      </w:tr>
    </w:tbl>
    <w:p w14:paraId="1B54E39F" w14:textId="77777777" w:rsidR="00B21141" w:rsidRPr="00BE1308" w:rsidRDefault="000156BA" w:rsidP="00BE1308">
      <w:pPr>
        <w:autoSpaceDE w:val="0"/>
        <w:autoSpaceDN w:val="0"/>
        <w:adjustRightInd w:val="0"/>
        <w:spacing w:line="360" w:lineRule="auto"/>
        <w:jc w:val="both"/>
        <w:rPr>
          <w:b/>
        </w:rPr>
      </w:pPr>
      <w:r w:rsidRPr="00BE1308">
        <w:rPr>
          <w:b/>
        </w:rPr>
        <w:t>3 = Highly Related; 2 = Medium; 1 = Low</w:t>
      </w:r>
    </w:p>
    <w:p w14:paraId="22AD0BBA" w14:textId="77777777" w:rsidR="00B21141" w:rsidRPr="00BE1308" w:rsidRDefault="00B21141" w:rsidP="00BE1308">
      <w:pPr>
        <w:autoSpaceDE w:val="0"/>
        <w:autoSpaceDN w:val="0"/>
        <w:adjustRightInd w:val="0"/>
        <w:spacing w:line="360" w:lineRule="auto"/>
        <w:jc w:val="both"/>
        <w:rPr>
          <w:b/>
          <w:bCs/>
        </w:rPr>
      </w:pPr>
    </w:p>
    <w:p w14:paraId="63A7A48D" w14:textId="77777777" w:rsidR="00B21141" w:rsidRPr="00BE1308" w:rsidRDefault="000156BA" w:rsidP="00BE1308">
      <w:pPr>
        <w:autoSpaceDE w:val="0"/>
        <w:autoSpaceDN w:val="0"/>
        <w:adjustRightInd w:val="0"/>
        <w:spacing w:line="360" w:lineRule="auto"/>
        <w:jc w:val="both"/>
        <w:rPr>
          <w:b/>
          <w:bCs/>
        </w:rPr>
      </w:pPr>
      <w:r w:rsidRPr="00BE1308">
        <w:rPr>
          <w:b/>
          <w:bCs/>
        </w:rPr>
        <w:t>Essential Readings:</w:t>
      </w:r>
    </w:p>
    <w:p w14:paraId="3160A817" w14:textId="77777777" w:rsidR="00B21141" w:rsidRPr="00BE1308" w:rsidRDefault="000156BA" w:rsidP="00BE1308">
      <w:pPr>
        <w:pStyle w:val="ListParagraph"/>
        <w:numPr>
          <w:ilvl w:val="0"/>
          <w:numId w:val="7"/>
        </w:numPr>
        <w:autoSpaceDE w:val="0"/>
        <w:autoSpaceDN w:val="0"/>
        <w:adjustRightInd w:val="0"/>
        <w:spacing w:line="360" w:lineRule="auto"/>
        <w:jc w:val="both"/>
        <w:rPr>
          <w:rFonts w:cs="Times New Roman"/>
        </w:rPr>
      </w:pPr>
      <w:r w:rsidRPr="00BE1308">
        <w:rPr>
          <w:rFonts w:cs="Times New Roman"/>
        </w:rPr>
        <w:t xml:space="preserve">Shapiro, E. (1996), Macroeconomic Analysis, </w:t>
      </w:r>
      <w:proofErr w:type="spellStart"/>
      <w:r w:rsidRPr="00BE1308">
        <w:rPr>
          <w:rFonts w:cs="Times New Roman"/>
        </w:rPr>
        <w:t>Galgotia</w:t>
      </w:r>
      <w:proofErr w:type="spellEnd"/>
      <w:r w:rsidRPr="00BE1308">
        <w:rPr>
          <w:rFonts w:cs="Times New Roman"/>
        </w:rPr>
        <w:t xml:space="preserve"> Publications, New Delhi.</w:t>
      </w:r>
    </w:p>
    <w:p w14:paraId="641D3F4A" w14:textId="77777777" w:rsidR="00B21141" w:rsidRPr="00BE1308" w:rsidRDefault="000156BA" w:rsidP="00BE1308">
      <w:pPr>
        <w:pStyle w:val="ListParagraph"/>
        <w:numPr>
          <w:ilvl w:val="0"/>
          <w:numId w:val="7"/>
        </w:numPr>
        <w:autoSpaceDE w:val="0"/>
        <w:autoSpaceDN w:val="0"/>
        <w:adjustRightInd w:val="0"/>
        <w:spacing w:line="360" w:lineRule="auto"/>
        <w:jc w:val="both"/>
        <w:rPr>
          <w:rFonts w:cs="Times New Roman"/>
        </w:rPr>
      </w:pPr>
      <w:r w:rsidRPr="00BE1308">
        <w:rPr>
          <w:rFonts w:cs="Times New Roman"/>
        </w:rPr>
        <w:t xml:space="preserve">Vaish, M.C., Macro Economics, </w:t>
      </w:r>
      <w:proofErr w:type="spellStart"/>
      <w:r w:rsidRPr="00BE1308">
        <w:rPr>
          <w:rFonts w:cs="Times New Roman"/>
        </w:rPr>
        <w:t>Wishwa</w:t>
      </w:r>
      <w:proofErr w:type="spellEnd"/>
      <w:r w:rsidRPr="00BE1308">
        <w:rPr>
          <w:rFonts w:cs="Times New Roman"/>
        </w:rPr>
        <w:t xml:space="preserve"> Prakashan.</w:t>
      </w:r>
    </w:p>
    <w:p w14:paraId="5111D7EB" w14:textId="77777777" w:rsidR="00B21141" w:rsidRPr="00BE1308" w:rsidRDefault="000156BA" w:rsidP="00BE1308">
      <w:pPr>
        <w:pStyle w:val="ListParagraph"/>
        <w:numPr>
          <w:ilvl w:val="0"/>
          <w:numId w:val="7"/>
        </w:numPr>
        <w:autoSpaceDE w:val="0"/>
        <w:autoSpaceDN w:val="0"/>
        <w:adjustRightInd w:val="0"/>
        <w:spacing w:line="360" w:lineRule="auto"/>
        <w:jc w:val="both"/>
        <w:rPr>
          <w:rFonts w:cs="Times New Roman"/>
          <w:b/>
          <w:bCs/>
        </w:rPr>
      </w:pPr>
      <w:r w:rsidRPr="00BE1308">
        <w:rPr>
          <w:rFonts w:cs="Times New Roman"/>
        </w:rPr>
        <w:t>Ahuja, H.L., Macro Economic Analysis, S. Chand.</w:t>
      </w:r>
    </w:p>
    <w:p w14:paraId="34952AA3" w14:textId="77777777" w:rsidR="00B21141" w:rsidRPr="00BE1308" w:rsidRDefault="000156BA" w:rsidP="00BE1308">
      <w:pPr>
        <w:autoSpaceDE w:val="0"/>
        <w:autoSpaceDN w:val="0"/>
        <w:adjustRightInd w:val="0"/>
        <w:spacing w:line="360" w:lineRule="auto"/>
        <w:jc w:val="both"/>
        <w:rPr>
          <w:b/>
          <w:bCs/>
        </w:rPr>
      </w:pPr>
      <w:r w:rsidRPr="00BE1308">
        <w:rPr>
          <w:b/>
          <w:bCs/>
        </w:rPr>
        <w:t>Reference Books:</w:t>
      </w:r>
    </w:p>
    <w:p w14:paraId="59918801" w14:textId="77777777" w:rsidR="00B21141" w:rsidRPr="00BE1308" w:rsidRDefault="000156BA" w:rsidP="00BE1308">
      <w:pPr>
        <w:pStyle w:val="ListParagraph"/>
        <w:numPr>
          <w:ilvl w:val="0"/>
          <w:numId w:val="8"/>
        </w:numPr>
        <w:autoSpaceDE w:val="0"/>
        <w:autoSpaceDN w:val="0"/>
        <w:adjustRightInd w:val="0"/>
        <w:spacing w:line="360" w:lineRule="auto"/>
        <w:jc w:val="both"/>
        <w:rPr>
          <w:rFonts w:cs="Times New Roman"/>
        </w:rPr>
      </w:pPr>
      <w:r w:rsidRPr="00BE1308">
        <w:rPr>
          <w:rFonts w:cs="Times New Roman"/>
        </w:rPr>
        <w:t>Ackley, G. (1976), Macroeconomics: Theory and Policy, Macmillan Publishing Company, New York.</w:t>
      </w:r>
    </w:p>
    <w:p w14:paraId="3F1B7192" w14:textId="77777777" w:rsidR="00B21141" w:rsidRPr="00BE1308" w:rsidRDefault="000156BA" w:rsidP="00BE1308">
      <w:pPr>
        <w:pStyle w:val="ListParagraph"/>
        <w:numPr>
          <w:ilvl w:val="0"/>
          <w:numId w:val="8"/>
        </w:numPr>
        <w:autoSpaceDE w:val="0"/>
        <w:autoSpaceDN w:val="0"/>
        <w:adjustRightInd w:val="0"/>
        <w:spacing w:line="360" w:lineRule="auto"/>
        <w:jc w:val="both"/>
        <w:rPr>
          <w:rFonts w:cs="Times New Roman"/>
        </w:rPr>
      </w:pPr>
      <w:r w:rsidRPr="00BE1308">
        <w:rPr>
          <w:rFonts w:cs="Times New Roman"/>
        </w:rPr>
        <w:t>Keynes, J.M. (1936), The General Theory of Employment, Interest and Money, Macmillan, London.</w:t>
      </w:r>
    </w:p>
    <w:p w14:paraId="1AE0B466" w14:textId="77777777" w:rsidR="00B21141" w:rsidRPr="00BE1308" w:rsidRDefault="000156BA" w:rsidP="00BE1308">
      <w:pPr>
        <w:pStyle w:val="ListParagraph"/>
        <w:numPr>
          <w:ilvl w:val="0"/>
          <w:numId w:val="8"/>
        </w:numPr>
        <w:autoSpaceDE w:val="0"/>
        <w:autoSpaceDN w:val="0"/>
        <w:adjustRightInd w:val="0"/>
        <w:spacing w:line="360" w:lineRule="auto"/>
        <w:jc w:val="both"/>
        <w:rPr>
          <w:rFonts w:cs="Times New Roman"/>
        </w:rPr>
      </w:pPr>
      <w:r w:rsidRPr="00BE1308">
        <w:rPr>
          <w:rFonts w:cs="Times New Roman"/>
        </w:rPr>
        <w:t>Rastogi, S. and S. Aiyar (1997), National Income and Accounting, Lotus Books.</w:t>
      </w:r>
    </w:p>
    <w:p w14:paraId="39757609" w14:textId="77777777" w:rsidR="00B21141" w:rsidRPr="00BE1308" w:rsidRDefault="000156BA" w:rsidP="00BE1308">
      <w:pPr>
        <w:pStyle w:val="ListParagraph"/>
        <w:numPr>
          <w:ilvl w:val="0"/>
          <w:numId w:val="8"/>
        </w:numPr>
        <w:autoSpaceDE w:val="0"/>
        <w:autoSpaceDN w:val="0"/>
        <w:adjustRightInd w:val="0"/>
        <w:spacing w:line="360" w:lineRule="auto"/>
        <w:jc w:val="both"/>
        <w:rPr>
          <w:rFonts w:cs="Times New Roman"/>
        </w:rPr>
      </w:pPr>
      <w:r w:rsidRPr="00BE1308">
        <w:rPr>
          <w:rFonts w:cs="Times New Roman"/>
        </w:rPr>
        <w:t>Froyen R., Macro Economics, Pearson Education.</w:t>
      </w:r>
    </w:p>
    <w:p w14:paraId="6A3E0DF6" w14:textId="77777777" w:rsidR="00B21141" w:rsidRPr="00BE1308" w:rsidRDefault="000156BA" w:rsidP="00BE1308">
      <w:pPr>
        <w:pStyle w:val="ListParagraph"/>
        <w:numPr>
          <w:ilvl w:val="0"/>
          <w:numId w:val="8"/>
        </w:numPr>
        <w:spacing w:line="360" w:lineRule="auto"/>
        <w:jc w:val="both"/>
        <w:rPr>
          <w:rFonts w:cs="Times New Roman"/>
        </w:rPr>
      </w:pPr>
      <w:proofErr w:type="spellStart"/>
      <w:r w:rsidRPr="00BE1308">
        <w:rPr>
          <w:rFonts w:cs="Times New Roman"/>
        </w:rPr>
        <w:t>Fatianni</w:t>
      </w:r>
      <w:proofErr w:type="spellEnd"/>
      <w:r w:rsidRPr="00BE1308">
        <w:rPr>
          <w:rFonts w:cs="Times New Roman"/>
        </w:rPr>
        <w:t xml:space="preserve"> M., Salvatore D., and Hagen JU (1997), “Macro Economic Policies in Open Economy”, Green Wood press.</w:t>
      </w:r>
    </w:p>
    <w:p w14:paraId="69AA7646" w14:textId="77777777" w:rsidR="00B21141" w:rsidRPr="00BE1308" w:rsidRDefault="000156BA" w:rsidP="00BE1308">
      <w:pPr>
        <w:spacing w:after="200" w:line="360" w:lineRule="auto"/>
        <w:jc w:val="both"/>
      </w:pPr>
      <w:r w:rsidRPr="00BE1308">
        <w:br w:type="page"/>
      </w:r>
    </w:p>
    <w:p w14:paraId="4B884873" w14:textId="77777777" w:rsidR="00B21141" w:rsidRPr="00BE1308" w:rsidRDefault="000156BA" w:rsidP="00BE1308">
      <w:pPr>
        <w:spacing w:before="120" w:after="120" w:line="360" w:lineRule="auto"/>
        <w:ind w:left="360"/>
        <w:jc w:val="center"/>
        <w:rPr>
          <w:b/>
          <w:bCs/>
        </w:rPr>
        <w:sectPr w:rsidR="00B21141" w:rsidRPr="00BE1308">
          <w:type w:val="continuous"/>
          <w:pgSz w:w="12240" w:h="15840"/>
          <w:pgMar w:top="1440" w:right="1440" w:bottom="1440" w:left="1440" w:header="720" w:footer="720" w:gutter="0"/>
          <w:cols w:space="720"/>
          <w:vAlign w:val="center"/>
          <w:docGrid w:linePitch="360"/>
        </w:sectPr>
      </w:pPr>
      <w:r w:rsidRPr="00BE1308">
        <w:rPr>
          <w:b/>
          <w:bCs/>
        </w:rPr>
        <w:lastRenderedPageBreak/>
        <w:t>SEMESTER</w:t>
      </w:r>
      <w:r w:rsidR="00BE1308">
        <w:rPr>
          <w:b/>
          <w:bCs/>
        </w:rPr>
        <w:t xml:space="preserve"> </w:t>
      </w:r>
      <w:r w:rsidRPr="00BE1308">
        <w:rPr>
          <w:b/>
          <w:bCs/>
        </w:rPr>
        <w:t>II</w:t>
      </w:r>
    </w:p>
    <w:p w14:paraId="465048A1" w14:textId="77777777" w:rsidR="00B21141" w:rsidRPr="00BE1308" w:rsidRDefault="00B21141" w:rsidP="00BE1308">
      <w:pPr>
        <w:pStyle w:val="ListParagraph"/>
        <w:spacing w:line="360" w:lineRule="auto"/>
        <w:jc w:val="both"/>
        <w:rPr>
          <w:rFonts w:cs="Times New Roman"/>
        </w:rPr>
      </w:pPr>
    </w:p>
    <w:p w14:paraId="10FF3510" w14:textId="77777777" w:rsidR="00B21141" w:rsidRPr="00BE1308" w:rsidRDefault="000156BA" w:rsidP="00BE1308">
      <w:pPr>
        <w:spacing w:line="360" w:lineRule="auto"/>
        <w:jc w:val="center"/>
        <w:rPr>
          <w:b/>
          <w:bCs/>
          <w:u w:val="single"/>
        </w:rPr>
      </w:pPr>
      <w:r w:rsidRPr="00BE1308">
        <w:rPr>
          <w:b/>
          <w:bCs/>
          <w:u w:val="single"/>
        </w:rPr>
        <w:t>PAPER 3</w:t>
      </w:r>
    </w:p>
    <w:p w14:paraId="29A361DC" w14:textId="77777777" w:rsidR="00B21141" w:rsidRPr="00BE1308" w:rsidRDefault="000156BA" w:rsidP="00BE1308">
      <w:pPr>
        <w:spacing w:line="360" w:lineRule="auto"/>
        <w:jc w:val="center"/>
      </w:pPr>
      <w:r w:rsidRPr="00BE1308">
        <w:rPr>
          <w:b/>
          <w:u w:val="single"/>
        </w:rPr>
        <w:t>BEC041</w:t>
      </w:r>
      <w:r w:rsidR="007F31AC" w:rsidRPr="00BE1308">
        <w:rPr>
          <w:b/>
          <w:u w:val="single"/>
        </w:rPr>
        <w:t>D</w:t>
      </w:r>
      <w:r w:rsidRPr="00BE1308">
        <w:rPr>
          <w:b/>
          <w:u w:val="single"/>
        </w:rPr>
        <w:t>: ADVANCED MICROECONOMICS</w:t>
      </w:r>
    </w:p>
    <w:p w14:paraId="7BEDED7D" w14:textId="77777777" w:rsidR="007F56BD" w:rsidRPr="00BE1308" w:rsidRDefault="007F56BD" w:rsidP="00BE1308">
      <w:pPr>
        <w:spacing w:after="117" w:line="360" w:lineRule="auto"/>
        <w:ind w:left="-5" w:right="110"/>
        <w:jc w:val="both"/>
        <w:rPr>
          <w:b/>
        </w:rPr>
      </w:pPr>
    </w:p>
    <w:p w14:paraId="71BCD9EE" w14:textId="77777777" w:rsidR="00B21141" w:rsidRPr="00BE1308" w:rsidRDefault="000156BA" w:rsidP="00BE1308">
      <w:pPr>
        <w:spacing w:after="117" w:line="360" w:lineRule="auto"/>
        <w:ind w:left="-5" w:right="110"/>
        <w:jc w:val="both"/>
      </w:pPr>
      <w:r w:rsidRPr="00BE1308">
        <w:rPr>
          <w:b/>
        </w:rPr>
        <w:t>Course</w:t>
      </w:r>
      <w:r w:rsidRPr="00BE1308">
        <w:t xml:space="preserve"> </w:t>
      </w:r>
      <w:r w:rsidRPr="00BE1308">
        <w:rPr>
          <w:b/>
        </w:rPr>
        <w:t>Objectives:</w:t>
      </w:r>
      <w:r w:rsidRPr="00BE1308">
        <w:t xml:space="preserve">  </w:t>
      </w:r>
    </w:p>
    <w:p w14:paraId="750173AC" w14:textId="77777777" w:rsidR="007F56BD" w:rsidRPr="00BE1308" w:rsidRDefault="000156BA" w:rsidP="00BE1308">
      <w:pPr>
        <w:numPr>
          <w:ilvl w:val="0"/>
          <w:numId w:val="9"/>
        </w:numPr>
        <w:spacing w:line="360" w:lineRule="auto"/>
        <w:ind w:right="13" w:hanging="262"/>
        <w:jc w:val="both"/>
      </w:pPr>
      <w:r w:rsidRPr="00BE1308">
        <w:t xml:space="preserve">To understand the over view of microeconomic concepts and theory. </w:t>
      </w:r>
    </w:p>
    <w:p w14:paraId="53BF8332" w14:textId="77777777" w:rsidR="00B21141" w:rsidRPr="00BE1308" w:rsidRDefault="000156BA" w:rsidP="00BE1308">
      <w:pPr>
        <w:numPr>
          <w:ilvl w:val="0"/>
          <w:numId w:val="9"/>
        </w:numPr>
        <w:spacing w:line="360" w:lineRule="auto"/>
        <w:ind w:right="13" w:hanging="262"/>
        <w:jc w:val="both"/>
      </w:pPr>
      <w:r w:rsidRPr="00BE1308">
        <w:t>To illustrate the process of determination of equilibrium price and output in different market situations.</w:t>
      </w:r>
    </w:p>
    <w:p w14:paraId="7518FCC9" w14:textId="77777777" w:rsidR="007F56BD" w:rsidRPr="00BE1308" w:rsidRDefault="000156BA" w:rsidP="00BE1308">
      <w:pPr>
        <w:numPr>
          <w:ilvl w:val="0"/>
          <w:numId w:val="9"/>
        </w:numPr>
        <w:spacing w:line="360" w:lineRule="auto"/>
        <w:ind w:right="13" w:hanging="262"/>
        <w:jc w:val="both"/>
      </w:pPr>
      <w:r w:rsidRPr="00BE1308">
        <w:t>To understand and recognize the concepts used in factor pricing.</w:t>
      </w:r>
    </w:p>
    <w:p w14:paraId="5AA6B33D" w14:textId="77777777" w:rsidR="007F56BD" w:rsidRPr="00BE1308" w:rsidRDefault="000156BA" w:rsidP="00BE1308">
      <w:pPr>
        <w:numPr>
          <w:ilvl w:val="0"/>
          <w:numId w:val="9"/>
        </w:numPr>
        <w:spacing w:after="229" w:line="360" w:lineRule="auto"/>
        <w:ind w:right="13" w:hanging="262"/>
        <w:jc w:val="both"/>
      </w:pPr>
      <w:r w:rsidRPr="00BE1308">
        <w:t>To understand the application of the macroeconomic theory to analyse the implication of the macroeconomic policies</w:t>
      </w:r>
      <w:r w:rsidR="007F56BD" w:rsidRPr="00BE1308">
        <w:t>.</w:t>
      </w:r>
    </w:p>
    <w:p w14:paraId="48370DB1" w14:textId="77777777" w:rsidR="003433E6" w:rsidRPr="00BE1308" w:rsidRDefault="003433E6" w:rsidP="00BE1308">
      <w:pPr>
        <w:numPr>
          <w:ilvl w:val="0"/>
          <w:numId w:val="9"/>
        </w:numPr>
        <w:spacing w:after="229" w:line="360" w:lineRule="auto"/>
        <w:ind w:right="13" w:hanging="262"/>
        <w:jc w:val="both"/>
      </w:pPr>
      <w:r w:rsidRPr="00BE1308">
        <w:t>To develop analytical reasoning and decision-making skills by applying microeconomic principles to real-world problems and policy analysis.</w:t>
      </w:r>
    </w:p>
    <w:p w14:paraId="031513AD" w14:textId="77777777" w:rsidR="003433E6" w:rsidRPr="00BE1308" w:rsidRDefault="003433E6" w:rsidP="00BE1308">
      <w:pPr>
        <w:spacing w:after="229" w:line="360" w:lineRule="auto"/>
        <w:ind w:left="262" w:right="13"/>
        <w:jc w:val="both"/>
      </w:pPr>
    </w:p>
    <w:p w14:paraId="5AA07531" w14:textId="77777777" w:rsidR="00B21141" w:rsidRPr="00BE1308" w:rsidRDefault="00B21141" w:rsidP="00BE1308">
      <w:pPr>
        <w:autoSpaceDE w:val="0"/>
        <w:autoSpaceDN w:val="0"/>
        <w:adjustRightInd w:val="0"/>
        <w:spacing w:line="360" w:lineRule="auto"/>
        <w:jc w:val="both"/>
        <w:rPr>
          <w:bCs/>
        </w:rPr>
      </w:pPr>
    </w:p>
    <w:tbl>
      <w:tblPr>
        <w:tblStyle w:val="TableGrid0"/>
        <w:tblW w:w="5000" w:type="pct"/>
        <w:tblInd w:w="0" w:type="dxa"/>
        <w:tblCellMar>
          <w:top w:w="8" w:type="dxa"/>
          <w:left w:w="105" w:type="dxa"/>
          <w:right w:w="47" w:type="dxa"/>
        </w:tblCellMar>
        <w:tblLook w:val="04A0" w:firstRow="1" w:lastRow="0" w:firstColumn="1" w:lastColumn="0" w:noHBand="0" w:noVBand="1"/>
      </w:tblPr>
      <w:tblGrid>
        <w:gridCol w:w="851"/>
        <w:gridCol w:w="8499"/>
      </w:tblGrid>
      <w:tr w:rsidR="00D71FF5" w:rsidRPr="00BE1308" w14:paraId="7ED75040" w14:textId="77777777">
        <w:trPr>
          <w:trHeight w:val="1025"/>
        </w:trPr>
        <w:tc>
          <w:tcPr>
            <w:tcW w:w="455" w:type="pct"/>
            <w:tcBorders>
              <w:top w:val="single" w:sz="4" w:space="0" w:color="000000"/>
              <w:left w:val="single" w:sz="4" w:space="0" w:color="000000"/>
              <w:bottom w:val="single" w:sz="4" w:space="0" w:color="000000"/>
              <w:right w:val="single" w:sz="4" w:space="0" w:color="000000"/>
            </w:tcBorders>
          </w:tcPr>
          <w:p w14:paraId="58BCAC1F" w14:textId="77777777" w:rsidR="00D71FF5" w:rsidRPr="00BE1308" w:rsidRDefault="00D71FF5" w:rsidP="00BE1308">
            <w:pPr>
              <w:spacing w:line="360" w:lineRule="auto"/>
              <w:jc w:val="both"/>
            </w:pPr>
            <w:r w:rsidRPr="00BE1308">
              <w:rPr>
                <w:b/>
              </w:rPr>
              <w:t xml:space="preserve">UNIT I </w:t>
            </w:r>
          </w:p>
        </w:tc>
        <w:tc>
          <w:tcPr>
            <w:tcW w:w="4545" w:type="pct"/>
            <w:tcBorders>
              <w:top w:val="single" w:sz="4" w:space="0" w:color="000000"/>
              <w:left w:val="single" w:sz="4" w:space="0" w:color="000000"/>
              <w:bottom w:val="single" w:sz="4" w:space="0" w:color="000000"/>
              <w:right w:val="single" w:sz="4" w:space="0" w:color="000000"/>
            </w:tcBorders>
          </w:tcPr>
          <w:p w14:paraId="59241181" w14:textId="77777777" w:rsidR="00D71FF5" w:rsidRPr="00BE1308" w:rsidRDefault="00D71FF5" w:rsidP="00BE1308">
            <w:pPr>
              <w:spacing w:line="360" w:lineRule="auto"/>
              <w:jc w:val="both"/>
            </w:pPr>
            <w:r w:rsidRPr="00BE1308">
              <w:t>Theory of Firm II:</w:t>
            </w:r>
          </w:p>
          <w:p w14:paraId="57C05F73" w14:textId="77777777" w:rsidR="00D71FF5" w:rsidRPr="00BE1308" w:rsidRDefault="00D71FF5" w:rsidP="00BE1308">
            <w:pPr>
              <w:spacing w:line="360" w:lineRule="auto"/>
              <w:jc w:val="both"/>
            </w:pPr>
            <w:r w:rsidRPr="00BE1308">
              <w:t xml:space="preserve">Monopoly: Creation of monopoly; Price and output determination under Monopoly; Price discrimination; Monopoly and Inefficiency; Regulation of Monopoly </w:t>
            </w:r>
          </w:p>
          <w:p w14:paraId="0A1A939A" w14:textId="77777777" w:rsidR="00D71FF5" w:rsidRPr="00BE1308" w:rsidRDefault="00D71FF5" w:rsidP="00BE1308">
            <w:pPr>
              <w:spacing w:line="360" w:lineRule="auto"/>
              <w:jc w:val="both"/>
            </w:pPr>
            <w:r w:rsidRPr="00BE1308">
              <w:t>Monopolistic competition: determination of price and output in the short- and long- run, excess capacity</w:t>
            </w:r>
          </w:p>
          <w:p w14:paraId="389D1FBC" w14:textId="77777777" w:rsidR="00D71FF5" w:rsidRPr="00BE1308" w:rsidRDefault="00D71FF5" w:rsidP="00BE1308">
            <w:pPr>
              <w:spacing w:line="360" w:lineRule="auto"/>
              <w:jc w:val="both"/>
            </w:pPr>
            <w:r w:rsidRPr="00BE1308">
              <w:t xml:space="preserve">Oligopoly: Basic concept of non-collusive and collusive oligopoly, Paul M. Sweezy model of kinked demand curve, sales maximisation model. </w:t>
            </w:r>
          </w:p>
        </w:tc>
      </w:tr>
      <w:tr w:rsidR="00D71FF5" w:rsidRPr="00BE1308" w14:paraId="26B2A46B" w14:textId="77777777">
        <w:trPr>
          <w:trHeight w:val="1272"/>
        </w:trPr>
        <w:tc>
          <w:tcPr>
            <w:tcW w:w="455" w:type="pct"/>
            <w:tcBorders>
              <w:top w:val="single" w:sz="4" w:space="0" w:color="000000"/>
              <w:left w:val="single" w:sz="4" w:space="0" w:color="000000"/>
              <w:bottom w:val="single" w:sz="4" w:space="0" w:color="000000"/>
              <w:right w:val="single" w:sz="4" w:space="0" w:color="000000"/>
            </w:tcBorders>
          </w:tcPr>
          <w:p w14:paraId="252EA91A" w14:textId="77777777" w:rsidR="00D71FF5" w:rsidRPr="00BE1308" w:rsidRDefault="00D71FF5" w:rsidP="00BE1308">
            <w:pPr>
              <w:spacing w:line="360" w:lineRule="auto"/>
              <w:jc w:val="both"/>
            </w:pPr>
            <w:r w:rsidRPr="00BE1308">
              <w:rPr>
                <w:b/>
              </w:rPr>
              <w:t xml:space="preserve">UNIT II </w:t>
            </w:r>
          </w:p>
        </w:tc>
        <w:tc>
          <w:tcPr>
            <w:tcW w:w="4545" w:type="pct"/>
            <w:tcBorders>
              <w:top w:val="single" w:sz="4" w:space="0" w:color="000000"/>
              <w:left w:val="single" w:sz="4" w:space="0" w:color="000000"/>
              <w:bottom w:val="single" w:sz="4" w:space="0" w:color="000000"/>
              <w:right w:val="single" w:sz="4" w:space="0" w:color="000000"/>
            </w:tcBorders>
          </w:tcPr>
          <w:p w14:paraId="0A1A1C0C" w14:textId="77777777" w:rsidR="00D71FF5" w:rsidRPr="00BE1308" w:rsidRDefault="00D71FF5" w:rsidP="00BE1308">
            <w:pPr>
              <w:spacing w:line="360" w:lineRule="auto"/>
              <w:jc w:val="both"/>
            </w:pPr>
            <w:r w:rsidRPr="00BE1308">
              <w:t>Factor Pricing I: Marginal Productivity Theory of Distribution; Concepts of Factor Productivity; Factor pricing in perfectly competitive markets; Factor pricing in imperfectly competitive markets.</w:t>
            </w:r>
          </w:p>
        </w:tc>
      </w:tr>
      <w:tr w:rsidR="00D71FF5" w:rsidRPr="00BE1308" w14:paraId="540B60DA" w14:textId="77777777">
        <w:trPr>
          <w:trHeight w:val="979"/>
        </w:trPr>
        <w:tc>
          <w:tcPr>
            <w:tcW w:w="455" w:type="pct"/>
            <w:tcBorders>
              <w:top w:val="single" w:sz="4" w:space="0" w:color="000000"/>
              <w:left w:val="single" w:sz="4" w:space="0" w:color="000000"/>
              <w:bottom w:val="single" w:sz="4" w:space="0" w:color="000000"/>
              <w:right w:val="single" w:sz="4" w:space="0" w:color="000000"/>
            </w:tcBorders>
          </w:tcPr>
          <w:p w14:paraId="2E5A6F38" w14:textId="77777777" w:rsidR="00D71FF5" w:rsidRPr="00BE1308" w:rsidRDefault="00D71FF5" w:rsidP="00BE1308">
            <w:pPr>
              <w:spacing w:line="360" w:lineRule="auto"/>
              <w:jc w:val="both"/>
            </w:pPr>
            <w:r w:rsidRPr="00BE1308">
              <w:rPr>
                <w:b/>
              </w:rPr>
              <w:t xml:space="preserve">UNIT III </w:t>
            </w:r>
          </w:p>
        </w:tc>
        <w:tc>
          <w:tcPr>
            <w:tcW w:w="4545" w:type="pct"/>
            <w:tcBorders>
              <w:top w:val="single" w:sz="4" w:space="0" w:color="000000"/>
              <w:left w:val="single" w:sz="4" w:space="0" w:color="000000"/>
              <w:bottom w:val="single" w:sz="4" w:space="0" w:color="000000"/>
              <w:right w:val="single" w:sz="4" w:space="0" w:color="000000"/>
            </w:tcBorders>
          </w:tcPr>
          <w:p w14:paraId="5E6982B8" w14:textId="77777777" w:rsidR="00D71FF5" w:rsidRPr="00BE1308" w:rsidRDefault="00D71FF5" w:rsidP="00BE1308">
            <w:pPr>
              <w:spacing w:line="360" w:lineRule="auto"/>
              <w:jc w:val="both"/>
            </w:pPr>
            <w:r w:rsidRPr="00BE1308">
              <w:t>Factor Pricing II- Wages: wage determination, Role of trade Union and Collective bargaining, wage differentials, Concept of Minimum wages</w:t>
            </w:r>
          </w:p>
          <w:p w14:paraId="10C8C2B6" w14:textId="77777777" w:rsidR="00D71FF5" w:rsidRPr="00BE1308" w:rsidRDefault="00D71FF5" w:rsidP="00BE1308">
            <w:pPr>
              <w:spacing w:line="360" w:lineRule="auto"/>
              <w:jc w:val="both"/>
            </w:pPr>
            <w:r w:rsidRPr="00BE1308">
              <w:lastRenderedPageBreak/>
              <w:t>Interest: Classical &amp; Keynesian Theories.</w:t>
            </w:r>
          </w:p>
          <w:p w14:paraId="00E268E2" w14:textId="77777777" w:rsidR="00D71FF5" w:rsidRPr="00BE1308" w:rsidRDefault="00D71FF5" w:rsidP="00BE1308">
            <w:pPr>
              <w:spacing w:line="360" w:lineRule="auto"/>
              <w:jc w:val="both"/>
            </w:pPr>
            <w:r w:rsidRPr="00BE1308">
              <w:t xml:space="preserve">Rent:  Ricardian theory of rent; Modern theory of rent; quasi rent.  </w:t>
            </w:r>
          </w:p>
          <w:p w14:paraId="08DE5263" w14:textId="77777777" w:rsidR="00D71FF5" w:rsidRPr="00BE1308" w:rsidRDefault="00D71FF5" w:rsidP="00BE1308">
            <w:pPr>
              <w:spacing w:line="360" w:lineRule="auto"/>
              <w:jc w:val="both"/>
            </w:pPr>
            <w:r w:rsidRPr="00BE1308">
              <w:t xml:space="preserve">Profit: Innovation, risk and uncertainty theories. Theories of Interest. </w:t>
            </w:r>
            <w:r w:rsidRPr="00BE1308">
              <w:rPr>
                <w:rFonts w:eastAsia="Calibri"/>
              </w:rPr>
              <w:t xml:space="preserve"> </w:t>
            </w:r>
          </w:p>
        </w:tc>
      </w:tr>
      <w:tr w:rsidR="00D71FF5" w:rsidRPr="00BE1308" w14:paraId="1EA1C813" w14:textId="77777777">
        <w:trPr>
          <w:trHeight w:val="62"/>
        </w:trPr>
        <w:tc>
          <w:tcPr>
            <w:tcW w:w="455" w:type="pct"/>
            <w:tcBorders>
              <w:top w:val="single" w:sz="4" w:space="0" w:color="000000"/>
              <w:left w:val="single" w:sz="4" w:space="0" w:color="000000"/>
              <w:bottom w:val="single" w:sz="4" w:space="0" w:color="000000"/>
              <w:right w:val="single" w:sz="4" w:space="0" w:color="000000"/>
            </w:tcBorders>
          </w:tcPr>
          <w:p w14:paraId="538F7C13" w14:textId="77777777" w:rsidR="00D71FF5" w:rsidRPr="00BE1308" w:rsidRDefault="00D71FF5" w:rsidP="00BE1308">
            <w:pPr>
              <w:spacing w:line="360" w:lineRule="auto"/>
              <w:jc w:val="both"/>
            </w:pPr>
            <w:r w:rsidRPr="00BE1308">
              <w:rPr>
                <w:b/>
              </w:rPr>
              <w:t xml:space="preserve">UNIT IV </w:t>
            </w:r>
          </w:p>
        </w:tc>
        <w:tc>
          <w:tcPr>
            <w:tcW w:w="4545" w:type="pct"/>
            <w:tcBorders>
              <w:top w:val="single" w:sz="4" w:space="0" w:color="000000"/>
              <w:left w:val="single" w:sz="4" w:space="0" w:color="000000"/>
              <w:bottom w:val="single" w:sz="4" w:space="0" w:color="000000"/>
              <w:right w:val="single" w:sz="4" w:space="0" w:color="000000"/>
            </w:tcBorders>
          </w:tcPr>
          <w:p w14:paraId="4297C436" w14:textId="77777777" w:rsidR="00D71FF5" w:rsidRPr="00BE1308" w:rsidRDefault="00D71FF5" w:rsidP="00BE1308">
            <w:pPr>
              <w:spacing w:line="360" w:lineRule="auto"/>
              <w:jc w:val="both"/>
            </w:pPr>
            <w:r w:rsidRPr="00BE1308">
              <w:t>Equilibrium and efficiency under pure exchange and production; overall efficiency and welfare economics; New welfare economics; Social Welfare Function, First and Second Theorem of Welfare economics; Theory of second best; Arrow's Impossibility Theorem.</w:t>
            </w:r>
          </w:p>
          <w:p w14:paraId="534F2741" w14:textId="77777777" w:rsidR="00D71FF5" w:rsidRPr="00BE1308" w:rsidRDefault="00D71FF5" w:rsidP="00BE1308">
            <w:pPr>
              <w:spacing w:line="360" w:lineRule="auto"/>
              <w:jc w:val="both"/>
            </w:pPr>
          </w:p>
        </w:tc>
      </w:tr>
      <w:tr w:rsidR="00D71FF5" w:rsidRPr="00BE1308" w14:paraId="7C382712" w14:textId="77777777">
        <w:trPr>
          <w:trHeight w:val="799"/>
        </w:trPr>
        <w:tc>
          <w:tcPr>
            <w:tcW w:w="455" w:type="pct"/>
            <w:tcBorders>
              <w:top w:val="single" w:sz="4" w:space="0" w:color="000000"/>
              <w:left w:val="single" w:sz="4" w:space="0" w:color="000000"/>
              <w:bottom w:val="single" w:sz="4" w:space="0" w:color="000000"/>
              <w:right w:val="single" w:sz="4" w:space="0" w:color="000000"/>
            </w:tcBorders>
          </w:tcPr>
          <w:p w14:paraId="3F85441D" w14:textId="77777777" w:rsidR="00D71FF5" w:rsidRPr="00BE1308" w:rsidRDefault="00D71FF5" w:rsidP="00BE1308">
            <w:pPr>
              <w:spacing w:line="360" w:lineRule="auto"/>
              <w:jc w:val="both"/>
            </w:pPr>
            <w:r w:rsidRPr="00BE1308">
              <w:rPr>
                <w:b/>
              </w:rPr>
              <w:t xml:space="preserve">UNIT V </w:t>
            </w:r>
          </w:p>
        </w:tc>
        <w:tc>
          <w:tcPr>
            <w:tcW w:w="4545" w:type="pct"/>
            <w:tcBorders>
              <w:top w:val="single" w:sz="4" w:space="0" w:color="000000"/>
              <w:left w:val="single" w:sz="4" w:space="0" w:color="000000"/>
              <w:bottom w:val="single" w:sz="4" w:space="0" w:color="000000"/>
              <w:right w:val="single" w:sz="4" w:space="0" w:color="000000"/>
            </w:tcBorders>
          </w:tcPr>
          <w:p w14:paraId="7692E3C0" w14:textId="77777777" w:rsidR="00D71FF5" w:rsidRPr="00BE1308" w:rsidRDefault="00D71FF5" w:rsidP="00BE1308">
            <w:pPr>
              <w:spacing w:line="360" w:lineRule="auto"/>
              <w:jc w:val="both"/>
            </w:pPr>
            <w:r w:rsidRPr="00BE1308">
              <w:t>Externalities; public goods and markets with asymmetric information.</w:t>
            </w:r>
          </w:p>
        </w:tc>
      </w:tr>
    </w:tbl>
    <w:p w14:paraId="113FD427" w14:textId="77777777" w:rsidR="00B21141" w:rsidRPr="00BE1308" w:rsidRDefault="00B21141" w:rsidP="00BE1308">
      <w:pPr>
        <w:autoSpaceDE w:val="0"/>
        <w:autoSpaceDN w:val="0"/>
        <w:adjustRightInd w:val="0"/>
        <w:spacing w:line="360" w:lineRule="auto"/>
        <w:jc w:val="both"/>
        <w:rPr>
          <w:bCs/>
        </w:rPr>
      </w:pPr>
    </w:p>
    <w:p w14:paraId="58BAA453" w14:textId="77777777" w:rsidR="00B21141" w:rsidRPr="00BE1308" w:rsidRDefault="000156BA" w:rsidP="00BE1308">
      <w:pPr>
        <w:pStyle w:val="Heading3"/>
        <w:spacing w:after="120" w:line="360" w:lineRule="auto"/>
        <w:ind w:right="110"/>
        <w:jc w:val="both"/>
        <w:rPr>
          <w:rFonts w:ascii="Times New Roman" w:hAnsi="Times New Roman" w:cs="Times New Roman"/>
          <w:color w:val="000000" w:themeColor="text1"/>
        </w:rPr>
      </w:pPr>
      <w:r w:rsidRPr="00BE1308">
        <w:rPr>
          <w:rFonts w:ascii="Times New Roman" w:hAnsi="Times New Roman" w:cs="Times New Roman"/>
          <w:color w:val="000000" w:themeColor="text1"/>
        </w:rPr>
        <w:t xml:space="preserve">Course Outcomes </w:t>
      </w:r>
    </w:p>
    <w:p w14:paraId="0B3EDAEC" w14:textId="77777777" w:rsidR="00B21141" w:rsidRPr="00BE1308" w:rsidRDefault="000156BA" w:rsidP="00BE1308">
      <w:pPr>
        <w:spacing w:line="360" w:lineRule="auto"/>
        <w:jc w:val="both"/>
      </w:pPr>
      <w:r w:rsidRPr="00BE1308">
        <w:t>Student will</w:t>
      </w:r>
    </w:p>
    <w:p w14:paraId="05615040" w14:textId="77777777" w:rsidR="00B21141" w:rsidRPr="00BE1308" w:rsidRDefault="000156BA" w:rsidP="00BE1308">
      <w:pPr>
        <w:pStyle w:val="ListParagraph"/>
        <w:numPr>
          <w:ilvl w:val="0"/>
          <w:numId w:val="10"/>
        </w:numPr>
        <w:spacing w:line="360" w:lineRule="auto"/>
        <w:jc w:val="both"/>
        <w:rPr>
          <w:rFonts w:cs="Times New Roman"/>
        </w:rPr>
      </w:pPr>
      <w:r w:rsidRPr="00BE1308">
        <w:rPr>
          <w:rFonts w:cs="Times New Roman"/>
        </w:rPr>
        <w:t xml:space="preserve">Be able to recognize the microeconomic concepts like cost and revenue concepts. </w:t>
      </w:r>
    </w:p>
    <w:p w14:paraId="015069CA" w14:textId="77777777" w:rsidR="00B21141" w:rsidRPr="00BE1308" w:rsidRDefault="000156BA" w:rsidP="00BE1308">
      <w:pPr>
        <w:pStyle w:val="ListParagraph"/>
        <w:numPr>
          <w:ilvl w:val="0"/>
          <w:numId w:val="10"/>
        </w:numPr>
        <w:spacing w:line="360" w:lineRule="auto"/>
        <w:jc w:val="both"/>
        <w:rPr>
          <w:rFonts w:cs="Times New Roman"/>
        </w:rPr>
      </w:pPr>
      <w:r w:rsidRPr="00BE1308">
        <w:rPr>
          <w:rFonts w:cs="Times New Roman"/>
        </w:rPr>
        <w:t>Learn the determination of equilibrium price and output in various market situations.</w:t>
      </w:r>
    </w:p>
    <w:p w14:paraId="04F72940" w14:textId="77777777" w:rsidR="00B21141" w:rsidRPr="00BE1308" w:rsidRDefault="000156BA" w:rsidP="00BE1308">
      <w:pPr>
        <w:pStyle w:val="ListParagraph"/>
        <w:numPr>
          <w:ilvl w:val="0"/>
          <w:numId w:val="10"/>
        </w:numPr>
        <w:spacing w:line="360" w:lineRule="auto"/>
        <w:jc w:val="both"/>
        <w:rPr>
          <w:rFonts w:cs="Times New Roman"/>
        </w:rPr>
      </w:pPr>
      <w:r w:rsidRPr="00BE1308">
        <w:rPr>
          <w:rFonts w:cs="Times New Roman"/>
        </w:rPr>
        <w:t>Be able to state marginal productivity theory of distribution, different theories of interest, profits and rent.</w:t>
      </w:r>
    </w:p>
    <w:p w14:paraId="18F63EF1" w14:textId="77777777" w:rsidR="003433E6" w:rsidRPr="00BE1308" w:rsidRDefault="000156BA" w:rsidP="00BE1308">
      <w:pPr>
        <w:pStyle w:val="ListParagraph"/>
        <w:numPr>
          <w:ilvl w:val="0"/>
          <w:numId w:val="10"/>
        </w:numPr>
        <w:spacing w:line="360" w:lineRule="auto"/>
        <w:jc w:val="both"/>
        <w:rPr>
          <w:rFonts w:cs="Times New Roman"/>
        </w:rPr>
      </w:pPr>
      <w:r w:rsidRPr="00BE1308">
        <w:rPr>
          <w:rFonts w:cs="Times New Roman"/>
        </w:rPr>
        <w:t xml:space="preserve">Apply the microeconomic concepts to </w:t>
      </w:r>
      <w:r w:rsidR="00D71FF5" w:rsidRPr="00BE1308">
        <w:rPr>
          <w:rFonts w:cs="Times New Roman"/>
        </w:rPr>
        <w:t>analyse</w:t>
      </w:r>
      <w:r w:rsidRPr="00BE1308">
        <w:rPr>
          <w:rFonts w:cs="Times New Roman"/>
        </w:rPr>
        <w:t xml:space="preserve"> the various issues at macro level. </w:t>
      </w:r>
    </w:p>
    <w:p w14:paraId="39D9557D" w14:textId="77777777" w:rsidR="003433E6" w:rsidRPr="00BE1308" w:rsidRDefault="003433E6" w:rsidP="00BE1308">
      <w:pPr>
        <w:pStyle w:val="ListParagraph"/>
        <w:numPr>
          <w:ilvl w:val="0"/>
          <w:numId w:val="10"/>
        </w:numPr>
        <w:spacing w:line="360" w:lineRule="auto"/>
        <w:jc w:val="both"/>
        <w:rPr>
          <w:rFonts w:cs="Times New Roman"/>
        </w:rPr>
      </w:pPr>
      <w:r w:rsidRPr="00BE1308">
        <w:rPr>
          <w:rFonts w:cs="Times New Roman"/>
        </w:rPr>
        <w:t>Develop analytical and evaluative skills to apply microeconomic principles in policy formulation and real-world market analysis.</w:t>
      </w:r>
    </w:p>
    <w:p w14:paraId="61B15DE1" w14:textId="77777777" w:rsidR="00B21141" w:rsidRPr="00BE1308" w:rsidRDefault="000156BA" w:rsidP="00BE1308">
      <w:pPr>
        <w:pStyle w:val="ListParagraph"/>
        <w:spacing w:line="360" w:lineRule="auto"/>
        <w:jc w:val="both"/>
        <w:rPr>
          <w:rFonts w:cs="Times New Roman"/>
        </w:rPr>
      </w:pPr>
      <w:r w:rsidRPr="00BE1308">
        <w:rPr>
          <w:rFonts w:cs="Times New Roman"/>
        </w:rPr>
        <w:t xml:space="preserve"> </w:t>
      </w:r>
    </w:p>
    <w:p w14:paraId="6C6B5900" w14:textId="77777777" w:rsidR="00D71FF5" w:rsidRDefault="00D71FF5" w:rsidP="00BE1308">
      <w:pPr>
        <w:pStyle w:val="ListParagraph"/>
        <w:spacing w:line="360" w:lineRule="auto"/>
        <w:jc w:val="both"/>
        <w:rPr>
          <w:rFonts w:cs="Times New Roman"/>
        </w:rPr>
      </w:pPr>
    </w:p>
    <w:p w14:paraId="6D425427" w14:textId="77777777" w:rsidR="00BE1308" w:rsidRDefault="00BE1308" w:rsidP="00BE1308">
      <w:pPr>
        <w:pStyle w:val="ListParagraph"/>
        <w:spacing w:line="360" w:lineRule="auto"/>
        <w:jc w:val="both"/>
        <w:rPr>
          <w:rFonts w:cs="Times New Roman"/>
        </w:rPr>
      </w:pPr>
    </w:p>
    <w:p w14:paraId="24A33F73" w14:textId="77777777" w:rsidR="00BE1308" w:rsidRDefault="00BE1308" w:rsidP="00BE1308">
      <w:pPr>
        <w:pStyle w:val="ListParagraph"/>
        <w:spacing w:line="360" w:lineRule="auto"/>
        <w:jc w:val="both"/>
        <w:rPr>
          <w:rFonts w:cs="Times New Roman"/>
        </w:rPr>
      </w:pPr>
    </w:p>
    <w:p w14:paraId="25C5EC2E" w14:textId="77777777" w:rsidR="00BE1308" w:rsidRDefault="00BE1308" w:rsidP="00BE1308">
      <w:pPr>
        <w:pStyle w:val="ListParagraph"/>
        <w:spacing w:line="360" w:lineRule="auto"/>
        <w:jc w:val="both"/>
        <w:rPr>
          <w:rFonts w:cs="Times New Roman"/>
        </w:rPr>
      </w:pPr>
    </w:p>
    <w:p w14:paraId="35026C8A" w14:textId="77777777" w:rsidR="00BE1308" w:rsidRDefault="00BE1308" w:rsidP="00BE1308">
      <w:pPr>
        <w:pStyle w:val="ListParagraph"/>
        <w:spacing w:line="360" w:lineRule="auto"/>
        <w:jc w:val="both"/>
        <w:rPr>
          <w:rFonts w:cs="Times New Roman"/>
        </w:rPr>
      </w:pPr>
    </w:p>
    <w:p w14:paraId="390ABD14" w14:textId="77777777" w:rsidR="00BE1308" w:rsidRDefault="00BE1308" w:rsidP="00BE1308">
      <w:pPr>
        <w:pStyle w:val="ListParagraph"/>
        <w:spacing w:line="360" w:lineRule="auto"/>
        <w:jc w:val="both"/>
        <w:rPr>
          <w:rFonts w:cs="Times New Roman"/>
        </w:rPr>
      </w:pPr>
    </w:p>
    <w:p w14:paraId="6C048506" w14:textId="77777777" w:rsidR="00BE1308" w:rsidRDefault="00BE1308" w:rsidP="00BE1308">
      <w:pPr>
        <w:pStyle w:val="ListParagraph"/>
        <w:spacing w:line="360" w:lineRule="auto"/>
        <w:jc w:val="both"/>
        <w:rPr>
          <w:rFonts w:cs="Times New Roman"/>
        </w:rPr>
      </w:pPr>
    </w:p>
    <w:p w14:paraId="04703271" w14:textId="77777777" w:rsidR="00BE1308" w:rsidRDefault="00BE1308" w:rsidP="00BE1308">
      <w:pPr>
        <w:pStyle w:val="ListParagraph"/>
        <w:spacing w:line="360" w:lineRule="auto"/>
        <w:jc w:val="both"/>
        <w:rPr>
          <w:rFonts w:cs="Times New Roman"/>
        </w:rPr>
      </w:pPr>
    </w:p>
    <w:p w14:paraId="5F4BC4E2" w14:textId="77777777" w:rsidR="00BE1308" w:rsidRPr="00BE1308" w:rsidRDefault="00BE1308" w:rsidP="00BE1308">
      <w:pPr>
        <w:pStyle w:val="ListParagraph"/>
        <w:spacing w:line="360" w:lineRule="auto"/>
        <w:jc w:val="both"/>
        <w:rPr>
          <w:rFonts w:cs="Times New Roman"/>
        </w:rPr>
      </w:pPr>
    </w:p>
    <w:tbl>
      <w:tblPr>
        <w:tblStyle w:val="TableGrid"/>
        <w:tblW w:w="5000" w:type="pct"/>
        <w:tblLook w:val="04A0" w:firstRow="1" w:lastRow="0" w:firstColumn="1" w:lastColumn="0" w:noHBand="0" w:noVBand="1"/>
      </w:tblPr>
      <w:tblGrid>
        <w:gridCol w:w="731"/>
        <w:gridCol w:w="462"/>
        <w:gridCol w:w="242"/>
        <w:gridCol w:w="310"/>
        <w:gridCol w:w="243"/>
        <w:gridCol w:w="311"/>
        <w:gridCol w:w="463"/>
        <w:gridCol w:w="463"/>
        <w:gridCol w:w="463"/>
        <w:gridCol w:w="463"/>
        <w:gridCol w:w="463"/>
        <w:gridCol w:w="463"/>
        <w:gridCol w:w="532"/>
        <w:gridCol w:w="532"/>
        <w:gridCol w:w="509"/>
        <w:gridCol w:w="540"/>
        <w:gridCol w:w="540"/>
        <w:gridCol w:w="540"/>
        <w:gridCol w:w="540"/>
        <w:gridCol w:w="540"/>
      </w:tblGrid>
      <w:tr w:rsidR="00B21141" w:rsidRPr="00BE1308" w14:paraId="5F927D57" w14:textId="77777777" w:rsidTr="00D71FF5">
        <w:trPr>
          <w:trHeight w:val="618"/>
        </w:trPr>
        <w:tc>
          <w:tcPr>
            <w:tcW w:w="395"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8CCF5E7" w14:textId="77777777" w:rsidR="00B21141" w:rsidRPr="00BE1308" w:rsidRDefault="000156BA" w:rsidP="00BE1308">
            <w:pPr>
              <w:autoSpaceDE w:val="0"/>
              <w:autoSpaceDN w:val="0"/>
              <w:adjustRightInd w:val="0"/>
              <w:spacing w:line="360" w:lineRule="auto"/>
              <w:jc w:val="both"/>
            </w:pPr>
            <w:r w:rsidRPr="00BE1308">
              <w:rPr>
                <w:b/>
                <w:i/>
              </w:rPr>
              <w:lastRenderedPageBreak/>
              <w:t>Course Outcome</w:t>
            </w:r>
          </w:p>
        </w:tc>
        <w:tc>
          <w:tcPr>
            <w:tcW w:w="360"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A029D05" w14:textId="77777777" w:rsidR="00B21141" w:rsidRPr="00BE1308" w:rsidRDefault="00B21141" w:rsidP="00BE1308">
            <w:pPr>
              <w:spacing w:line="360" w:lineRule="auto"/>
              <w:jc w:val="both"/>
            </w:pPr>
          </w:p>
        </w:tc>
        <w:tc>
          <w:tcPr>
            <w:tcW w:w="278"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14EBDA2" w14:textId="77777777" w:rsidR="00B21141" w:rsidRPr="00BE1308" w:rsidRDefault="00B21141" w:rsidP="00BE1308">
            <w:pPr>
              <w:spacing w:line="360" w:lineRule="auto"/>
              <w:jc w:val="both"/>
            </w:pPr>
          </w:p>
        </w:tc>
        <w:tc>
          <w:tcPr>
            <w:tcW w:w="2490" w:type="pct"/>
            <w:gridSpan w:val="10"/>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4CDAA25" w14:textId="77777777" w:rsidR="00B21141" w:rsidRPr="00BE1308" w:rsidRDefault="000156BA" w:rsidP="00BE1308">
            <w:pPr>
              <w:spacing w:line="360" w:lineRule="auto"/>
              <w:jc w:val="both"/>
            </w:pPr>
            <w:r w:rsidRPr="00BE1308">
              <w:t>Program Outcome</w:t>
            </w:r>
          </w:p>
        </w:tc>
        <w:tc>
          <w:tcPr>
            <w:tcW w:w="1477" w:type="pct"/>
            <w:gridSpan w:val="5"/>
            <w:tcBorders>
              <w:top w:val="single" w:sz="4" w:space="0" w:color="000000" w:themeColor="text1"/>
              <w:left w:val="single" w:sz="4" w:space="0" w:color="000000" w:themeColor="text1"/>
              <w:bottom w:val="single" w:sz="4" w:space="0" w:color="000000" w:themeColor="text1"/>
            </w:tcBorders>
          </w:tcPr>
          <w:p w14:paraId="2105336C" w14:textId="77777777" w:rsidR="00B21141" w:rsidRPr="00BE1308" w:rsidRDefault="000156BA" w:rsidP="00BE1308">
            <w:pPr>
              <w:spacing w:after="200" w:line="360" w:lineRule="auto"/>
              <w:jc w:val="both"/>
            </w:pPr>
            <w:r w:rsidRPr="00BE1308">
              <w:t>Program Specific Outcome</w:t>
            </w:r>
          </w:p>
        </w:tc>
      </w:tr>
      <w:tr w:rsidR="00B21141" w:rsidRPr="00BE1308" w14:paraId="19D048E8" w14:textId="77777777" w:rsidTr="00D71FF5">
        <w:trPr>
          <w:trHeight w:val="468"/>
        </w:trPr>
        <w:tc>
          <w:tcPr>
            <w:tcW w:w="395"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1DF5AE9" w14:textId="77777777" w:rsidR="00B21141" w:rsidRPr="00BE1308" w:rsidRDefault="00B21141" w:rsidP="00BE1308">
            <w:pPr>
              <w:autoSpaceDE w:val="0"/>
              <w:autoSpaceDN w:val="0"/>
              <w:adjustRightInd w:val="0"/>
              <w:spacing w:line="360" w:lineRule="auto"/>
              <w:jc w:val="both"/>
            </w:pPr>
          </w:p>
        </w:tc>
        <w:tc>
          <w:tcPr>
            <w:tcW w:w="247"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0AF4A20" w14:textId="77777777" w:rsidR="00B21141" w:rsidRPr="00BE1308" w:rsidRDefault="000156BA" w:rsidP="00BE1308">
            <w:pPr>
              <w:autoSpaceDE w:val="0"/>
              <w:autoSpaceDN w:val="0"/>
              <w:adjustRightInd w:val="0"/>
              <w:spacing w:line="360" w:lineRule="auto"/>
              <w:jc w:val="both"/>
            </w:pPr>
            <w:r w:rsidRPr="00BE1308">
              <w:t>PO1</w:t>
            </w:r>
          </w:p>
        </w:tc>
        <w:tc>
          <w:tcPr>
            <w:tcW w:w="278"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FBB9148" w14:textId="77777777" w:rsidR="00B21141" w:rsidRPr="00BE1308" w:rsidRDefault="000156BA" w:rsidP="00BE1308">
            <w:pPr>
              <w:autoSpaceDE w:val="0"/>
              <w:autoSpaceDN w:val="0"/>
              <w:adjustRightInd w:val="0"/>
              <w:spacing w:line="360" w:lineRule="auto"/>
              <w:jc w:val="both"/>
            </w:pPr>
            <w:r w:rsidRPr="00BE1308">
              <w:t>PO2</w:t>
            </w:r>
          </w:p>
        </w:tc>
        <w:tc>
          <w:tcPr>
            <w:tcW w:w="278"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9C140F5" w14:textId="77777777" w:rsidR="00B21141" w:rsidRPr="00BE1308" w:rsidRDefault="000156BA" w:rsidP="00BE1308">
            <w:pPr>
              <w:autoSpaceDE w:val="0"/>
              <w:autoSpaceDN w:val="0"/>
              <w:adjustRightInd w:val="0"/>
              <w:spacing w:line="360" w:lineRule="auto"/>
              <w:jc w:val="both"/>
            </w:pPr>
            <w:r w:rsidRPr="00BE1308">
              <w:t>PO3</w:t>
            </w:r>
          </w:p>
        </w:tc>
        <w:tc>
          <w:tcPr>
            <w:tcW w:w="247"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5E5F3FD" w14:textId="77777777" w:rsidR="00B21141" w:rsidRPr="00BE1308" w:rsidRDefault="000156BA" w:rsidP="00BE1308">
            <w:pPr>
              <w:autoSpaceDE w:val="0"/>
              <w:autoSpaceDN w:val="0"/>
              <w:adjustRightInd w:val="0"/>
              <w:spacing w:line="360" w:lineRule="auto"/>
              <w:jc w:val="both"/>
            </w:pPr>
            <w:r w:rsidRPr="00BE1308">
              <w:t>PO4</w:t>
            </w:r>
          </w:p>
        </w:tc>
        <w:tc>
          <w:tcPr>
            <w:tcW w:w="247"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1CDE37C" w14:textId="77777777" w:rsidR="00B21141" w:rsidRPr="00BE1308" w:rsidRDefault="000156BA" w:rsidP="00BE1308">
            <w:pPr>
              <w:autoSpaceDE w:val="0"/>
              <w:autoSpaceDN w:val="0"/>
              <w:adjustRightInd w:val="0"/>
              <w:spacing w:line="360" w:lineRule="auto"/>
              <w:jc w:val="both"/>
            </w:pPr>
            <w:r w:rsidRPr="00BE1308">
              <w:t>PO5</w:t>
            </w:r>
          </w:p>
        </w:tc>
        <w:tc>
          <w:tcPr>
            <w:tcW w:w="247"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29CFD31" w14:textId="77777777" w:rsidR="00B21141" w:rsidRPr="00BE1308" w:rsidRDefault="000156BA" w:rsidP="00BE1308">
            <w:pPr>
              <w:autoSpaceDE w:val="0"/>
              <w:autoSpaceDN w:val="0"/>
              <w:adjustRightInd w:val="0"/>
              <w:spacing w:line="360" w:lineRule="auto"/>
              <w:jc w:val="both"/>
            </w:pPr>
            <w:r w:rsidRPr="00BE1308">
              <w:t>PO6</w:t>
            </w:r>
          </w:p>
        </w:tc>
        <w:tc>
          <w:tcPr>
            <w:tcW w:w="247" w:type="pct"/>
            <w:tcBorders>
              <w:top w:val="single" w:sz="4" w:space="0" w:color="000000" w:themeColor="text1"/>
              <w:left w:val="single" w:sz="4" w:space="0" w:color="000000" w:themeColor="text1"/>
              <w:bottom w:val="single" w:sz="4" w:space="0" w:color="000000" w:themeColor="text1"/>
              <w:right w:val="single" w:sz="4" w:space="0" w:color="auto"/>
            </w:tcBorders>
          </w:tcPr>
          <w:p w14:paraId="4BA9FEEA" w14:textId="77777777" w:rsidR="00B21141" w:rsidRPr="00BE1308" w:rsidRDefault="000156BA" w:rsidP="00BE1308">
            <w:pPr>
              <w:autoSpaceDE w:val="0"/>
              <w:autoSpaceDN w:val="0"/>
              <w:adjustRightInd w:val="0"/>
              <w:spacing w:line="360" w:lineRule="auto"/>
              <w:jc w:val="both"/>
            </w:pPr>
            <w:r w:rsidRPr="00BE1308">
              <w:t>PO7</w:t>
            </w:r>
          </w:p>
        </w:tc>
        <w:tc>
          <w:tcPr>
            <w:tcW w:w="247" w:type="pct"/>
            <w:tcBorders>
              <w:top w:val="single" w:sz="4" w:space="0" w:color="000000" w:themeColor="text1"/>
              <w:left w:val="single" w:sz="4" w:space="0" w:color="auto"/>
              <w:bottom w:val="single" w:sz="4" w:space="0" w:color="000000" w:themeColor="text1"/>
              <w:right w:val="single" w:sz="4" w:space="0" w:color="000000" w:themeColor="text1"/>
            </w:tcBorders>
          </w:tcPr>
          <w:p w14:paraId="53A5471A" w14:textId="77777777" w:rsidR="00B21141" w:rsidRPr="00BE1308" w:rsidRDefault="000156BA" w:rsidP="00BE1308">
            <w:pPr>
              <w:autoSpaceDE w:val="0"/>
              <w:autoSpaceDN w:val="0"/>
              <w:adjustRightInd w:val="0"/>
              <w:spacing w:line="360" w:lineRule="auto"/>
              <w:jc w:val="both"/>
            </w:pPr>
            <w:r w:rsidRPr="00BE1308">
              <w:t>PO8</w:t>
            </w:r>
          </w:p>
        </w:tc>
        <w:tc>
          <w:tcPr>
            <w:tcW w:w="247"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6A58019" w14:textId="77777777" w:rsidR="00B21141" w:rsidRPr="00BE1308" w:rsidRDefault="000156BA" w:rsidP="00BE1308">
            <w:pPr>
              <w:autoSpaceDE w:val="0"/>
              <w:autoSpaceDN w:val="0"/>
              <w:adjustRightInd w:val="0"/>
              <w:spacing w:line="360" w:lineRule="auto"/>
              <w:jc w:val="both"/>
            </w:pPr>
            <w:r w:rsidRPr="00BE1308">
              <w:t>PO9</w:t>
            </w:r>
          </w:p>
        </w:tc>
        <w:tc>
          <w:tcPr>
            <w:tcW w:w="285"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62FF5C8" w14:textId="77777777" w:rsidR="00B21141" w:rsidRPr="00BE1308" w:rsidRDefault="000156BA" w:rsidP="00BE1308">
            <w:pPr>
              <w:autoSpaceDE w:val="0"/>
              <w:autoSpaceDN w:val="0"/>
              <w:adjustRightInd w:val="0"/>
              <w:spacing w:line="360" w:lineRule="auto"/>
              <w:jc w:val="both"/>
            </w:pPr>
            <w:r w:rsidRPr="00BE1308">
              <w:t>PO10</w:t>
            </w:r>
          </w:p>
        </w:tc>
        <w:tc>
          <w:tcPr>
            <w:tcW w:w="285"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8F4C40F" w14:textId="77777777" w:rsidR="00B21141" w:rsidRPr="00BE1308" w:rsidRDefault="000156BA" w:rsidP="00BE1308">
            <w:pPr>
              <w:autoSpaceDE w:val="0"/>
              <w:autoSpaceDN w:val="0"/>
              <w:adjustRightInd w:val="0"/>
              <w:spacing w:line="360" w:lineRule="auto"/>
              <w:jc w:val="both"/>
            </w:pPr>
            <w:r w:rsidRPr="00BE1308">
              <w:t>PO11</w:t>
            </w:r>
          </w:p>
        </w:tc>
        <w:tc>
          <w:tcPr>
            <w:tcW w:w="273"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1125B72" w14:textId="77777777" w:rsidR="00B21141" w:rsidRPr="00BE1308" w:rsidRDefault="000156BA" w:rsidP="00BE1308">
            <w:pPr>
              <w:autoSpaceDE w:val="0"/>
              <w:autoSpaceDN w:val="0"/>
              <w:adjustRightInd w:val="0"/>
              <w:spacing w:line="360" w:lineRule="auto"/>
              <w:jc w:val="both"/>
            </w:pPr>
            <w:r w:rsidRPr="00BE1308">
              <w:t>PP12</w:t>
            </w:r>
          </w:p>
        </w:tc>
        <w:tc>
          <w:tcPr>
            <w:tcW w:w="32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84B291C" w14:textId="77777777" w:rsidR="00B21141" w:rsidRPr="00BE1308" w:rsidRDefault="000156BA" w:rsidP="00BE1308">
            <w:pPr>
              <w:autoSpaceDE w:val="0"/>
              <w:autoSpaceDN w:val="0"/>
              <w:adjustRightInd w:val="0"/>
              <w:spacing w:line="360" w:lineRule="auto"/>
              <w:jc w:val="both"/>
            </w:pPr>
            <w:r w:rsidRPr="00BE1308">
              <w:t>PSO1</w:t>
            </w:r>
          </w:p>
        </w:tc>
        <w:tc>
          <w:tcPr>
            <w:tcW w:w="289"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6750B63" w14:textId="77777777" w:rsidR="00B21141" w:rsidRPr="00BE1308" w:rsidRDefault="000156BA" w:rsidP="00BE1308">
            <w:pPr>
              <w:autoSpaceDE w:val="0"/>
              <w:autoSpaceDN w:val="0"/>
              <w:adjustRightInd w:val="0"/>
              <w:spacing w:line="360" w:lineRule="auto"/>
              <w:jc w:val="both"/>
            </w:pPr>
            <w:r w:rsidRPr="00BE1308">
              <w:t>PSO2</w:t>
            </w:r>
          </w:p>
        </w:tc>
        <w:tc>
          <w:tcPr>
            <w:tcW w:w="289"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342A43C" w14:textId="77777777" w:rsidR="00B21141" w:rsidRPr="00BE1308" w:rsidRDefault="000156BA" w:rsidP="00BE1308">
            <w:pPr>
              <w:autoSpaceDE w:val="0"/>
              <w:autoSpaceDN w:val="0"/>
              <w:adjustRightInd w:val="0"/>
              <w:spacing w:line="360" w:lineRule="auto"/>
              <w:jc w:val="both"/>
            </w:pPr>
            <w:r w:rsidRPr="00BE1308">
              <w:t>PSO3</w:t>
            </w:r>
          </w:p>
        </w:tc>
        <w:tc>
          <w:tcPr>
            <w:tcW w:w="289" w:type="pct"/>
          </w:tcPr>
          <w:p w14:paraId="5EA398BE" w14:textId="77777777" w:rsidR="00B21141" w:rsidRPr="00BE1308" w:rsidRDefault="000156BA" w:rsidP="00BE1308">
            <w:pPr>
              <w:spacing w:after="200" w:line="360" w:lineRule="auto"/>
              <w:jc w:val="both"/>
            </w:pPr>
            <w:r w:rsidRPr="00BE1308">
              <w:t>PSO4</w:t>
            </w:r>
          </w:p>
        </w:tc>
        <w:tc>
          <w:tcPr>
            <w:tcW w:w="289" w:type="pct"/>
          </w:tcPr>
          <w:p w14:paraId="4527901C" w14:textId="77777777" w:rsidR="00B21141" w:rsidRPr="00BE1308" w:rsidRDefault="000156BA" w:rsidP="00BE1308">
            <w:pPr>
              <w:spacing w:line="360" w:lineRule="auto"/>
              <w:jc w:val="both"/>
            </w:pPr>
            <w:r w:rsidRPr="00BE1308">
              <w:t>PSO5</w:t>
            </w:r>
          </w:p>
        </w:tc>
      </w:tr>
      <w:tr w:rsidR="00B21141" w:rsidRPr="00BE1308" w14:paraId="6CBFD3F6" w14:textId="77777777" w:rsidTr="00D71FF5">
        <w:trPr>
          <w:trHeight w:val="482"/>
        </w:trPr>
        <w:tc>
          <w:tcPr>
            <w:tcW w:w="395"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689B1BD" w14:textId="77777777" w:rsidR="00B21141" w:rsidRPr="00BE1308" w:rsidRDefault="000156BA" w:rsidP="00BE1308">
            <w:pPr>
              <w:autoSpaceDE w:val="0"/>
              <w:autoSpaceDN w:val="0"/>
              <w:adjustRightInd w:val="0"/>
              <w:spacing w:line="360" w:lineRule="auto"/>
              <w:jc w:val="both"/>
            </w:pPr>
            <w:r w:rsidRPr="00BE1308">
              <w:t>CO1</w:t>
            </w:r>
          </w:p>
        </w:tc>
        <w:tc>
          <w:tcPr>
            <w:tcW w:w="247"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B74881C" w14:textId="77777777" w:rsidR="00B21141" w:rsidRPr="00BE1308" w:rsidRDefault="000156BA" w:rsidP="00BE1308">
            <w:pPr>
              <w:autoSpaceDE w:val="0"/>
              <w:autoSpaceDN w:val="0"/>
              <w:adjustRightInd w:val="0"/>
              <w:spacing w:line="360" w:lineRule="auto"/>
              <w:jc w:val="both"/>
            </w:pPr>
            <w:r w:rsidRPr="00BE1308">
              <w:t>2</w:t>
            </w:r>
          </w:p>
        </w:tc>
        <w:tc>
          <w:tcPr>
            <w:tcW w:w="278"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0967BF4" w14:textId="77777777" w:rsidR="00B21141" w:rsidRPr="00BE1308" w:rsidRDefault="00B21141" w:rsidP="00BE1308">
            <w:pPr>
              <w:autoSpaceDE w:val="0"/>
              <w:autoSpaceDN w:val="0"/>
              <w:adjustRightInd w:val="0"/>
              <w:spacing w:line="360" w:lineRule="auto"/>
              <w:jc w:val="both"/>
            </w:pPr>
          </w:p>
        </w:tc>
        <w:tc>
          <w:tcPr>
            <w:tcW w:w="278"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81E1B0E" w14:textId="77777777" w:rsidR="00B21141" w:rsidRPr="00BE1308" w:rsidRDefault="000156BA" w:rsidP="00BE1308">
            <w:pPr>
              <w:autoSpaceDE w:val="0"/>
              <w:autoSpaceDN w:val="0"/>
              <w:adjustRightInd w:val="0"/>
              <w:spacing w:line="360" w:lineRule="auto"/>
              <w:jc w:val="both"/>
            </w:pPr>
            <w:r w:rsidRPr="00BE1308">
              <w:t>3</w:t>
            </w:r>
          </w:p>
        </w:tc>
        <w:tc>
          <w:tcPr>
            <w:tcW w:w="247"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600B2A3" w14:textId="77777777" w:rsidR="00B21141" w:rsidRPr="00BE1308" w:rsidRDefault="00B21141" w:rsidP="00BE1308">
            <w:pPr>
              <w:autoSpaceDE w:val="0"/>
              <w:autoSpaceDN w:val="0"/>
              <w:adjustRightInd w:val="0"/>
              <w:spacing w:line="360" w:lineRule="auto"/>
              <w:jc w:val="both"/>
            </w:pPr>
          </w:p>
        </w:tc>
        <w:tc>
          <w:tcPr>
            <w:tcW w:w="247"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3D20D28" w14:textId="77777777" w:rsidR="00B21141" w:rsidRPr="00BE1308" w:rsidRDefault="00B21141" w:rsidP="00BE1308">
            <w:pPr>
              <w:autoSpaceDE w:val="0"/>
              <w:autoSpaceDN w:val="0"/>
              <w:adjustRightInd w:val="0"/>
              <w:spacing w:line="360" w:lineRule="auto"/>
              <w:jc w:val="both"/>
            </w:pPr>
          </w:p>
        </w:tc>
        <w:tc>
          <w:tcPr>
            <w:tcW w:w="247"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C4F6768" w14:textId="77777777" w:rsidR="00B21141" w:rsidRPr="00BE1308" w:rsidRDefault="00B21141" w:rsidP="00BE1308">
            <w:pPr>
              <w:autoSpaceDE w:val="0"/>
              <w:autoSpaceDN w:val="0"/>
              <w:adjustRightInd w:val="0"/>
              <w:spacing w:line="360" w:lineRule="auto"/>
              <w:jc w:val="both"/>
            </w:pPr>
          </w:p>
        </w:tc>
        <w:tc>
          <w:tcPr>
            <w:tcW w:w="247" w:type="pct"/>
            <w:tcBorders>
              <w:top w:val="single" w:sz="4" w:space="0" w:color="000000" w:themeColor="text1"/>
              <w:left w:val="single" w:sz="4" w:space="0" w:color="000000" w:themeColor="text1"/>
              <w:bottom w:val="single" w:sz="4" w:space="0" w:color="000000" w:themeColor="text1"/>
              <w:right w:val="single" w:sz="4" w:space="0" w:color="auto"/>
            </w:tcBorders>
          </w:tcPr>
          <w:p w14:paraId="0D3F039C" w14:textId="77777777" w:rsidR="00B21141" w:rsidRPr="00BE1308" w:rsidRDefault="00B21141" w:rsidP="00BE1308">
            <w:pPr>
              <w:autoSpaceDE w:val="0"/>
              <w:autoSpaceDN w:val="0"/>
              <w:adjustRightInd w:val="0"/>
              <w:spacing w:line="360" w:lineRule="auto"/>
              <w:jc w:val="both"/>
            </w:pPr>
          </w:p>
        </w:tc>
        <w:tc>
          <w:tcPr>
            <w:tcW w:w="247" w:type="pct"/>
            <w:tcBorders>
              <w:top w:val="single" w:sz="4" w:space="0" w:color="000000" w:themeColor="text1"/>
              <w:left w:val="single" w:sz="4" w:space="0" w:color="auto"/>
              <w:bottom w:val="single" w:sz="4" w:space="0" w:color="000000" w:themeColor="text1"/>
              <w:right w:val="single" w:sz="4" w:space="0" w:color="000000" w:themeColor="text1"/>
            </w:tcBorders>
          </w:tcPr>
          <w:p w14:paraId="457A30D8" w14:textId="77777777" w:rsidR="00B21141" w:rsidRPr="00BE1308" w:rsidRDefault="00B21141" w:rsidP="00BE1308">
            <w:pPr>
              <w:autoSpaceDE w:val="0"/>
              <w:autoSpaceDN w:val="0"/>
              <w:adjustRightInd w:val="0"/>
              <w:spacing w:line="360" w:lineRule="auto"/>
              <w:jc w:val="both"/>
            </w:pPr>
          </w:p>
        </w:tc>
        <w:tc>
          <w:tcPr>
            <w:tcW w:w="247"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BB098A5" w14:textId="77777777" w:rsidR="00B21141" w:rsidRPr="00BE1308" w:rsidRDefault="00B21141" w:rsidP="00BE1308">
            <w:pPr>
              <w:autoSpaceDE w:val="0"/>
              <w:autoSpaceDN w:val="0"/>
              <w:adjustRightInd w:val="0"/>
              <w:spacing w:line="360" w:lineRule="auto"/>
              <w:jc w:val="both"/>
            </w:pPr>
          </w:p>
        </w:tc>
        <w:tc>
          <w:tcPr>
            <w:tcW w:w="285"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0DCEB67" w14:textId="77777777" w:rsidR="00B21141" w:rsidRPr="00BE1308" w:rsidRDefault="00B21141" w:rsidP="00BE1308">
            <w:pPr>
              <w:autoSpaceDE w:val="0"/>
              <w:autoSpaceDN w:val="0"/>
              <w:adjustRightInd w:val="0"/>
              <w:spacing w:line="360" w:lineRule="auto"/>
              <w:jc w:val="both"/>
            </w:pPr>
          </w:p>
        </w:tc>
        <w:tc>
          <w:tcPr>
            <w:tcW w:w="285"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63F92D3" w14:textId="77777777" w:rsidR="00B21141" w:rsidRPr="00BE1308" w:rsidRDefault="00B21141" w:rsidP="00BE1308">
            <w:pPr>
              <w:autoSpaceDE w:val="0"/>
              <w:autoSpaceDN w:val="0"/>
              <w:adjustRightInd w:val="0"/>
              <w:spacing w:line="360" w:lineRule="auto"/>
              <w:jc w:val="both"/>
            </w:pPr>
          </w:p>
        </w:tc>
        <w:tc>
          <w:tcPr>
            <w:tcW w:w="273"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FF0A2A2" w14:textId="77777777" w:rsidR="00B21141" w:rsidRPr="00BE1308" w:rsidRDefault="00B21141" w:rsidP="00BE1308">
            <w:pPr>
              <w:autoSpaceDE w:val="0"/>
              <w:autoSpaceDN w:val="0"/>
              <w:adjustRightInd w:val="0"/>
              <w:spacing w:line="360" w:lineRule="auto"/>
              <w:jc w:val="both"/>
            </w:pPr>
          </w:p>
        </w:tc>
        <w:tc>
          <w:tcPr>
            <w:tcW w:w="32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D9C15F7" w14:textId="77777777" w:rsidR="00B21141" w:rsidRPr="00BE1308" w:rsidRDefault="000156BA" w:rsidP="00BE1308">
            <w:pPr>
              <w:autoSpaceDE w:val="0"/>
              <w:autoSpaceDN w:val="0"/>
              <w:adjustRightInd w:val="0"/>
              <w:spacing w:line="360" w:lineRule="auto"/>
              <w:jc w:val="both"/>
            </w:pPr>
            <w:r w:rsidRPr="00BE1308">
              <w:t>3</w:t>
            </w:r>
          </w:p>
        </w:tc>
        <w:tc>
          <w:tcPr>
            <w:tcW w:w="289"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8037AF8" w14:textId="77777777" w:rsidR="00B21141" w:rsidRPr="00BE1308" w:rsidRDefault="00B21141" w:rsidP="00BE1308">
            <w:pPr>
              <w:autoSpaceDE w:val="0"/>
              <w:autoSpaceDN w:val="0"/>
              <w:adjustRightInd w:val="0"/>
              <w:spacing w:line="360" w:lineRule="auto"/>
              <w:jc w:val="both"/>
            </w:pPr>
          </w:p>
        </w:tc>
        <w:tc>
          <w:tcPr>
            <w:tcW w:w="289"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8917EEB" w14:textId="77777777" w:rsidR="00B21141" w:rsidRPr="00BE1308" w:rsidRDefault="00B21141" w:rsidP="00BE1308">
            <w:pPr>
              <w:autoSpaceDE w:val="0"/>
              <w:autoSpaceDN w:val="0"/>
              <w:adjustRightInd w:val="0"/>
              <w:spacing w:line="360" w:lineRule="auto"/>
              <w:jc w:val="both"/>
            </w:pPr>
          </w:p>
        </w:tc>
        <w:tc>
          <w:tcPr>
            <w:tcW w:w="289" w:type="pct"/>
          </w:tcPr>
          <w:p w14:paraId="40BEDCE8" w14:textId="77777777" w:rsidR="00B21141" w:rsidRPr="00BE1308" w:rsidRDefault="00B21141" w:rsidP="00BE1308">
            <w:pPr>
              <w:spacing w:after="200" w:line="360" w:lineRule="auto"/>
              <w:jc w:val="both"/>
            </w:pPr>
          </w:p>
        </w:tc>
        <w:tc>
          <w:tcPr>
            <w:tcW w:w="289" w:type="pct"/>
          </w:tcPr>
          <w:p w14:paraId="752D7A75" w14:textId="77777777" w:rsidR="00B21141" w:rsidRPr="00BE1308" w:rsidRDefault="00B21141" w:rsidP="00BE1308">
            <w:pPr>
              <w:spacing w:line="360" w:lineRule="auto"/>
              <w:jc w:val="both"/>
            </w:pPr>
          </w:p>
        </w:tc>
      </w:tr>
      <w:tr w:rsidR="00B21141" w:rsidRPr="00BE1308" w14:paraId="1C2AC11A" w14:textId="77777777" w:rsidTr="00D71FF5">
        <w:trPr>
          <w:trHeight w:val="561"/>
        </w:trPr>
        <w:tc>
          <w:tcPr>
            <w:tcW w:w="395" w:type="pct"/>
            <w:tcBorders>
              <w:top w:val="single" w:sz="4" w:space="0" w:color="000000" w:themeColor="text1"/>
              <w:left w:val="single" w:sz="4" w:space="0" w:color="000000" w:themeColor="text1"/>
              <w:right w:val="single" w:sz="4" w:space="0" w:color="000000" w:themeColor="text1"/>
            </w:tcBorders>
          </w:tcPr>
          <w:p w14:paraId="16336F25" w14:textId="77777777" w:rsidR="00B21141" w:rsidRPr="00BE1308" w:rsidRDefault="000156BA" w:rsidP="00BE1308">
            <w:pPr>
              <w:autoSpaceDE w:val="0"/>
              <w:autoSpaceDN w:val="0"/>
              <w:adjustRightInd w:val="0"/>
              <w:spacing w:line="360" w:lineRule="auto"/>
              <w:jc w:val="both"/>
            </w:pPr>
            <w:r w:rsidRPr="00BE1308">
              <w:t>CO2</w:t>
            </w:r>
          </w:p>
        </w:tc>
        <w:tc>
          <w:tcPr>
            <w:tcW w:w="247" w:type="pct"/>
            <w:tcBorders>
              <w:top w:val="single" w:sz="4" w:space="0" w:color="000000" w:themeColor="text1"/>
              <w:left w:val="single" w:sz="4" w:space="0" w:color="000000" w:themeColor="text1"/>
              <w:right w:val="single" w:sz="4" w:space="0" w:color="000000" w:themeColor="text1"/>
            </w:tcBorders>
          </w:tcPr>
          <w:p w14:paraId="4E3B8BC6" w14:textId="77777777" w:rsidR="00B21141" w:rsidRPr="00BE1308" w:rsidRDefault="00B21141" w:rsidP="00BE1308">
            <w:pPr>
              <w:autoSpaceDE w:val="0"/>
              <w:autoSpaceDN w:val="0"/>
              <w:adjustRightInd w:val="0"/>
              <w:spacing w:line="360" w:lineRule="auto"/>
              <w:jc w:val="both"/>
            </w:pPr>
          </w:p>
        </w:tc>
        <w:tc>
          <w:tcPr>
            <w:tcW w:w="278" w:type="pct"/>
            <w:gridSpan w:val="2"/>
            <w:tcBorders>
              <w:top w:val="single" w:sz="4" w:space="0" w:color="000000" w:themeColor="text1"/>
              <w:left w:val="single" w:sz="4" w:space="0" w:color="000000" w:themeColor="text1"/>
              <w:right w:val="single" w:sz="4" w:space="0" w:color="000000" w:themeColor="text1"/>
            </w:tcBorders>
          </w:tcPr>
          <w:p w14:paraId="5D6E00A5" w14:textId="77777777" w:rsidR="00B21141" w:rsidRPr="00BE1308" w:rsidRDefault="000156BA" w:rsidP="00BE1308">
            <w:pPr>
              <w:autoSpaceDE w:val="0"/>
              <w:autoSpaceDN w:val="0"/>
              <w:adjustRightInd w:val="0"/>
              <w:spacing w:line="360" w:lineRule="auto"/>
              <w:jc w:val="both"/>
            </w:pPr>
            <w:r w:rsidRPr="00BE1308">
              <w:t>2</w:t>
            </w:r>
          </w:p>
        </w:tc>
        <w:tc>
          <w:tcPr>
            <w:tcW w:w="278" w:type="pct"/>
            <w:gridSpan w:val="2"/>
            <w:tcBorders>
              <w:top w:val="single" w:sz="4" w:space="0" w:color="000000" w:themeColor="text1"/>
              <w:left w:val="single" w:sz="4" w:space="0" w:color="000000" w:themeColor="text1"/>
              <w:right w:val="single" w:sz="4" w:space="0" w:color="000000" w:themeColor="text1"/>
            </w:tcBorders>
          </w:tcPr>
          <w:p w14:paraId="601BB259" w14:textId="77777777" w:rsidR="00B21141" w:rsidRPr="00BE1308" w:rsidRDefault="00B21141" w:rsidP="00BE1308">
            <w:pPr>
              <w:autoSpaceDE w:val="0"/>
              <w:autoSpaceDN w:val="0"/>
              <w:adjustRightInd w:val="0"/>
              <w:spacing w:line="360" w:lineRule="auto"/>
              <w:jc w:val="both"/>
            </w:pPr>
          </w:p>
        </w:tc>
        <w:tc>
          <w:tcPr>
            <w:tcW w:w="247" w:type="pct"/>
            <w:tcBorders>
              <w:top w:val="single" w:sz="4" w:space="0" w:color="000000" w:themeColor="text1"/>
              <w:left w:val="single" w:sz="4" w:space="0" w:color="000000" w:themeColor="text1"/>
              <w:right w:val="single" w:sz="4" w:space="0" w:color="000000" w:themeColor="text1"/>
            </w:tcBorders>
          </w:tcPr>
          <w:p w14:paraId="2195FC91" w14:textId="77777777" w:rsidR="00B21141" w:rsidRPr="00BE1308" w:rsidRDefault="00B21141" w:rsidP="00BE1308">
            <w:pPr>
              <w:autoSpaceDE w:val="0"/>
              <w:autoSpaceDN w:val="0"/>
              <w:adjustRightInd w:val="0"/>
              <w:spacing w:line="360" w:lineRule="auto"/>
              <w:jc w:val="both"/>
            </w:pPr>
          </w:p>
        </w:tc>
        <w:tc>
          <w:tcPr>
            <w:tcW w:w="247" w:type="pct"/>
            <w:tcBorders>
              <w:top w:val="single" w:sz="4" w:space="0" w:color="000000" w:themeColor="text1"/>
              <w:left w:val="single" w:sz="4" w:space="0" w:color="000000" w:themeColor="text1"/>
              <w:right w:val="single" w:sz="4" w:space="0" w:color="000000" w:themeColor="text1"/>
            </w:tcBorders>
          </w:tcPr>
          <w:p w14:paraId="1207004C" w14:textId="77777777" w:rsidR="00B21141" w:rsidRPr="00BE1308" w:rsidRDefault="00B21141" w:rsidP="00BE1308">
            <w:pPr>
              <w:autoSpaceDE w:val="0"/>
              <w:autoSpaceDN w:val="0"/>
              <w:adjustRightInd w:val="0"/>
              <w:spacing w:line="360" w:lineRule="auto"/>
              <w:jc w:val="both"/>
            </w:pPr>
          </w:p>
        </w:tc>
        <w:tc>
          <w:tcPr>
            <w:tcW w:w="247" w:type="pct"/>
            <w:tcBorders>
              <w:top w:val="single" w:sz="4" w:space="0" w:color="000000" w:themeColor="text1"/>
              <w:left w:val="single" w:sz="4" w:space="0" w:color="000000" w:themeColor="text1"/>
              <w:right w:val="single" w:sz="4" w:space="0" w:color="000000" w:themeColor="text1"/>
            </w:tcBorders>
          </w:tcPr>
          <w:p w14:paraId="31A3313C" w14:textId="77777777" w:rsidR="00B21141" w:rsidRPr="00BE1308" w:rsidRDefault="00B21141" w:rsidP="00BE1308">
            <w:pPr>
              <w:autoSpaceDE w:val="0"/>
              <w:autoSpaceDN w:val="0"/>
              <w:adjustRightInd w:val="0"/>
              <w:spacing w:line="360" w:lineRule="auto"/>
              <w:jc w:val="both"/>
            </w:pPr>
          </w:p>
        </w:tc>
        <w:tc>
          <w:tcPr>
            <w:tcW w:w="247" w:type="pct"/>
            <w:tcBorders>
              <w:top w:val="single" w:sz="4" w:space="0" w:color="000000" w:themeColor="text1"/>
              <w:left w:val="single" w:sz="4" w:space="0" w:color="000000" w:themeColor="text1"/>
              <w:right w:val="single" w:sz="4" w:space="0" w:color="auto"/>
            </w:tcBorders>
          </w:tcPr>
          <w:p w14:paraId="5CA4AB87" w14:textId="77777777" w:rsidR="00B21141" w:rsidRPr="00BE1308" w:rsidRDefault="00B21141" w:rsidP="00BE1308">
            <w:pPr>
              <w:autoSpaceDE w:val="0"/>
              <w:autoSpaceDN w:val="0"/>
              <w:adjustRightInd w:val="0"/>
              <w:spacing w:line="360" w:lineRule="auto"/>
              <w:jc w:val="both"/>
            </w:pPr>
          </w:p>
        </w:tc>
        <w:tc>
          <w:tcPr>
            <w:tcW w:w="247" w:type="pct"/>
            <w:tcBorders>
              <w:top w:val="single" w:sz="4" w:space="0" w:color="000000" w:themeColor="text1"/>
              <w:left w:val="single" w:sz="4" w:space="0" w:color="auto"/>
              <w:right w:val="single" w:sz="4" w:space="0" w:color="000000" w:themeColor="text1"/>
            </w:tcBorders>
          </w:tcPr>
          <w:p w14:paraId="345546FD" w14:textId="77777777" w:rsidR="00B21141" w:rsidRPr="00BE1308" w:rsidRDefault="00B21141" w:rsidP="00BE1308">
            <w:pPr>
              <w:autoSpaceDE w:val="0"/>
              <w:autoSpaceDN w:val="0"/>
              <w:adjustRightInd w:val="0"/>
              <w:spacing w:line="360" w:lineRule="auto"/>
              <w:jc w:val="both"/>
            </w:pPr>
          </w:p>
        </w:tc>
        <w:tc>
          <w:tcPr>
            <w:tcW w:w="247" w:type="pct"/>
            <w:tcBorders>
              <w:top w:val="single" w:sz="4" w:space="0" w:color="000000" w:themeColor="text1"/>
              <w:left w:val="single" w:sz="4" w:space="0" w:color="000000" w:themeColor="text1"/>
              <w:right w:val="single" w:sz="4" w:space="0" w:color="000000" w:themeColor="text1"/>
            </w:tcBorders>
          </w:tcPr>
          <w:p w14:paraId="469135CC" w14:textId="77777777" w:rsidR="00B21141" w:rsidRPr="00BE1308" w:rsidRDefault="00B21141" w:rsidP="00BE1308">
            <w:pPr>
              <w:autoSpaceDE w:val="0"/>
              <w:autoSpaceDN w:val="0"/>
              <w:adjustRightInd w:val="0"/>
              <w:spacing w:line="360" w:lineRule="auto"/>
              <w:jc w:val="both"/>
            </w:pPr>
          </w:p>
        </w:tc>
        <w:tc>
          <w:tcPr>
            <w:tcW w:w="285" w:type="pct"/>
            <w:tcBorders>
              <w:top w:val="single" w:sz="4" w:space="0" w:color="000000" w:themeColor="text1"/>
              <w:left w:val="single" w:sz="4" w:space="0" w:color="000000" w:themeColor="text1"/>
              <w:right w:val="single" w:sz="4" w:space="0" w:color="000000" w:themeColor="text1"/>
            </w:tcBorders>
          </w:tcPr>
          <w:p w14:paraId="4BC99D70" w14:textId="77777777" w:rsidR="00B21141" w:rsidRPr="00BE1308" w:rsidRDefault="00B21141" w:rsidP="00BE1308">
            <w:pPr>
              <w:autoSpaceDE w:val="0"/>
              <w:autoSpaceDN w:val="0"/>
              <w:adjustRightInd w:val="0"/>
              <w:spacing w:line="360" w:lineRule="auto"/>
              <w:jc w:val="both"/>
            </w:pPr>
          </w:p>
        </w:tc>
        <w:tc>
          <w:tcPr>
            <w:tcW w:w="285" w:type="pct"/>
            <w:tcBorders>
              <w:top w:val="single" w:sz="4" w:space="0" w:color="000000" w:themeColor="text1"/>
              <w:left w:val="single" w:sz="4" w:space="0" w:color="000000" w:themeColor="text1"/>
              <w:right w:val="single" w:sz="4" w:space="0" w:color="000000" w:themeColor="text1"/>
            </w:tcBorders>
          </w:tcPr>
          <w:p w14:paraId="10A9B2B9" w14:textId="77777777" w:rsidR="00B21141" w:rsidRPr="00BE1308" w:rsidRDefault="00B21141" w:rsidP="00BE1308">
            <w:pPr>
              <w:autoSpaceDE w:val="0"/>
              <w:autoSpaceDN w:val="0"/>
              <w:adjustRightInd w:val="0"/>
              <w:spacing w:line="360" w:lineRule="auto"/>
              <w:jc w:val="both"/>
            </w:pPr>
          </w:p>
        </w:tc>
        <w:tc>
          <w:tcPr>
            <w:tcW w:w="273" w:type="pct"/>
            <w:tcBorders>
              <w:top w:val="single" w:sz="4" w:space="0" w:color="000000" w:themeColor="text1"/>
              <w:left w:val="single" w:sz="4" w:space="0" w:color="000000" w:themeColor="text1"/>
              <w:right w:val="single" w:sz="4" w:space="0" w:color="000000" w:themeColor="text1"/>
            </w:tcBorders>
          </w:tcPr>
          <w:p w14:paraId="593A1F4C" w14:textId="77777777" w:rsidR="00B21141" w:rsidRPr="00BE1308" w:rsidRDefault="00B21141" w:rsidP="00BE1308">
            <w:pPr>
              <w:autoSpaceDE w:val="0"/>
              <w:autoSpaceDN w:val="0"/>
              <w:adjustRightInd w:val="0"/>
              <w:spacing w:line="360" w:lineRule="auto"/>
              <w:jc w:val="both"/>
            </w:pPr>
          </w:p>
        </w:tc>
        <w:tc>
          <w:tcPr>
            <w:tcW w:w="320" w:type="pct"/>
            <w:tcBorders>
              <w:top w:val="single" w:sz="4" w:space="0" w:color="000000" w:themeColor="text1"/>
              <w:left w:val="single" w:sz="4" w:space="0" w:color="000000" w:themeColor="text1"/>
              <w:right w:val="single" w:sz="4" w:space="0" w:color="000000" w:themeColor="text1"/>
            </w:tcBorders>
          </w:tcPr>
          <w:p w14:paraId="25CF9A60" w14:textId="77777777" w:rsidR="00B21141" w:rsidRPr="00BE1308" w:rsidRDefault="00B21141" w:rsidP="00BE1308">
            <w:pPr>
              <w:autoSpaceDE w:val="0"/>
              <w:autoSpaceDN w:val="0"/>
              <w:adjustRightInd w:val="0"/>
              <w:spacing w:line="360" w:lineRule="auto"/>
              <w:jc w:val="both"/>
            </w:pPr>
          </w:p>
        </w:tc>
        <w:tc>
          <w:tcPr>
            <w:tcW w:w="289" w:type="pct"/>
            <w:tcBorders>
              <w:top w:val="single" w:sz="4" w:space="0" w:color="000000" w:themeColor="text1"/>
              <w:left w:val="single" w:sz="4" w:space="0" w:color="000000" w:themeColor="text1"/>
              <w:right w:val="single" w:sz="4" w:space="0" w:color="000000" w:themeColor="text1"/>
            </w:tcBorders>
          </w:tcPr>
          <w:p w14:paraId="286220B4" w14:textId="77777777" w:rsidR="00B21141" w:rsidRPr="00BE1308" w:rsidRDefault="000156BA" w:rsidP="00BE1308">
            <w:pPr>
              <w:autoSpaceDE w:val="0"/>
              <w:autoSpaceDN w:val="0"/>
              <w:adjustRightInd w:val="0"/>
              <w:spacing w:line="360" w:lineRule="auto"/>
              <w:jc w:val="both"/>
            </w:pPr>
            <w:r w:rsidRPr="00BE1308">
              <w:t>2</w:t>
            </w:r>
          </w:p>
        </w:tc>
        <w:tc>
          <w:tcPr>
            <w:tcW w:w="289" w:type="pct"/>
            <w:tcBorders>
              <w:top w:val="single" w:sz="4" w:space="0" w:color="000000" w:themeColor="text1"/>
              <w:left w:val="single" w:sz="4" w:space="0" w:color="000000" w:themeColor="text1"/>
              <w:right w:val="single" w:sz="4" w:space="0" w:color="000000" w:themeColor="text1"/>
            </w:tcBorders>
          </w:tcPr>
          <w:p w14:paraId="578D6C56" w14:textId="77777777" w:rsidR="00B21141" w:rsidRPr="00BE1308" w:rsidRDefault="00B21141" w:rsidP="00BE1308">
            <w:pPr>
              <w:autoSpaceDE w:val="0"/>
              <w:autoSpaceDN w:val="0"/>
              <w:adjustRightInd w:val="0"/>
              <w:spacing w:line="360" w:lineRule="auto"/>
              <w:jc w:val="both"/>
            </w:pPr>
          </w:p>
        </w:tc>
        <w:tc>
          <w:tcPr>
            <w:tcW w:w="289" w:type="pct"/>
          </w:tcPr>
          <w:p w14:paraId="6781FC00" w14:textId="77777777" w:rsidR="00B21141" w:rsidRPr="00BE1308" w:rsidRDefault="00B21141" w:rsidP="00BE1308">
            <w:pPr>
              <w:spacing w:after="200" w:line="360" w:lineRule="auto"/>
              <w:jc w:val="both"/>
            </w:pPr>
          </w:p>
        </w:tc>
        <w:tc>
          <w:tcPr>
            <w:tcW w:w="289" w:type="pct"/>
          </w:tcPr>
          <w:p w14:paraId="00AD8743" w14:textId="77777777" w:rsidR="00B21141" w:rsidRPr="00BE1308" w:rsidRDefault="00B21141" w:rsidP="00BE1308">
            <w:pPr>
              <w:spacing w:line="360" w:lineRule="auto"/>
              <w:jc w:val="both"/>
            </w:pPr>
          </w:p>
        </w:tc>
      </w:tr>
      <w:tr w:rsidR="00B21141" w:rsidRPr="00BE1308" w14:paraId="5BCAEF32" w14:textId="77777777" w:rsidTr="00D71FF5">
        <w:trPr>
          <w:trHeight w:val="482"/>
        </w:trPr>
        <w:tc>
          <w:tcPr>
            <w:tcW w:w="395"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F3EB8EC" w14:textId="77777777" w:rsidR="00B21141" w:rsidRPr="00BE1308" w:rsidRDefault="000156BA" w:rsidP="00BE1308">
            <w:pPr>
              <w:autoSpaceDE w:val="0"/>
              <w:autoSpaceDN w:val="0"/>
              <w:adjustRightInd w:val="0"/>
              <w:spacing w:line="360" w:lineRule="auto"/>
              <w:jc w:val="both"/>
            </w:pPr>
            <w:r w:rsidRPr="00BE1308">
              <w:t>CO3</w:t>
            </w:r>
          </w:p>
        </w:tc>
        <w:tc>
          <w:tcPr>
            <w:tcW w:w="247"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448F6BD" w14:textId="77777777" w:rsidR="00B21141" w:rsidRPr="00BE1308" w:rsidRDefault="00B21141" w:rsidP="00BE1308">
            <w:pPr>
              <w:autoSpaceDE w:val="0"/>
              <w:autoSpaceDN w:val="0"/>
              <w:adjustRightInd w:val="0"/>
              <w:spacing w:line="360" w:lineRule="auto"/>
              <w:jc w:val="both"/>
            </w:pPr>
          </w:p>
        </w:tc>
        <w:tc>
          <w:tcPr>
            <w:tcW w:w="278"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E2E66F2" w14:textId="77777777" w:rsidR="00B21141" w:rsidRPr="00BE1308" w:rsidRDefault="00B21141" w:rsidP="00BE1308">
            <w:pPr>
              <w:autoSpaceDE w:val="0"/>
              <w:autoSpaceDN w:val="0"/>
              <w:adjustRightInd w:val="0"/>
              <w:spacing w:line="360" w:lineRule="auto"/>
              <w:jc w:val="both"/>
            </w:pPr>
          </w:p>
        </w:tc>
        <w:tc>
          <w:tcPr>
            <w:tcW w:w="278"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5302F89" w14:textId="77777777" w:rsidR="00B21141" w:rsidRPr="00BE1308" w:rsidRDefault="00B21141" w:rsidP="00BE1308">
            <w:pPr>
              <w:autoSpaceDE w:val="0"/>
              <w:autoSpaceDN w:val="0"/>
              <w:adjustRightInd w:val="0"/>
              <w:spacing w:line="360" w:lineRule="auto"/>
              <w:jc w:val="both"/>
            </w:pPr>
          </w:p>
        </w:tc>
        <w:tc>
          <w:tcPr>
            <w:tcW w:w="247"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49C8638" w14:textId="77777777" w:rsidR="00B21141" w:rsidRPr="00BE1308" w:rsidRDefault="000156BA" w:rsidP="00BE1308">
            <w:pPr>
              <w:autoSpaceDE w:val="0"/>
              <w:autoSpaceDN w:val="0"/>
              <w:adjustRightInd w:val="0"/>
              <w:spacing w:line="360" w:lineRule="auto"/>
              <w:jc w:val="both"/>
            </w:pPr>
            <w:r w:rsidRPr="00BE1308">
              <w:t>2</w:t>
            </w:r>
          </w:p>
        </w:tc>
        <w:tc>
          <w:tcPr>
            <w:tcW w:w="247"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3D5D7F5" w14:textId="77777777" w:rsidR="00B21141" w:rsidRPr="00BE1308" w:rsidRDefault="000156BA" w:rsidP="00BE1308">
            <w:pPr>
              <w:autoSpaceDE w:val="0"/>
              <w:autoSpaceDN w:val="0"/>
              <w:adjustRightInd w:val="0"/>
              <w:spacing w:line="360" w:lineRule="auto"/>
              <w:jc w:val="both"/>
            </w:pPr>
            <w:r w:rsidRPr="00BE1308">
              <w:t>1</w:t>
            </w:r>
          </w:p>
        </w:tc>
        <w:tc>
          <w:tcPr>
            <w:tcW w:w="247"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DCA7BAA" w14:textId="77777777" w:rsidR="00B21141" w:rsidRPr="00BE1308" w:rsidRDefault="00B21141" w:rsidP="00BE1308">
            <w:pPr>
              <w:autoSpaceDE w:val="0"/>
              <w:autoSpaceDN w:val="0"/>
              <w:adjustRightInd w:val="0"/>
              <w:spacing w:line="360" w:lineRule="auto"/>
              <w:jc w:val="both"/>
            </w:pPr>
          </w:p>
        </w:tc>
        <w:tc>
          <w:tcPr>
            <w:tcW w:w="247" w:type="pct"/>
            <w:tcBorders>
              <w:top w:val="single" w:sz="4" w:space="0" w:color="000000" w:themeColor="text1"/>
              <w:left w:val="single" w:sz="4" w:space="0" w:color="000000" w:themeColor="text1"/>
              <w:bottom w:val="single" w:sz="4" w:space="0" w:color="000000" w:themeColor="text1"/>
              <w:right w:val="single" w:sz="4" w:space="0" w:color="auto"/>
            </w:tcBorders>
          </w:tcPr>
          <w:p w14:paraId="1BF7024D" w14:textId="77777777" w:rsidR="00B21141" w:rsidRPr="00BE1308" w:rsidRDefault="00B21141" w:rsidP="00BE1308">
            <w:pPr>
              <w:autoSpaceDE w:val="0"/>
              <w:autoSpaceDN w:val="0"/>
              <w:adjustRightInd w:val="0"/>
              <w:spacing w:line="360" w:lineRule="auto"/>
              <w:jc w:val="both"/>
            </w:pPr>
          </w:p>
        </w:tc>
        <w:tc>
          <w:tcPr>
            <w:tcW w:w="247" w:type="pct"/>
            <w:tcBorders>
              <w:top w:val="single" w:sz="4" w:space="0" w:color="000000" w:themeColor="text1"/>
              <w:left w:val="single" w:sz="4" w:space="0" w:color="auto"/>
              <w:bottom w:val="single" w:sz="4" w:space="0" w:color="000000" w:themeColor="text1"/>
              <w:right w:val="single" w:sz="4" w:space="0" w:color="000000" w:themeColor="text1"/>
            </w:tcBorders>
          </w:tcPr>
          <w:p w14:paraId="6E1FF9C5" w14:textId="77777777" w:rsidR="00B21141" w:rsidRPr="00BE1308" w:rsidRDefault="00B21141" w:rsidP="00BE1308">
            <w:pPr>
              <w:autoSpaceDE w:val="0"/>
              <w:autoSpaceDN w:val="0"/>
              <w:adjustRightInd w:val="0"/>
              <w:spacing w:line="360" w:lineRule="auto"/>
              <w:jc w:val="both"/>
            </w:pPr>
          </w:p>
        </w:tc>
        <w:tc>
          <w:tcPr>
            <w:tcW w:w="247"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BBDE470" w14:textId="77777777" w:rsidR="00B21141" w:rsidRPr="00BE1308" w:rsidRDefault="00B21141" w:rsidP="00BE1308">
            <w:pPr>
              <w:autoSpaceDE w:val="0"/>
              <w:autoSpaceDN w:val="0"/>
              <w:adjustRightInd w:val="0"/>
              <w:spacing w:line="360" w:lineRule="auto"/>
              <w:jc w:val="both"/>
            </w:pPr>
          </w:p>
        </w:tc>
        <w:tc>
          <w:tcPr>
            <w:tcW w:w="285"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EF18FDB" w14:textId="77777777" w:rsidR="00B21141" w:rsidRPr="00BE1308" w:rsidRDefault="00B21141" w:rsidP="00BE1308">
            <w:pPr>
              <w:autoSpaceDE w:val="0"/>
              <w:autoSpaceDN w:val="0"/>
              <w:adjustRightInd w:val="0"/>
              <w:spacing w:line="360" w:lineRule="auto"/>
              <w:jc w:val="both"/>
            </w:pPr>
          </w:p>
        </w:tc>
        <w:tc>
          <w:tcPr>
            <w:tcW w:w="285"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4287F01" w14:textId="77777777" w:rsidR="00B21141" w:rsidRPr="00BE1308" w:rsidRDefault="000156BA" w:rsidP="00BE1308">
            <w:pPr>
              <w:autoSpaceDE w:val="0"/>
              <w:autoSpaceDN w:val="0"/>
              <w:adjustRightInd w:val="0"/>
              <w:spacing w:line="360" w:lineRule="auto"/>
              <w:jc w:val="both"/>
            </w:pPr>
            <w:r w:rsidRPr="00BE1308">
              <w:t>1</w:t>
            </w:r>
          </w:p>
        </w:tc>
        <w:tc>
          <w:tcPr>
            <w:tcW w:w="273"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09D16EB" w14:textId="77777777" w:rsidR="00B21141" w:rsidRPr="00BE1308" w:rsidRDefault="00B21141" w:rsidP="00BE1308">
            <w:pPr>
              <w:autoSpaceDE w:val="0"/>
              <w:autoSpaceDN w:val="0"/>
              <w:adjustRightInd w:val="0"/>
              <w:spacing w:line="360" w:lineRule="auto"/>
              <w:jc w:val="both"/>
            </w:pPr>
          </w:p>
        </w:tc>
        <w:tc>
          <w:tcPr>
            <w:tcW w:w="32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584E8C5" w14:textId="77777777" w:rsidR="00B21141" w:rsidRPr="00BE1308" w:rsidRDefault="00B21141" w:rsidP="00BE1308">
            <w:pPr>
              <w:autoSpaceDE w:val="0"/>
              <w:autoSpaceDN w:val="0"/>
              <w:adjustRightInd w:val="0"/>
              <w:spacing w:line="360" w:lineRule="auto"/>
              <w:jc w:val="both"/>
            </w:pPr>
          </w:p>
        </w:tc>
        <w:tc>
          <w:tcPr>
            <w:tcW w:w="289"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6E2BEA3" w14:textId="77777777" w:rsidR="00B21141" w:rsidRPr="00BE1308" w:rsidRDefault="00B21141" w:rsidP="00BE1308">
            <w:pPr>
              <w:autoSpaceDE w:val="0"/>
              <w:autoSpaceDN w:val="0"/>
              <w:adjustRightInd w:val="0"/>
              <w:spacing w:line="360" w:lineRule="auto"/>
              <w:jc w:val="both"/>
            </w:pPr>
          </w:p>
        </w:tc>
        <w:tc>
          <w:tcPr>
            <w:tcW w:w="289"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3B82A70" w14:textId="77777777" w:rsidR="00B21141" w:rsidRPr="00BE1308" w:rsidRDefault="00B21141" w:rsidP="00BE1308">
            <w:pPr>
              <w:autoSpaceDE w:val="0"/>
              <w:autoSpaceDN w:val="0"/>
              <w:adjustRightInd w:val="0"/>
              <w:spacing w:line="360" w:lineRule="auto"/>
              <w:jc w:val="both"/>
            </w:pPr>
          </w:p>
        </w:tc>
        <w:tc>
          <w:tcPr>
            <w:tcW w:w="289" w:type="pct"/>
            <w:tcBorders>
              <w:bottom w:val="single" w:sz="4" w:space="0" w:color="auto"/>
            </w:tcBorders>
          </w:tcPr>
          <w:p w14:paraId="0B40DF83" w14:textId="77777777" w:rsidR="00B21141" w:rsidRPr="00BE1308" w:rsidRDefault="00B21141" w:rsidP="00BE1308">
            <w:pPr>
              <w:spacing w:after="200" w:line="360" w:lineRule="auto"/>
              <w:jc w:val="both"/>
            </w:pPr>
          </w:p>
        </w:tc>
        <w:tc>
          <w:tcPr>
            <w:tcW w:w="289" w:type="pct"/>
            <w:tcBorders>
              <w:bottom w:val="single" w:sz="4" w:space="0" w:color="auto"/>
            </w:tcBorders>
          </w:tcPr>
          <w:p w14:paraId="52CB4961" w14:textId="77777777" w:rsidR="00B21141" w:rsidRPr="00BE1308" w:rsidRDefault="00B21141" w:rsidP="00BE1308">
            <w:pPr>
              <w:spacing w:line="360" w:lineRule="auto"/>
              <w:jc w:val="both"/>
            </w:pPr>
          </w:p>
        </w:tc>
      </w:tr>
      <w:tr w:rsidR="00B21141" w:rsidRPr="00BE1308" w14:paraId="39B7B6FE" w14:textId="77777777" w:rsidTr="003433E6">
        <w:trPr>
          <w:trHeight w:val="482"/>
        </w:trPr>
        <w:tc>
          <w:tcPr>
            <w:tcW w:w="395"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3472CA8" w14:textId="77777777" w:rsidR="00B21141" w:rsidRPr="00BE1308" w:rsidRDefault="000156BA" w:rsidP="00BE1308">
            <w:pPr>
              <w:autoSpaceDE w:val="0"/>
              <w:autoSpaceDN w:val="0"/>
              <w:adjustRightInd w:val="0"/>
              <w:spacing w:line="360" w:lineRule="auto"/>
              <w:jc w:val="both"/>
            </w:pPr>
            <w:r w:rsidRPr="00BE1308">
              <w:t>CO4</w:t>
            </w:r>
          </w:p>
        </w:tc>
        <w:tc>
          <w:tcPr>
            <w:tcW w:w="247"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C88D431" w14:textId="77777777" w:rsidR="00B21141" w:rsidRPr="00BE1308" w:rsidRDefault="00B21141" w:rsidP="00BE1308">
            <w:pPr>
              <w:autoSpaceDE w:val="0"/>
              <w:autoSpaceDN w:val="0"/>
              <w:adjustRightInd w:val="0"/>
              <w:spacing w:line="360" w:lineRule="auto"/>
              <w:jc w:val="both"/>
            </w:pPr>
          </w:p>
        </w:tc>
        <w:tc>
          <w:tcPr>
            <w:tcW w:w="278"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8412742" w14:textId="77777777" w:rsidR="00B21141" w:rsidRPr="00BE1308" w:rsidRDefault="00B21141" w:rsidP="00BE1308">
            <w:pPr>
              <w:autoSpaceDE w:val="0"/>
              <w:autoSpaceDN w:val="0"/>
              <w:adjustRightInd w:val="0"/>
              <w:spacing w:line="360" w:lineRule="auto"/>
              <w:jc w:val="both"/>
            </w:pPr>
          </w:p>
        </w:tc>
        <w:tc>
          <w:tcPr>
            <w:tcW w:w="278"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68BBF15" w14:textId="77777777" w:rsidR="00B21141" w:rsidRPr="00BE1308" w:rsidRDefault="00B21141" w:rsidP="00BE1308">
            <w:pPr>
              <w:autoSpaceDE w:val="0"/>
              <w:autoSpaceDN w:val="0"/>
              <w:adjustRightInd w:val="0"/>
              <w:spacing w:line="360" w:lineRule="auto"/>
              <w:jc w:val="both"/>
            </w:pPr>
          </w:p>
        </w:tc>
        <w:tc>
          <w:tcPr>
            <w:tcW w:w="247"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A2E53A3" w14:textId="77777777" w:rsidR="00B21141" w:rsidRPr="00BE1308" w:rsidRDefault="00B21141" w:rsidP="00BE1308">
            <w:pPr>
              <w:autoSpaceDE w:val="0"/>
              <w:autoSpaceDN w:val="0"/>
              <w:adjustRightInd w:val="0"/>
              <w:spacing w:line="360" w:lineRule="auto"/>
              <w:jc w:val="both"/>
            </w:pPr>
          </w:p>
        </w:tc>
        <w:tc>
          <w:tcPr>
            <w:tcW w:w="247"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E4B40E0" w14:textId="77777777" w:rsidR="00B21141" w:rsidRPr="00BE1308" w:rsidRDefault="00B21141" w:rsidP="00BE1308">
            <w:pPr>
              <w:autoSpaceDE w:val="0"/>
              <w:autoSpaceDN w:val="0"/>
              <w:adjustRightInd w:val="0"/>
              <w:spacing w:line="360" w:lineRule="auto"/>
              <w:jc w:val="both"/>
            </w:pPr>
          </w:p>
        </w:tc>
        <w:tc>
          <w:tcPr>
            <w:tcW w:w="247"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8048EBE" w14:textId="77777777" w:rsidR="00B21141" w:rsidRPr="00BE1308" w:rsidRDefault="000156BA" w:rsidP="00BE1308">
            <w:pPr>
              <w:autoSpaceDE w:val="0"/>
              <w:autoSpaceDN w:val="0"/>
              <w:adjustRightInd w:val="0"/>
              <w:spacing w:line="360" w:lineRule="auto"/>
              <w:jc w:val="both"/>
            </w:pPr>
            <w:r w:rsidRPr="00BE1308">
              <w:t>1</w:t>
            </w:r>
          </w:p>
        </w:tc>
        <w:tc>
          <w:tcPr>
            <w:tcW w:w="247" w:type="pct"/>
            <w:tcBorders>
              <w:top w:val="single" w:sz="4" w:space="0" w:color="000000" w:themeColor="text1"/>
              <w:left w:val="single" w:sz="4" w:space="0" w:color="000000" w:themeColor="text1"/>
              <w:bottom w:val="single" w:sz="4" w:space="0" w:color="000000" w:themeColor="text1"/>
              <w:right w:val="single" w:sz="4" w:space="0" w:color="auto"/>
            </w:tcBorders>
          </w:tcPr>
          <w:p w14:paraId="01E4DFCD" w14:textId="77777777" w:rsidR="00B21141" w:rsidRPr="00BE1308" w:rsidRDefault="00B21141" w:rsidP="00BE1308">
            <w:pPr>
              <w:autoSpaceDE w:val="0"/>
              <w:autoSpaceDN w:val="0"/>
              <w:adjustRightInd w:val="0"/>
              <w:spacing w:line="360" w:lineRule="auto"/>
              <w:jc w:val="both"/>
            </w:pPr>
          </w:p>
        </w:tc>
        <w:tc>
          <w:tcPr>
            <w:tcW w:w="247" w:type="pct"/>
            <w:tcBorders>
              <w:top w:val="single" w:sz="4" w:space="0" w:color="000000" w:themeColor="text1"/>
              <w:left w:val="single" w:sz="4" w:space="0" w:color="auto"/>
              <w:bottom w:val="single" w:sz="4" w:space="0" w:color="000000" w:themeColor="text1"/>
              <w:right w:val="single" w:sz="4" w:space="0" w:color="000000" w:themeColor="text1"/>
            </w:tcBorders>
          </w:tcPr>
          <w:p w14:paraId="446A679B" w14:textId="77777777" w:rsidR="00B21141" w:rsidRPr="00BE1308" w:rsidRDefault="00B21141" w:rsidP="00BE1308">
            <w:pPr>
              <w:autoSpaceDE w:val="0"/>
              <w:autoSpaceDN w:val="0"/>
              <w:adjustRightInd w:val="0"/>
              <w:spacing w:line="360" w:lineRule="auto"/>
              <w:jc w:val="both"/>
            </w:pPr>
          </w:p>
        </w:tc>
        <w:tc>
          <w:tcPr>
            <w:tcW w:w="247"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1157EA0" w14:textId="77777777" w:rsidR="00B21141" w:rsidRPr="00BE1308" w:rsidRDefault="00B21141" w:rsidP="00BE1308">
            <w:pPr>
              <w:autoSpaceDE w:val="0"/>
              <w:autoSpaceDN w:val="0"/>
              <w:adjustRightInd w:val="0"/>
              <w:spacing w:line="360" w:lineRule="auto"/>
              <w:jc w:val="both"/>
            </w:pPr>
          </w:p>
        </w:tc>
        <w:tc>
          <w:tcPr>
            <w:tcW w:w="285"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0A79E62" w14:textId="77777777" w:rsidR="00B21141" w:rsidRPr="00BE1308" w:rsidRDefault="00B21141" w:rsidP="00BE1308">
            <w:pPr>
              <w:autoSpaceDE w:val="0"/>
              <w:autoSpaceDN w:val="0"/>
              <w:adjustRightInd w:val="0"/>
              <w:spacing w:line="360" w:lineRule="auto"/>
              <w:jc w:val="both"/>
            </w:pPr>
          </w:p>
        </w:tc>
        <w:tc>
          <w:tcPr>
            <w:tcW w:w="285"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97402C5" w14:textId="77777777" w:rsidR="00B21141" w:rsidRPr="00BE1308" w:rsidRDefault="00B21141" w:rsidP="00BE1308">
            <w:pPr>
              <w:autoSpaceDE w:val="0"/>
              <w:autoSpaceDN w:val="0"/>
              <w:adjustRightInd w:val="0"/>
              <w:spacing w:line="360" w:lineRule="auto"/>
              <w:jc w:val="both"/>
            </w:pPr>
          </w:p>
        </w:tc>
        <w:tc>
          <w:tcPr>
            <w:tcW w:w="273"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29B326F" w14:textId="77777777" w:rsidR="00B21141" w:rsidRPr="00BE1308" w:rsidRDefault="00B21141" w:rsidP="00BE1308">
            <w:pPr>
              <w:autoSpaceDE w:val="0"/>
              <w:autoSpaceDN w:val="0"/>
              <w:adjustRightInd w:val="0"/>
              <w:spacing w:line="360" w:lineRule="auto"/>
              <w:jc w:val="both"/>
            </w:pPr>
          </w:p>
        </w:tc>
        <w:tc>
          <w:tcPr>
            <w:tcW w:w="32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6EA9142" w14:textId="77777777" w:rsidR="00B21141" w:rsidRPr="00BE1308" w:rsidRDefault="00B21141" w:rsidP="00BE1308">
            <w:pPr>
              <w:autoSpaceDE w:val="0"/>
              <w:autoSpaceDN w:val="0"/>
              <w:adjustRightInd w:val="0"/>
              <w:spacing w:line="360" w:lineRule="auto"/>
              <w:jc w:val="both"/>
            </w:pPr>
          </w:p>
        </w:tc>
        <w:tc>
          <w:tcPr>
            <w:tcW w:w="289"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FD36F03" w14:textId="77777777" w:rsidR="00B21141" w:rsidRPr="00BE1308" w:rsidRDefault="00B21141" w:rsidP="00BE1308">
            <w:pPr>
              <w:autoSpaceDE w:val="0"/>
              <w:autoSpaceDN w:val="0"/>
              <w:adjustRightInd w:val="0"/>
              <w:spacing w:line="360" w:lineRule="auto"/>
              <w:jc w:val="both"/>
            </w:pPr>
          </w:p>
        </w:tc>
        <w:tc>
          <w:tcPr>
            <w:tcW w:w="289"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D569E5B" w14:textId="77777777" w:rsidR="00B21141" w:rsidRPr="00BE1308" w:rsidRDefault="00B21141" w:rsidP="00BE1308">
            <w:pPr>
              <w:autoSpaceDE w:val="0"/>
              <w:autoSpaceDN w:val="0"/>
              <w:adjustRightInd w:val="0"/>
              <w:spacing w:line="360" w:lineRule="auto"/>
              <w:jc w:val="both"/>
            </w:pPr>
          </w:p>
        </w:tc>
        <w:tc>
          <w:tcPr>
            <w:tcW w:w="289" w:type="pct"/>
          </w:tcPr>
          <w:p w14:paraId="0F05E1DA" w14:textId="77777777" w:rsidR="00B21141" w:rsidRPr="00BE1308" w:rsidRDefault="000156BA" w:rsidP="00BE1308">
            <w:pPr>
              <w:spacing w:after="200" w:line="360" w:lineRule="auto"/>
              <w:jc w:val="both"/>
            </w:pPr>
            <w:r w:rsidRPr="00BE1308">
              <w:t>2</w:t>
            </w:r>
          </w:p>
        </w:tc>
        <w:tc>
          <w:tcPr>
            <w:tcW w:w="289" w:type="pct"/>
          </w:tcPr>
          <w:p w14:paraId="6FB62509" w14:textId="77777777" w:rsidR="00B21141" w:rsidRPr="00BE1308" w:rsidRDefault="00B21141" w:rsidP="00BE1308">
            <w:pPr>
              <w:spacing w:line="360" w:lineRule="auto"/>
              <w:jc w:val="both"/>
            </w:pPr>
          </w:p>
        </w:tc>
      </w:tr>
      <w:tr w:rsidR="003433E6" w:rsidRPr="00BE1308" w14:paraId="0CA29B05" w14:textId="77777777" w:rsidTr="00D71FF5">
        <w:trPr>
          <w:trHeight w:val="482"/>
        </w:trPr>
        <w:tc>
          <w:tcPr>
            <w:tcW w:w="395"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7F3F754" w14:textId="77777777" w:rsidR="003433E6" w:rsidRPr="00BE1308" w:rsidRDefault="003433E6" w:rsidP="00BE1308">
            <w:pPr>
              <w:autoSpaceDE w:val="0"/>
              <w:autoSpaceDN w:val="0"/>
              <w:adjustRightInd w:val="0"/>
              <w:spacing w:line="360" w:lineRule="auto"/>
              <w:jc w:val="both"/>
            </w:pPr>
            <w:r w:rsidRPr="00BE1308">
              <w:t>CO5</w:t>
            </w:r>
          </w:p>
        </w:tc>
        <w:tc>
          <w:tcPr>
            <w:tcW w:w="247"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5642F2D" w14:textId="77777777" w:rsidR="003433E6" w:rsidRPr="00BE1308" w:rsidRDefault="003433E6" w:rsidP="00BE1308">
            <w:pPr>
              <w:autoSpaceDE w:val="0"/>
              <w:autoSpaceDN w:val="0"/>
              <w:adjustRightInd w:val="0"/>
              <w:spacing w:line="360" w:lineRule="auto"/>
              <w:jc w:val="both"/>
            </w:pPr>
            <w:r w:rsidRPr="00BE1308">
              <w:t>2</w:t>
            </w:r>
          </w:p>
        </w:tc>
        <w:tc>
          <w:tcPr>
            <w:tcW w:w="278"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F72AD23" w14:textId="77777777" w:rsidR="003433E6" w:rsidRPr="00BE1308" w:rsidRDefault="003433E6" w:rsidP="00BE1308">
            <w:pPr>
              <w:autoSpaceDE w:val="0"/>
              <w:autoSpaceDN w:val="0"/>
              <w:adjustRightInd w:val="0"/>
              <w:spacing w:line="360" w:lineRule="auto"/>
              <w:jc w:val="both"/>
            </w:pPr>
            <w:r w:rsidRPr="00BE1308">
              <w:t>2</w:t>
            </w:r>
          </w:p>
        </w:tc>
        <w:tc>
          <w:tcPr>
            <w:tcW w:w="278"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D68DEBF" w14:textId="77777777" w:rsidR="003433E6" w:rsidRPr="00BE1308" w:rsidRDefault="003433E6" w:rsidP="00BE1308">
            <w:pPr>
              <w:autoSpaceDE w:val="0"/>
              <w:autoSpaceDN w:val="0"/>
              <w:adjustRightInd w:val="0"/>
              <w:spacing w:line="360" w:lineRule="auto"/>
              <w:jc w:val="both"/>
            </w:pPr>
          </w:p>
        </w:tc>
        <w:tc>
          <w:tcPr>
            <w:tcW w:w="247"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B3626B9" w14:textId="77777777" w:rsidR="003433E6" w:rsidRPr="00BE1308" w:rsidRDefault="003433E6" w:rsidP="00BE1308">
            <w:pPr>
              <w:autoSpaceDE w:val="0"/>
              <w:autoSpaceDN w:val="0"/>
              <w:adjustRightInd w:val="0"/>
              <w:spacing w:line="360" w:lineRule="auto"/>
              <w:jc w:val="both"/>
            </w:pPr>
          </w:p>
        </w:tc>
        <w:tc>
          <w:tcPr>
            <w:tcW w:w="247"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77838D0" w14:textId="77777777" w:rsidR="003433E6" w:rsidRPr="00BE1308" w:rsidRDefault="003433E6" w:rsidP="00BE1308">
            <w:pPr>
              <w:autoSpaceDE w:val="0"/>
              <w:autoSpaceDN w:val="0"/>
              <w:adjustRightInd w:val="0"/>
              <w:spacing w:line="360" w:lineRule="auto"/>
              <w:jc w:val="both"/>
            </w:pPr>
          </w:p>
        </w:tc>
        <w:tc>
          <w:tcPr>
            <w:tcW w:w="247"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A28407B" w14:textId="77777777" w:rsidR="003433E6" w:rsidRPr="00BE1308" w:rsidRDefault="003433E6" w:rsidP="00BE1308">
            <w:pPr>
              <w:autoSpaceDE w:val="0"/>
              <w:autoSpaceDN w:val="0"/>
              <w:adjustRightInd w:val="0"/>
              <w:spacing w:line="360" w:lineRule="auto"/>
              <w:jc w:val="both"/>
            </w:pPr>
          </w:p>
        </w:tc>
        <w:tc>
          <w:tcPr>
            <w:tcW w:w="247" w:type="pct"/>
            <w:tcBorders>
              <w:top w:val="single" w:sz="4" w:space="0" w:color="000000" w:themeColor="text1"/>
              <w:left w:val="single" w:sz="4" w:space="0" w:color="000000" w:themeColor="text1"/>
              <w:bottom w:val="single" w:sz="4" w:space="0" w:color="000000" w:themeColor="text1"/>
              <w:right w:val="single" w:sz="4" w:space="0" w:color="auto"/>
            </w:tcBorders>
          </w:tcPr>
          <w:p w14:paraId="653E7C02" w14:textId="77777777" w:rsidR="003433E6" w:rsidRPr="00BE1308" w:rsidRDefault="003433E6" w:rsidP="00BE1308">
            <w:pPr>
              <w:autoSpaceDE w:val="0"/>
              <w:autoSpaceDN w:val="0"/>
              <w:adjustRightInd w:val="0"/>
              <w:spacing w:line="360" w:lineRule="auto"/>
              <w:jc w:val="both"/>
            </w:pPr>
          </w:p>
        </w:tc>
        <w:tc>
          <w:tcPr>
            <w:tcW w:w="247" w:type="pct"/>
            <w:tcBorders>
              <w:top w:val="single" w:sz="4" w:space="0" w:color="000000" w:themeColor="text1"/>
              <w:left w:val="single" w:sz="4" w:space="0" w:color="auto"/>
              <w:bottom w:val="single" w:sz="4" w:space="0" w:color="000000" w:themeColor="text1"/>
              <w:right w:val="single" w:sz="4" w:space="0" w:color="000000" w:themeColor="text1"/>
            </w:tcBorders>
          </w:tcPr>
          <w:p w14:paraId="292843F3" w14:textId="77777777" w:rsidR="003433E6" w:rsidRPr="00BE1308" w:rsidRDefault="003433E6" w:rsidP="00BE1308">
            <w:pPr>
              <w:autoSpaceDE w:val="0"/>
              <w:autoSpaceDN w:val="0"/>
              <w:adjustRightInd w:val="0"/>
              <w:spacing w:line="360" w:lineRule="auto"/>
              <w:jc w:val="both"/>
            </w:pPr>
            <w:r w:rsidRPr="00BE1308">
              <w:t>2</w:t>
            </w:r>
          </w:p>
        </w:tc>
        <w:tc>
          <w:tcPr>
            <w:tcW w:w="247"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8C39859" w14:textId="77777777" w:rsidR="003433E6" w:rsidRPr="00BE1308" w:rsidRDefault="003433E6" w:rsidP="00BE1308">
            <w:pPr>
              <w:autoSpaceDE w:val="0"/>
              <w:autoSpaceDN w:val="0"/>
              <w:adjustRightInd w:val="0"/>
              <w:spacing w:line="360" w:lineRule="auto"/>
              <w:jc w:val="both"/>
            </w:pPr>
          </w:p>
        </w:tc>
        <w:tc>
          <w:tcPr>
            <w:tcW w:w="285"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2B8445B" w14:textId="77777777" w:rsidR="003433E6" w:rsidRPr="00BE1308" w:rsidRDefault="003433E6" w:rsidP="00BE1308">
            <w:pPr>
              <w:autoSpaceDE w:val="0"/>
              <w:autoSpaceDN w:val="0"/>
              <w:adjustRightInd w:val="0"/>
              <w:spacing w:line="360" w:lineRule="auto"/>
              <w:jc w:val="both"/>
            </w:pPr>
          </w:p>
        </w:tc>
        <w:tc>
          <w:tcPr>
            <w:tcW w:w="285"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2232F7A" w14:textId="77777777" w:rsidR="003433E6" w:rsidRPr="00BE1308" w:rsidRDefault="003433E6" w:rsidP="00BE1308">
            <w:pPr>
              <w:autoSpaceDE w:val="0"/>
              <w:autoSpaceDN w:val="0"/>
              <w:adjustRightInd w:val="0"/>
              <w:spacing w:line="360" w:lineRule="auto"/>
              <w:jc w:val="both"/>
            </w:pPr>
          </w:p>
        </w:tc>
        <w:tc>
          <w:tcPr>
            <w:tcW w:w="273"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AE11BB0" w14:textId="77777777" w:rsidR="003433E6" w:rsidRPr="00BE1308" w:rsidRDefault="003433E6" w:rsidP="00BE1308">
            <w:pPr>
              <w:autoSpaceDE w:val="0"/>
              <w:autoSpaceDN w:val="0"/>
              <w:adjustRightInd w:val="0"/>
              <w:spacing w:line="360" w:lineRule="auto"/>
              <w:jc w:val="both"/>
            </w:pPr>
          </w:p>
        </w:tc>
        <w:tc>
          <w:tcPr>
            <w:tcW w:w="32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8EFE38A" w14:textId="77777777" w:rsidR="003433E6" w:rsidRPr="00BE1308" w:rsidRDefault="003433E6" w:rsidP="00BE1308">
            <w:pPr>
              <w:autoSpaceDE w:val="0"/>
              <w:autoSpaceDN w:val="0"/>
              <w:adjustRightInd w:val="0"/>
              <w:spacing w:line="360" w:lineRule="auto"/>
              <w:jc w:val="both"/>
            </w:pPr>
            <w:r w:rsidRPr="00BE1308">
              <w:t>1</w:t>
            </w:r>
          </w:p>
        </w:tc>
        <w:tc>
          <w:tcPr>
            <w:tcW w:w="289"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5F9033E" w14:textId="77777777" w:rsidR="003433E6" w:rsidRPr="00BE1308" w:rsidRDefault="003433E6" w:rsidP="00BE1308">
            <w:pPr>
              <w:autoSpaceDE w:val="0"/>
              <w:autoSpaceDN w:val="0"/>
              <w:adjustRightInd w:val="0"/>
              <w:spacing w:line="360" w:lineRule="auto"/>
              <w:jc w:val="both"/>
            </w:pPr>
          </w:p>
        </w:tc>
        <w:tc>
          <w:tcPr>
            <w:tcW w:w="289"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CFE40C2" w14:textId="77777777" w:rsidR="003433E6" w:rsidRPr="00BE1308" w:rsidRDefault="003433E6" w:rsidP="00BE1308">
            <w:pPr>
              <w:autoSpaceDE w:val="0"/>
              <w:autoSpaceDN w:val="0"/>
              <w:adjustRightInd w:val="0"/>
              <w:spacing w:line="360" w:lineRule="auto"/>
              <w:jc w:val="both"/>
            </w:pPr>
          </w:p>
        </w:tc>
        <w:tc>
          <w:tcPr>
            <w:tcW w:w="289" w:type="pct"/>
            <w:tcBorders>
              <w:bottom w:val="single" w:sz="4" w:space="0" w:color="auto"/>
            </w:tcBorders>
          </w:tcPr>
          <w:p w14:paraId="31072726" w14:textId="77777777" w:rsidR="003433E6" w:rsidRPr="00BE1308" w:rsidRDefault="003433E6" w:rsidP="00BE1308">
            <w:pPr>
              <w:spacing w:after="200" w:line="360" w:lineRule="auto"/>
              <w:jc w:val="both"/>
            </w:pPr>
            <w:r w:rsidRPr="00BE1308">
              <w:t>3</w:t>
            </w:r>
          </w:p>
        </w:tc>
        <w:tc>
          <w:tcPr>
            <w:tcW w:w="289" w:type="pct"/>
            <w:tcBorders>
              <w:bottom w:val="single" w:sz="4" w:space="0" w:color="auto"/>
            </w:tcBorders>
          </w:tcPr>
          <w:p w14:paraId="7A759A05" w14:textId="77777777" w:rsidR="003433E6" w:rsidRPr="00BE1308" w:rsidRDefault="003433E6" w:rsidP="00BE1308">
            <w:pPr>
              <w:spacing w:line="360" w:lineRule="auto"/>
              <w:jc w:val="both"/>
            </w:pPr>
          </w:p>
        </w:tc>
      </w:tr>
    </w:tbl>
    <w:p w14:paraId="5521C331" w14:textId="77777777" w:rsidR="00B21141" w:rsidRPr="00BE1308" w:rsidRDefault="00B21141" w:rsidP="00BE1308">
      <w:pPr>
        <w:spacing w:line="360" w:lineRule="auto"/>
        <w:ind w:left="360"/>
        <w:jc w:val="both"/>
      </w:pPr>
    </w:p>
    <w:p w14:paraId="0B4A075F" w14:textId="77777777" w:rsidR="00B21141" w:rsidRPr="00BE1308" w:rsidRDefault="000156BA" w:rsidP="00BE1308">
      <w:pPr>
        <w:autoSpaceDE w:val="0"/>
        <w:autoSpaceDN w:val="0"/>
        <w:adjustRightInd w:val="0"/>
        <w:spacing w:line="360" w:lineRule="auto"/>
        <w:jc w:val="both"/>
        <w:rPr>
          <w:b/>
        </w:rPr>
      </w:pPr>
      <w:r w:rsidRPr="00BE1308">
        <w:rPr>
          <w:b/>
        </w:rPr>
        <w:t>3 = Highly Related; 2 = Medium; 1 = Low</w:t>
      </w:r>
    </w:p>
    <w:p w14:paraId="32096F73" w14:textId="77777777" w:rsidR="00B21141" w:rsidRPr="00BE1308" w:rsidRDefault="00B21141" w:rsidP="00BE1308">
      <w:pPr>
        <w:spacing w:after="113" w:line="360" w:lineRule="auto"/>
        <w:jc w:val="both"/>
        <w:rPr>
          <w:b/>
        </w:rPr>
      </w:pPr>
    </w:p>
    <w:p w14:paraId="2F056180" w14:textId="77777777" w:rsidR="00B21141" w:rsidRPr="00BE1308" w:rsidRDefault="000156BA" w:rsidP="00BE1308">
      <w:pPr>
        <w:spacing w:after="113" w:line="360" w:lineRule="auto"/>
        <w:jc w:val="both"/>
      </w:pPr>
      <w:r w:rsidRPr="00BE1308">
        <w:rPr>
          <w:b/>
        </w:rPr>
        <w:t>Essential Readings</w:t>
      </w:r>
      <w:r w:rsidRPr="00BE1308">
        <w:t xml:space="preserve">:  </w:t>
      </w:r>
    </w:p>
    <w:p w14:paraId="7C7A335A" w14:textId="77777777" w:rsidR="00B21141" w:rsidRPr="00BE1308" w:rsidRDefault="000156BA" w:rsidP="00BE1308">
      <w:pPr>
        <w:pStyle w:val="ListParagraph"/>
        <w:numPr>
          <w:ilvl w:val="0"/>
          <w:numId w:val="11"/>
        </w:numPr>
        <w:spacing w:after="108" w:line="360" w:lineRule="auto"/>
        <w:ind w:right="13"/>
        <w:jc w:val="both"/>
        <w:rPr>
          <w:rFonts w:cs="Times New Roman"/>
        </w:rPr>
      </w:pPr>
      <w:r w:rsidRPr="00BE1308">
        <w:rPr>
          <w:rFonts w:cs="Times New Roman"/>
        </w:rPr>
        <w:t xml:space="preserve">H.L. Ahuja, Micro Economic Theory, S. Chand &amp; Company, New Delhi. </w:t>
      </w:r>
    </w:p>
    <w:p w14:paraId="77110B50" w14:textId="77777777" w:rsidR="00B21141" w:rsidRPr="00BE1308" w:rsidRDefault="000156BA" w:rsidP="00BE1308">
      <w:pPr>
        <w:pStyle w:val="ListParagraph"/>
        <w:numPr>
          <w:ilvl w:val="0"/>
          <w:numId w:val="11"/>
        </w:numPr>
        <w:spacing w:after="108" w:line="360" w:lineRule="auto"/>
        <w:ind w:right="13"/>
        <w:jc w:val="both"/>
        <w:rPr>
          <w:rFonts w:cs="Times New Roman"/>
        </w:rPr>
      </w:pPr>
      <w:r w:rsidRPr="00BE1308">
        <w:rPr>
          <w:rFonts w:cs="Times New Roman"/>
        </w:rPr>
        <w:t xml:space="preserve">Seth, M.L., Micro Economics, Laxmi Narayan Agarwal, Agra. </w:t>
      </w:r>
    </w:p>
    <w:p w14:paraId="63EBF392" w14:textId="77777777" w:rsidR="00B21141" w:rsidRPr="00BE1308" w:rsidRDefault="000156BA" w:rsidP="00BE1308">
      <w:pPr>
        <w:spacing w:after="120" w:line="360" w:lineRule="auto"/>
        <w:ind w:left="-5" w:right="110"/>
        <w:jc w:val="both"/>
      </w:pPr>
      <w:r w:rsidRPr="00BE1308">
        <w:rPr>
          <w:b/>
        </w:rPr>
        <w:t xml:space="preserve">Reference Books: </w:t>
      </w:r>
    </w:p>
    <w:p w14:paraId="6DEC1D73" w14:textId="77777777" w:rsidR="00B21141" w:rsidRPr="00BE1308" w:rsidRDefault="000156BA" w:rsidP="00BE1308">
      <w:pPr>
        <w:pStyle w:val="ListParagraph"/>
        <w:numPr>
          <w:ilvl w:val="0"/>
          <w:numId w:val="11"/>
        </w:numPr>
        <w:spacing w:after="108" w:line="360" w:lineRule="auto"/>
        <w:ind w:right="13"/>
        <w:jc w:val="both"/>
        <w:rPr>
          <w:rFonts w:cs="Times New Roman"/>
        </w:rPr>
      </w:pPr>
      <w:r w:rsidRPr="00BE1308">
        <w:rPr>
          <w:rFonts w:cs="Times New Roman"/>
        </w:rPr>
        <w:t xml:space="preserve">Gould J.P. and C.F. Ferguson, Micro Economic Theory, All India Traveler Book Sellers, Delhi.  </w:t>
      </w:r>
    </w:p>
    <w:p w14:paraId="1632B6D2" w14:textId="77777777" w:rsidR="00B21141" w:rsidRPr="00BE1308" w:rsidRDefault="000156BA" w:rsidP="00BE1308">
      <w:pPr>
        <w:pStyle w:val="ListParagraph"/>
        <w:numPr>
          <w:ilvl w:val="0"/>
          <w:numId w:val="11"/>
        </w:numPr>
        <w:spacing w:after="108" w:line="360" w:lineRule="auto"/>
        <w:ind w:right="13"/>
        <w:jc w:val="both"/>
        <w:rPr>
          <w:rFonts w:cs="Times New Roman"/>
        </w:rPr>
      </w:pPr>
      <w:proofErr w:type="spellStart"/>
      <w:r w:rsidRPr="00BE1308">
        <w:rPr>
          <w:rFonts w:cs="Times New Roman"/>
        </w:rPr>
        <w:t>Koutsoyiannis</w:t>
      </w:r>
      <w:proofErr w:type="spellEnd"/>
      <w:r w:rsidRPr="00BE1308">
        <w:rPr>
          <w:rFonts w:cs="Times New Roman"/>
        </w:rPr>
        <w:t xml:space="preserve">, A. (1999), Modern Microeconomics, Macmillan.  </w:t>
      </w:r>
    </w:p>
    <w:p w14:paraId="329C5B73" w14:textId="77777777" w:rsidR="00B21141" w:rsidRPr="00BE1308" w:rsidRDefault="000156BA" w:rsidP="00BE1308">
      <w:pPr>
        <w:pStyle w:val="ListParagraph"/>
        <w:numPr>
          <w:ilvl w:val="0"/>
          <w:numId w:val="11"/>
        </w:numPr>
        <w:spacing w:after="108" w:line="360" w:lineRule="auto"/>
        <w:ind w:right="13"/>
        <w:jc w:val="both"/>
        <w:rPr>
          <w:rFonts w:cs="Times New Roman"/>
        </w:rPr>
      </w:pPr>
      <w:r w:rsidRPr="00BE1308">
        <w:rPr>
          <w:rFonts w:cs="Times New Roman"/>
        </w:rPr>
        <w:t xml:space="preserve">Varian, H.R. (2000), Intermediate Microeconomics: A Modern Approach, </w:t>
      </w:r>
      <w:proofErr w:type="spellStart"/>
      <w:r w:rsidRPr="00BE1308">
        <w:rPr>
          <w:rFonts w:cs="Times New Roman"/>
        </w:rPr>
        <w:t>Eastwest</w:t>
      </w:r>
      <w:proofErr w:type="spellEnd"/>
      <w:r w:rsidRPr="00BE1308">
        <w:rPr>
          <w:rFonts w:cs="Times New Roman"/>
        </w:rPr>
        <w:t xml:space="preserve"> Press, New Delhi.  </w:t>
      </w:r>
    </w:p>
    <w:p w14:paraId="336D175B" w14:textId="77777777" w:rsidR="007F56BD" w:rsidRPr="00BE1308" w:rsidRDefault="000156BA" w:rsidP="00BE1308">
      <w:pPr>
        <w:pStyle w:val="ListParagraph"/>
        <w:numPr>
          <w:ilvl w:val="0"/>
          <w:numId w:val="11"/>
        </w:numPr>
        <w:spacing w:after="108" w:line="360" w:lineRule="auto"/>
        <w:ind w:right="13"/>
        <w:jc w:val="both"/>
        <w:rPr>
          <w:rFonts w:cs="Times New Roman"/>
        </w:rPr>
      </w:pPr>
      <w:r w:rsidRPr="00BE1308">
        <w:rPr>
          <w:rFonts w:cs="Times New Roman"/>
        </w:rPr>
        <w:t xml:space="preserve"> Lipsey, R.G. (Latest edition), An Introduction to positive Economics.  </w:t>
      </w:r>
      <w:r w:rsidRPr="00BE1308">
        <w:rPr>
          <w:rFonts w:cs="Times New Roman"/>
          <w:b/>
        </w:rPr>
        <w:t xml:space="preserve"> </w:t>
      </w:r>
    </w:p>
    <w:p w14:paraId="7B25C9F5" w14:textId="77777777" w:rsidR="00BE1308" w:rsidRPr="00BE1308" w:rsidRDefault="00BE1308" w:rsidP="00BE1308">
      <w:pPr>
        <w:pStyle w:val="ListParagraph"/>
        <w:numPr>
          <w:ilvl w:val="0"/>
          <w:numId w:val="11"/>
        </w:numPr>
        <w:spacing w:after="108" w:line="360" w:lineRule="auto"/>
        <w:ind w:right="13"/>
        <w:jc w:val="both"/>
        <w:rPr>
          <w:rFonts w:cs="Times New Roman"/>
        </w:rPr>
      </w:pPr>
    </w:p>
    <w:p w14:paraId="73C1BC47" w14:textId="77777777" w:rsidR="007F56BD" w:rsidRPr="00BE1308" w:rsidRDefault="007F56BD" w:rsidP="00BE1308">
      <w:pPr>
        <w:spacing w:line="360" w:lineRule="auto"/>
        <w:jc w:val="both"/>
        <w:rPr>
          <w:b/>
          <w:bCs/>
          <w:u w:val="single"/>
        </w:rPr>
      </w:pPr>
    </w:p>
    <w:p w14:paraId="6A60EECB" w14:textId="77777777" w:rsidR="00D71FF5" w:rsidRPr="00BE1308" w:rsidRDefault="00D71FF5" w:rsidP="00BE1308">
      <w:pPr>
        <w:spacing w:line="360" w:lineRule="auto"/>
        <w:jc w:val="center"/>
        <w:rPr>
          <w:b/>
          <w:bCs/>
          <w:u w:val="single"/>
        </w:rPr>
      </w:pPr>
      <w:r w:rsidRPr="00BE1308">
        <w:rPr>
          <w:b/>
          <w:bCs/>
          <w:u w:val="single"/>
        </w:rPr>
        <w:lastRenderedPageBreak/>
        <w:t>PAPER 4</w:t>
      </w:r>
    </w:p>
    <w:p w14:paraId="23B5DD74" w14:textId="77777777" w:rsidR="00B21141" w:rsidRPr="00BE1308" w:rsidRDefault="000156BA" w:rsidP="00BE1308">
      <w:pPr>
        <w:pStyle w:val="Heading1"/>
        <w:spacing w:before="120" w:after="120" w:line="360" w:lineRule="auto"/>
        <w:ind w:left="0"/>
        <w:rPr>
          <w:bCs/>
          <w:sz w:val="24"/>
          <w:szCs w:val="24"/>
        </w:rPr>
      </w:pPr>
      <w:r w:rsidRPr="00BE1308">
        <w:rPr>
          <w:bCs/>
          <w:sz w:val="24"/>
          <w:szCs w:val="24"/>
          <w:u w:val="thick"/>
        </w:rPr>
        <w:t>BEC042</w:t>
      </w:r>
      <w:r w:rsidR="007F31AC" w:rsidRPr="00BE1308">
        <w:rPr>
          <w:bCs/>
          <w:sz w:val="24"/>
          <w:szCs w:val="24"/>
          <w:u w:val="thick"/>
        </w:rPr>
        <w:t>D</w:t>
      </w:r>
      <w:r w:rsidRPr="00BE1308">
        <w:rPr>
          <w:b w:val="0"/>
          <w:bCs/>
          <w:sz w:val="24"/>
          <w:szCs w:val="24"/>
          <w:u w:val="thick"/>
        </w:rPr>
        <w:t xml:space="preserve">: </w:t>
      </w:r>
      <w:r w:rsidRPr="00BE1308">
        <w:rPr>
          <w:spacing w:val="7"/>
          <w:sz w:val="24"/>
          <w:szCs w:val="24"/>
          <w:u w:val="thick"/>
        </w:rPr>
        <w:t>ADVANCED MACROECNOMICS</w:t>
      </w:r>
    </w:p>
    <w:p w14:paraId="12FD80B6" w14:textId="77777777" w:rsidR="00B21141" w:rsidRPr="00BE1308" w:rsidRDefault="00B21141" w:rsidP="00BE1308">
      <w:pPr>
        <w:spacing w:before="120" w:after="120" w:line="360" w:lineRule="auto"/>
        <w:jc w:val="both"/>
        <w:rPr>
          <w:b/>
        </w:rPr>
      </w:pPr>
    </w:p>
    <w:p w14:paraId="223F8A3B" w14:textId="77777777" w:rsidR="00B21141" w:rsidRPr="00BE1308" w:rsidRDefault="000156BA" w:rsidP="00BE1308">
      <w:pPr>
        <w:pStyle w:val="Heading3"/>
        <w:spacing w:line="360" w:lineRule="auto"/>
        <w:ind w:left="-5" w:right="110"/>
        <w:jc w:val="both"/>
        <w:rPr>
          <w:rFonts w:ascii="Times New Roman" w:hAnsi="Times New Roman" w:cs="Times New Roman"/>
          <w:color w:val="auto"/>
        </w:rPr>
      </w:pPr>
      <w:r w:rsidRPr="00BE1308">
        <w:rPr>
          <w:rFonts w:ascii="Times New Roman" w:hAnsi="Times New Roman" w:cs="Times New Roman"/>
          <w:color w:val="auto"/>
        </w:rPr>
        <w:t xml:space="preserve">Course Objectives </w:t>
      </w:r>
    </w:p>
    <w:p w14:paraId="7AA6B12D" w14:textId="77777777" w:rsidR="00B21141" w:rsidRPr="00BE1308" w:rsidRDefault="000156BA" w:rsidP="00BE1308">
      <w:pPr>
        <w:numPr>
          <w:ilvl w:val="0"/>
          <w:numId w:val="12"/>
        </w:numPr>
        <w:spacing w:line="360" w:lineRule="auto"/>
        <w:ind w:right="13" w:hanging="233"/>
        <w:jc w:val="both"/>
      </w:pPr>
      <w:r w:rsidRPr="00BE1308">
        <w:t xml:space="preserve">To learn and understand the formal modelling of macroeconomic theory in terms of analytical tools. </w:t>
      </w:r>
    </w:p>
    <w:p w14:paraId="67E810F1" w14:textId="77777777" w:rsidR="00B21141" w:rsidRPr="00BE1308" w:rsidRDefault="000156BA" w:rsidP="00BE1308">
      <w:pPr>
        <w:numPr>
          <w:ilvl w:val="0"/>
          <w:numId w:val="12"/>
        </w:numPr>
        <w:spacing w:line="360" w:lineRule="auto"/>
        <w:ind w:right="13" w:hanging="233"/>
        <w:jc w:val="both"/>
      </w:pPr>
      <w:r w:rsidRPr="00BE1308">
        <w:t xml:space="preserve">To recognise the various alternative theories of output and employment.  </w:t>
      </w:r>
    </w:p>
    <w:p w14:paraId="4CDEE8A8" w14:textId="77777777" w:rsidR="00B21141" w:rsidRPr="00BE1308" w:rsidRDefault="000156BA" w:rsidP="00BE1308">
      <w:pPr>
        <w:numPr>
          <w:ilvl w:val="0"/>
          <w:numId w:val="12"/>
        </w:numPr>
        <w:spacing w:line="360" w:lineRule="auto"/>
        <w:ind w:right="13" w:hanging="233"/>
        <w:jc w:val="both"/>
      </w:pPr>
      <w:r w:rsidRPr="00BE1308">
        <w:t xml:space="preserve">To introduce the students to various theoretical issues related to an open economy.  </w:t>
      </w:r>
    </w:p>
    <w:p w14:paraId="1E905F95" w14:textId="77777777" w:rsidR="007F56BD" w:rsidRPr="00BE1308" w:rsidRDefault="000156BA" w:rsidP="00BE1308">
      <w:pPr>
        <w:numPr>
          <w:ilvl w:val="0"/>
          <w:numId w:val="12"/>
        </w:numPr>
        <w:spacing w:line="360" w:lineRule="auto"/>
        <w:ind w:right="13" w:hanging="233"/>
        <w:jc w:val="both"/>
      </w:pPr>
      <w:r w:rsidRPr="00BE1308">
        <w:t>To understand and learn the macroeconomic policies.</w:t>
      </w:r>
    </w:p>
    <w:p w14:paraId="23AF95D9" w14:textId="77777777" w:rsidR="003433E6" w:rsidRPr="00BE1308" w:rsidRDefault="003433E6" w:rsidP="00BE1308">
      <w:pPr>
        <w:numPr>
          <w:ilvl w:val="0"/>
          <w:numId w:val="12"/>
        </w:numPr>
        <w:spacing w:line="360" w:lineRule="auto"/>
        <w:ind w:right="13" w:hanging="233"/>
        <w:jc w:val="both"/>
      </w:pPr>
      <w:r w:rsidRPr="00BE1308">
        <w:t>To develop analytical reasoning and decision-making skills by applying microeconomic principles to real-world problems and policy analysis.</w:t>
      </w:r>
    </w:p>
    <w:p w14:paraId="22145A95" w14:textId="77777777" w:rsidR="003433E6" w:rsidRPr="00BE1308" w:rsidRDefault="003433E6" w:rsidP="00BE1308">
      <w:pPr>
        <w:spacing w:line="360" w:lineRule="auto"/>
        <w:ind w:left="233" w:right="13"/>
        <w:jc w:val="both"/>
      </w:pPr>
    </w:p>
    <w:p w14:paraId="01E3DB2D" w14:textId="77777777" w:rsidR="00B21141" w:rsidRPr="00BE1308" w:rsidRDefault="00B21141" w:rsidP="00BE1308">
      <w:pPr>
        <w:spacing w:line="360" w:lineRule="auto"/>
        <w:ind w:left="233" w:right="13"/>
        <w:jc w:val="both"/>
      </w:pPr>
    </w:p>
    <w:tbl>
      <w:tblPr>
        <w:tblStyle w:val="TableGrid"/>
        <w:tblW w:w="0" w:type="auto"/>
        <w:tblLook w:val="04A0" w:firstRow="1" w:lastRow="0" w:firstColumn="1" w:lastColumn="0" w:noHBand="0" w:noVBand="1"/>
      </w:tblPr>
      <w:tblGrid>
        <w:gridCol w:w="1263"/>
        <w:gridCol w:w="8087"/>
      </w:tblGrid>
      <w:tr w:rsidR="00B21141" w:rsidRPr="00BE1308" w14:paraId="4CEE6578" w14:textId="77777777" w:rsidTr="007D78A5">
        <w:trPr>
          <w:cantSplit/>
          <w:trHeight w:val="870"/>
        </w:trPr>
        <w:tc>
          <w:tcPr>
            <w:tcW w:w="1278" w:type="dxa"/>
            <w:tcBorders>
              <w:top w:val="single" w:sz="4" w:space="0" w:color="000000"/>
              <w:left w:val="single" w:sz="4" w:space="0" w:color="000000"/>
              <w:bottom w:val="single" w:sz="4" w:space="0" w:color="000000"/>
              <w:right w:val="single" w:sz="4" w:space="0" w:color="000000"/>
            </w:tcBorders>
          </w:tcPr>
          <w:p w14:paraId="1D5C070B" w14:textId="77777777" w:rsidR="00B21141" w:rsidRPr="00BE1308" w:rsidRDefault="000156BA" w:rsidP="00BE1308">
            <w:pPr>
              <w:spacing w:line="360" w:lineRule="auto"/>
              <w:jc w:val="both"/>
              <w:rPr>
                <w:b/>
              </w:rPr>
            </w:pPr>
            <w:r w:rsidRPr="00BE1308">
              <w:rPr>
                <w:b/>
              </w:rPr>
              <w:t>UNIT I</w:t>
            </w:r>
          </w:p>
        </w:tc>
        <w:tc>
          <w:tcPr>
            <w:tcW w:w="8298" w:type="dxa"/>
            <w:tcBorders>
              <w:top w:val="single" w:sz="4" w:space="0" w:color="000000"/>
              <w:left w:val="single" w:sz="4" w:space="0" w:color="000000"/>
              <w:bottom w:val="single" w:sz="4" w:space="0" w:color="000000"/>
              <w:right w:val="single" w:sz="4" w:space="0" w:color="000000"/>
            </w:tcBorders>
          </w:tcPr>
          <w:p w14:paraId="6E870597" w14:textId="77777777" w:rsidR="00B21141" w:rsidRPr="00BE1308" w:rsidRDefault="000156BA" w:rsidP="00BE1308">
            <w:pPr>
              <w:spacing w:line="360" w:lineRule="auto"/>
              <w:jc w:val="both"/>
            </w:pPr>
            <w:r w:rsidRPr="00BE1308">
              <w:t>Aggregate Demand and Aggregate Supply Curves Derivation of aggregate demand and aggregate and supply curves; interaction of aggregate demand and supply.</w:t>
            </w:r>
          </w:p>
        </w:tc>
      </w:tr>
      <w:tr w:rsidR="00B21141" w:rsidRPr="00BE1308" w14:paraId="1A7FF5DF" w14:textId="77777777" w:rsidTr="007D78A5">
        <w:trPr>
          <w:cantSplit/>
          <w:trHeight w:val="472"/>
        </w:trPr>
        <w:tc>
          <w:tcPr>
            <w:tcW w:w="1278" w:type="dxa"/>
            <w:tcBorders>
              <w:top w:val="single" w:sz="4" w:space="0" w:color="000000"/>
              <w:left w:val="single" w:sz="4" w:space="0" w:color="000000"/>
              <w:bottom w:val="single" w:sz="4" w:space="0" w:color="000000"/>
              <w:right w:val="single" w:sz="4" w:space="0" w:color="000000"/>
            </w:tcBorders>
          </w:tcPr>
          <w:p w14:paraId="70B790EC" w14:textId="77777777" w:rsidR="00B21141" w:rsidRPr="00BE1308" w:rsidRDefault="000156BA" w:rsidP="00BE1308">
            <w:pPr>
              <w:spacing w:line="360" w:lineRule="auto"/>
              <w:jc w:val="both"/>
              <w:rPr>
                <w:b/>
              </w:rPr>
            </w:pPr>
            <w:r w:rsidRPr="00BE1308">
              <w:rPr>
                <w:b/>
              </w:rPr>
              <w:t>UNIT II</w:t>
            </w:r>
          </w:p>
        </w:tc>
        <w:tc>
          <w:tcPr>
            <w:tcW w:w="8298" w:type="dxa"/>
            <w:tcBorders>
              <w:top w:val="single" w:sz="4" w:space="0" w:color="000000"/>
              <w:left w:val="single" w:sz="4" w:space="0" w:color="000000"/>
              <w:bottom w:val="single" w:sz="4" w:space="0" w:color="000000"/>
              <w:right w:val="single" w:sz="4" w:space="0" w:color="000000"/>
            </w:tcBorders>
          </w:tcPr>
          <w:p w14:paraId="4D3F8FE4" w14:textId="77777777" w:rsidR="00B21141" w:rsidRPr="00BE1308" w:rsidRDefault="000156BA" w:rsidP="00BE1308">
            <w:pPr>
              <w:spacing w:line="360" w:lineRule="auto"/>
              <w:jc w:val="both"/>
            </w:pPr>
            <w:r w:rsidRPr="00BE1308">
              <w:t xml:space="preserve">Inflation, Unemployment and Expectations Phillips curve; adaptive and rational expectations; policy ineffectiveness debate. </w:t>
            </w:r>
          </w:p>
        </w:tc>
      </w:tr>
      <w:tr w:rsidR="00B21141" w:rsidRPr="00BE1308" w14:paraId="2AF42513" w14:textId="77777777" w:rsidTr="007D78A5">
        <w:trPr>
          <w:cantSplit/>
          <w:trHeight w:val="1718"/>
        </w:trPr>
        <w:tc>
          <w:tcPr>
            <w:tcW w:w="1278" w:type="dxa"/>
            <w:tcBorders>
              <w:top w:val="single" w:sz="4" w:space="0" w:color="000000"/>
              <w:left w:val="single" w:sz="4" w:space="0" w:color="000000"/>
              <w:bottom w:val="single" w:sz="4" w:space="0" w:color="auto"/>
              <w:right w:val="single" w:sz="4" w:space="0" w:color="000000"/>
            </w:tcBorders>
          </w:tcPr>
          <w:p w14:paraId="3A082FE6" w14:textId="77777777" w:rsidR="00B21141" w:rsidRPr="00BE1308" w:rsidRDefault="000156BA" w:rsidP="00BE1308">
            <w:pPr>
              <w:spacing w:line="360" w:lineRule="auto"/>
              <w:jc w:val="both"/>
              <w:rPr>
                <w:b/>
              </w:rPr>
            </w:pPr>
            <w:r w:rsidRPr="00BE1308">
              <w:rPr>
                <w:b/>
              </w:rPr>
              <w:t>UNIT III</w:t>
            </w:r>
          </w:p>
        </w:tc>
        <w:tc>
          <w:tcPr>
            <w:tcW w:w="8298" w:type="dxa"/>
            <w:tcBorders>
              <w:top w:val="single" w:sz="4" w:space="0" w:color="000000"/>
              <w:left w:val="single" w:sz="4" w:space="0" w:color="000000"/>
              <w:bottom w:val="single" w:sz="4" w:space="0" w:color="auto"/>
              <w:right w:val="single" w:sz="4" w:space="0" w:color="000000"/>
            </w:tcBorders>
          </w:tcPr>
          <w:p w14:paraId="672253C2" w14:textId="77777777" w:rsidR="00B21141" w:rsidRPr="00BE1308" w:rsidRDefault="00D71FF5" w:rsidP="00BE1308">
            <w:pPr>
              <w:spacing w:line="360" w:lineRule="auto"/>
              <w:ind w:left="10" w:hanging="10"/>
              <w:jc w:val="both"/>
            </w:pPr>
            <w:r w:rsidRPr="00BE1308">
              <w:t>Consumption hypotheses - absolute, relative, life-cycle and permanent income hypotheses. Classical, Keynesian and Post- Keynesian theories of determination of income and output. Phillips curve Controversy, Post Keynesian Theories of demand for Money: Baumol, Tobin, Friedman, Patinkin and Real balance effect. Investment function: Neoclassical theory, Accelerator theory, Tobin’s Q theory.</w:t>
            </w:r>
          </w:p>
        </w:tc>
      </w:tr>
      <w:tr w:rsidR="00B21141" w:rsidRPr="00BE1308" w14:paraId="21722464" w14:textId="77777777" w:rsidTr="007D78A5">
        <w:trPr>
          <w:cantSplit/>
          <w:trHeight w:val="1106"/>
        </w:trPr>
        <w:tc>
          <w:tcPr>
            <w:tcW w:w="1278" w:type="dxa"/>
            <w:tcBorders>
              <w:top w:val="single" w:sz="4" w:space="0" w:color="auto"/>
              <w:left w:val="single" w:sz="4" w:space="0" w:color="000000"/>
              <w:bottom w:val="single" w:sz="4" w:space="0" w:color="000000"/>
              <w:right w:val="single" w:sz="4" w:space="0" w:color="000000"/>
            </w:tcBorders>
          </w:tcPr>
          <w:p w14:paraId="733F1D72" w14:textId="77777777" w:rsidR="00B21141" w:rsidRPr="00BE1308" w:rsidRDefault="000156BA" w:rsidP="00BE1308">
            <w:pPr>
              <w:spacing w:line="360" w:lineRule="auto"/>
              <w:jc w:val="both"/>
              <w:rPr>
                <w:b/>
              </w:rPr>
            </w:pPr>
            <w:r w:rsidRPr="00BE1308">
              <w:rPr>
                <w:b/>
              </w:rPr>
              <w:t>UNIT IV</w:t>
            </w:r>
          </w:p>
        </w:tc>
        <w:tc>
          <w:tcPr>
            <w:tcW w:w="8298" w:type="dxa"/>
            <w:tcBorders>
              <w:top w:val="single" w:sz="4" w:space="0" w:color="auto"/>
              <w:left w:val="single" w:sz="4" w:space="0" w:color="000000"/>
              <w:bottom w:val="single" w:sz="4" w:space="0" w:color="000000"/>
              <w:right w:val="single" w:sz="4" w:space="0" w:color="000000"/>
            </w:tcBorders>
          </w:tcPr>
          <w:p w14:paraId="57598C8F" w14:textId="77777777" w:rsidR="00B21141" w:rsidRPr="00BE1308" w:rsidRDefault="000156BA" w:rsidP="00BE1308">
            <w:pPr>
              <w:spacing w:line="360" w:lineRule="auto"/>
              <w:jc w:val="both"/>
            </w:pPr>
            <w:r w:rsidRPr="00BE1308">
              <w:t xml:space="preserve">Open Economy Models Short-run open economy models; Mundell-Fleming model; exchange rate determination; purchasing power parity; asset market approach; Dornbusch's overshooting model; monetary approach to balance of payments; international financial markets. </w:t>
            </w:r>
          </w:p>
        </w:tc>
      </w:tr>
      <w:tr w:rsidR="00B21141" w:rsidRPr="00BE1308" w14:paraId="3B3E402B" w14:textId="77777777" w:rsidTr="007D78A5">
        <w:trPr>
          <w:cantSplit/>
          <w:trHeight w:val="416"/>
        </w:trPr>
        <w:tc>
          <w:tcPr>
            <w:tcW w:w="1278" w:type="dxa"/>
            <w:tcBorders>
              <w:top w:val="single" w:sz="4" w:space="0" w:color="000000"/>
              <w:left w:val="single" w:sz="4" w:space="0" w:color="000000"/>
              <w:bottom w:val="single" w:sz="4" w:space="0" w:color="000000"/>
              <w:right w:val="single" w:sz="4" w:space="0" w:color="000000"/>
            </w:tcBorders>
          </w:tcPr>
          <w:p w14:paraId="32EACD05" w14:textId="77777777" w:rsidR="00B21141" w:rsidRPr="00BE1308" w:rsidRDefault="000156BA" w:rsidP="00BE1308">
            <w:pPr>
              <w:spacing w:line="360" w:lineRule="auto"/>
              <w:jc w:val="both"/>
              <w:rPr>
                <w:b/>
              </w:rPr>
            </w:pPr>
            <w:r w:rsidRPr="00BE1308">
              <w:rPr>
                <w:b/>
              </w:rPr>
              <w:t>UNIT V</w:t>
            </w:r>
          </w:p>
        </w:tc>
        <w:tc>
          <w:tcPr>
            <w:tcW w:w="8298" w:type="dxa"/>
            <w:tcBorders>
              <w:top w:val="single" w:sz="4" w:space="0" w:color="000000"/>
              <w:left w:val="single" w:sz="4" w:space="0" w:color="000000"/>
              <w:bottom w:val="single" w:sz="4" w:space="0" w:color="000000"/>
              <w:right w:val="single" w:sz="4" w:space="0" w:color="000000"/>
            </w:tcBorders>
          </w:tcPr>
          <w:p w14:paraId="74C81799" w14:textId="77777777" w:rsidR="00B21141" w:rsidRPr="00BE1308" w:rsidRDefault="000156BA" w:rsidP="00BE1308">
            <w:pPr>
              <w:spacing w:line="360" w:lineRule="auto"/>
              <w:jc w:val="both"/>
            </w:pPr>
            <w:r w:rsidRPr="00BE1308">
              <w:t xml:space="preserve">Economic Growth Harrod-Domar model; Solow model; golden rule; technological progress and elements of endogenous growth. </w:t>
            </w:r>
          </w:p>
        </w:tc>
      </w:tr>
    </w:tbl>
    <w:p w14:paraId="5E308790" w14:textId="77777777" w:rsidR="00B21141" w:rsidRPr="00BE1308" w:rsidRDefault="00B21141" w:rsidP="00BE1308">
      <w:pPr>
        <w:spacing w:before="120" w:after="120" w:line="360" w:lineRule="auto"/>
        <w:jc w:val="both"/>
        <w:rPr>
          <w:b/>
        </w:rPr>
      </w:pPr>
    </w:p>
    <w:p w14:paraId="06CD8645" w14:textId="77777777" w:rsidR="00B21141" w:rsidRPr="00BE1308" w:rsidRDefault="000156BA" w:rsidP="00BE1308">
      <w:pPr>
        <w:spacing w:before="120" w:after="120" w:line="360" w:lineRule="auto"/>
        <w:jc w:val="both"/>
        <w:rPr>
          <w:b/>
        </w:rPr>
      </w:pPr>
      <w:r w:rsidRPr="00BE1308">
        <w:rPr>
          <w:b/>
        </w:rPr>
        <w:lastRenderedPageBreak/>
        <w:t xml:space="preserve">Course Outcomes </w:t>
      </w:r>
    </w:p>
    <w:p w14:paraId="15A4A836" w14:textId="77777777" w:rsidR="00B21141" w:rsidRPr="00BE1308" w:rsidRDefault="000156BA" w:rsidP="00BE1308">
      <w:pPr>
        <w:spacing w:before="120" w:after="120" w:line="360" w:lineRule="auto"/>
        <w:jc w:val="both"/>
      </w:pPr>
      <w:r w:rsidRPr="00BE1308">
        <w:t>Student will</w:t>
      </w:r>
    </w:p>
    <w:p w14:paraId="68D5DA5C" w14:textId="77777777" w:rsidR="00B21141" w:rsidRPr="00BE1308" w:rsidRDefault="000156BA" w:rsidP="00BE1308">
      <w:pPr>
        <w:pStyle w:val="ListParagraph"/>
        <w:numPr>
          <w:ilvl w:val="0"/>
          <w:numId w:val="13"/>
        </w:numPr>
        <w:spacing w:before="120" w:after="120" w:line="360" w:lineRule="auto"/>
        <w:jc w:val="both"/>
        <w:rPr>
          <w:rFonts w:cs="Times New Roman"/>
        </w:rPr>
      </w:pPr>
      <w:r w:rsidRPr="00BE1308">
        <w:rPr>
          <w:rFonts w:cs="Times New Roman"/>
        </w:rPr>
        <w:t>Learn the formal modelling of macroeconomic theory.</w:t>
      </w:r>
    </w:p>
    <w:p w14:paraId="6F26E4D8" w14:textId="77777777" w:rsidR="00B21141" w:rsidRPr="00BE1308" w:rsidRDefault="000156BA" w:rsidP="00BE1308">
      <w:pPr>
        <w:pStyle w:val="ListParagraph"/>
        <w:numPr>
          <w:ilvl w:val="0"/>
          <w:numId w:val="13"/>
        </w:numPr>
        <w:spacing w:before="120" w:after="120" w:line="360" w:lineRule="auto"/>
        <w:jc w:val="both"/>
        <w:rPr>
          <w:rFonts w:cs="Times New Roman"/>
        </w:rPr>
      </w:pPr>
      <w:r w:rsidRPr="00BE1308">
        <w:rPr>
          <w:rFonts w:cs="Times New Roman"/>
        </w:rPr>
        <w:t xml:space="preserve">Be acquainted with various theories of output and employment. </w:t>
      </w:r>
    </w:p>
    <w:p w14:paraId="4226221D" w14:textId="77777777" w:rsidR="00B21141" w:rsidRPr="00BE1308" w:rsidRDefault="000156BA" w:rsidP="00BE1308">
      <w:pPr>
        <w:pStyle w:val="ListParagraph"/>
        <w:numPr>
          <w:ilvl w:val="0"/>
          <w:numId w:val="13"/>
        </w:numPr>
        <w:spacing w:before="120" w:after="120" w:line="360" w:lineRule="auto"/>
        <w:jc w:val="both"/>
        <w:rPr>
          <w:rFonts w:cs="Times New Roman"/>
        </w:rPr>
      </w:pPr>
      <w:r w:rsidRPr="00BE1308">
        <w:rPr>
          <w:rFonts w:cs="Times New Roman"/>
        </w:rPr>
        <w:t>Be able to relate various theoretical issues to open economy.</w:t>
      </w:r>
    </w:p>
    <w:p w14:paraId="4BF77EE3" w14:textId="77777777" w:rsidR="00B21141" w:rsidRPr="00BE1308" w:rsidRDefault="000156BA" w:rsidP="00BE1308">
      <w:pPr>
        <w:pStyle w:val="ListParagraph"/>
        <w:numPr>
          <w:ilvl w:val="0"/>
          <w:numId w:val="13"/>
        </w:numPr>
        <w:spacing w:before="120" w:after="120" w:line="360" w:lineRule="auto"/>
        <w:jc w:val="both"/>
        <w:rPr>
          <w:rFonts w:cs="Times New Roman"/>
        </w:rPr>
      </w:pPr>
      <w:r w:rsidRPr="00BE1308">
        <w:rPr>
          <w:rFonts w:cs="Times New Roman"/>
        </w:rPr>
        <w:t>Recognize and relate to the implications of macroeconomic policies.</w:t>
      </w:r>
    </w:p>
    <w:p w14:paraId="70CBA7D3" w14:textId="77777777" w:rsidR="007D78A5" w:rsidRPr="00BE1308" w:rsidRDefault="003433E6" w:rsidP="004A7D37">
      <w:pPr>
        <w:pStyle w:val="ListParagraph"/>
        <w:numPr>
          <w:ilvl w:val="0"/>
          <w:numId w:val="13"/>
        </w:numPr>
        <w:spacing w:line="360" w:lineRule="auto"/>
        <w:jc w:val="both"/>
        <w:rPr>
          <w:rFonts w:cs="Times New Roman"/>
        </w:rPr>
      </w:pPr>
      <w:r w:rsidRPr="00BE1308">
        <w:rPr>
          <w:rFonts w:cs="Times New Roman"/>
        </w:rPr>
        <w:t>Apply macroeconomic theories and models to interpret global economic trends and assess the effectiveness of fiscal and monetary policy interventions.</w:t>
      </w:r>
    </w:p>
    <w:p w14:paraId="4FF22FEE" w14:textId="77777777" w:rsidR="00B21141" w:rsidRPr="00BE1308" w:rsidRDefault="000156BA" w:rsidP="00BE1308">
      <w:pPr>
        <w:spacing w:before="120" w:after="120" w:line="360" w:lineRule="auto"/>
        <w:jc w:val="both"/>
      </w:pPr>
      <w:r w:rsidRPr="00BE1308">
        <w:t xml:space="preserve"> </w:t>
      </w:r>
    </w:p>
    <w:tbl>
      <w:tblPr>
        <w:tblStyle w:val="TableGrid"/>
        <w:tblW w:w="5000" w:type="pct"/>
        <w:tblLook w:val="04A0" w:firstRow="1" w:lastRow="0" w:firstColumn="1" w:lastColumn="0" w:noHBand="0" w:noVBand="1"/>
      </w:tblPr>
      <w:tblGrid>
        <w:gridCol w:w="731"/>
        <w:gridCol w:w="462"/>
        <w:gridCol w:w="243"/>
        <w:gridCol w:w="312"/>
        <w:gridCol w:w="260"/>
        <w:gridCol w:w="295"/>
        <w:gridCol w:w="462"/>
        <w:gridCol w:w="461"/>
        <w:gridCol w:w="461"/>
        <w:gridCol w:w="461"/>
        <w:gridCol w:w="461"/>
        <w:gridCol w:w="461"/>
        <w:gridCol w:w="530"/>
        <w:gridCol w:w="530"/>
        <w:gridCol w:w="530"/>
        <w:gridCol w:w="538"/>
        <w:gridCol w:w="538"/>
        <w:gridCol w:w="538"/>
        <w:gridCol w:w="538"/>
        <w:gridCol w:w="538"/>
      </w:tblGrid>
      <w:tr w:rsidR="00B21141" w:rsidRPr="00BE1308" w14:paraId="279FBC19" w14:textId="77777777" w:rsidTr="003433E6">
        <w:trPr>
          <w:trHeight w:val="618"/>
        </w:trPr>
        <w:tc>
          <w:tcPr>
            <w:tcW w:w="501"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925950E" w14:textId="77777777" w:rsidR="00B21141" w:rsidRPr="00BE1308" w:rsidRDefault="000156BA" w:rsidP="00BE1308">
            <w:pPr>
              <w:autoSpaceDE w:val="0"/>
              <w:autoSpaceDN w:val="0"/>
              <w:adjustRightInd w:val="0"/>
              <w:spacing w:line="360" w:lineRule="auto"/>
              <w:jc w:val="both"/>
            </w:pPr>
            <w:r w:rsidRPr="00BE1308">
              <w:rPr>
                <w:b/>
                <w:i/>
              </w:rPr>
              <w:t>Course Outcome</w:t>
            </w:r>
          </w:p>
        </w:tc>
        <w:tc>
          <w:tcPr>
            <w:tcW w:w="257"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1D3FA86" w14:textId="77777777" w:rsidR="00B21141" w:rsidRPr="00BE1308" w:rsidRDefault="00B21141" w:rsidP="00BE1308">
            <w:pPr>
              <w:spacing w:line="360" w:lineRule="auto"/>
              <w:jc w:val="both"/>
            </w:pPr>
          </w:p>
        </w:tc>
        <w:tc>
          <w:tcPr>
            <w:tcW w:w="291"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C3EC89C" w14:textId="77777777" w:rsidR="00B21141" w:rsidRPr="00BE1308" w:rsidRDefault="00B21141" w:rsidP="00BE1308">
            <w:pPr>
              <w:spacing w:line="360" w:lineRule="auto"/>
              <w:jc w:val="both"/>
            </w:pPr>
          </w:p>
        </w:tc>
        <w:tc>
          <w:tcPr>
            <w:tcW w:w="2499" w:type="pct"/>
            <w:gridSpan w:val="10"/>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FA2F206" w14:textId="77777777" w:rsidR="00B21141" w:rsidRPr="00BE1308" w:rsidRDefault="000156BA" w:rsidP="00BE1308">
            <w:pPr>
              <w:spacing w:line="360" w:lineRule="auto"/>
              <w:jc w:val="both"/>
            </w:pPr>
            <w:r w:rsidRPr="00BE1308">
              <w:t>Program Outcome</w:t>
            </w:r>
          </w:p>
        </w:tc>
        <w:tc>
          <w:tcPr>
            <w:tcW w:w="1452" w:type="pct"/>
            <w:gridSpan w:val="5"/>
            <w:tcBorders>
              <w:top w:val="single" w:sz="4" w:space="0" w:color="000000" w:themeColor="text1"/>
              <w:left w:val="single" w:sz="4" w:space="0" w:color="000000" w:themeColor="text1"/>
              <w:bottom w:val="single" w:sz="4" w:space="0" w:color="000000" w:themeColor="text1"/>
            </w:tcBorders>
          </w:tcPr>
          <w:p w14:paraId="492B927E" w14:textId="77777777" w:rsidR="00B21141" w:rsidRPr="00BE1308" w:rsidRDefault="000156BA" w:rsidP="00BE1308">
            <w:pPr>
              <w:spacing w:after="200" w:line="360" w:lineRule="auto"/>
              <w:jc w:val="both"/>
            </w:pPr>
            <w:r w:rsidRPr="00BE1308">
              <w:t>Program Specific Outcome</w:t>
            </w:r>
          </w:p>
        </w:tc>
      </w:tr>
      <w:tr w:rsidR="00B21141" w:rsidRPr="00BE1308" w14:paraId="2E3BC2DE" w14:textId="77777777" w:rsidTr="003433E6">
        <w:trPr>
          <w:trHeight w:val="468"/>
        </w:trPr>
        <w:tc>
          <w:tcPr>
            <w:tcW w:w="501"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5FFDA22" w14:textId="77777777" w:rsidR="00B21141" w:rsidRPr="00BE1308" w:rsidRDefault="00B21141" w:rsidP="00BE1308">
            <w:pPr>
              <w:autoSpaceDE w:val="0"/>
              <w:autoSpaceDN w:val="0"/>
              <w:adjustRightInd w:val="0"/>
              <w:spacing w:line="360" w:lineRule="auto"/>
              <w:jc w:val="both"/>
            </w:pPr>
          </w:p>
        </w:tc>
        <w:tc>
          <w:tcPr>
            <w:tcW w:w="144"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3601608" w14:textId="77777777" w:rsidR="00B21141" w:rsidRPr="00BE1308" w:rsidRDefault="000156BA" w:rsidP="00BE1308">
            <w:pPr>
              <w:autoSpaceDE w:val="0"/>
              <w:autoSpaceDN w:val="0"/>
              <w:adjustRightInd w:val="0"/>
              <w:spacing w:line="360" w:lineRule="auto"/>
              <w:jc w:val="both"/>
            </w:pPr>
            <w:r w:rsidRPr="00BE1308">
              <w:t>PO1</w:t>
            </w:r>
          </w:p>
        </w:tc>
        <w:tc>
          <w:tcPr>
            <w:tcW w:w="278"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839F5EB" w14:textId="77777777" w:rsidR="00B21141" w:rsidRPr="00BE1308" w:rsidRDefault="000156BA" w:rsidP="00BE1308">
            <w:pPr>
              <w:autoSpaceDE w:val="0"/>
              <w:autoSpaceDN w:val="0"/>
              <w:adjustRightInd w:val="0"/>
              <w:spacing w:line="360" w:lineRule="auto"/>
              <w:jc w:val="both"/>
            </w:pPr>
            <w:r w:rsidRPr="00BE1308">
              <w:t>PO2</w:t>
            </w:r>
          </w:p>
        </w:tc>
        <w:tc>
          <w:tcPr>
            <w:tcW w:w="279"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29BF703" w14:textId="77777777" w:rsidR="00B21141" w:rsidRPr="00BE1308" w:rsidRDefault="000156BA" w:rsidP="00BE1308">
            <w:pPr>
              <w:autoSpaceDE w:val="0"/>
              <w:autoSpaceDN w:val="0"/>
              <w:adjustRightInd w:val="0"/>
              <w:spacing w:line="360" w:lineRule="auto"/>
              <w:jc w:val="both"/>
            </w:pPr>
            <w:r w:rsidRPr="00BE1308">
              <w:t>PO3</w:t>
            </w:r>
          </w:p>
        </w:tc>
        <w:tc>
          <w:tcPr>
            <w:tcW w:w="248"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460023C" w14:textId="77777777" w:rsidR="00B21141" w:rsidRPr="00BE1308" w:rsidRDefault="000156BA" w:rsidP="00BE1308">
            <w:pPr>
              <w:autoSpaceDE w:val="0"/>
              <w:autoSpaceDN w:val="0"/>
              <w:adjustRightInd w:val="0"/>
              <w:spacing w:line="360" w:lineRule="auto"/>
              <w:jc w:val="both"/>
            </w:pPr>
            <w:r w:rsidRPr="00BE1308">
              <w:t>PO4</w:t>
            </w:r>
          </w:p>
        </w:tc>
        <w:tc>
          <w:tcPr>
            <w:tcW w:w="248"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24290F7" w14:textId="77777777" w:rsidR="00B21141" w:rsidRPr="00BE1308" w:rsidRDefault="000156BA" w:rsidP="00BE1308">
            <w:pPr>
              <w:autoSpaceDE w:val="0"/>
              <w:autoSpaceDN w:val="0"/>
              <w:adjustRightInd w:val="0"/>
              <w:spacing w:line="360" w:lineRule="auto"/>
              <w:jc w:val="both"/>
            </w:pPr>
            <w:r w:rsidRPr="00BE1308">
              <w:t>PO5</w:t>
            </w:r>
          </w:p>
        </w:tc>
        <w:tc>
          <w:tcPr>
            <w:tcW w:w="248"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EC00D0E" w14:textId="77777777" w:rsidR="00B21141" w:rsidRPr="00BE1308" w:rsidRDefault="000156BA" w:rsidP="00BE1308">
            <w:pPr>
              <w:autoSpaceDE w:val="0"/>
              <w:autoSpaceDN w:val="0"/>
              <w:adjustRightInd w:val="0"/>
              <w:spacing w:line="360" w:lineRule="auto"/>
              <w:jc w:val="both"/>
            </w:pPr>
            <w:r w:rsidRPr="00BE1308">
              <w:t>PO6</w:t>
            </w:r>
          </w:p>
        </w:tc>
        <w:tc>
          <w:tcPr>
            <w:tcW w:w="248" w:type="pct"/>
            <w:tcBorders>
              <w:top w:val="single" w:sz="4" w:space="0" w:color="000000" w:themeColor="text1"/>
              <w:left w:val="single" w:sz="4" w:space="0" w:color="000000" w:themeColor="text1"/>
              <w:bottom w:val="single" w:sz="4" w:space="0" w:color="000000" w:themeColor="text1"/>
              <w:right w:val="single" w:sz="4" w:space="0" w:color="auto"/>
            </w:tcBorders>
          </w:tcPr>
          <w:p w14:paraId="48C183D7" w14:textId="77777777" w:rsidR="00B21141" w:rsidRPr="00BE1308" w:rsidRDefault="000156BA" w:rsidP="00BE1308">
            <w:pPr>
              <w:autoSpaceDE w:val="0"/>
              <w:autoSpaceDN w:val="0"/>
              <w:adjustRightInd w:val="0"/>
              <w:spacing w:line="360" w:lineRule="auto"/>
              <w:jc w:val="both"/>
            </w:pPr>
            <w:r w:rsidRPr="00BE1308">
              <w:t>PO7</w:t>
            </w:r>
          </w:p>
        </w:tc>
        <w:tc>
          <w:tcPr>
            <w:tcW w:w="248" w:type="pct"/>
            <w:tcBorders>
              <w:top w:val="single" w:sz="4" w:space="0" w:color="000000" w:themeColor="text1"/>
              <w:left w:val="single" w:sz="4" w:space="0" w:color="auto"/>
              <w:bottom w:val="single" w:sz="4" w:space="0" w:color="000000" w:themeColor="text1"/>
              <w:right w:val="single" w:sz="4" w:space="0" w:color="000000" w:themeColor="text1"/>
            </w:tcBorders>
          </w:tcPr>
          <w:p w14:paraId="42EB99F5" w14:textId="77777777" w:rsidR="00B21141" w:rsidRPr="00BE1308" w:rsidRDefault="000156BA" w:rsidP="00BE1308">
            <w:pPr>
              <w:autoSpaceDE w:val="0"/>
              <w:autoSpaceDN w:val="0"/>
              <w:adjustRightInd w:val="0"/>
              <w:spacing w:line="360" w:lineRule="auto"/>
              <w:jc w:val="both"/>
            </w:pPr>
            <w:r w:rsidRPr="00BE1308">
              <w:t>PO8</w:t>
            </w:r>
          </w:p>
        </w:tc>
        <w:tc>
          <w:tcPr>
            <w:tcW w:w="248"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37E3773" w14:textId="77777777" w:rsidR="00B21141" w:rsidRPr="00BE1308" w:rsidRDefault="000156BA" w:rsidP="00BE1308">
            <w:pPr>
              <w:autoSpaceDE w:val="0"/>
              <w:autoSpaceDN w:val="0"/>
              <w:adjustRightInd w:val="0"/>
              <w:spacing w:line="360" w:lineRule="auto"/>
              <w:jc w:val="both"/>
            </w:pPr>
            <w:r w:rsidRPr="00BE1308">
              <w:t>PO9</w:t>
            </w:r>
          </w:p>
        </w:tc>
        <w:tc>
          <w:tcPr>
            <w:tcW w:w="286"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C2222BF" w14:textId="77777777" w:rsidR="00B21141" w:rsidRPr="00BE1308" w:rsidRDefault="000156BA" w:rsidP="00BE1308">
            <w:pPr>
              <w:autoSpaceDE w:val="0"/>
              <w:autoSpaceDN w:val="0"/>
              <w:adjustRightInd w:val="0"/>
              <w:spacing w:line="360" w:lineRule="auto"/>
              <w:jc w:val="both"/>
            </w:pPr>
            <w:r w:rsidRPr="00BE1308">
              <w:t>PO10</w:t>
            </w:r>
          </w:p>
        </w:tc>
        <w:tc>
          <w:tcPr>
            <w:tcW w:w="286"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49BEFC6" w14:textId="77777777" w:rsidR="00B21141" w:rsidRPr="00BE1308" w:rsidRDefault="000156BA" w:rsidP="00BE1308">
            <w:pPr>
              <w:autoSpaceDE w:val="0"/>
              <w:autoSpaceDN w:val="0"/>
              <w:adjustRightInd w:val="0"/>
              <w:spacing w:line="360" w:lineRule="auto"/>
              <w:jc w:val="both"/>
            </w:pPr>
            <w:r w:rsidRPr="00BE1308">
              <w:t>PO11</w:t>
            </w:r>
          </w:p>
        </w:tc>
        <w:tc>
          <w:tcPr>
            <w:tcW w:w="286"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D4A5878" w14:textId="77777777" w:rsidR="00B21141" w:rsidRPr="00BE1308" w:rsidRDefault="000156BA" w:rsidP="00BE1308">
            <w:pPr>
              <w:autoSpaceDE w:val="0"/>
              <w:autoSpaceDN w:val="0"/>
              <w:adjustRightInd w:val="0"/>
              <w:spacing w:line="360" w:lineRule="auto"/>
              <w:jc w:val="both"/>
            </w:pPr>
            <w:r w:rsidRPr="00BE1308">
              <w:t>P</w:t>
            </w:r>
            <w:r w:rsidR="000E37D2" w:rsidRPr="00BE1308">
              <w:t>O</w:t>
            </w:r>
            <w:r w:rsidRPr="00BE1308">
              <w:t>12</w:t>
            </w:r>
          </w:p>
        </w:tc>
        <w:tc>
          <w:tcPr>
            <w:tcW w:w="29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830CFC2" w14:textId="77777777" w:rsidR="00B21141" w:rsidRPr="00BE1308" w:rsidRDefault="000156BA" w:rsidP="00BE1308">
            <w:pPr>
              <w:autoSpaceDE w:val="0"/>
              <w:autoSpaceDN w:val="0"/>
              <w:adjustRightInd w:val="0"/>
              <w:spacing w:line="360" w:lineRule="auto"/>
              <w:jc w:val="both"/>
            </w:pPr>
            <w:r w:rsidRPr="00BE1308">
              <w:t>PSO1</w:t>
            </w:r>
          </w:p>
        </w:tc>
        <w:tc>
          <w:tcPr>
            <w:tcW w:w="29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39F08FD" w14:textId="77777777" w:rsidR="00B21141" w:rsidRPr="00BE1308" w:rsidRDefault="000156BA" w:rsidP="00BE1308">
            <w:pPr>
              <w:autoSpaceDE w:val="0"/>
              <w:autoSpaceDN w:val="0"/>
              <w:adjustRightInd w:val="0"/>
              <w:spacing w:line="360" w:lineRule="auto"/>
              <w:jc w:val="both"/>
            </w:pPr>
            <w:r w:rsidRPr="00BE1308">
              <w:t>PSO2</w:t>
            </w:r>
          </w:p>
        </w:tc>
        <w:tc>
          <w:tcPr>
            <w:tcW w:w="29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7289EA3" w14:textId="77777777" w:rsidR="00B21141" w:rsidRPr="00BE1308" w:rsidRDefault="000156BA" w:rsidP="00BE1308">
            <w:pPr>
              <w:autoSpaceDE w:val="0"/>
              <w:autoSpaceDN w:val="0"/>
              <w:adjustRightInd w:val="0"/>
              <w:spacing w:line="360" w:lineRule="auto"/>
              <w:jc w:val="both"/>
            </w:pPr>
            <w:r w:rsidRPr="00BE1308">
              <w:t>PSO3</w:t>
            </w:r>
          </w:p>
        </w:tc>
        <w:tc>
          <w:tcPr>
            <w:tcW w:w="290" w:type="pct"/>
          </w:tcPr>
          <w:p w14:paraId="5C5AAD0D" w14:textId="77777777" w:rsidR="00B21141" w:rsidRPr="00BE1308" w:rsidRDefault="000156BA" w:rsidP="00BE1308">
            <w:pPr>
              <w:spacing w:after="200" w:line="360" w:lineRule="auto"/>
              <w:jc w:val="both"/>
            </w:pPr>
            <w:r w:rsidRPr="00BE1308">
              <w:t>PSO4</w:t>
            </w:r>
          </w:p>
        </w:tc>
        <w:tc>
          <w:tcPr>
            <w:tcW w:w="290" w:type="pct"/>
          </w:tcPr>
          <w:p w14:paraId="1DADC3C3" w14:textId="77777777" w:rsidR="00B21141" w:rsidRPr="00BE1308" w:rsidRDefault="000156BA" w:rsidP="00BE1308">
            <w:pPr>
              <w:spacing w:line="360" w:lineRule="auto"/>
              <w:jc w:val="both"/>
            </w:pPr>
            <w:r w:rsidRPr="00BE1308">
              <w:t>PSO5</w:t>
            </w:r>
          </w:p>
        </w:tc>
      </w:tr>
      <w:tr w:rsidR="00B21141" w:rsidRPr="00BE1308" w14:paraId="20CE9029" w14:textId="77777777" w:rsidTr="003433E6">
        <w:trPr>
          <w:trHeight w:val="482"/>
        </w:trPr>
        <w:tc>
          <w:tcPr>
            <w:tcW w:w="501"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5AF8CE0" w14:textId="77777777" w:rsidR="00B21141" w:rsidRPr="00BE1308" w:rsidRDefault="000156BA" w:rsidP="00BE1308">
            <w:pPr>
              <w:autoSpaceDE w:val="0"/>
              <w:autoSpaceDN w:val="0"/>
              <w:adjustRightInd w:val="0"/>
              <w:spacing w:line="360" w:lineRule="auto"/>
              <w:jc w:val="both"/>
            </w:pPr>
            <w:r w:rsidRPr="00BE1308">
              <w:t>CO1</w:t>
            </w:r>
          </w:p>
        </w:tc>
        <w:tc>
          <w:tcPr>
            <w:tcW w:w="144"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ABC3920" w14:textId="77777777" w:rsidR="00B21141" w:rsidRPr="00BE1308" w:rsidRDefault="000156BA" w:rsidP="00BE1308">
            <w:pPr>
              <w:autoSpaceDE w:val="0"/>
              <w:autoSpaceDN w:val="0"/>
              <w:adjustRightInd w:val="0"/>
              <w:spacing w:line="360" w:lineRule="auto"/>
              <w:jc w:val="both"/>
            </w:pPr>
            <w:r w:rsidRPr="00BE1308">
              <w:t>2</w:t>
            </w:r>
          </w:p>
        </w:tc>
        <w:tc>
          <w:tcPr>
            <w:tcW w:w="278"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1E872F8" w14:textId="77777777" w:rsidR="00B21141" w:rsidRPr="00BE1308" w:rsidRDefault="00B21141" w:rsidP="00BE1308">
            <w:pPr>
              <w:autoSpaceDE w:val="0"/>
              <w:autoSpaceDN w:val="0"/>
              <w:adjustRightInd w:val="0"/>
              <w:spacing w:line="360" w:lineRule="auto"/>
              <w:jc w:val="both"/>
            </w:pPr>
          </w:p>
        </w:tc>
        <w:tc>
          <w:tcPr>
            <w:tcW w:w="279"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D8F4EC3" w14:textId="77777777" w:rsidR="00B21141" w:rsidRPr="00BE1308" w:rsidRDefault="000156BA" w:rsidP="00BE1308">
            <w:pPr>
              <w:autoSpaceDE w:val="0"/>
              <w:autoSpaceDN w:val="0"/>
              <w:adjustRightInd w:val="0"/>
              <w:spacing w:line="360" w:lineRule="auto"/>
              <w:jc w:val="both"/>
            </w:pPr>
            <w:r w:rsidRPr="00BE1308">
              <w:t>3</w:t>
            </w:r>
          </w:p>
        </w:tc>
        <w:tc>
          <w:tcPr>
            <w:tcW w:w="248"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DCD714C" w14:textId="77777777" w:rsidR="00B21141" w:rsidRPr="00BE1308" w:rsidRDefault="00B21141" w:rsidP="00BE1308">
            <w:pPr>
              <w:autoSpaceDE w:val="0"/>
              <w:autoSpaceDN w:val="0"/>
              <w:adjustRightInd w:val="0"/>
              <w:spacing w:line="360" w:lineRule="auto"/>
              <w:jc w:val="both"/>
            </w:pPr>
          </w:p>
        </w:tc>
        <w:tc>
          <w:tcPr>
            <w:tcW w:w="248"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D803E29" w14:textId="77777777" w:rsidR="00B21141" w:rsidRPr="00BE1308" w:rsidRDefault="00B21141" w:rsidP="00BE1308">
            <w:pPr>
              <w:autoSpaceDE w:val="0"/>
              <w:autoSpaceDN w:val="0"/>
              <w:adjustRightInd w:val="0"/>
              <w:spacing w:line="360" w:lineRule="auto"/>
              <w:jc w:val="both"/>
            </w:pPr>
          </w:p>
        </w:tc>
        <w:tc>
          <w:tcPr>
            <w:tcW w:w="248"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BDD84A8" w14:textId="77777777" w:rsidR="00B21141" w:rsidRPr="00BE1308" w:rsidRDefault="00B21141" w:rsidP="00BE1308">
            <w:pPr>
              <w:autoSpaceDE w:val="0"/>
              <w:autoSpaceDN w:val="0"/>
              <w:adjustRightInd w:val="0"/>
              <w:spacing w:line="360" w:lineRule="auto"/>
              <w:jc w:val="both"/>
            </w:pPr>
          </w:p>
        </w:tc>
        <w:tc>
          <w:tcPr>
            <w:tcW w:w="248" w:type="pct"/>
            <w:tcBorders>
              <w:top w:val="single" w:sz="4" w:space="0" w:color="000000" w:themeColor="text1"/>
              <w:left w:val="single" w:sz="4" w:space="0" w:color="000000" w:themeColor="text1"/>
              <w:bottom w:val="single" w:sz="4" w:space="0" w:color="000000" w:themeColor="text1"/>
              <w:right w:val="single" w:sz="4" w:space="0" w:color="auto"/>
            </w:tcBorders>
          </w:tcPr>
          <w:p w14:paraId="7C371218" w14:textId="77777777" w:rsidR="00B21141" w:rsidRPr="00BE1308" w:rsidRDefault="00B21141" w:rsidP="00BE1308">
            <w:pPr>
              <w:autoSpaceDE w:val="0"/>
              <w:autoSpaceDN w:val="0"/>
              <w:adjustRightInd w:val="0"/>
              <w:spacing w:line="360" w:lineRule="auto"/>
              <w:jc w:val="both"/>
            </w:pPr>
          </w:p>
        </w:tc>
        <w:tc>
          <w:tcPr>
            <w:tcW w:w="248" w:type="pct"/>
            <w:tcBorders>
              <w:top w:val="single" w:sz="4" w:space="0" w:color="000000" w:themeColor="text1"/>
              <w:left w:val="single" w:sz="4" w:space="0" w:color="auto"/>
              <w:bottom w:val="single" w:sz="4" w:space="0" w:color="000000" w:themeColor="text1"/>
              <w:right w:val="single" w:sz="4" w:space="0" w:color="000000" w:themeColor="text1"/>
            </w:tcBorders>
          </w:tcPr>
          <w:p w14:paraId="67BE26AA" w14:textId="77777777" w:rsidR="00B21141" w:rsidRPr="00BE1308" w:rsidRDefault="00B21141" w:rsidP="00BE1308">
            <w:pPr>
              <w:autoSpaceDE w:val="0"/>
              <w:autoSpaceDN w:val="0"/>
              <w:adjustRightInd w:val="0"/>
              <w:spacing w:line="360" w:lineRule="auto"/>
              <w:jc w:val="both"/>
            </w:pPr>
          </w:p>
        </w:tc>
        <w:tc>
          <w:tcPr>
            <w:tcW w:w="248"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4DE4305" w14:textId="77777777" w:rsidR="00B21141" w:rsidRPr="00BE1308" w:rsidRDefault="00B21141" w:rsidP="00BE1308">
            <w:pPr>
              <w:autoSpaceDE w:val="0"/>
              <w:autoSpaceDN w:val="0"/>
              <w:adjustRightInd w:val="0"/>
              <w:spacing w:line="360" w:lineRule="auto"/>
              <w:jc w:val="both"/>
            </w:pPr>
          </w:p>
        </w:tc>
        <w:tc>
          <w:tcPr>
            <w:tcW w:w="286"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DBDC293" w14:textId="77777777" w:rsidR="00B21141" w:rsidRPr="00BE1308" w:rsidRDefault="00B21141" w:rsidP="00BE1308">
            <w:pPr>
              <w:autoSpaceDE w:val="0"/>
              <w:autoSpaceDN w:val="0"/>
              <w:adjustRightInd w:val="0"/>
              <w:spacing w:line="360" w:lineRule="auto"/>
              <w:jc w:val="both"/>
            </w:pPr>
          </w:p>
        </w:tc>
        <w:tc>
          <w:tcPr>
            <w:tcW w:w="286"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3DE5E3D" w14:textId="77777777" w:rsidR="00B21141" w:rsidRPr="00BE1308" w:rsidRDefault="00B21141" w:rsidP="00BE1308">
            <w:pPr>
              <w:autoSpaceDE w:val="0"/>
              <w:autoSpaceDN w:val="0"/>
              <w:adjustRightInd w:val="0"/>
              <w:spacing w:line="360" w:lineRule="auto"/>
              <w:jc w:val="both"/>
            </w:pPr>
          </w:p>
        </w:tc>
        <w:tc>
          <w:tcPr>
            <w:tcW w:w="286"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4D22606" w14:textId="77777777" w:rsidR="00B21141" w:rsidRPr="00BE1308" w:rsidRDefault="00B21141" w:rsidP="00BE1308">
            <w:pPr>
              <w:autoSpaceDE w:val="0"/>
              <w:autoSpaceDN w:val="0"/>
              <w:adjustRightInd w:val="0"/>
              <w:spacing w:line="360" w:lineRule="auto"/>
              <w:jc w:val="both"/>
            </w:pPr>
          </w:p>
        </w:tc>
        <w:tc>
          <w:tcPr>
            <w:tcW w:w="29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D09822E" w14:textId="77777777" w:rsidR="00B21141" w:rsidRPr="00BE1308" w:rsidRDefault="000156BA" w:rsidP="00BE1308">
            <w:pPr>
              <w:autoSpaceDE w:val="0"/>
              <w:autoSpaceDN w:val="0"/>
              <w:adjustRightInd w:val="0"/>
              <w:spacing w:line="360" w:lineRule="auto"/>
              <w:jc w:val="both"/>
            </w:pPr>
            <w:r w:rsidRPr="00BE1308">
              <w:t>3</w:t>
            </w:r>
          </w:p>
        </w:tc>
        <w:tc>
          <w:tcPr>
            <w:tcW w:w="29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0D3FBEC" w14:textId="77777777" w:rsidR="00B21141" w:rsidRPr="00BE1308" w:rsidRDefault="00B21141" w:rsidP="00BE1308">
            <w:pPr>
              <w:autoSpaceDE w:val="0"/>
              <w:autoSpaceDN w:val="0"/>
              <w:adjustRightInd w:val="0"/>
              <w:spacing w:line="360" w:lineRule="auto"/>
              <w:jc w:val="both"/>
            </w:pPr>
          </w:p>
        </w:tc>
        <w:tc>
          <w:tcPr>
            <w:tcW w:w="29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F746512" w14:textId="77777777" w:rsidR="00B21141" w:rsidRPr="00BE1308" w:rsidRDefault="00B21141" w:rsidP="00BE1308">
            <w:pPr>
              <w:autoSpaceDE w:val="0"/>
              <w:autoSpaceDN w:val="0"/>
              <w:adjustRightInd w:val="0"/>
              <w:spacing w:line="360" w:lineRule="auto"/>
              <w:jc w:val="both"/>
            </w:pPr>
          </w:p>
        </w:tc>
        <w:tc>
          <w:tcPr>
            <w:tcW w:w="290" w:type="pct"/>
          </w:tcPr>
          <w:p w14:paraId="5F5669A9" w14:textId="77777777" w:rsidR="00B21141" w:rsidRPr="00BE1308" w:rsidRDefault="00B21141" w:rsidP="00BE1308">
            <w:pPr>
              <w:spacing w:after="200" w:line="360" w:lineRule="auto"/>
              <w:jc w:val="both"/>
            </w:pPr>
          </w:p>
        </w:tc>
        <w:tc>
          <w:tcPr>
            <w:tcW w:w="290" w:type="pct"/>
          </w:tcPr>
          <w:p w14:paraId="112057A2" w14:textId="77777777" w:rsidR="00B21141" w:rsidRPr="00BE1308" w:rsidRDefault="00B21141" w:rsidP="00BE1308">
            <w:pPr>
              <w:spacing w:line="360" w:lineRule="auto"/>
              <w:jc w:val="both"/>
            </w:pPr>
          </w:p>
        </w:tc>
      </w:tr>
      <w:tr w:rsidR="00B21141" w:rsidRPr="00BE1308" w14:paraId="173C0F2E" w14:textId="77777777" w:rsidTr="003433E6">
        <w:trPr>
          <w:trHeight w:val="561"/>
        </w:trPr>
        <w:tc>
          <w:tcPr>
            <w:tcW w:w="501" w:type="pct"/>
            <w:tcBorders>
              <w:top w:val="single" w:sz="4" w:space="0" w:color="000000" w:themeColor="text1"/>
              <w:left w:val="single" w:sz="4" w:space="0" w:color="000000" w:themeColor="text1"/>
              <w:right w:val="single" w:sz="4" w:space="0" w:color="000000" w:themeColor="text1"/>
            </w:tcBorders>
          </w:tcPr>
          <w:p w14:paraId="2F7D321D" w14:textId="77777777" w:rsidR="00B21141" w:rsidRPr="00BE1308" w:rsidRDefault="000156BA" w:rsidP="00BE1308">
            <w:pPr>
              <w:autoSpaceDE w:val="0"/>
              <w:autoSpaceDN w:val="0"/>
              <w:adjustRightInd w:val="0"/>
              <w:spacing w:line="360" w:lineRule="auto"/>
              <w:jc w:val="both"/>
            </w:pPr>
            <w:r w:rsidRPr="00BE1308">
              <w:t>CO2</w:t>
            </w:r>
          </w:p>
        </w:tc>
        <w:tc>
          <w:tcPr>
            <w:tcW w:w="144" w:type="pct"/>
            <w:tcBorders>
              <w:top w:val="single" w:sz="4" w:space="0" w:color="000000" w:themeColor="text1"/>
              <w:left w:val="single" w:sz="4" w:space="0" w:color="000000" w:themeColor="text1"/>
              <w:right w:val="single" w:sz="4" w:space="0" w:color="000000" w:themeColor="text1"/>
            </w:tcBorders>
          </w:tcPr>
          <w:p w14:paraId="70F8455E" w14:textId="77777777" w:rsidR="00B21141" w:rsidRPr="00BE1308" w:rsidRDefault="00B21141" w:rsidP="00BE1308">
            <w:pPr>
              <w:autoSpaceDE w:val="0"/>
              <w:autoSpaceDN w:val="0"/>
              <w:adjustRightInd w:val="0"/>
              <w:spacing w:line="360" w:lineRule="auto"/>
              <w:jc w:val="both"/>
            </w:pPr>
          </w:p>
        </w:tc>
        <w:tc>
          <w:tcPr>
            <w:tcW w:w="278" w:type="pct"/>
            <w:gridSpan w:val="2"/>
            <w:tcBorders>
              <w:top w:val="single" w:sz="4" w:space="0" w:color="000000" w:themeColor="text1"/>
              <w:left w:val="single" w:sz="4" w:space="0" w:color="000000" w:themeColor="text1"/>
              <w:right w:val="single" w:sz="4" w:space="0" w:color="000000" w:themeColor="text1"/>
            </w:tcBorders>
          </w:tcPr>
          <w:p w14:paraId="7F8A283F" w14:textId="77777777" w:rsidR="00B21141" w:rsidRPr="00BE1308" w:rsidRDefault="00B21141" w:rsidP="00BE1308">
            <w:pPr>
              <w:autoSpaceDE w:val="0"/>
              <w:autoSpaceDN w:val="0"/>
              <w:adjustRightInd w:val="0"/>
              <w:spacing w:line="360" w:lineRule="auto"/>
              <w:jc w:val="both"/>
            </w:pPr>
          </w:p>
        </w:tc>
        <w:tc>
          <w:tcPr>
            <w:tcW w:w="279" w:type="pct"/>
            <w:gridSpan w:val="2"/>
            <w:tcBorders>
              <w:top w:val="single" w:sz="4" w:space="0" w:color="000000" w:themeColor="text1"/>
              <w:left w:val="single" w:sz="4" w:space="0" w:color="000000" w:themeColor="text1"/>
              <w:right w:val="single" w:sz="4" w:space="0" w:color="000000" w:themeColor="text1"/>
            </w:tcBorders>
          </w:tcPr>
          <w:p w14:paraId="7236F7E3" w14:textId="77777777" w:rsidR="00B21141" w:rsidRPr="00BE1308" w:rsidRDefault="00B21141" w:rsidP="00BE1308">
            <w:pPr>
              <w:autoSpaceDE w:val="0"/>
              <w:autoSpaceDN w:val="0"/>
              <w:adjustRightInd w:val="0"/>
              <w:spacing w:line="360" w:lineRule="auto"/>
              <w:jc w:val="both"/>
            </w:pPr>
          </w:p>
        </w:tc>
        <w:tc>
          <w:tcPr>
            <w:tcW w:w="248" w:type="pct"/>
            <w:tcBorders>
              <w:top w:val="single" w:sz="4" w:space="0" w:color="000000" w:themeColor="text1"/>
              <w:left w:val="single" w:sz="4" w:space="0" w:color="000000" w:themeColor="text1"/>
              <w:right w:val="single" w:sz="4" w:space="0" w:color="000000" w:themeColor="text1"/>
            </w:tcBorders>
          </w:tcPr>
          <w:p w14:paraId="41D0BB2C" w14:textId="77777777" w:rsidR="00B21141" w:rsidRPr="00BE1308" w:rsidRDefault="00B21141" w:rsidP="00BE1308">
            <w:pPr>
              <w:autoSpaceDE w:val="0"/>
              <w:autoSpaceDN w:val="0"/>
              <w:adjustRightInd w:val="0"/>
              <w:spacing w:line="360" w:lineRule="auto"/>
              <w:jc w:val="both"/>
            </w:pPr>
          </w:p>
        </w:tc>
        <w:tc>
          <w:tcPr>
            <w:tcW w:w="248" w:type="pct"/>
            <w:tcBorders>
              <w:top w:val="single" w:sz="4" w:space="0" w:color="000000" w:themeColor="text1"/>
              <w:left w:val="single" w:sz="4" w:space="0" w:color="000000" w:themeColor="text1"/>
              <w:right w:val="single" w:sz="4" w:space="0" w:color="000000" w:themeColor="text1"/>
            </w:tcBorders>
          </w:tcPr>
          <w:p w14:paraId="7FA95CA0" w14:textId="77777777" w:rsidR="00B21141" w:rsidRPr="00BE1308" w:rsidRDefault="00B21141" w:rsidP="00BE1308">
            <w:pPr>
              <w:autoSpaceDE w:val="0"/>
              <w:autoSpaceDN w:val="0"/>
              <w:adjustRightInd w:val="0"/>
              <w:spacing w:line="360" w:lineRule="auto"/>
              <w:jc w:val="both"/>
            </w:pPr>
          </w:p>
        </w:tc>
        <w:tc>
          <w:tcPr>
            <w:tcW w:w="248" w:type="pct"/>
            <w:tcBorders>
              <w:top w:val="single" w:sz="4" w:space="0" w:color="000000" w:themeColor="text1"/>
              <w:left w:val="single" w:sz="4" w:space="0" w:color="000000" w:themeColor="text1"/>
              <w:right w:val="single" w:sz="4" w:space="0" w:color="000000" w:themeColor="text1"/>
            </w:tcBorders>
          </w:tcPr>
          <w:p w14:paraId="1F535792" w14:textId="77777777" w:rsidR="00B21141" w:rsidRPr="00BE1308" w:rsidRDefault="00B21141" w:rsidP="00BE1308">
            <w:pPr>
              <w:autoSpaceDE w:val="0"/>
              <w:autoSpaceDN w:val="0"/>
              <w:adjustRightInd w:val="0"/>
              <w:spacing w:line="360" w:lineRule="auto"/>
              <w:jc w:val="both"/>
            </w:pPr>
          </w:p>
        </w:tc>
        <w:tc>
          <w:tcPr>
            <w:tcW w:w="248" w:type="pct"/>
            <w:tcBorders>
              <w:top w:val="single" w:sz="4" w:space="0" w:color="000000" w:themeColor="text1"/>
              <w:left w:val="single" w:sz="4" w:space="0" w:color="000000" w:themeColor="text1"/>
              <w:right w:val="single" w:sz="4" w:space="0" w:color="auto"/>
            </w:tcBorders>
          </w:tcPr>
          <w:p w14:paraId="5B532FD0" w14:textId="77777777" w:rsidR="00B21141" w:rsidRPr="00BE1308" w:rsidRDefault="00B21141" w:rsidP="00BE1308">
            <w:pPr>
              <w:autoSpaceDE w:val="0"/>
              <w:autoSpaceDN w:val="0"/>
              <w:adjustRightInd w:val="0"/>
              <w:spacing w:line="360" w:lineRule="auto"/>
              <w:jc w:val="both"/>
            </w:pPr>
          </w:p>
        </w:tc>
        <w:tc>
          <w:tcPr>
            <w:tcW w:w="248" w:type="pct"/>
            <w:tcBorders>
              <w:top w:val="single" w:sz="4" w:space="0" w:color="000000" w:themeColor="text1"/>
              <w:left w:val="single" w:sz="4" w:space="0" w:color="auto"/>
              <w:right w:val="single" w:sz="4" w:space="0" w:color="000000" w:themeColor="text1"/>
            </w:tcBorders>
          </w:tcPr>
          <w:p w14:paraId="215E2C1C" w14:textId="77777777" w:rsidR="00B21141" w:rsidRPr="00BE1308" w:rsidRDefault="00B21141" w:rsidP="00BE1308">
            <w:pPr>
              <w:autoSpaceDE w:val="0"/>
              <w:autoSpaceDN w:val="0"/>
              <w:adjustRightInd w:val="0"/>
              <w:spacing w:line="360" w:lineRule="auto"/>
              <w:jc w:val="both"/>
            </w:pPr>
          </w:p>
        </w:tc>
        <w:tc>
          <w:tcPr>
            <w:tcW w:w="248" w:type="pct"/>
            <w:tcBorders>
              <w:top w:val="single" w:sz="4" w:space="0" w:color="000000" w:themeColor="text1"/>
              <w:left w:val="single" w:sz="4" w:space="0" w:color="000000" w:themeColor="text1"/>
              <w:right w:val="single" w:sz="4" w:space="0" w:color="000000" w:themeColor="text1"/>
            </w:tcBorders>
          </w:tcPr>
          <w:p w14:paraId="34CEF714" w14:textId="77777777" w:rsidR="00B21141" w:rsidRPr="00BE1308" w:rsidRDefault="000156BA" w:rsidP="00BE1308">
            <w:pPr>
              <w:autoSpaceDE w:val="0"/>
              <w:autoSpaceDN w:val="0"/>
              <w:adjustRightInd w:val="0"/>
              <w:spacing w:line="360" w:lineRule="auto"/>
              <w:jc w:val="both"/>
            </w:pPr>
            <w:r w:rsidRPr="00BE1308">
              <w:t>2</w:t>
            </w:r>
          </w:p>
        </w:tc>
        <w:tc>
          <w:tcPr>
            <w:tcW w:w="286" w:type="pct"/>
            <w:tcBorders>
              <w:top w:val="single" w:sz="4" w:space="0" w:color="000000" w:themeColor="text1"/>
              <w:left w:val="single" w:sz="4" w:space="0" w:color="000000" w:themeColor="text1"/>
              <w:right w:val="single" w:sz="4" w:space="0" w:color="000000" w:themeColor="text1"/>
            </w:tcBorders>
          </w:tcPr>
          <w:p w14:paraId="02E989FE" w14:textId="77777777" w:rsidR="00B21141" w:rsidRPr="00BE1308" w:rsidRDefault="00B21141" w:rsidP="00BE1308">
            <w:pPr>
              <w:autoSpaceDE w:val="0"/>
              <w:autoSpaceDN w:val="0"/>
              <w:adjustRightInd w:val="0"/>
              <w:spacing w:line="360" w:lineRule="auto"/>
              <w:jc w:val="both"/>
            </w:pPr>
          </w:p>
        </w:tc>
        <w:tc>
          <w:tcPr>
            <w:tcW w:w="286" w:type="pct"/>
            <w:tcBorders>
              <w:top w:val="single" w:sz="4" w:space="0" w:color="000000" w:themeColor="text1"/>
              <w:left w:val="single" w:sz="4" w:space="0" w:color="000000" w:themeColor="text1"/>
              <w:right w:val="single" w:sz="4" w:space="0" w:color="000000" w:themeColor="text1"/>
            </w:tcBorders>
          </w:tcPr>
          <w:p w14:paraId="545F92F0" w14:textId="77777777" w:rsidR="00B21141" w:rsidRPr="00BE1308" w:rsidRDefault="00B21141" w:rsidP="00BE1308">
            <w:pPr>
              <w:autoSpaceDE w:val="0"/>
              <w:autoSpaceDN w:val="0"/>
              <w:adjustRightInd w:val="0"/>
              <w:spacing w:line="360" w:lineRule="auto"/>
              <w:jc w:val="both"/>
            </w:pPr>
          </w:p>
        </w:tc>
        <w:tc>
          <w:tcPr>
            <w:tcW w:w="286" w:type="pct"/>
            <w:tcBorders>
              <w:top w:val="single" w:sz="4" w:space="0" w:color="000000" w:themeColor="text1"/>
              <w:left w:val="single" w:sz="4" w:space="0" w:color="000000" w:themeColor="text1"/>
              <w:right w:val="single" w:sz="4" w:space="0" w:color="000000" w:themeColor="text1"/>
            </w:tcBorders>
          </w:tcPr>
          <w:p w14:paraId="7194EDD5" w14:textId="77777777" w:rsidR="00B21141" w:rsidRPr="00BE1308" w:rsidRDefault="00B21141" w:rsidP="00BE1308">
            <w:pPr>
              <w:autoSpaceDE w:val="0"/>
              <w:autoSpaceDN w:val="0"/>
              <w:adjustRightInd w:val="0"/>
              <w:spacing w:line="360" w:lineRule="auto"/>
              <w:jc w:val="both"/>
            </w:pPr>
          </w:p>
        </w:tc>
        <w:tc>
          <w:tcPr>
            <w:tcW w:w="290" w:type="pct"/>
            <w:tcBorders>
              <w:top w:val="single" w:sz="4" w:space="0" w:color="000000" w:themeColor="text1"/>
              <w:left w:val="single" w:sz="4" w:space="0" w:color="000000" w:themeColor="text1"/>
              <w:right w:val="single" w:sz="4" w:space="0" w:color="000000" w:themeColor="text1"/>
            </w:tcBorders>
          </w:tcPr>
          <w:p w14:paraId="797503C1" w14:textId="77777777" w:rsidR="00B21141" w:rsidRPr="00BE1308" w:rsidRDefault="00B21141" w:rsidP="00BE1308">
            <w:pPr>
              <w:autoSpaceDE w:val="0"/>
              <w:autoSpaceDN w:val="0"/>
              <w:adjustRightInd w:val="0"/>
              <w:spacing w:line="360" w:lineRule="auto"/>
              <w:jc w:val="both"/>
            </w:pPr>
          </w:p>
        </w:tc>
        <w:tc>
          <w:tcPr>
            <w:tcW w:w="290" w:type="pct"/>
            <w:tcBorders>
              <w:top w:val="single" w:sz="4" w:space="0" w:color="000000" w:themeColor="text1"/>
              <w:left w:val="single" w:sz="4" w:space="0" w:color="000000" w:themeColor="text1"/>
              <w:right w:val="single" w:sz="4" w:space="0" w:color="000000" w:themeColor="text1"/>
            </w:tcBorders>
          </w:tcPr>
          <w:p w14:paraId="191DFB3A" w14:textId="77777777" w:rsidR="00B21141" w:rsidRPr="00BE1308" w:rsidRDefault="00B21141" w:rsidP="00BE1308">
            <w:pPr>
              <w:autoSpaceDE w:val="0"/>
              <w:autoSpaceDN w:val="0"/>
              <w:adjustRightInd w:val="0"/>
              <w:spacing w:line="360" w:lineRule="auto"/>
              <w:jc w:val="both"/>
            </w:pPr>
          </w:p>
        </w:tc>
        <w:tc>
          <w:tcPr>
            <w:tcW w:w="290" w:type="pct"/>
            <w:tcBorders>
              <w:top w:val="single" w:sz="4" w:space="0" w:color="000000" w:themeColor="text1"/>
              <w:left w:val="single" w:sz="4" w:space="0" w:color="000000" w:themeColor="text1"/>
              <w:right w:val="single" w:sz="4" w:space="0" w:color="000000" w:themeColor="text1"/>
            </w:tcBorders>
          </w:tcPr>
          <w:p w14:paraId="2E3B9A24" w14:textId="77777777" w:rsidR="00B21141" w:rsidRPr="00BE1308" w:rsidRDefault="00B21141" w:rsidP="00BE1308">
            <w:pPr>
              <w:autoSpaceDE w:val="0"/>
              <w:autoSpaceDN w:val="0"/>
              <w:adjustRightInd w:val="0"/>
              <w:spacing w:line="360" w:lineRule="auto"/>
              <w:jc w:val="both"/>
            </w:pPr>
          </w:p>
        </w:tc>
        <w:tc>
          <w:tcPr>
            <w:tcW w:w="290" w:type="pct"/>
          </w:tcPr>
          <w:p w14:paraId="3F952827" w14:textId="77777777" w:rsidR="00B21141" w:rsidRPr="00BE1308" w:rsidRDefault="00B21141" w:rsidP="00BE1308">
            <w:pPr>
              <w:spacing w:after="200" w:line="360" w:lineRule="auto"/>
              <w:jc w:val="both"/>
            </w:pPr>
          </w:p>
        </w:tc>
        <w:tc>
          <w:tcPr>
            <w:tcW w:w="290" w:type="pct"/>
          </w:tcPr>
          <w:p w14:paraId="5832282C" w14:textId="77777777" w:rsidR="00B21141" w:rsidRPr="00BE1308" w:rsidRDefault="00B21141" w:rsidP="00BE1308">
            <w:pPr>
              <w:spacing w:line="360" w:lineRule="auto"/>
              <w:jc w:val="both"/>
            </w:pPr>
          </w:p>
        </w:tc>
      </w:tr>
      <w:tr w:rsidR="00B21141" w:rsidRPr="00BE1308" w14:paraId="01C3866F" w14:textId="77777777" w:rsidTr="003433E6">
        <w:trPr>
          <w:trHeight w:val="482"/>
        </w:trPr>
        <w:tc>
          <w:tcPr>
            <w:tcW w:w="501"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61F2077" w14:textId="77777777" w:rsidR="00B21141" w:rsidRPr="00BE1308" w:rsidRDefault="000156BA" w:rsidP="00BE1308">
            <w:pPr>
              <w:autoSpaceDE w:val="0"/>
              <w:autoSpaceDN w:val="0"/>
              <w:adjustRightInd w:val="0"/>
              <w:spacing w:line="360" w:lineRule="auto"/>
              <w:jc w:val="both"/>
            </w:pPr>
            <w:r w:rsidRPr="00BE1308">
              <w:t>CO3</w:t>
            </w:r>
          </w:p>
        </w:tc>
        <w:tc>
          <w:tcPr>
            <w:tcW w:w="144"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32D5D62" w14:textId="77777777" w:rsidR="00B21141" w:rsidRPr="00BE1308" w:rsidRDefault="00B21141" w:rsidP="00BE1308">
            <w:pPr>
              <w:autoSpaceDE w:val="0"/>
              <w:autoSpaceDN w:val="0"/>
              <w:adjustRightInd w:val="0"/>
              <w:spacing w:line="360" w:lineRule="auto"/>
              <w:jc w:val="both"/>
            </w:pPr>
          </w:p>
        </w:tc>
        <w:tc>
          <w:tcPr>
            <w:tcW w:w="278"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E643EA9" w14:textId="77777777" w:rsidR="00B21141" w:rsidRPr="00BE1308" w:rsidRDefault="00B21141" w:rsidP="00BE1308">
            <w:pPr>
              <w:autoSpaceDE w:val="0"/>
              <w:autoSpaceDN w:val="0"/>
              <w:adjustRightInd w:val="0"/>
              <w:spacing w:line="360" w:lineRule="auto"/>
              <w:jc w:val="both"/>
            </w:pPr>
          </w:p>
        </w:tc>
        <w:tc>
          <w:tcPr>
            <w:tcW w:w="279"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6C4ACDE" w14:textId="77777777" w:rsidR="00B21141" w:rsidRPr="00BE1308" w:rsidRDefault="00B21141" w:rsidP="00BE1308">
            <w:pPr>
              <w:autoSpaceDE w:val="0"/>
              <w:autoSpaceDN w:val="0"/>
              <w:adjustRightInd w:val="0"/>
              <w:spacing w:line="360" w:lineRule="auto"/>
              <w:jc w:val="both"/>
            </w:pPr>
          </w:p>
        </w:tc>
        <w:tc>
          <w:tcPr>
            <w:tcW w:w="248"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2288176" w14:textId="77777777" w:rsidR="00B21141" w:rsidRPr="00BE1308" w:rsidRDefault="000156BA" w:rsidP="00BE1308">
            <w:pPr>
              <w:autoSpaceDE w:val="0"/>
              <w:autoSpaceDN w:val="0"/>
              <w:adjustRightInd w:val="0"/>
              <w:spacing w:line="360" w:lineRule="auto"/>
              <w:jc w:val="both"/>
            </w:pPr>
            <w:r w:rsidRPr="00BE1308">
              <w:t>2</w:t>
            </w:r>
          </w:p>
        </w:tc>
        <w:tc>
          <w:tcPr>
            <w:tcW w:w="248"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6FB6A47" w14:textId="77777777" w:rsidR="00B21141" w:rsidRPr="00BE1308" w:rsidRDefault="00B21141" w:rsidP="00BE1308">
            <w:pPr>
              <w:autoSpaceDE w:val="0"/>
              <w:autoSpaceDN w:val="0"/>
              <w:adjustRightInd w:val="0"/>
              <w:spacing w:line="360" w:lineRule="auto"/>
              <w:jc w:val="both"/>
            </w:pPr>
          </w:p>
        </w:tc>
        <w:tc>
          <w:tcPr>
            <w:tcW w:w="248"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628FA8A" w14:textId="77777777" w:rsidR="00B21141" w:rsidRPr="00BE1308" w:rsidRDefault="00B21141" w:rsidP="00BE1308">
            <w:pPr>
              <w:autoSpaceDE w:val="0"/>
              <w:autoSpaceDN w:val="0"/>
              <w:adjustRightInd w:val="0"/>
              <w:spacing w:line="360" w:lineRule="auto"/>
              <w:jc w:val="both"/>
            </w:pPr>
          </w:p>
        </w:tc>
        <w:tc>
          <w:tcPr>
            <w:tcW w:w="248" w:type="pct"/>
            <w:tcBorders>
              <w:top w:val="single" w:sz="4" w:space="0" w:color="000000" w:themeColor="text1"/>
              <w:left w:val="single" w:sz="4" w:space="0" w:color="000000" w:themeColor="text1"/>
              <w:bottom w:val="single" w:sz="4" w:space="0" w:color="000000" w:themeColor="text1"/>
              <w:right w:val="single" w:sz="4" w:space="0" w:color="auto"/>
            </w:tcBorders>
          </w:tcPr>
          <w:p w14:paraId="3D204451" w14:textId="77777777" w:rsidR="00B21141" w:rsidRPr="00BE1308" w:rsidRDefault="00B21141" w:rsidP="00BE1308">
            <w:pPr>
              <w:autoSpaceDE w:val="0"/>
              <w:autoSpaceDN w:val="0"/>
              <w:adjustRightInd w:val="0"/>
              <w:spacing w:line="360" w:lineRule="auto"/>
              <w:jc w:val="both"/>
            </w:pPr>
          </w:p>
        </w:tc>
        <w:tc>
          <w:tcPr>
            <w:tcW w:w="248" w:type="pct"/>
            <w:tcBorders>
              <w:top w:val="single" w:sz="4" w:space="0" w:color="000000" w:themeColor="text1"/>
              <w:left w:val="single" w:sz="4" w:space="0" w:color="auto"/>
              <w:bottom w:val="single" w:sz="4" w:space="0" w:color="000000" w:themeColor="text1"/>
              <w:right w:val="single" w:sz="4" w:space="0" w:color="000000" w:themeColor="text1"/>
            </w:tcBorders>
          </w:tcPr>
          <w:p w14:paraId="19E9BC82" w14:textId="77777777" w:rsidR="00B21141" w:rsidRPr="00BE1308" w:rsidRDefault="00B21141" w:rsidP="00BE1308">
            <w:pPr>
              <w:autoSpaceDE w:val="0"/>
              <w:autoSpaceDN w:val="0"/>
              <w:adjustRightInd w:val="0"/>
              <w:spacing w:line="360" w:lineRule="auto"/>
              <w:jc w:val="both"/>
            </w:pPr>
          </w:p>
        </w:tc>
        <w:tc>
          <w:tcPr>
            <w:tcW w:w="248"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6F17BFA" w14:textId="77777777" w:rsidR="00B21141" w:rsidRPr="00BE1308" w:rsidRDefault="00B21141" w:rsidP="00BE1308">
            <w:pPr>
              <w:autoSpaceDE w:val="0"/>
              <w:autoSpaceDN w:val="0"/>
              <w:adjustRightInd w:val="0"/>
              <w:spacing w:line="360" w:lineRule="auto"/>
              <w:jc w:val="both"/>
            </w:pPr>
          </w:p>
        </w:tc>
        <w:tc>
          <w:tcPr>
            <w:tcW w:w="286"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92DFADD" w14:textId="77777777" w:rsidR="00B21141" w:rsidRPr="00BE1308" w:rsidRDefault="00B21141" w:rsidP="00BE1308">
            <w:pPr>
              <w:autoSpaceDE w:val="0"/>
              <w:autoSpaceDN w:val="0"/>
              <w:adjustRightInd w:val="0"/>
              <w:spacing w:line="360" w:lineRule="auto"/>
              <w:jc w:val="both"/>
            </w:pPr>
          </w:p>
        </w:tc>
        <w:tc>
          <w:tcPr>
            <w:tcW w:w="286"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3FDD058" w14:textId="77777777" w:rsidR="00B21141" w:rsidRPr="00BE1308" w:rsidRDefault="000156BA" w:rsidP="00BE1308">
            <w:pPr>
              <w:autoSpaceDE w:val="0"/>
              <w:autoSpaceDN w:val="0"/>
              <w:adjustRightInd w:val="0"/>
              <w:spacing w:line="360" w:lineRule="auto"/>
              <w:jc w:val="both"/>
            </w:pPr>
            <w:r w:rsidRPr="00BE1308">
              <w:t>1</w:t>
            </w:r>
          </w:p>
        </w:tc>
        <w:tc>
          <w:tcPr>
            <w:tcW w:w="286"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B2E9490" w14:textId="77777777" w:rsidR="00B21141" w:rsidRPr="00BE1308" w:rsidRDefault="000156BA" w:rsidP="00BE1308">
            <w:pPr>
              <w:autoSpaceDE w:val="0"/>
              <w:autoSpaceDN w:val="0"/>
              <w:adjustRightInd w:val="0"/>
              <w:spacing w:line="360" w:lineRule="auto"/>
              <w:jc w:val="both"/>
            </w:pPr>
            <w:r w:rsidRPr="00BE1308">
              <w:t>1</w:t>
            </w:r>
          </w:p>
        </w:tc>
        <w:tc>
          <w:tcPr>
            <w:tcW w:w="29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50634ED" w14:textId="77777777" w:rsidR="00B21141" w:rsidRPr="00BE1308" w:rsidRDefault="00B21141" w:rsidP="00BE1308">
            <w:pPr>
              <w:autoSpaceDE w:val="0"/>
              <w:autoSpaceDN w:val="0"/>
              <w:adjustRightInd w:val="0"/>
              <w:spacing w:line="360" w:lineRule="auto"/>
              <w:jc w:val="both"/>
            </w:pPr>
          </w:p>
        </w:tc>
        <w:tc>
          <w:tcPr>
            <w:tcW w:w="29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A292F0D" w14:textId="77777777" w:rsidR="00B21141" w:rsidRPr="00BE1308" w:rsidRDefault="00B21141" w:rsidP="00BE1308">
            <w:pPr>
              <w:autoSpaceDE w:val="0"/>
              <w:autoSpaceDN w:val="0"/>
              <w:adjustRightInd w:val="0"/>
              <w:spacing w:line="360" w:lineRule="auto"/>
              <w:jc w:val="both"/>
            </w:pPr>
          </w:p>
        </w:tc>
        <w:tc>
          <w:tcPr>
            <w:tcW w:w="29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8FF0674" w14:textId="77777777" w:rsidR="00B21141" w:rsidRPr="00BE1308" w:rsidRDefault="00B21141" w:rsidP="00BE1308">
            <w:pPr>
              <w:autoSpaceDE w:val="0"/>
              <w:autoSpaceDN w:val="0"/>
              <w:adjustRightInd w:val="0"/>
              <w:spacing w:line="360" w:lineRule="auto"/>
              <w:jc w:val="both"/>
            </w:pPr>
          </w:p>
        </w:tc>
        <w:tc>
          <w:tcPr>
            <w:tcW w:w="290" w:type="pct"/>
            <w:tcBorders>
              <w:bottom w:val="single" w:sz="4" w:space="0" w:color="auto"/>
            </w:tcBorders>
          </w:tcPr>
          <w:p w14:paraId="0AA74605" w14:textId="77777777" w:rsidR="00B21141" w:rsidRPr="00BE1308" w:rsidRDefault="00B21141" w:rsidP="00BE1308">
            <w:pPr>
              <w:spacing w:after="200" w:line="360" w:lineRule="auto"/>
              <w:jc w:val="both"/>
            </w:pPr>
          </w:p>
        </w:tc>
        <w:tc>
          <w:tcPr>
            <w:tcW w:w="290" w:type="pct"/>
            <w:tcBorders>
              <w:bottom w:val="single" w:sz="4" w:space="0" w:color="auto"/>
            </w:tcBorders>
          </w:tcPr>
          <w:p w14:paraId="4E35D1EE" w14:textId="77777777" w:rsidR="00B21141" w:rsidRPr="00BE1308" w:rsidRDefault="00B21141" w:rsidP="00BE1308">
            <w:pPr>
              <w:spacing w:line="360" w:lineRule="auto"/>
              <w:jc w:val="both"/>
            </w:pPr>
          </w:p>
        </w:tc>
      </w:tr>
      <w:tr w:rsidR="00B21141" w:rsidRPr="00BE1308" w14:paraId="252D7ED7" w14:textId="77777777" w:rsidTr="003433E6">
        <w:trPr>
          <w:trHeight w:val="482"/>
        </w:trPr>
        <w:tc>
          <w:tcPr>
            <w:tcW w:w="501"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509042D" w14:textId="77777777" w:rsidR="00B21141" w:rsidRPr="00BE1308" w:rsidRDefault="000156BA" w:rsidP="00BE1308">
            <w:pPr>
              <w:autoSpaceDE w:val="0"/>
              <w:autoSpaceDN w:val="0"/>
              <w:adjustRightInd w:val="0"/>
              <w:spacing w:line="360" w:lineRule="auto"/>
              <w:jc w:val="both"/>
            </w:pPr>
            <w:r w:rsidRPr="00BE1308">
              <w:t>CO4</w:t>
            </w:r>
          </w:p>
        </w:tc>
        <w:tc>
          <w:tcPr>
            <w:tcW w:w="144"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5F20081" w14:textId="77777777" w:rsidR="00B21141" w:rsidRPr="00BE1308" w:rsidRDefault="00B21141" w:rsidP="00BE1308">
            <w:pPr>
              <w:autoSpaceDE w:val="0"/>
              <w:autoSpaceDN w:val="0"/>
              <w:adjustRightInd w:val="0"/>
              <w:spacing w:line="360" w:lineRule="auto"/>
              <w:jc w:val="both"/>
            </w:pPr>
          </w:p>
        </w:tc>
        <w:tc>
          <w:tcPr>
            <w:tcW w:w="278"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00A0A4A" w14:textId="77777777" w:rsidR="00B21141" w:rsidRPr="00BE1308" w:rsidRDefault="00B21141" w:rsidP="00BE1308">
            <w:pPr>
              <w:autoSpaceDE w:val="0"/>
              <w:autoSpaceDN w:val="0"/>
              <w:adjustRightInd w:val="0"/>
              <w:spacing w:line="360" w:lineRule="auto"/>
              <w:jc w:val="both"/>
            </w:pPr>
          </w:p>
        </w:tc>
        <w:tc>
          <w:tcPr>
            <w:tcW w:w="279"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C397FEB" w14:textId="77777777" w:rsidR="00B21141" w:rsidRPr="00BE1308" w:rsidRDefault="00B21141" w:rsidP="00BE1308">
            <w:pPr>
              <w:autoSpaceDE w:val="0"/>
              <w:autoSpaceDN w:val="0"/>
              <w:adjustRightInd w:val="0"/>
              <w:spacing w:line="360" w:lineRule="auto"/>
              <w:jc w:val="both"/>
            </w:pPr>
          </w:p>
        </w:tc>
        <w:tc>
          <w:tcPr>
            <w:tcW w:w="248"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4ED1558" w14:textId="77777777" w:rsidR="00B21141" w:rsidRPr="00BE1308" w:rsidRDefault="00B21141" w:rsidP="00BE1308">
            <w:pPr>
              <w:autoSpaceDE w:val="0"/>
              <w:autoSpaceDN w:val="0"/>
              <w:adjustRightInd w:val="0"/>
              <w:spacing w:line="360" w:lineRule="auto"/>
              <w:jc w:val="both"/>
            </w:pPr>
          </w:p>
        </w:tc>
        <w:tc>
          <w:tcPr>
            <w:tcW w:w="248"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6588292" w14:textId="77777777" w:rsidR="00B21141" w:rsidRPr="00BE1308" w:rsidRDefault="00B21141" w:rsidP="00BE1308">
            <w:pPr>
              <w:autoSpaceDE w:val="0"/>
              <w:autoSpaceDN w:val="0"/>
              <w:adjustRightInd w:val="0"/>
              <w:spacing w:line="360" w:lineRule="auto"/>
              <w:jc w:val="both"/>
            </w:pPr>
          </w:p>
        </w:tc>
        <w:tc>
          <w:tcPr>
            <w:tcW w:w="248"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C95FE51" w14:textId="77777777" w:rsidR="00B21141" w:rsidRPr="00BE1308" w:rsidRDefault="00B21141" w:rsidP="00BE1308">
            <w:pPr>
              <w:autoSpaceDE w:val="0"/>
              <w:autoSpaceDN w:val="0"/>
              <w:adjustRightInd w:val="0"/>
              <w:spacing w:line="360" w:lineRule="auto"/>
              <w:jc w:val="both"/>
            </w:pPr>
          </w:p>
        </w:tc>
        <w:tc>
          <w:tcPr>
            <w:tcW w:w="248" w:type="pct"/>
            <w:tcBorders>
              <w:top w:val="single" w:sz="4" w:space="0" w:color="000000" w:themeColor="text1"/>
              <w:left w:val="single" w:sz="4" w:space="0" w:color="000000" w:themeColor="text1"/>
              <w:bottom w:val="single" w:sz="4" w:space="0" w:color="000000" w:themeColor="text1"/>
              <w:right w:val="single" w:sz="4" w:space="0" w:color="auto"/>
            </w:tcBorders>
          </w:tcPr>
          <w:p w14:paraId="514A5D1D" w14:textId="77777777" w:rsidR="00B21141" w:rsidRPr="00BE1308" w:rsidRDefault="00B21141" w:rsidP="00BE1308">
            <w:pPr>
              <w:autoSpaceDE w:val="0"/>
              <w:autoSpaceDN w:val="0"/>
              <w:adjustRightInd w:val="0"/>
              <w:spacing w:line="360" w:lineRule="auto"/>
              <w:jc w:val="both"/>
            </w:pPr>
          </w:p>
        </w:tc>
        <w:tc>
          <w:tcPr>
            <w:tcW w:w="248" w:type="pct"/>
            <w:tcBorders>
              <w:top w:val="single" w:sz="4" w:space="0" w:color="000000" w:themeColor="text1"/>
              <w:left w:val="single" w:sz="4" w:space="0" w:color="auto"/>
              <w:bottom w:val="single" w:sz="4" w:space="0" w:color="000000" w:themeColor="text1"/>
              <w:right w:val="single" w:sz="4" w:space="0" w:color="000000" w:themeColor="text1"/>
            </w:tcBorders>
          </w:tcPr>
          <w:p w14:paraId="2CE30CC2" w14:textId="77777777" w:rsidR="00B21141" w:rsidRPr="00BE1308" w:rsidRDefault="00B21141" w:rsidP="00BE1308">
            <w:pPr>
              <w:autoSpaceDE w:val="0"/>
              <w:autoSpaceDN w:val="0"/>
              <w:adjustRightInd w:val="0"/>
              <w:spacing w:line="360" w:lineRule="auto"/>
              <w:jc w:val="both"/>
            </w:pPr>
          </w:p>
        </w:tc>
        <w:tc>
          <w:tcPr>
            <w:tcW w:w="248"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D6D458C" w14:textId="77777777" w:rsidR="00B21141" w:rsidRPr="00BE1308" w:rsidRDefault="000156BA" w:rsidP="00BE1308">
            <w:pPr>
              <w:autoSpaceDE w:val="0"/>
              <w:autoSpaceDN w:val="0"/>
              <w:adjustRightInd w:val="0"/>
              <w:spacing w:line="360" w:lineRule="auto"/>
              <w:jc w:val="both"/>
            </w:pPr>
            <w:r w:rsidRPr="00BE1308">
              <w:t>2</w:t>
            </w:r>
          </w:p>
        </w:tc>
        <w:tc>
          <w:tcPr>
            <w:tcW w:w="286"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411C1E3" w14:textId="77777777" w:rsidR="00B21141" w:rsidRPr="00BE1308" w:rsidRDefault="00B21141" w:rsidP="00BE1308">
            <w:pPr>
              <w:autoSpaceDE w:val="0"/>
              <w:autoSpaceDN w:val="0"/>
              <w:adjustRightInd w:val="0"/>
              <w:spacing w:line="360" w:lineRule="auto"/>
              <w:jc w:val="both"/>
            </w:pPr>
          </w:p>
        </w:tc>
        <w:tc>
          <w:tcPr>
            <w:tcW w:w="286"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847D385" w14:textId="77777777" w:rsidR="00B21141" w:rsidRPr="00BE1308" w:rsidRDefault="00B21141" w:rsidP="00BE1308">
            <w:pPr>
              <w:autoSpaceDE w:val="0"/>
              <w:autoSpaceDN w:val="0"/>
              <w:adjustRightInd w:val="0"/>
              <w:spacing w:line="360" w:lineRule="auto"/>
              <w:jc w:val="both"/>
            </w:pPr>
          </w:p>
        </w:tc>
        <w:tc>
          <w:tcPr>
            <w:tcW w:w="286"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68A55AE" w14:textId="77777777" w:rsidR="00B21141" w:rsidRPr="00BE1308" w:rsidRDefault="00B21141" w:rsidP="00BE1308">
            <w:pPr>
              <w:autoSpaceDE w:val="0"/>
              <w:autoSpaceDN w:val="0"/>
              <w:adjustRightInd w:val="0"/>
              <w:spacing w:line="360" w:lineRule="auto"/>
              <w:jc w:val="both"/>
            </w:pPr>
          </w:p>
        </w:tc>
        <w:tc>
          <w:tcPr>
            <w:tcW w:w="29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405CF2C" w14:textId="77777777" w:rsidR="00B21141" w:rsidRPr="00BE1308" w:rsidRDefault="00B21141" w:rsidP="00BE1308">
            <w:pPr>
              <w:autoSpaceDE w:val="0"/>
              <w:autoSpaceDN w:val="0"/>
              <w:adjustRightInd w:val="0"/>
              <w:spacing w:line="360" w:lineRule="auto"/>
              <w:jc w:val="both"/>
            </w:pPr>
          </w:p>
        </w:tc>
        <w:tc>
          <w:tcPr>
            <w:tcW w:w="29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DE9B875" w14:textId="77777777" w:rsidR="00B21141" w:rsidRPr="00BE1308" w:rsidRDefault="00B21141" w:rsidP="00BE1308">
            <w:pPr>
              <w:autoSpaceDE w:val="0"/>
              <w:autoSpaceDN w:val="0"/>
              <w:adjustRightInd w:val="0"/>
              <w:spacing w:line="360" w:lineRule="auto"/>
              <w:jc w:val="both"/>
            </w:pPr>
          </w:p>
        </w:tc>
        <w:tc>
          <w:tcPr>
            <w:tcW w:w="29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A562284" w14:textId="77777777" w:rsidR="00B21141" w:rsidRPr="00BE1308" w:rsidRDefault="00B21141" w:rsidP="00BE1308">
            <w:pPr>
              <w:autoSpaceDE w:val="0"/>
              <w:autoSpaceDN w:val="0"/>
              <w:adjustRightInd w:val="0"/>
              <w:spacing w:line="360" w:lineRule="auto"/>
              <w:jc w:val="both"/>
            </w:pPr>
          </w:p>
        </w:tc>
        <w:tc>
          <w:tcPr>
            <w:tcW w:w="290" w:type="pct"/>
          </w:tcPr>
          <w:p w14:paraId="4576FCC4" w14:textId="77777777" w:rsidR="00B21141" w:rsidRPr="00BE1308" w:rsidRDefault="000156BA" w:rsidP="00BE1308">
            <w:pPr>
              <w:spacing w:after="200" w:line="360" w:lineRule="auto"/>
              <w:jc w:val="both"/>
            </w:pPr>
            <w:r w:rsidRPr="00BE1308">
              <w:t>1</w:t>
            </w:r>
          </w:p>
        </w:tc>
        <w:tc>
          <w:tcPr>
            <w:tcW w:w="290" w:type="pct"/>
          </w:tcPr>
          <w:p w14:paraId="00CBCABE" w14:textId="77777777" w:rsidR="00B21141" w:rsidRPr="00BE1308" w:rsidRDefault="000156BA" w:rsidP="00BE1308">
            <w:pPr>
              <w:spacing w:line="360" w:lineRule="auto"/>
              <w:jc w:val="both"/>
            </w:pPr>
            <w:r w:rsidRPr="00BE1308">
              <w:t>2</w:t>
            </w:r>
          </w:p>
        </w:tc>
      </w:tr>
      <w:tr w:rsidR="003433E6" w:rsidRPr="00BE1308" w14:paraId="1253761B" w14:textId="77777777" w:rsidTr="003433E6">
        <w:trPr>
          <w:trHeight w:val="482"/>
        </w:trPr>
        <w:tc>
          <w:tcPr>
            <w:tcW w:w="501"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D67D133" w14:textId="77777777" w:rsidR="003433E6" w:rsidRPr="00BE1308" w:rsidRDefault="003433E6" w:rsidP="00BE1308">
            <w:pPr>
              <w:autoSpaceDE w:val="0"/>
              <w:autoSpaceDN w:val="0"/>
              <w:adjustRightInd w:val="0"/>
              <w:spacing w:line="360" w:lineRule="auto"/>
              <w:jc w:val="both"/>
            </w:pPr>
            <w:r w:rsidRPr="00BE1308">
              <w:t>CO5</w:t>
            </w:r>
          </w:p>
        </w:tc>
        <w:tc>
          <w:tcPr>
            <w:tcW w:w="144"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2D187B9" w14:textId="77777777" w:rsidR="003433E6" w:rsidRPr="00BE1308" w:rsidRDefault="003433E6" w:rsidP="00BE1308">
            <w:pPr>
              <w:autoSpaceDE w:val="0"/>
              <w:autoSpaceDN w:val="0"/>
              <w:adjustRightInd w:val="0"/>
              <w:spacing w:line="360" w:lineRule="auto"/>
              <w:jc w:val="both"/>
            </w:pPr>
          </w:p>
        </w:tc>
        <w:tc>
          <w:tcPr>
            <w:tcW w:w="278"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B50C5D5" w14:textId="77777777" w:rsidR="003433E6" w:rsidRPr="00BE1308" w:rsidRDefault="003433E6" w:rsidP="00BE1308">
            <w:pPr>
              <w:autoSpaceDE w:val="0"/>
              <w:autoSpaceDN w:val="0"/>
              <w:adjustRightInd w:val="0"/>
              <w:spacing w:line="360" w:lineRule="auto"/>
              <w:jc w:val="both"/>
            </w:pPr>
            <w:r w:rsidRPr="00BE1308">
              <w:t>2</w:t>
            </w:r>
          </w:p>
        </w:tc>
        <w:tc>
          <w:tcPr>
            <w:tcW w:w="279"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4C25F83" w14:textId="77777777" w:rsidR="003433E6" w:rsidRPr="00BE1308" w:rsidRDefault="003433E6" w:rsidP="00BE1308">
            <w:pPr>
              <w:autoSpaceDE w:val="0"/>
              <w:autoSpaceDN w:val="0"/>
              <w:adjustRightInd w:val="0"/>
              <w:spacing w:line="360" w:lineRule="auto"/>
              <w:jc w:val="both"/>
            </w:pPr>
            <w:r w:rsidRPr="00BE1308">
              <w:t>2</w:t>
            </w:r>
          </w:p>
        </w:tc>
        <w:tc>
          <w:tcPr>
            <w:tcW w:w="248"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FD6E40D" w14:textId="77777777" w:rsidR="003433E6" w:rsidRPr="00BE1308" w:rsidRDefault="003433E6" w:rsidP="00BE1308">
            <w:pPr>
              <w:autoSpaceDE w:val="0"/>
              <w:autoSpaceDN w:val="0"/>
              <w:adjustRightInd w:val="0"/>
              <w:spacing w:line="360" w:lineRule="auto"/>
              <w:jc w:val="both"/>
            </w:pPr>
            <w:r w:rsidRPr="00BE1308">
              <w:t>3</w:t>
            </w:r>
          </w:p>
        </w:tc>
        <w:tc>
          <w:tcPr>
            <w:tcW w:w="248"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1F7C127" w14:textId="77777777" w:rsidR="003433E6" w:rsidRPr="00BE1308" w:rsidRDefault="003433E6" w:rsidP="00BE1308">
            <w:pPr>
              <w:autoSpaceDE w:val="0"/>
              <w:autoSpaceDN w:val="0"/>
              <w:adjustRightInd w:val="0"/>
              <w:spacing w:line="360" w:lineRule="auto"/>
              <w:jc w:val="both"/>
            </w:pPr>
          </w:p>
        </w:tc>
        <w:tc>
          <w:tcPr>
            <w:tcW w:w="248"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8B9EDE1" w14:textId="77777777" w:rsidR="003433E6" w:rsidRPr="00BE1308" w:rsidRDefault="003433E6" w:rsidP="00BE1308">
            <w:pPr>
              <w:autoSpaceDE w:val="0"/>
              <w:autoSpaceDN w:val="0"/>
              <w:adjustRightInd w:val="0"/>
              <w:spacing w:line="360" w:lineRule="auto"/>
              <w:jc w:val="both"/>
            </w:pPr>
          </w:p>
        </w:tc>
        <w:tc>
          <w:tcPr>
            <w:tcW w:w="248" w:type="pct"/>
            <w:tcBorders>
              <w:top w:val="single" w:sz="4" w:space="0" w:color="000000" w:themeColor="text1"/>
              <w:left w:val="single" w:sz="4" w:space="0" w:color="000000" w:themeColor="text1"/>
              <w:bottom w:val="single" w:sz="4" w:space="0" w:color="000000" w:themeColor="text1"/>
              <w:right w:val="single" w:sz="4" w:space="0" w:color="auto"/>
            </w:tcBorders>
          </w:tcPr>
          <w:p w14:paraId="1FE79C31" w14:textId="77777777" w:rsidR="003433E6" w:rsidRPr="00BE1308" w:rsidRDefault="003433E6" w:rsidP="00BE1308">
            <w:pPr>
              <w:autoSpaceDE w:val="0"/>
              <w:autoSpaceDN w:val="0"/>
              <w:adjustRightInd w:val="0"/>
              <w:spacing w:line="360" w:lineRule="auto"/>
              <w:jc w:val="both"/>
            </w:pPr>
          </w:p>
        </w:tc>
        <w:tc>
          <w:tcPr>
            <w:tcW w:w="248" w:type="pct"/>
            <w:tcBorders>
              <w:top w:val="single" w:sz="4" w:space="0" w:color="000000" w:themeColor="text1"/>
              <w:left w:val="single" w:sz="4" w:space="0" w:color="auto"/>
              <w:bottom w:val="single" w:sz="4" w:space="0" w:color="000000" w:themeColor="text1"/>
              <w:right w:val="single" w:sz="4" w:space="0" w:color="000000" w:themeColor="text1"/>
            </w:tcBorders>
          </w:tcPr>
          <w:p w14:paraId="135FDA45" w14:textId="77777777" w:rsidR="003433E6" w:rsidRPr="00BE1308" w:rsidRDefault="003433E6" w:rsidP="00BE1308">
            <w:pPr>
              <w:autoSpaceDE w:val="0"/>
              <w:autoSpaceDN w:val="0"/>
              <w:adjustRightInd w:val="0"/>
              <w:spacing w:line="360" w:lineRule="auto"/>
              <w:jc w:val="both"/>
            </w:pPr>
          </w:p>
        </w:tc>
        <w:tc>
          <w:tcPr>
            <w:tcW w:w="248"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F455411" w14:textId="77777777" w:rsidR="003433E6" w:rsidRPr="00BE1308" w:rsidRDefault="003433E6" w:rsidP="00BE1308">
            <w:pPr>
              <w:autoSpaceDE w:val="0"/>
              <w:autoSpaceDN w:val="0"/>
              <w:adjustRightInd w:val="0"/>
              <w:spacing w:line="360" w:lineRule="auto"/>
              <w:jc w:val="both"/>
            </w:pPr>
            <w:r w:rsidRPr="00BE1308">
              <w:t>2</w:t>
            </w:r>
          </w:p>
        </w:tc>
        <w:tc>
          <w:tcPr>
            <w:tcW w:w="286"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1B70990" w14:textId="77777777" w:rsidR="003433E6" w:rsidRPr="00BE1308" w:rsidRDefault="003433E6" w:rsidP="00BE1308">
            <w:pPr>
              <w:autoSpaceDE w:val="0"/>
              <w:autoSpaceDN w:val="0"/>
              <w:adjustRightInd w:val="0"/>
              <w:spacing w:line="360" w:lineRule="auto"/>
              <w:jc w:val="both"/>
            </w:pPr>
          </w:p>
        </w:tc>
        <w:tc>
          <w:tcPr>
            <w:tcW w:w="286"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5F696AD" w14:textId="77777777" w:rsidR="003433E6" w:rsidRPr="00BE1308" w:rsidRDefault="003433E6" w:rsidP="00BE1308">
            <w:pPr>
              <w:autoSpaceDE w:val="0"/>
              <w:autoSpaceDN w:val="0"/>
              <w:adjustRightInd w:val="0"/>
              <w:spacing w:line="360" w:lineRule="auto"/>
              <w:jc w:val="both"/>
            </w:pPr>
          </w:p>
        </w:tc>
        <w:tc>
          <w:tcPr>
            <w:tcW w:w="286"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FFF61FC" w14:textId="77777777" w:rsidR="003433E6" w:rsidRPr="00BE1308" w:rsidRDefault="003433E6" w:rsidP="00BE1308">
            <w:pPr>
              <w:autoSpaceDE w:val="0"/>
              <w:autoSpaceDN w:val="0"/>
              <w:adjustRightInd w:val="0"/>
              <w:spacing w:line="360" w:lineRule="auto"/>
              <w:jc w:val="both"/>
            </w:pPr>
          </w:p>
        </w:tc>
        <w:tc>
          <w:tcPr>
            <w:tcW w:w="29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35EEA0C" w14:textId="77777777" w:rsidR="003433E6" w:rsidRPr="00BE1308" w:rsidRDefault="003433E6" w:rsidP="00BE1308">
            <w:pPr>
              <w:autoSpaceDE w:val="0"/>
              <w:autoSpaceDN w:val="0"/>
              <w:adjustRightInd w:val="0"/>
              <w:spacing w:line="360" w:lineRule="auto"/>
              <w:jc w:val="both"/>
            </w:pPr>
          </w:p>
        </w:tc>
        <w:tc>
          <w:tcPr>
            <w:tcW w:w="29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B459E9C" w14:textId="77777777" w:rsidR="003433E6" w:rsidRPr="00BE1308" w:rsidRDefault="003433E6" w:rsidP="00BE1308">
            <w:pPr>
              <w:autoSpaceDE w:val="0"/>
              <w:autoSpaceDN w:val="0"/>
              <w:adjustRightInd w:val="0"/>
              <w:spacing w:line="360" w:lineRule="auto"/>
              <w:jc w:val="both"/>
            </w:pPr>
          </w:p>
        </w:tc>
        <w:tc>
          <w:tcPr>
            <w:tcW w:w="29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8E28EC1" w14:textId="77777777" w:rsidR="003433E6" w:rsidRPr="00BE1308" w:rsidRDefault="003433E6" w:rsidP="00BE1308">
            <w:pPr>
              <w:autoSpaceDE w:val="0"/>
              <w:autoSpaceDN w:val="0"/>
              <w:adjustRightInd w:val="0"/>
              <w:spacing w:line="360" w:lineRule="auto"/>
              <w:jc w:val="both"/>
            </w:pPr>
          </w:p>
        </w:tc>
        <w:tc>
          <w:tcPr>
            <w:tcW w:w="290" w:type="pct"/>
            <w:tcBorders>
              <w:bottom w:val="single" w:sz="4" w:space="0" w:color="auto"/>
            </w:tcBorders>
          </w:tcPr>
          <w:p w14:paraId="168B51EA" w14:textId="77777777" w:rsidR="003433E6" w:rsidRPr="00BE1308" w:rsidRDefault="003433E6" w:rsidP="00BE1308">
            <w:pPr>
              <w:spacing w:after="200" w:line="360" w:lineRule="auto"/>
              <w:jc w:val="both"/>
            </w:pPr>
          </w:p>
        </w:tc>
        <w:tc>
          <w:tcPr>
            <w:tcW w:w="290" w:type="pct"/>
            <w:tcBorders>
              <w:bottom w:val="single" w:sz="4" w:space="0" w:color="auto"/>
            </w:tcBorders>
          </w:tcPr>
          <w:p w14:paraId="79D242A4" w14:textId="77777777" w:rsidR="003433E6" w:rsidRPr="00BE1308" w:rsidRDefault="003433E6" w:rsidP="00BE1308">
            <w:pPr>
              <w:spacing w:line="360" w:lineRule="auto"/>
              <w:jc w:val="both"/>
            </w:pPr>
            <w:r w:rsidRPr="00BE1308">
              <w:t>2</w:t>
            </w:r>
          </w:p>
        </w:tc>
      </w:tr>
    </w:tbl>
    <w:p w14:paraId="26E6AC46" w14:textId="77777777" w:rsidR="00B21141" w:rsidRPr="00BE1308" w:rsidRDefault="000156BA" w:rsidP="00BE1308">
      <w:pPr>
        <w:autoSpaceDE w:val="0"/>
        <w:autoSpaceDN w:val="0"/>
        <w:adjustRightInd w:val="0"/>
        <w:spacing w:line="360" w:lineRule="auto"/>
        <w:jc w:val="both"/>
        <w:rPr>
          <w:b/>
        </w:rPr>
      </w:pPr>
      <w:r w:rsidRPr="00BE1308">
        <w:rPr>
          <w:b/>
        </w:rPr>
        <w:t>3 = Highly Related; 2 = Medium; 1 = Low</w:t>
      </w:r>
    </w:p>
    <w:p w14:paraId="7A6BB153" w14:textId="77777777" w:rsidR="00B21141" w:rsidRPr="00BE1308" w:rsidRDefault="00B21141" w:rsidP="00BE1308">
      <w:pPr>
        <w:spacing w:before="120" w:after="120" w:line="360" w:lineRule="auto"/>
        <w:ind w:left="360"/>
        <w:jc w:val="both"/>
      </w:pPr>
    </w:p>
    <w:p w14:paraId="107EAA53" w14:textId="77777777" w:rsidR="00B21141" w:rsidRPr="00BE1308" w:rsidRDefault="000156BA" w:rsidP="00BE1308">
      <w:pPr>
        <w:spacing w:before="120" w:after="120" w:line="360" w:lineRule="auto"/>
        <w:jc w:val="both"/>
      </w:pPr>
      <w:r w:rsidRPr="00BE1308">
        <w:rPr>
          <w:b/>
        </w:rPr>
        <w:t xml:space="preserve">Essential Readings: </w:t>
      </w:r>
    </w:p>
    <w:p w14:paraId="6658FEA7" w14:textId="77777777" w:rsidR="00B21141" w:rsidRPr="00BE1308" w:rsidRDefault="000156BA" w:rsidP="00BE1308">
      <w:pPr>
        <w:numPr>
          <w:ilvl w:val="0"/>
          <w:numId w:val="14"/>
        </w:numPr>
        <w:spacing w:line="360" w:lineRule="auto"/>
        <w:ind w:right="13" w:hanging="233"/>
        <w:jc w:val="both"/>
      </w:pPr>
      <w:r w:rsidRPr="00BE1308">
        <w:t xml:space="preserve">Shapiro, E. (1996), Macroeconomic Analysis, </w:t>
      </w:r>
      <w:proofErr w:type="spellStart"/>
      <w:r w:rsidRPr="00BE1308">
        <w:t>Galgotia</w:t>
      </w:r>
      <w:proofErr w:type="spellEnd"/>
      <w:r w:rsidRPr="00BE1308">
        <w:t xml:space="preserve"> Publications, New Delhi. </w:t>
      </w:r>
    </w:p>
    <w:p w14:paraId="7F2E37F6" w14:textId="77777777" w:rsidR="00B21141" w:rsidRPr="00BE1308" w:rsidRDefault="000156BA" w:rsidP="00BE1308">
      <w:pPr>
        <w:numPr>
          <w:ilvl w:val="0"/>
          <w:numId w:val="14"/>
        </w:numPr>
        <w:spacing w:line="360" w:lineRule="auto"/>
        <w:ind w:right="13" w:hanging="233"/>
        <w:jc w:val="both"/>
      </w:pPr>
      <w:r w:rsidRPr="00BE1308">
        <w:t xml:space="preserve">Vaish, M.C., Macro Economics, </w:t>
      </w:r>
      <w:proofErr w:type="spellStart"/>
      <w:r w:rsidRPr="00BE1308">
        <w:t>Wishwa</w:t>
      </w:r>
      <w:proofErr w:type="spellEnd"/>
      <w:r w:rsidRPr="00BE1308">
        <w:t xml:space="preserve"> Prakashan. </w:t>
      </w:r>
    </w:p>
    <w:p w14:paraId="2B25DCC4" w14:textId="77777777" w:rsidR="00B21141" w:rsidRPr="00BE1308" w:rsidRDefault="000156BA" w:rsidP="00BE1308">
      <w:pPr>
        <w:numPr>
          <w:ilvl w:val="0"/>
          <w:numId w:val="14"/>
        </w:numPr>
        <w:spacing w:line="360" w:lineRule="auto"/>
        <w:ind w:right="13" w:hanging="233"/>
        <w:jc w:val="both"/>
      </w:pPr>
      <w:r w:rsidRPr="00BE1308">
        <w:t xml:space="preserve">Ahuja, H.L., Macro Economic Analysis, S. Chand. </w:t>
      </w:r>
    </w:p>
    <w:p w14:paraId="6693238B" w14:textId="77777777" w:rsidR="00B21141" w:rsidRPr="00BE1308" w:rsidRDefault="000156BA" w:rsidP="00BE1308">
      <w:pPr>
        <w:spacing w:before="120" w:after="120" w:line="360" w:lineRule="auto"/>
        <w:jc w:val="both"/>
        <w:rPr>
          <w:b/>
        </w:rPr>
      </w:pPr>
      <w:r w:rsidRPr="00BE1308">
        <w:rPr>
          <w:b/>
        </w:rPr>
        <w:lastRenderedPageBreak/>
        <w:t xml:space="preserve">Reference Books: </w:t>
      </w:r>
    </w:p>
    <w:p w14:paraId="35C76B41" w14:textId="77777777" w:rsidR="00B21141" w:rsidRPr="00BE1308" w:rsidRDefault="000156BA" w:rsidP="00BE1308">
      <w:pPr>
        <w:pStyle w:val="ListParagraph"/>
        <w:numPr>
          <w:ilvl w:val="0"/>
          <w:numId w:val="15"/>
        </w:numPr>
        <w:spacing w:after="314" w:line="360" w:lineRule="auto"/>
        <w:ind w:right="13"/>
        <w:jc w:val="both"/>
        <w:rPr>
          <w:rFonts w:cs="Times New Roman"/>
        </w:rPr>
      </w:pPr>
      <w:r w:rsidRPr="00BE1308">
        <w:rPr>
          <w:rFonts w:cs="Times New Roman"/>
        </w:rPr>
        <w:t xml:space="preserve">Dornbusch, R.., Fischer, S., &amp; Startz, R. (2015). Macroeconomics. (11th ed.). McGraw Hill Education. Froyen, R. (2014).  </w:t>
      </w:r>
    </w:p>
    <w:p w14:paraId="3E6A7BB3" w14:textId="77777777" w:rsidR="00B21141" w:rsidRPr="00BE1308" w:rsidRDefault="000156BA" w:rsidP="00BE1308">
      <w:pPr>
        <w:pStyle w:val="ListParagraph"/>
        <w:numPr>
          <w:ilvl w:val="0"/>
          <w:numId w:val="15"/>
        </w:numPr>
        <w:spacing w:after="314" w:line="360" w:lineRule="auto"/>
        <w:ind w:right="13"/>
        <w:jc w:val="both"/>
        <w:rPr>
          <w:rFonts w:cs="Times New Roman"/>
        </w:rPr>
      </w:pPr>
      <w:r w:rsidRPr="00BE1308">
        <w:rPr>
          <w:rFonts w:cs="Times New Roman"/>
        </w:rPr>
        <w:t xml:space="preserve">Macroeconomics: Theories and Policies (10th ed.). Pearson Education. Mankiw, N. G. (2015).  </w:t>
      </w:r>
    </w:p>
    <w:p w14:paraId="161848C3" w14:textId="77777777" w:rsidR="00B21141" w:rsidRPr="00BE1308" w:rsidRDefault="000156BA" w:rsidP="00BE1308">
      <w:pPr>
        <w:pStyle w:val="ListParagraph"/>
        <w:numPr>
          <w:ilvl w:val="0"/>
          <w:numId w:val="15"/>
        </w:numPr>
        <w:spacing w:after="314" w:line="360" w:lineRule="auto"/>
        <w:ind w:right="13"/>
        <w:jc w:val="both"/>
        <w:rPr>
          <w:rFonts w:cs="Times New Roman"/>
        </w:rPr>
      </w:pPr>
      <w:r w:rsidRPr="00BE1308">
        <w:rPr>
          <w:rFonts w:cs="Times New Roman"/>
        </w:rPr>
        <w:t xml:space="preserve">Macroeconomics (9th ed.). USA: Worth Publishers. McConnell, C. R., &amp; Brue, S. L. (2011). </w:t>
      </w:r>
    </w:p>
    <w:p w14:paraId="3CAC264D" w14:textId="77777777" w:rsidR="00B21141" w:rsidRPr="00BE1308" w:rsidRDefault="000156BA" w:rsidP="00BE1308">
      <w:pPr>
        <w:pStyle w:val="ListParagraph"/>
        <w:numPr>
          <w:ilvl w:val="0"/>
          <w:numId w:val="15"/>
        </w:numPr>
        <w:spacing w:after="199" w:line="360" w:lineRule="auto"/>
        <w:ind w:right="13"/>
        <w:jc w:val="both"/>
        <w:rPr>
          <w:rFonts w:cs="Times New Roman"/>
        </w:rPr>
      </w:pPr>
      <w:r w:rsidRPr="00BE1308">
        <w:rPr>
          <w:rFonts w:cs="Times New Roman"/>
        </w:rPr>
        <w:t xml:space="preserve">Macroeconomics, Principles, Problems and Policies. New York: McGraw Hill Inc. Snowden, B. &amp; Vane, H. R. (2005). Modern Macroeconomics: Its Origins, Development and Current State. United Kingdom: Edward Elgar Publishing. </w:t>
      </w:r>
    </w:p>
    <w:p w14:paraId="33461A0F" w14:textId="77777777" w:rsidR="000E37D2" w:rsidRPr="00BE1308" w:rsidRDefault="000E37D2" w:rsidP="00BE1308">
      <w:pPr>
        <w:spacing w:after="199" w:line="360" w:lineRule="auto"/>
        <w:ind w:right="13"/>
        <w:jc w:val="both"/>
      </w:pPr>
    </w:p>
    <w:p w14:paraId="2362933C" w14:textId="77777777" w:rsidR="000E37D2" w:rsidRPr="00BE1308" w:rsidRDefault="000E37D2" w:rsidP="00BE1308">
      <w:pPr>
        <w:spacing w:after="199" w:line="360" w:lineRule="auto"/>
        <w:ind w:right="13"/>
        <w:jc w:val="both"/>
      </w:pPr>
    </w:p>
    <w:p w14:paraId="17B719D9" w14:textId="77777777" w:rsidR="000E37D2" w:rsidRPr="00BE1308" w:rsidRDefault="000E37D2" w:rsidP="00BE1308">
      <w:pPr>
        <w:spacing w:after="199" w:line="360" w:lineRule="auto"/>
        <w:ind w:right="13"/>
        <w:jc w:val="both"/>
      </w:pPr>
    </w:p>
    <w:p w14:paraId="66676462" w14:textId="77777777" w:rsidR="000E37D2" w:rsidRPr="00BE1308" w:rsidRDefault="000E37D2" w:rsidP="00BE1308">
      <w:pPr>
        <w:spacing w:after="199" w:line="360" w:lineRule="auto"/>
        <w:ind w:right="13"/>
        <w:jc w:val="both"/>
      </w:pPr>
    </w:p>
    <w:p w14:paraId="2782F98A" w14:textId="77777777" w:rsidR="000E37D2" w:rsidRPr="00BE1308" w:rsidRDefault="000E37D2" w:rsidP="00BE1308">
      <w:pPr>
        <w:spacing w:after="199" w:line="360" w:lineRule="auto"/>
        <w:ind w:right="13"/>
        <w:jc w:val="both"/>
      </w:pPr>
    </w:p>
    <w:p w14:paraId="66ABF939" w14:textId="77777777" w:rsidR="000E37D2" w:rsidRPr="00BE1308" w:rsidRDefault="000E37D2" w:rsidP="00BE1308">
      <w:pPr>
        <w:spacing w:after="199" w:line="360" w:lineRule="auto"/>
        <w:ind w:right="13"/>
        <w:jc w:val="both"/>
      </w:pPr>
    </w:p>
    <w:p w14:paraId="6E84F498" w14:textId="77777777" w:rsidR="000E37D2" w:rsidRPr="00BE1308" w:rsidRDefault="000E37D2" w:rsidP="00BE1308">
      <w:pPr>
        <w:spacing w:after="199" w:line="360" w:lineRule="auto"/>
        <w:ind w:right="13"/>
        <w:jc w:val="both"/>
      </w:pPr>
    </w:p>
    <w:p w14:paraId="7DA852D7" w14:textId="77777777" w:rsidR="003433E6" w:rsidRPr="00BE1308" w:rsidRDefault="003433E6" w:rsidP="00BE1308">
      <w:pPr>
        <w:spacing w:line="360" w:lineRule="auto"/>
        <w:jc w:val="both"/>
        <w:rPr>
          <w:b/>
          <w:bCs/>
          <w:u w:val="single"/>
        </w:rPr>
      </w:pPr>
    </w:p>
    <w:p w14:paraId="3D7F0A67" w14:textId="77777777" w:rsidR="003433E6" w:rsidRDefault="003433E6" w:rsidP="00BE1308">
      <w:pPr>
        <w:spacing w:line="360" w:lineRule="auto"/>
        <w:jc w:val="both"/>
        <w:rPr>
          <w:b/>
          <w:bCs/>
          <w:u w:val="single"/>
        </w:rPr>
      </w:pPr>
    </w:p>
    <w:p w14:paraId="4DBED47A" w14:textId="77777777" w:rsidR="004A7D37" w:rsidRDefault="004A7D37" w:rsidP="00BE1308">
      <w:pPr>
        <w:spacing w:line="360" w:lineRule="auto"/>
        <w:jc w:val="both"/>
        <w:rPr>
          <w:b/>
          <w:bCs/>
          <w:u w:val="single"/>
        </w:rPr>
      </w:pPr>
    </w:p>
    <w:p w14:paraId="2CEA3BF7" w14:textId="77777777" w:rsidR="004A7D37" w:rsidRDefault="004A7D37" w:rsidP="00BE1308">
      <w:pPr>
        <w:spacing w:line="360" w:lineRule="auto"/>
        <w:jc w:val="both"/>
        <w:rPr>
          <w:b/>
          <w:bCs/>
          <w:u w:val="single"/>
        </w:rPr>
      </w:pPr>
    </w:p>
    <w:p w14:paraId="310B3EEF" w14:textId="77777777" w:rsidR="004A7D37" w:rsidRPr="00BE1308" w:rsidRDefault="004A7D37" w:rsidP="00BE1308">
      <w:pPr>
        <w:spacing w:line="360" w:lineRule="auto"/>
        <w:jc w:val="both"/>
        <w:rPr>
          <w:b/>
          <w:bCs/>
          <w:u w:val="single"/>
        </w:rPr>
      </w:pPr>
    </w:p>
    <w:p w14:paraId="177A2640" w14:textId="77777777" w:rsidR="003433E6" w:rsidRPr="00BE1308" w:rsidRDefault="003433E6" w:rsidP="00BE1308">
      <w:pPr>
        <w:spacing w:line="360" w:lineRule="auto"/>
        <w:jc w:val="both"/>
        <w:rPr>
          <w:b/>
          <w:bCs/>
          <w:u w:val="single"/>
        </w:rPr>
      </w:pPr>
    </w:p>
    <w:p w14:paraId="441A2D68" w14:textId="77777777" w:rsidR="003433E6" w:rsidRPr="00BE1308" w:rsidRDefault="003433E6" w:rsidP="00BE1308">
      <w:pPr>
        <w:spacing w:line="360" w:lineRule="auto"/>
        <w:jc w:val="both"/>
        <w:rPr>
          <w:b/>
          <w:bCs/>
          <w:u w:val="single"/>
        </w:rPr>
      </w:pPr>
    </w:p>
    <w:p w14:paraId="3B4CC58C" w14:textId="77777777" w:rsidR="003433E6" w:rsidRPr="00BE1308" w:rsidRDefault="003433E6" w:rsidP="00BE1308">
      <w:pPr>
        <w:spacing w:line="360" w:lineRule="auto"/>
        <w:jc w:val="both"/>
        <w:rPr>
          <w:b/>
          <w:bCs/>
          <w:u w:val="single"/>
        </w:rPr>
      </w:pPr>
    </w:p>
    <w:p w14:paraId="0B4372BD" w14:textId="77777777" w:rsidR="003433E6" w:rsidRPr="00BE1308" w:rsidRDefault="003433E6" w:rsidP="00BE1308">
      <w:pPr>
        <w:spacing w:line="360" w:lineRule="auto"/>
        <w:jc w:val="both"/>
        <w:rPr>
          <w:b/>
          <w:bCs/>
          <w:u w:val="single"/>
        </w:rPr>
      </w:pPr>
    </w:p>
    <w:p w14:paraId="35957F33" w14:textId="77777777" w:rsidR="003433E6" w:rsidRPr="00BE1308" w:rsidRDefault="003433E6" w:rsidP="00BE1308">
      <w:pPr>
        <w:spacing w:line="360" w:lineRule="auto"/>
        <w:jc w:val="both"/>
        <w:rPr>
          <w:b/>
          <w:bCs/>
          <w:u w:val="single"/>
        </w:rPr>
      </w:pPr>
    </w:p>
    <w:p w14:paraId="433D8664" w14:textId="77777777" w:rsidR="00B21141" w:rsidRPr="00BE1308" w:rsidRDefault="000156BA" w:rsidP="004A7D37">
      <w:pPr>
        <w:spacing w:after="200" w:line="360" w:lineRule="auto"/>
        <w:jc w:val="center"/>
        <w:rPr>
          <w:b/>
          <w:bCs/>
        </w:rPr>
        <w:sectPr w:rsidR="00B21141" w:rsidRPr="00BE1308">
          <w:type w:val="continuous"/>
          <w:pgSz w:w="12240" w:h="15840"/>
          <w:pgMar w:top="1440" w:right="1440" w:bottom="1440" w:left="1440" w:header="720" w:footer="720" w:gutter="0"/>
          <w:cols w:space="720"/>
          <w:vAlign w:val="center"/>
          <w:docGrid w:linePitch="360"/>
        </w:sectPr>
      </w:pPr>
      <w:r w:rsidRPr="00BE1308">
        <w:rPr>
          <w:b/>
          <w:bCs/>
        </w:rPr>
        <w:lastRenderedPageBreak/>
        <w:t>SEMESTER III</w:t>
      </w:r>
    </w:p>
    <w:p w14:paraId="2A599361" w14:textId="77777777" w:rsidR="00D71FF5" w:rsidRPr="00BE1308" w:rsidRDefault="00D71FF5" w:rsidP="004A7D37">
      <w:pPr>
        <w:spacing w:line="360" w:lineRule="auto"/>
        <w:jc w:val="center"/>
        <w:rPr>
          <w:b/>
          <w:bCs/>
          <w:u w:val="single"/>
        </w:rPr>
      </w:pPr>
      <w:r w:rsidRPr="00BE1308">
        <w:rPr>
          <w:b/>
          <w:bCs/>
          <w:u w:val="single"/>
        </w:rPr>
        <w:t xml:space="preserve">PAPER </w:t>
      </w:r>
      <w:r w:rsidR="00311FE0" w:rsidRPr="00BE1308">
        <w:rPr>
          <w:b/>
          <w:bCs/>
          <w:u w:val="single"/>
        </w:rPr>
        <w:t>5</w:t>
      </w:r>
    </w:p>
    <w:p w14:paraId="4977BD0A" w14:textId="77777777" w:rsidR="00B21141" w:rsidRPr="00BE1308" w:rsidRDefault="000156BA" w:rsidP="004A7D37">
      <w:pPr>
        <w:spacing w:line="360" w:lineRule="auto"/>
        <w:jc w:val="center"/>
      </w:pPr>
      <w:r w:rsidRPr="00BE1308">
        <w:rPr>
          <w:b/>
          <w:u w:val="single"/>
        </w:rPr>
        <w:t>BEC0</w:t>
      </w:r>
      <w:r w:rsidR="007F31AC" w:rsidRPr="00BE1308">
        <w:rPr>
          <w:b/>
          <w:u w:val="single"/>
        </w:rPr>
        <w:t>62A</w:t>
      </w:r>
      <w:r w:rsidRPr="00BE1308">
        <w:rPr>
          <w:b/>
          <w:u w:val="single"/>
        </w:rPr>
        <w:t xml:space="preserve">: </w:t>
      </w:r>
      <w:r w:rsidR="007F31AC" w:rsidRPr="00BE1308">
        <w:rPr>
          <w:b/>
          <w:u w:val="single"/>
        </w:rPr>
        <w:t>OVERVIEW</w:t>
      </w:r>
      <w:r w:rsidRPr="00BE1308">
        <w:rPr>
          <w:b/>
          <w:u w:val="single"/>
        </w:rPr>
        <w:t xml:space="preserve"> OF INDIAN ECONOMY</w:t>
      </w:r>
    </w:p>
    <w:p w14:paraId="119C0971" w14:textId="77777777" w:rsidR="00B21141" w:rsidRPr="00BE1308" w:rsidRDefault="00B21141" w:rsidP="004A7D37">
      <w:pPr>
        <w:spacing w:line="360" w:lineRule="auto"/>
        <w:jc w:val="center"/>
      </w:pPr>
    </w:p>
    <w:p w14:paraId="2A23019A" w14:textId="77777777" w:rsidR="00B21141" w:rsidRPr="00BE1308" w:rsidRDefault="000156BA" w:rsidP="00BE1308">
      <w:pPr>
        <w:spacing w:line="360" w:lineRule="auto"/>
        <w:jc w:val="both"/>
        <w:rPr>
          <w:b/>
        </w:rPr>
      </w:pPr>
      <w:r w:rsidRPr="00BE1308">
        <w:rPr>
          <w:b/>
        </w:rPr>
        <w:t>Course Objective</w:t>
      </w:r>
    </w:p>
    <w:p w14:paraId="1C014AB6" w14:textId="77777777" w:rsidR="003433E6" w:rsidRPr="00BE1308" w:rsidRDefault="003433E6" w:rsidP="00BE1308">
      <w:pPr>
        <w:pStyle w:val="NormalWeb"/>
        <w:numPr>
          <w:ilvl w:val="0"/>
          <w:numId w:val="43"/>
        </w:numPr>
        <w:spacing w:line="360" w:lineRule="auto"/>
        <w:jc w:val="both"/>
        <w:rPr>
          <w:b/>
          <w:bCs/>
        </w:rPr>
      </w:pPr>
      <w:r w:rsidRPr="00BE1308">
        <w:rPr>
          <w:rStyle w:val="Strong"/>
          <w:b w:val="0"/>
          <w:bCs w:val="0"/>
        </w:rPr>
        <w:t>To provide an understanding of the structure and evolution of the Indian economy in the pre- and post-independence periods.</w:t>
      </w:r>
    </w:p>
    <w:p w14:paraId="789BF2D1" w14:textId="77777777" w:rsidR="003433E6" w:rsidRPr="00BE1308" w:rsidRDefault="003433E6" w:rsidP="00BE1308">
      <w:pPr>
        <w:pStyle w:val="NormalWeb"/>
        <w:numPr>
          <w:ilvl w:val="0"/>
          <w:numId w:val="43"/>
        </w:numPr>
        <w:spacing w:line="360" w:lineRule="auto"/>
        <w:jc w:val="both"/>
        <w:rPr>
          <w:b/>
          <w:bCs/>
        </w:rPr>
      </w:pPr>
      <w:r w:rsidRPr="00BE1308">
        <w:rPr>
          <w:rStyle w:val="Strong"/>
          <w:b w:val="0"/>
          <w:bCs w:val="0"/>
        </w:rPr>
        <w:t>To analyze sectoral developments in agriculture, industry, and services and their role in shaping India’s economic growth.</w:t>
      </w:r>
    </w:p>
    <w:p w14:paraId="11BF3FCD" w14:textId="77777777" w:rsidR="003433E6" w:rsidRPr="00BE1308" w:rsidRDefault="003433E6" w:rsidP="00BE1308">
      <w:pPr>
        <w:pStyle w:val="NormalWeb"/>
        <w:numPr>
          <w:ilvl w:val="0"/>
          <w:numId w:val="43"/>
        </w:numPr>
        <w:spacing w:line="360" w:lineRule="auto"/>
        <w:jc w:val="both"/>
        <w:rPr>
          <w:b/>
          <w:bCs/>
        </w:rPr>
      </w:pPr>
      <w:r w:rsidRPr="00BE1308">
        <w:rPr>
          <w:rStyle w:val="Strong"/>
          <w:b w:val="0"/>
          <w:bCs w:val="0"/>
        </w:rPr>
        <w:t>To evaluate the major policy reforms and their impact on trade, poverty, employment, and income distribution in India.</w:t>
      </w:r>
    </w:p>
    <w:p w14:paraId="70FF6952" w14:textId="77777777" w:rsidR="003433E6" w:rsidRPr="00BE1308" w:rsidRDefault="003433E6" w:rsidP="00BE1308">
      <w:pPr>
        <w:pStyle w:val="NormalWeb"/>
        <w:numPr>
          <w:ilvl w:val="0"/>
          <w:numId w:val="43"/>
        </w:numPr>
        <w:spacing w:line="360" w:lineRule="auto"/>
        <w:jc w:val="both"/>
        <w:rPr>
          <w:b/>
          <w:bCs/>
        </w:rPr>
      </w:pPr>
      <w:r w:rsidRPr="00BE1308">
        <w:rPr>
          <w:rStyle w:val="Strong"/>
          <w:b w:val="0"/>
          <w:bCs w:val="0"/>
        </w:rPr>
        <w:t>To familiarize students with key economic challenges such as poverty, inequality, and unemployment and the policy responses to them.</w:t>
      </w:r>
    </w:p>
    <w:p w14:paraId="1178646E" w14:textId="77777777" w:rsidR="003433E6" w:rsidRPr="00BE1308" w:rsidRDefault="003433E6" w:rsidP="00BE1308">
      <w:pPr>
        <w:pStyle w:val="NormalWeb"/>
        <w:numPr>
          <w:ilvl w:val="0"/>
          <w:numId w:val="43"/>
        </w:numPr>
        <w:spacing w:line="360" w:lineRule="auto"/>
        <w:jc w:val="both"/>
        <w:rPr>
          <w:b/>
          <w:bCs/>
        </w:rPr>
      </w:pPr>
      <w:r w:rsidRPr="00BE1308">
        <w:rPr>
          <w:rStyle w:val="Strong"/>
          <w:b w:val="0"/>
          <w:bCs w:val="0"/>
        </w:rPr>
        <w:t>To develop the ability to apply theoretical and empirical tools to assess the performance, opportunities, and challenges of the Indian economy in a global context.</w:t>
      </w:r>
    </w:p>
    <w:p w14:paraId="52B18A54" w14:textId="77777777" w:rsidR="003433E6" w:rsidRPr="00BE1308" w:rsidRDefault="003433E6" w:rsidP="00BE1308">
      <w:pPr>
        <w:spacing w:line="360" w:lineRule="auto"/>
        <w:jc w:val="both"/>
      </w:pPr>
    </w:p>
    <w:p w14:paraId="0014A577" w14:textId="77777777" w:rsidR="00B21141" w:rsidRPr="00BE1308" w:rsidRDefault="00B21141" w:rsidP="00BE1308">
      <w:pPr>
        <w:spacing w:line="360" w:lineRule="auto"/>
        <w:jc w:val="both"/>
      </w:pPr>
    </w:p>
    <w:tbl>
      <w:tblPr>
        <w:tblStyle w:val="TableGrid"/>
        <w:tblW w:w="9170" w:type="dxa"/>
        <w:tblInd w:w="10" w:type="dxa"/>
        <w:tblLayout w:type="fixed"/>
        <w:tblLook w:val="04A0" w:firstRow="1" w:lastRow="0" w:firstColumn="1" w:lastColumn="0" w:noHBand="0" w:noVBand="1"/>
      </w:tblPr>
      <w:tblGrid>
        <w:gridCol w:w="1083"/>
        <w:gridCol w:w="8"/>
        <w:gridCol w:w="8079"/>
      </w:tblGrid>
      <w:tr w:rsidR="00B21141" w:rsidRPr="00BE1308" w14:paraId="7040A06B" w14:textId="77777777" w:rsidTr="00D71FF5">
        <w:trPr>
          <w:trHeight w:val="1250"/>
        </w:trPr>
        <w:tc>
          <w:tcPr>
            <w:tcW w:w="1083" w:type="dxa"/>
          </w:tcPr>
          <w:p w14:paraId="331C7DC1" w14:textId="77777777" w:rsidR="00B21141" w:rsidRPr="00BE1308" w:rsidRDefault="000156BA" w:rsidP="00BE1308">
            <w:pPr>
              <w:spacing w:after="160" w:line="360" w:lineRule="auto"/>
              <w:jc w:val="both"/>
              <w:rPr>
                <w:b/>
                <w:kern w:val="2"/>
              </w:rPr>
            </w:pPr>
            <w:r w:rsidRPr="00BE1308">
              <w:rPr>
                <w:b/>
              </w:rPr>
              <w:t>UNIT I</w:t>
            </w:r>
          </w:p>
        </w:tc>
        <w:tc>
          <w:tcPr>
            <w:tcW w:w="8087" w:type="dxa"/>
            <w:gridSpan w:val="2"/>
          </w:tcPr>
          <w:p w14:paraId="67111F71" w14:textId="77777777" w:rsidR="00D71FF5" w:rsidRPr="00BE1308" w:rsidRDefault="00D71FF5" w:rsidP="00BE1308">
            <w:pPr>
              <w:spacing w:after="160" w:line="360" w:lineRule="auto"/>
              <w:jc w:val="both"/>
            </w:pPr>
            <w:r w:rsidRPr="00BE1308">
              <w:t>Structure of Indian Economy-Pre and Post-Independence</w:t>
            </w:r>
          </w:p>
          <w:p w14:paraId="16F020B9" w14:textId="77777777" w:rsidR="00D71FF5" w:rsidRPr="00BE1308" w:rsidRDefault="00D71FF5" w:rsidP="00BE1308">
            <w:pPr>
              <w:spacing w:line="360" w:lineRule="auto"/>
              <w:jc w:val="both"/>
            </w:pPr>
            <w:r w:rsidRPr="00BE1308">
              <w:t>1. Evolution of the Indian Economy- Pre-independence economy, Post-independence economy, Prime Moving Force: Agriculture vs. Industry Planned and Mixed Economy, Economic reforms since independence</w:t>
            </w:r>
          </w:p>
          <w:p w14:paraId="1524178D" w14:textId="77777777" w:rsidR="00D71FF5" w:rsidRPr="00BE1308" w:rsidRDefault="00D71FF5" w:rsidP="00BE1308">
            <w:pPr>
              <w:spacing w:line="360" w:lineRule="auto"/>
              <w:jc w:val="both"/>
            </w:pPr>
            <w:r w:rsidRPr="00BE1308">
              <w:t>2. Planning and Role of Planning Commission- Concept of economic planning, Five year plans, Types of plans, Role of planning commission and its functions, Grassroot Planning, NITI Aayog and Its Functions, Inclusive Growth</w:t>
            </w:r>
          </w:p>
          <w:p w14:paraId="24A8347F" w14:textId="77777777" w:rsidR="00D71FF5" w:rsidRPr="00BE1308" w:rsidRDefault="00D71FF5" w:rsidP="00BE1308">
            <w:pPr>
              <w:spacing w:after="160" w:line="360" w:lineRule="auto"/>
              <w:jc w:val="both"/>
            </w:pPr>
            <w:r w:rsidRPr="00BE1308">
              <w:t>3. Economic Reforms- Import-substitution to Export oriented growth, Major changes in the policy stance, State-Market relationship, Washington Consensus, The LPG-Liberalisation Privatisation Globalisation Reforms in India, New Economic Policy.</w:t>
            </w:r>
          </w:p>
          <w:p w14:paraId="63F2AF6C" w14:textId="77777777" w:rsidR="00B21141" w:rsidRPr="00BE1308" w:rsidRDefault="00D71FF5" w:rsidP="00BE1308">
            <w:pPr>
              <w:spacing w:after="160" w:line="360" w:lineRule="auto"/>
              <w:jc w:val="both"/>
              <w:rPr>
                <w:lang w:eastAsia="en-IN" w:bidi="hi-IN"/>
              </w:rPr>
            </w:pPr>
            <w:r w:rsidRPr="00BE1308">
              <w:lastRenderedPageBreak/>
              <w:t>4.Indian Economy at the threshold of the 21st century- Growing macroeconomic imbalances by late 1980s, Balance of payments crisis, need for structural reform recognized</w:t>
            </w:r>
          </w:p>
        </w:tc>
      </w:tr>
      <w:tr w:rsidR="00B21141" w:rsidRPr="00BE1308" w14:paraId="0E708DC6" w14:textId="77777777" w:rsidTr="00D71FF5">
        <w:trPr>
          <w:trHeight w:val="1311"/>
        </w:trPr>
        <w:tc>
          <w:tcPr>
            <w:tcW w:w="1083" w:type="dxa"/>
          </w:tcPr>
          <w:p w14:paraId="7A570F12" w14:textId="77777777" w:rsidR="00B21141" w:rsidRPr="00BE1308" w:rsidRDefault="000156BA" w:rsidP="00BE1308">
            <w:pPr>
              <w:spacing w:after="160" w:line="360" w:lineRule="auto"/>
              <w:jc w:val="both"/>
              <w:rPr>
                <w:b/>
                <w:kern w:val="2"/>
              </w:rPr>
            </w:pPr>
            <w:r w:rsidRPr="00BE1308">
              <w:rPr>
                <w:b/>
              </w:rPr>
              <w:t>UNIT II</w:t>
            </w:r>
          </w:p>
        </w:tc>
        <w:tc>
          <w:tcPr>
            <w:tcW w:w="8087" w:type="dxa"/>
            <w:gridSpan w:val="2"/>
          </w:tcPr>
          <w:p w14:paraId="78EA1C72" w14:textId="77777777" w:rsidR="00D71FF5" w:rsidRPr="00BE1308" w:rsidRDefault="00D71FF5" w:rsidP="00BE1308">
            <w:pPr>
              <w:pStyle w:val="NoSpacing"/>
              <w:spacing w:line="360" w:lineRule="auto"/>
              <w:rPr>
                <w:rFonts w:cs="Times New Roman"/>
                <w:sz w:val="24"/>
                <w:szCs w:val="24"/>
                <w:lang w:bidi="ar-SA"/>
              </w:rPr>
            </w:pPr>
            <w:r w:rsidRPr="00BE1308">
              <w:rPr>
                <w:rFonts w:cs="Times New Roman"/>
                <w:sz w:val="24"/>
                <w:szCs w:val="24"/>
              </w:rPr>
              <w:t>Sectoral Analysis – Agriculture and Industry</w:t>
            </w:r>
          </w:p>
          <w:p w14:paraId="48524BCE" w14:textId="77777777" w:rsidR="00D71FF5" w:rsidRPr="00BE1308" w:rsidRDefault="00D71FF5" w:rsidP="00BE1308">
            <w:pPr>
              <w:pStyle w:val="NoSpacing"/>
              <w:spacing w:line="360" w:lineRule="auto"/>
              <w:rPr>
                <w:rFonts w:cs="Times New Roman"/>
                <w:b/>
                <w:bCs/>
                <w:sz w:val="24"/>
                <w:szCs w:val="24"/>
              </w:rPr>
            </w:pPr>
            <w:r w:rsidRPr="00BE1308">
              <w:rPr>
                <w:rFonts w:cs="Times New Roman"/>
                <w:b/>
                <w:bCs/>
                <w:sz w:val="24"/>
                <w:szCs w:val="24"/>
              </w:rPr>
              <w:t>Agriculture</w:t>
            </w:r>
          </w:p>
          <w:p w14:paraId="18330A8F" w14:textId="77777777" w:rsidR="00D71FF5" w:rsidRPr="00BE1308" w:rsidRDefault="00D71FF5" w:rsidP="00BE1308">
            <w:pPr>
              <w:pStyle w:val="NoSpacing"/>
              <w:spacing w:line="360" w:lineRule="auto"/>
              <w:rPr>
                <w:rFonts w:cs="Times New Roman"/>
                <w:sz w:val="24"/>
                <w:szCs w:val="24"/>
                <w:lang w:eastAsia="en-GB" w:bidi="ar-SA"/>
              </w:rPr>
            </w:pPr>
            <w:r w:rsidRPr="00BE1308">
              <w:rPr>
                <w:rFonts w:cs="Times New Roman"/>
                <w:sz w:val="24"/>
                <w:szCs w:val="24"/>
              </w:rPr>
              <w:t>1.</w:t>
            </w:r>
            <w:r w:rsidRPr="00BE1308">
              <w:rPr>
                <w:rStyle w:val="Strong"/>
                <w:rFonts w:eastAsiaTheme="majorEastAsia" w:cs="Times New Roman"/>
                <w:b w:val="0"/>
                <w:bCs w:val="0"/>
                <w:sz w:val="24"/>
                <w:szCs w:val="24"/>
              </w:rPr>
              <w:t>Agricultural Policy Framework</w:t>
            </w:r>
            <w:r w:rsidRPr="00BE1308">
              <w:rPr>
                <w:rFonts w:cs="Times New Roman"/>
                <w:sz w:val="24"/>
                <w:szCs w:val="24"/>
              </w:rPr>
              <w:t>: Pricing, procurement, input subsidies</w:t>
            </w:r>
          </w:p>
          <w:p w14:paraId="7928D8ED" w14:textId="77777777" w:rsidR="00D71FF5" w:rsidRPr="00BE1308" w:rsidRDefault="00D71FF5" w:rsidP="00BE1308">
            <w:pPr>
              <w:pStyle w:val="NoSpacing"/>
              <w:spacing w:line="360" w:lineRule="auto"/>
              <w:rPr>
                <w:rFonts w:cs="Times New Roman"/>
                <w:sz w:val="24"/>
                <w:szCs w:val="24"/>
                <w:lang w:eastAsia="en-GB" w:bidi="ar-SA"/>
              </w:rPr>
            </w:pPr>
            <w:r w:rsidRPr="00BE1308">
              <w:rPr>
                <w:rFonts w:cs="Times New Roman"/>
                <w:sz w:val="24"/>
                <w:szCs w:val="24"/>
                <w:lang w:eastAsia="en-GB" w:bidi="ar-SA"/>
              </w:rPr>
              <w:t>2.</w:t>
            </w:r>
            <w:r w:rsidRPr="00BE1308">
              <w:rPr>
                <w:rStyle w:val="Strong"/>
                <w:rFonts w:eastAsiaTheme="majorEastAsia" w:cs="Times New Roman"/>
                <w:b w:val="0"/>
                <w:bCs w:val="0"/>
                <w:sz w:val="24"/>
                <w:szCs w:val="24"/>
              </w:rPr>
              <w:t>Trends in Agricultural Growth</w:t>
            </w:r>
            <w:r w:rsidRPr="00BE1308">
              <w:rPr>
                <w:rFonts w:cs="Times New Roman"/>
                <w:b/>
                <w:bCs/>
                <w:sz w:val="24"/>
                <w:szCs w:val="24"/>
              </w:rPr>
              <w:t>:</w:t>
            </w:r>
            <w:r w:rsidRPr="00BE1308">
              <w:rPr>
                <w:rFonts w:cs="Times New Roman"/>
                <w:sz w:val="24"/>
                <w:szCs w:val="24"/>
              </w:rPr>
              <w:t xml:space="preserve"> Production, productivity, crop diversification</w:t>
            </w:r>
          </w:p>
          <w:p w14:paraId="2F16F928" w14:textId="77777777" w:rsidR="00D71FF5" w:rsidRPr="00BE1308" w:rsidRDefault="00D71FF5" w:rsidP="00BE1308">
            <w:pPr>
              <w:pStyle w:val="NoSpacing"/>
              <w:spacing w:line="360" w:lineRule="auto"/>
              <w:rPr>
                <w:rFonts w:cs="Times New Roman"/>
                <w:sz w:val="24"/>
                <w:szCs w:val="24"/>
                <w:lang w:eastAsia="en-GB" w:bidi="ar-SA"/>
              </w:rPr>
            </w:pPr>
            <w:r w:rsidRPr="00BE1308">
              <w:rPr>
                <w:rFonts w:cs="Times New Roman"/>
                <w:sz w:val="24"/>
                <w:szCs w:val="24"/>
                <w:lang w:eastAsia="en-GB" w:bidi="ar-SA"/>
              </w:rPr>
              <w:t xml:space="preserve">3. </w:t>
            </w:r>
            <w:r w:rsidRPr="00BE1308">
              <w:rPr>
                <w:rStyle w:val="Strong"/>
                <w:rFonts w:eastAsiaTheme="majorEastAsia" w:cs="Times New Roman"/>
                <w:b w:val="0"/>
                <w:bCs w:val="0"/>
                <w:sz w:val="24"/>
                <w:szCs w:val="24"/>
              </w:rPr>
              <w:t>Agricultural Credit</w:t>
            </w:r>
            <w:r w:rsidRPr="00BE1308">
              <w:rPr>
                <w:rFonts w:cs="Times New Roman"/>
                <w:b/>
                <w:bCs/>
                <w:sz w:val="24"/>
                <w:szCs w:val="24"/>
              </w:rPr>
              <w:t>:</w:t>
            </w:r>
            <w:r w:rsidRPr="00BE1308">
              <w:rPr>
                <w:rFonts w:cs="Times New Roman"/>
                <w:sz w:val="24"/>
                <w:szCs w:val="24"/>
              </w:rPr>
              <w:t xml:space="preserve"> Role of cooperative banks, NABARD, Kisan Credit Cards</w:t>
            </w:r>
          </w:p>
          <w:p w14:paraId="1F612D27" w14:textId="77777777" w:rsidR="00D71FF5" w:rsidRPr="00BE1308" w:rsidRDefault="00D71FF5" w:rsidP="00BE1308">
            <w:pPr>
              <w:pStyle w:val="NoSpacing"/>
              <w:spacing w:line="360" w:lineRule="auto"/>
              <w:rPr>
                <w:rFonts w:cs="Times New Roman"/>
                <w:sz w:val="24"/>
                <w:szCs w:val="24"/>
                <w:lang w:eastAsia="en-GB" w:bidi="ar-SA"/>
              </w:rPr>
            </w:pPr>
            <w:r w:rsidRPr="00BE1308">
              <w:rPr>
                <w:rFonts w:cs="Times New Roman"/>
                <w:sz w:val="24"/>
                <w:szCs w:val="24"/>
                <w:lang w:eastAsia="en-GB" w:bidi="ar-SA"/>
              </w:rPr>
              <w:t xml:space="preserve">4. </w:t>
            </w:r>
            <w:r w:rsidRPr="00BE1308">
              <w:rPr>
                <w:rStyle w:val="Strong"/>
                <w:rFonts w:eastAsiaTheme="majorEastAsia" w:cs="Times New Roman"/>
                <w:b w:val="0"/>
                <w:bCs w:val="0"/>
                <w:sz w:val="24"/>
                <w:szCs w:val="24"/>
              </w:rPr>
              <w:t>Labor and Employment in Agriculture</w:t>
            </w:r>
            <w:r w:rsidRPr="00BE1308">
              <w:rPr>
                <w:rFonts w:cs="Times New Roman"/>
                <w:sz w:val="24"/>
                <w:szCs w:val="24"/>
              </w:rPr>
              <w:t>: Nature of work, wage trends, feminization</w:t>
            </w:r>
          </w:p>
          <w:p w14:paraId="6E0DFECB" w14:textId="77777777" w:rsidR="00D71FF5" w:rsidRPr="00BE1308" w:rsidRDefault="00D71FF5" w:rsidP="00BE1308">
            <w:pPr>
              <w:pStyle w:val="NoSpacing"/>
              <w:spacing w:line="360" w:lineRule="auto"/>
              <w:rPr>
                <w:rStyle w:val="Strong"/>
                <w:rFonts w:eastAsiaTheme="majorEastAsia" w:cs="Times New Roman"/>
                <w:sz w:val="24"/>
                <w:szCs w:val="24"/>
              </w:rPr>
            </w:pPr>
            <w:r w:rsidRPr="00BE1308">
              <w:rPr>
                <w:rFonts w:cs="Times New Roman"/>
                <w:sz w:val="24"/>
                <w:szCs w:val="24"/>
                <w:lang w:eastAsia="en-GB" w:bidi="ar-SA"/>
              </w:rPr>
              <w:t xml:space="preserve">5. </w:t>
            </w:r>
            <w:r w:rsidRPr="00BE1308">
              <w:rPr>
                <w:rStyle w:val="Strong"/>
                <w:rFonts w:eastAsiaTheme="majorEastAsia" w:cs="Times New Roman"/>
                <w:b w:val="0"/>
                <w:bCs w:val="0"/>
                <w:sz w:val="24"/>
                <w:szCs w:val="24"/>
              </w:rPr>
              <w:t>Market Reforms</w:t>
            </w:r>
            <w:r w:rsidRPr="00BE1308">
              <w:rPr>
                <w:rFonts w:cs="Times New Roman"/>
                <w:b/>
                <w:bCs/>
                <w:sz w:val="24"/>
                <w:szCs w:val="24"/>
              </w:rPr>
              <w:t>:</w:t>
            </w:r>
            <w:r w:rsidRPr="00BE1308">
              <w:rPr>
                <w:rFonts w:cs="Times New Roman"/>
                <w:sz w:val="24"/>
                <w:szCs w:val="24"/>
              </w:rPr>
              <w:t xml:space="preserve"> APMC Acts, e-NAM, MSP system, contract farming</w:t>
            </w:r>
            <w:r w:rsidRPr="00BE1308">
              <w:rPr>
                <w:rFonts w:cs="Times New Roman"/>
                <w:sz w:val="24"/>
                <w:szCs w:val="24"/>
                <w:lang w:eastAsia="en-GB" w:bidi="ar-SA"/>
              </w:rPr>
              <w:t xml:space="preserve">, </w:t>
            </w:r>
            <w:r w:rsidRPr="00BE1308">
              <w:rPr>
                <w:rFonts w:cs="Times New Roman"/>
                <w:sz w:val="24"/>
                <w:szCs w:val="24"/>
              </w:rPr>
              <w:t>Green Revolution</w:t>
            </w:r>
          </w:p>
          <w:p w14:paraId="29F4927B" w14:textId="77777777" w:rsidR="00D71FF5" w:rsidRPr="00BE1308" w:rsidRDefault="00D71FF5" w:rsidP="00BE1308">
            <w:pPr>
              <w:pStyle w:val="NoSpacing"/>
              <w:spacing w:line="360" w:lineRule="auto"/>
              <w:rPr>
                <w:rFonts w:cs="Times New Roman"/>
                <w:sz w:val="24"/>
                <w:szCs w:val="24"/>
              </w:rPr>
            </w:pPr>
            <w:r w:rsidRPr="00BE1308">
              <w:rPr>
                <w:rStyle w:val="Strong"/>
                <w:rFonts w:eastAsiaTheme="majorEastAsia" w:cs="Times New Roman"/>
                <w:b w:val="0"/>
                <w:bCs w:val="0"/>
                <w:sz w:val="24"/>
                <w:szCs w:val="24"/>
              </w:rPr>
              <w:t>6. Land Reforms</w:t>
            </w:r>
            <w:r w:rsidRPr="00BE1308">
              <w:rPr>
                <w:rFonts w:cs="Times New Roman"/>
                <w:sz w:val="24"/>
                <w:szCs w:val="24"/>
              </w:rPr>
              <w:t>: Tenancy regulation, land ceiling, redistribution</w:t>
            </w:r>
          </w:p>
          <w:p w14:paraId="26A43F58" w14:textId="77777777" w:rsidR="00D71FF5" w:rsidRPr="00BE1308" w:rsidRDefault="00D71FF5" w:rsidP="00BE1308">
            <w:pPr>
              <w:pStyle w:val="NoSpacing"/>
              <w:spacing w:line="360" w:lineRule="auto"/>
              <w:rPr>
                <w:rFonts w:cs="Times New Roman"/>
                <w:sz w:val="24"/>
                <w:szCs w:val="24"/>
                <w:lang w:eastAsia="en-GB" w:bidi="ar-SA"/>
              </w:rPr>
            </w:pPr>
            <w:r w:rsidRPr="00BE1308">
              <w:rPr>
                <w:rFonts w:cs="Times New Roman"/>
                <w:sz w:val="24"/>
                <w:szCs w:val="24"/>
              </w:rPr>
              <w:t xml:space="preserve">7. </w:t>
            </w:r>
            <w:r w:rsidRPr="00BE1308">
              <w:rPr>
                <w:rStyle w:val="Strong"/>
                <w:rFonts w:eastAsiaTheme="majorEastAsia" w:cs="Times New Roman"/>
                <w:b w:val="0"/>
                <w:bCs w:val="0"/>
                <w:sz w:val="24"/>
                <w:szCs w:val="24"/>
              </w:rPr>
              <w:t>Regional Disparities</w:t>
            </w:r>
            <w:r w:rsidRPr="00BE1308">
              <w:rPr>
                <w:rFonts w:cs="Times New Roman"/>
                <w:sz w:val="24"/>
                <w:szCs w:val="24"/>
              </w:rPr>
              <w:t xml:space="preserve">: Inter-state variations in inputs, productivity, and growth. </w:t>
            </w:r>
          </w:p>
          <w:p w14:paraId="061ED176" w14:textId="77777777" w:rsidR="00D71FF5" w:rsidRPr="00BE1308" w:rsidRDefault="00D71FF5" w:rsidP="00BE1308">
            <w:pPr>
              <w:pStyle w:val="NoSpacing"/>
              <w:spacing w:line="360" w:lineRule="auto"/>
              <w:rPr>
                <w:rFonts w:cs="Times New Roman"/>
                <w:b/>
                <w:bCs/>
                <w:sz w:val="24"/>
                <w:szCs w:val="24"/>
              </w:rPr>
            </w:pPr>
            <w:r w:rsidRPr="00BE1308">
              <w:rPr>
                <w:rFonts w:cs="Times New Roman"/>
                <w:b/>
                <w:bCs/>
                <w:sz w:val="24"/>
                <w:szCs w:val="24"/>
              </w:rPr>
              <w:t>Industry</w:t>
            </w:r>
          </w:p>
          <w:p w14:paraId="67566213" w14:textId="77777777" w:rsidR="00D71FF5" w:rsidRPr="00BE1308" w:rsidRDefault="00D71FF5" w:rsidP="00BE1308">
            <w:pPr>
              <w:pStyle w:val="NoSpacing"/>
              <w:spacing w:line="360" w:lineRule="auto"/>
              <w:rPr>
                <w:rFonts w:cs="Times New Roman"/>
                <w:sz w:val="24"/>
                <w:szCs w:val="24"/>
              </w:rPr>
            </w:pPr>
            <w:r w:rsidRPr="00BE1308">
              <w:rPr>
                <w:rFonts w:cs="Times New Roman"/>
                <w:sz w:val="24"/>
                <w:szCs w:val="24"/>
              </w:rPr>
              <w:t xml:space="preserve">1. </w:t>
            </w:r>
            <w:r w:rsidRPr="00BE1308">
              <w:rPr>
                <w:rStyle w:val="Strong"/>
                <w:rFonts w:eastAsiaTheme="majorEastAsia" w:cs="Times New Roman"/>
                <w:b w:val="0"/>
                <w:bCs w:val="0"/>
                <w:sz w:val="24"/>
                <w:szCs w:val="24"/>
              </w:rPr>
              <w:t>Industrial Policy Evolution</w:t>
            </w:r>
            <w:r w:rsidRPr="00BE1308">
              <w:rPr>
                <w:rFonts w:cs="Times New Roman"/>
                <w:b/>
                <w:bCs/>
                <w:sz w:val="24"/>
                <w:szCs w:val="24"/>
              </w:rPr>
              <w:t>:</w:t>
            </w:r>
            <w:r w:rsidRPr="00BE1308">
              <w:rPr>
                <w:rFonts w:cs="Times New Roman"/>
                <w:sz w:val="24"/>
                <w:szCs w:val="24"/>
              </w:rPr>
              <w:t xml:space="preserve"> 1948, 1956, 1977, and the 1991 New Industrial Policy</w:t>
            </w:r>
          </w:p>
          <w:p w14:paraId="77FD544E" w14:textId="77777777" w:rsidR="00D71FF5" w:rsidRPr="00BE1308" w:rsidRDefault="00D71FF5" w:rsidP="00BE1308">
            <w:pPr>
              <w:pStyle w:val="NoSpacing"/>
              <w:spacing w:line="360" w:lineRule="auto"/>
              <w:rPr>
                <w:rFonts w:cs="Times New Roman"/>
                <w:sz w:val="24"/>
                <w:szCs w:val="24"/>
                <w:lang w:eastAsia="en-GB" w:bidi="ar-SA"/>
              </w:rPr>
            </w:pPr>
            <w:r w:rsidRPr="00BE1308">
              <w:rPr>
                <w:rFonts w:cs="Times New Roman"/>
                <w:sz w:val="24"/>
                <w:szCs w:val="24"/>
              </w:rPr>
              <w:t xml:space="preserve">2. </w:t>
            </w:r>
            <w:r w:rsidRPr="00BE1308">
              <w:rPr>
                <w:rStyle w:val="Strong"/>
                <w:rFonts w:eastAsiaTheme="majorEastAsia" w:cs="Times New Roman"/>
                <w:b w:val="0"/>
                <w:bCs w:val="0"/>
                <w:sz w:val="24"/>
                <w:szCs w:val="24"/>
              </w:rPr>
              <w:t>Industrial Performance</w:t>
            </w:r>
            <w:r w:rsidRPr="00BE1308">
              <w:rPr>
                <w:rFonts w:cs="Times New Roman"/>
                <w:b/>
                <w:bCs/>
                <w:sz w:val="24"/>
                <w:szCs w:val="24"/>
              </w:rPr>
              <w:t>:</w:t>
            </w:r>
            <w:r w:rsidRPr="00BE1308">
              <w:rPr>
                <w:rFonts w:cs="Times New Roman"/>
                <w:sz w:val="24"/>
                <w:szCs w:val="24"/>
              </w:rPr>
              <w:t xml:space="preserve"> Trends in production, employment, and contribution to GDP</w:t>
            </w:r>
          </w:p>
          <w:p w14:paraId="4C9839A2" w14:textId="77777777" w:rsidR="00D71FF5" w:rsidRPr="00BE1308" w:rsidRDefault="00D71FF5" w:rsidP="00BE1308">
            <w:pPr>
              <w:pStyle w:val="NoSpacing"/>
              <w:spacing w:line="360" w:lineRule="auto"/>
              <w:rPr>
                <w:rFonts w:cs="Times New Roman"/>
                <w:sz w:val="24"/>
                <w:szCs w:val="24"/>
                <w:lang w:eastAsia="en-GB" w:bidi="ar-SA"/>
              </w:rPr>
            </w:pPr>
            <w:r w:rsidRPr="00BE1308">
              <w:rPr>
                <w:rFonts w:cs="Times New Roman"/>
                <w:sz w:val="24"/>
                <w:szCs w:val="24"/>
                <w:lang w:eastAsia="en-GB" w:bidi="ar-SA"/>
              </w:rPr>
              <w:t xml:space="preserve">3. </w:t>
            </w:r>
            <w:r w:rsidRPr="00BE1308">
              <w:rPr>
                <w:rStyle w:val="Strong"/>
                <w:rFonts w:eastAsiaTheme="majorEastAsia" w:cs="Times New Roman"/>
                <w:b w:val="0"/>
                <w:bCs w:val="0"/>
                <w:sz w:val="24"/>
                <w:szCs w:val="24"/>
              </w:rPr>
              <w:t>Public Sector Enterprises (PSEs)</w:t>
            </w:r>
            <w:r w:rsidRPr="00BE1308">
              <w:rPr>
                <w:rFonts w:cs="Times New Roman"/>
                <w:b/>
                <w:bCs/>
                <w:sz w:val="24"/>
                <w:szCs w:val="24"/>
              </w:rPr>
              <w:t>:</w:t>
            </w:r>
            <w:r w:rsidRPr="00BE1308">
              <w:rPr>
                <w:rFonts w:cs="Times New Roman"/>
                <w:sz w:val="24"/>
                <w:szCs w:val="24"/>
              </w:rPr>
              <w:t xml:space="preserve"> Role, performance, disinvestment issues</w:t>
            </w:r>
          </w:p>
          <w:p w14:paraId="06E7DB17" w14:textId="77777777" w:rsidR="00D71FF5" w:rsidRPr="00BE1308" w:rsidRDefault="00D71FF5" w:rsidP="00BE1308">
            <w:pPr>
              <w:pStyle w:val="NoSpacing"/>
              <w:spacing w:line="360" w:lineRule="auto"/>
              <w:rPr>
                <w:rFonts w:cs="Times New Roman"/>
                <w:sz w:val="24"/>
                <w:szCs w:val="24"/>
              </w:rPr>
            </w:pPr>
            <w:r w:rsidRPr="00BE1308">
              <w:rPr>
                <w:rFonts w:cs="Times New Roman"/>
                <w:sz w:val="24"/>
                <w:szCs w:val="24"/>
                <w:lang w:eastAsia="en-GB" w:bidi="ar-SA"/>
              </w:rPr>
              <w:t xml:space="preserve">4. </w:t>
            </w:r>
            <w:r w:rsidRPr="00BE1308">
              <w:rPr>
                <w:rStyle w:val="Strong"/>
                <w:rFonts w:eastAsiaTheme="majorEastAsia" w:cs="Times New Roman"/>
                <w:b w:val="0"/>
                <w:bCs w:val="0"/>
                <w:sz w:val="24"/>
                <w:szCs w:val="24"/>
              </w:rPr>
              <w:t>Small-Scale and Cottage Industries</w:t>
            </w:r>
            <w:r w:rsidRPr="00BE1308">
              <w:rPr>
                <w:rFonts w:cs="Times New Roman"/>
                <w:b/>
                <w:bCs/>
                <w:sz w:val="24"/>
                <w:szCs w:val="24"/>
              </w:rPr>
              <w:t>:</w:t>
            </w:r>
            <w:r w:rsidRPr="00BE1308">
              <w:rPr>
                <w:rFonts w:cs="Times New Roman"/>
                <w:sz w:val="24"/>
                <w:szCs w:val="24"/>
              </w:rPr>
              <w:t xml:space="preserve"> Employment generation, financial support, policy changes</w:t>
            </w:r>
          </w:p>
          <w:p w14:paraId="07CCAFAA" w14:textId="77777777" w:rsidR="00D71FF5" w:rsidRPr="00BE1308" w:rsidRDefault="00D71FF5" w:rsidP="00BE1308">
            <w:pPr>
              <w:pStyle w:val="NoSpacing"/>
              <w:spacing w:line="360" w:lineRule="auto"/>
              <w:rPr>
                <w:rFonts w:cs="Times New Roman"/>
                <w:sz w:val="24"/>
                <w:szCs w:val="24"/>
              </w:rPr>
            </w:pPr>
            <w:r w:rsidRPr="00BE1308">
              <w:rPr>
                <w:rFonts w:cs="Times New Roman"/>
                <w:sz w:val="24"/>
                <w:szCs w:val="24"/>
              </w:rPr>
              <w:t>4. MSME: Its definition, Role in Missing Middle</w:t>
            </w:r>
          </w:p>
          <w:p w14:paraId="527BC9F9" w14:textId="77777777" w:rsidR="00D71FF5" w:rsidRPr="00BE1308" w:rsidRDefault="00D71FF5" w:rsidP="00BE1308">
            <w:pPr>
              <w:pStyle w:val="NoSpacing"/>
              <w:spacing w:line="360" w:lineRule="auto"/>
              <w:rPr>
                <w:rFonts w:cs="Times New Roman"/>
                <w:sz w:val="24"/>
                <w:szCs w:val="24"/>
                <w:lang w:eastAsia="en-GB" w:bidi="ar-SA"/>
              </w:rPr>
            </w:pPr>
            <w:r w:rsidRPr="00BE1308">
              <w:rPr>
                <w:rFonts w:cs="Times New Roman"/>
                <w:sz w:val="24"/>
                <w:szCs w:val="24"/>
              </w:rPr>
              <w:t xml:space="preserve">5. </w:t>
            </w:r>
            <w:r w:rsidRPr="00BE1308">
              <w:rPr>
                <w:rStyle w:val="Strong"/>
                <w:rFonts w:eastAsiaTheme="majorEastAsia" w:cs="Times New Roman"/>
                <w:b w:val="0"/>
                <w:bCs w:val="0"/>
                <w:sz w:val="24"/>
                <w:szCs w:val="24"/>
              </w:rPr>
              <w:t>Labor Regulations and Reforms</w:t>
            </w:r>
            <w:r w:rsidRPr="00BE1308">
              <w:rPr>
                <w:rFonts w:cs="Times New Roman"/>
                <w:b/>
                <w:bCs/>
                <w:sz w:val="24"/>
                <w:szCs w:val="24"/>
              </w:rPr>
              <w:t xml:space="preserve">: </w:t>
            </w:r>
            <w:r w:rsidRPr="00BE1308">
              <w:rPr>
                <w:rFonts w:cs="Times New Roman"/>
                <w:sz w:val="24"/>
                <w:szCs w:val="24"/>
              </w:rPr>
              <w:t>Overview of key labor laws and recent labor codes</w:t>
            </w:r>
            <w:r w:rsidRPr="00BE1308">
              <w:rPr>
                <w:rFonts w:cs="Times New Roman"/>
                <w:sz w:val="24"/>
                <w:szCs w:val="24"/>
                <w:lang w:eastAsia="en-GB" w:bidi="ar-SA"/>
              </w:rPr>
              <w:t>,</w:t>
            </w:r>
          </w:p>
          <w:p w14:paraId="72003EA7" w14:textId="77777777" w:rsidR="00B21141" w:rsidRPr="00BE1308" w:rsidRDefault="00D71FF5" w:rsidP="00BE1308">
            <w:pPr>
              <w:pStyle w:val="NoSpacing"/>
              <w:spacing w:line="360" w:lineRule="auto"/>
              <w:rPr>
                <w:rFonts w:cs="Times New Roman"/>
                <w:kern w:val="2"/>
                <w:sz w:val="24"/>
                <w:szCs w:val="24"/>
              </w:rPr>
            </w:pPr>
            <w:r w:rsidRPr="00BE1308">
              <w:rPr>
                <w:rFonts w:cs="Times New Roman"/>
                <w:sz w:val="24"/>
                <w:szCs w:val="24"/>
                <w:lang w:bidi="ar-SA"/>
              </w:rPr>
              <w:t xml:space="preserve">6. </w:t>
            </w:r>
            <w:r w:rsidRPr="00BE1308">
              <w:rPr>
                <w:rStyle w:val="Strong"/>
                <w:rFonts w:eastAsiaTheme="majorEastAsia" w:cs="Times New Roman"/>
                <w:b w:val="0"/>
                <w:bCs w:val="0"/>
                <w:sz w:val="24"/>
                <w:szCs w:val="24"/>
              </w:rPr>
              <w:t>Foreign Investment (Pre-1991)</w:t>
            </w:r>
            <w:r w:rsidRPr="00BE1308">
              <w:rPr>
                <w:rFonts w:cs="Times New Roman"/>
                <w:sz w:val="24"/>
                <w:szCs w:val="24"/>
              </w:rPr>
              <w:t>: FDI controls, technology transfers, MNCs participation.</w:t>
            </w:r>
          </w:p>
        </w:tc>
      </w:tr>
      <w:tr w:rsidR="00B21141" w:rsidRPr="00BE1308" w14:paraId="6AF847CD" w14:textId="77777777" w:rsidTr="00D71FF5">
        <w:trPr>
          <w:trHeight w:val="697"/>
        </w:trPr>
        <w:tc>
          <w:tcPr>
            <w:tcW w:w="1083" w:type="dxa"/>
          </w:tcPr>
          <w:p w14:paraId="0EFB9736" w14:textId="77777777" w:rsidR="00B21141" w:rsidRPr="00BE1308" w:rsidRDefault="000156BA" w:rsidP="00BE1308">
            <w:pPr>
              <w:spacing w:after="160" w:line="360" w:lineRule="auto"/>
              <w:jc w:val="both"/>
              <w:rPr>
                <w:b/>
                <w:kern w:val="2"/>
              </w:rPr>
            </w:pPr>
            <w:r w:rsidRPr="00BE1308">
              <w:rPr>
                <w:b/>
              </w:rPr>
              <w:t>UNIT III</w:t>
            </w:r>
          </w:p>
        </w:tc>
        <w:tc>
          <w:tcPr>
            <w:tcW w:w="8087" w:type="dxa"/>
            <w:gridSpan w:val="2"/>
          </w:tcPr>
          <w:p w14:paraId="64E4A185" w14:textId="77777777" w:rsidR="00D71FF5" w:rsidRPr="00BE1308" w:rsidRDefault="00D71FF5" w:rsidP="00BE1308">
            <w:pPr>
              <w:pStyle w:val="NoSpacing"/>
              <w:spacing w:line="360" w:lineRule="auto"/>
              <w:rPr>
                <w:rFonts w:cs="Times New Roman"/>
                <w:sz w:val="24"/>
                <w:szCs w:val="24"/>
              </w:rPr>
            </w:pPr>
            <w:r w:rsidRPr="00BE1308">
              <w:rPr>
                <w:rFonts w:cs="Times New Roman"/>
                <w:sz w:val="24"/>
                <w:szCs w:val="24"/>
              </w:rPr>
              <w:t>Services and trade</w:t>
            </w:r>
          </w:p>
          <w:p w14:paraId="32156048" w14:textId="77777777" w:rsidR="00D71FF5" w:rsidRPr="00BE1308" w:rsidRDefault="00D71FF5" w:rsidP="00BE1308">
            <w:pPr>
              <w:pStyle w:val="NoSpacing"/>
              <w:spacing w:line="360" w:lineRule="auto"/>
              <w:rPr>
                <w:rFonts w:cs="Times New Roman"/>
                <w:sz w:val="24"/>
                <w:szCs w:val="24"/>
              </w:rPr>
            </w:pPr>
            <w:r w:rsidRPr="00BE1308">
              <w:rPr>
                <w:rStyle w:val="Strong"/>
                <w:rFonts w:eastAsiaTheme="majorEastAsia" w:cs="Times New Roman"/>
                <w:b w:val="0"/>
                <w:bCs w:val="0"/>
                <w:sz w:val="24"/>
                <w:szCs w:val="24"/>
              </w:rPr>
              <w:t>1. Foreign Trade Policy</w:t>
            </w:r>
            <w:r w:rsidRPr="00BE1308">
              <w:rPr>
                <w:rFonts w:cs="Times New Roman"/>
                <w:b/>
                <w:bCs/>
                <w:sz w:val="24"/>
                <w:szCs w:val="24"/>
              </w:rPr>
              <w:t>:</w:t>
            </w:r>
            <w:r w:rsidRPr="00BE1308">
              <w:rPr>
                <w:rFonts w:cs="Times New Roman"/>
                <w:sz w:val="24"/>
                <w:szCs w:val="24"/>
              </w:rPr>
              <w:t xml:space="preserve"> Pre-1991 protectionism vs. post-1991 liberalization.</w:t>
            </w:r>
          </w:p>
          <w:p w14:paraId="791B7262" w14:textId="77777777" w:rsidR="00D71FF5" w:rsidRPr="00BE1308" w:rsidRDefault="00D71FF5" w:rsidP="00BE1308">
            <w:pPr>
              <w:pStyle w:val="NoSpacing"/>
              <w:spacing w:line="360" w:lineRule="auto"/>
              <w:rPr>
                <w:rFonts w:cs="Times New Roman"/>
                <w:sz w:val="24"/>
                <w:szCs w:val="24"/>
              </w:rPr>
            </w:pPr>
            <w:r w:rsidRPr="00BE1308">
              <w:rPr>
                <w:rFonts w:cs="Times New Roman"/>
                <w:sz w:val="24"/>
                <w:szCs w:val="24"/>
              </w:rPr>
              <w:t xml:space="preserve">2. </w:t>
            </w:r>
            <w:r w:rsidRPr="00BE1308">
              <w:rPr>
                <w:rStyle w:val="Strong"/>
                <w:rFonts w:eastAsiaTheme="majorEastAsia" w:cs="Times New Roman"/>
                <w:b w:val="0"/>
                <w:bCs w:val="0"/>
                <w:sz w:val="24"/>
                <w:szCs w:val="24"/>
              </w:rPr>
              <w:t>India’s Trade Composition and Direction</w:t>
            </w:r>
            <w:r w:rsidRPr="00BE1308">
              <w:rPr>
                <w:rFonts w:cs="Times New Roman"/>
                <w:b/>
                <w:bCs/>
                <w:sz w:val="24"/>
                <w:szCs w:val="24"/>
              </w:rPr>
              <w:t>:</w:t>
            </w:r>
            <w:r w:rsidRPr="00BE1308">
              <w:rPr>
                <w:rFonts w:cs="Times New Roman"/>
                <w:sz w:val="24"/>
                <w:szCs w:val="24"/>
              </w:rPr>
              <w:t xml:space="preserve"> Exports, imports, trade balance.</w:t>
            </w:r>
          </w:p>
          <w:p w14:paraId="2D001DB4" w14:textId="77777777" w:rsidR="00D71FF5" w:rsidRPr="00BE1308" w:rsidRDefault="00D71FF5" w:rsidP="00BE1308">
            <w:pPr>
              <w:pStyle w:val="NoSpacing"/>
              <w:spacing w:line="360" w:lineRule="auto"/>
              <w:rPr>
                <w:rFonts w:cs="Times New Roman"/>
                <w:sz w:val="24"/>
                <w:szCs w:val="24"/>
              </w:rPr>
            </w:pPr>
            <w:r w:rsidRPr="00BE1308">
              <w:rPr>
                <w:rFonts w:cs="Times New Roman"/>
                <w:sz w:val="24"/>
                <w:szCs w:val="24"/>
              </w:rPr>
              <w:lastRenderedPageBreak/>
              <w:t xml:space="preserve">3. </w:t>
            </w:r>
            <w:r w:rsidRPr="00BE1308">
              <w:rPr>
                <w:rStyle w:val="Strong"/>
                <w:rFonts w:eastAsiaTheme="majorEastAsia" w:cs="Times New Roman"/>
                <w:b w:val="0"/>
                <w:bCs w:val="0"/>
                <w:sz w:val="24"/>
                <w:szCs w:val="24"/>
              </w:rPr>
              <w:t>India and the WTO</w:t>
            </w:r>
            <w:r w:rsidRPr="00BE1308">
              <w:rPr>
                <w:rFonts w:cs="Times New Roman"/>
                <w:b/>
                <w:bCs/>
                <w:sz w:val="24"/>
                <w:szCs w:val="24"/>
              </w:rPr>
              <w:t>:</w:t>
            </w:r>
            <w:r w:rsidRPr="00BE1308">
              <w:rPr>
                <w:rFonts w:cs="Times New Roman"/>
                <w:sz w:val="24"/>
                <w:szCs w:val="24"/>
              </w:rPr>
              <w:t xml:space="preserve"> Multilateral commitments, agriculture, TRIPS and services; </w:t>
            </w:r>
            <w:r w:rsidRPr="00BE1308">
              <w:rPr>
                <w:rStyle w:val="Strong"/>
                <w:rFonts w:eastAsiaTheme="majorEastAsia" w:cs="Times New Roman"/>
                <w:b w:val="0"/>
                <w:bCs w:val="0"/>
                <w:sz w:val="24"/>
                <w:szCs w:val="24"/>
              </w:rPr>
              <w:t>Exchange Rate Policy</w:t>
            </w:r>
            <w:r w:rsidRPr="00BE1308">
              <w:rPr>
                <w:rFonts w:cs="Times New Roman"/>
                <w:b/>
                <w:bCs/>
                <w:sz w:val="24"/>
                <w:szCs w:val="24"/>
              </w:rPr>
              <w:t>:</w:t>
            </w:r>
            <w:r w:rsidRPr="00BE1308">
              <w:rPr>
                <w:rFonts w:cs="Times New Roman"/>
                <w:sz w:val="24"/>
                <w:szCs w:val="24"/>
              </w:rPr>
              <w:t xml:space="preserve"> Evolution from fixed to market-determined exchange rates.</w:t>
            </w:r>
          </w:p>
          <w:p w14:paraId="78803EDB" w14:textId="77777777" w:rsidR="00B21141" w:rsidRPr="00BE1308" w:rsidRDefault="00D71FF5" w:rsidP="00BE1308">
            <w:pPr>
              <w:pStyle w:val="NoSpacing"/>
              <w:spacing w:line="360" w:lineRule="auto"/>
              <w:rPr>
                <w:rFonts w:cs="Times New Roman"/>
                <w:kern w:val="2"/>
                <w:sz w:val="24"/>
                <w:szCs w:val="24"/>
              </w:rPr>
            </w:pPr>
            <w:r w:rsidRPr="00BE1308">
              <w:rPr>
                <w:rFonts w:cs="Times New Roman"/>
                <w:sz w:val="24"/>
                <w:szCs w:val="24"/>
              </w:rPr>
              <w:t xml:space="preserve">4. </w:t>
            </w:r>
            <w:r w:rsidRPr="00BE1308">
              <w:rPr>
                <w:rStyle w:val="Strong"/>
                <w:rFonts w:eastAsiaTheme="majorEastAsia" w:cs="Times New Roman"/>
                <w:b w:val="0"/>
                <w:bCs w:val="0"/>
                <w:sz w:val="24"/>
                <w:szCs w:val="24"/>
              </w:rPr>
              <w:t>Foreign Capital Flows</w:t>
            </w:r>
            <w:r w:rsidRPr="00BE1308">
              <w:rPr>
                <w:rFonts w:cs="Times New Roman"/>
                <w:b/>
                <w:bCs/>
                <w:sz w:val="24"/>
                <w:szCs w:val="24"/>
              </w:rPr>
              <w:t xml:space="preserve">: </w:t>
            </w:r>
            <w:r w:rsidRPr="00BE1308">
              <w:rPr>
                <w:rFonts w:cs="Times New Roman"/>
                <w:sz w:val="24"/>
                <w:szCs w:val="24"/>
              </w:rPr>
              <w:t>Evolution of FDI and FPI policies, sectoral caps and ease-of-doing business initiatives.</w:t>
            </w:r>
          </w:p>
        </w:tc>
      </w:tr>
      <w:tr w:rsidR="00B21141" w:rsidRPr="00BE1308" w14:paraId="29FA6520" w14:textId="77777777" w:rsidTr="00D71FF5">
        <w:trPr>
          <w:trHeight w:val="1472"/>
        </w:trPr>
        <w:tc>
          <w:tcPr>
            <w:tcW w:w="1083" w:type="dxa"/>
          </w:tcPr>
          <w:p w14:paraId="51E76135" w14:textId="77777777" w:rsidR="00B21141" w:rsidRPr="00BE1308" w:rsidRDefault="000156BA" w:rsidP="00BE1308">
            <w:pPr>
              <w:spacing w:after="160" w:line="360" w:lineRule="auto"/>
              <w:jc w:val="both"/>
              <w:rPr>
                <w:b/>
                <w:kern w:val="2"/>
              </w:rPr>
            </w:pPr>
            <w:r w:rsidRPr="00BE1308">
              <w:rPr>
                <w:b/>
              </w:rPr>
              <w:t>UNIT IV</w:t>
            </w:r>
          </w:p>
        </w:tc>
        <w:tc>
          <w:tcPr>
            <w:tcW w:w="8087" w:type="dxa"/>
            <w:gridSpan w:val="2"/>
          </w:tcPr>
          <w:p w14:paraId="34891116" w14:textId="77777777" w:rsidR="00D71FF5" w:rsidRPr="00BE1308" w:rsidRDefault="00D71FF5" w:rsidP="00BE1308">
            <w:pPr>
              <w:pStyle w:val="NoSpacing"/>
              <w:spacing w:line="360" w:lineRule="auto"/>
              <w:rPr>
                <w:rFonts w:cs="Times New Roman"/>
                <w:sz w:val="24"/>
                <w:szCs w:val="24"/>
              </w:rPr>
            </w:pPr>
            <w:r w:rsidRPr="00BE1308">
              <w:rPr>
                <w:rFonts w:cs="Times New Roman"/>
                <w:sz w:val="24"/>
                <w:szCs w:val="24"/>
              </w:rPr>
              <w:t>Poverty, Inequality, and Unemployment</w:t>
            </w:r>
          </w:p>
          <w:p w14:paraId="096142E0" w14:textId="77777777" w:rsidR="00D71FF5" w:rsidRPr="00BE1308" w:rsidRDefault="00D71FF5" w:rsidP="00BE1308">
            <w:pPr>
              <w:pStyle w:val="NoSpacing"/>
              <w:spacing w:line="360" w:lineRule="auto"/>
              <w:rPr>
                <w:rFonts w:cs="Times New Roman"/>
                <w:sz w:val="24"/>
                <w:szCs w:val="24"/>
              </w:rPr>
            </w:pPr>
          </w:p>
          <w:p w14:paraId="734F4298" w14:textId="77777777" w:rsidR="00D71FF5" w:rsidRPr="00BE1308" w:rsidRDefault="00D71FF5" w:rsidP="00BE1308">
            <w:pPr>
              <w:pStyle w:val="NoSpacing"/>
              <w:spacing w:line="360" w:lineRule="auto"/>
              <w:rPr>
                <w:rFonts w:cs="Times New Roman"/>
                <w:sz w:val="24"/>
                <w:szCs w:val="24"/>
              </w:rPr>
            </w:pPr>
            <w:r w:rsidRPr="00BE1308">
              <w:rPr>
                <w:rFonts w:cs="Times New Roman"/>
                <w:sz w:val="24"/>
                <w:szCs w:val="24"/>
              </w:rPr>
              <w:t xml:space="preserve">1. Poverty and </w:t>
            </w:r>
            <w:r w:rsidRPr="00BE1308">
              <w:rPr>
                <w:rStyle w:val="Strong"/>
                <w:rFonts w:eastAsiaTheme="majorEastAsia" w:cs="Times New Roman"/>
                <w:b w:val="0"/>
                <w:bCs w:val="0"/>
                <w:sz w:val="24"/>
                <w:szCs w:val="24"/>
              </w:rPr>
              <w:t>measurement of Poverty</w:t>
            </w:r>
            <w:r w:rsidRPr="00BE1308">
              <w:rPr>
                <w:rFonts w:cs="Times New Roman"/>
                <w:b/>
                <w:bCs/>
                <w:sz w:val="24"/>
                <w:szCs w:val="24"/>
              </w:rPr>
              <w:t>:</w:t>
            </w:r>
            <w:r w:rsidRPr="00BE1308">
              <w:rPr>
                <w:rFonts w:cs="Times New Roman"/>
                <w:sz w:val="24"/>
                <w:szCs w:val="24"/>
              </w:rPr>
              <w:t xml:space="preserve"> Definition of Poverty, Tendulkar and Rangarajan Committees, debates on the poverty line, Trends of Poverty. </w:t>
            </w:r>
          </w:p>
          <w:p w14:paraId="42BABC67" w14:textId="77777777" w:rsidR="00D71FF5" w:rsidRPr="00BE1308" w:rsidRDefault="00D71FF5" w:rsidP="00BE1308">
            <w:pPr>
              <w:pStyle w:val="NoSpacing"/>
              <w:spacing w:line="360" w:lineRule="auto"/>
              <w:rPr>
                <w:rFonts w:cs="Times New Roman"/>
                <w:sz w:val="24"/>
                <w:szCs w:val="24"/>
              </w:rPr>
            </w:pPr>
            <w:r w:rsidRPr="00BE1308">
              <w:rPr>
                <w:rFonts w:cs="Times New Roman"/>
                <w:sz w:val="24"/>
                <w:szCs w:val="24"/>
              </w:rPr>
              <w:t xml:space="preserve">2. </w:t>
            </w:r>
            <w:r w:rsidRPr="00BE1308">
              <w:rPr>
                <w:rStyle w:val="Strong"/>
                <w:rFonts w:eastAsiaTheme="majorEastAsia" w:cs="Times New Roman"/>
                <w:b w:val="0"/>
                <w:bCs w:val="0"/>
                <w:sz w:val="24"/>
                <w:szCs w:val="24"/>
              </w:rPr>
              <w:t>Inequality</w:t>
            </w:r>
            <w:r w:rsidRPr="00BE1308">
              <w:rPr>
                <w:rFonts w:cs="Times New Roman"/>
                <w:b/>
                <w:bCs/>
                <w:sz w:val="24"/>
                <w:szCs w:val="24"/>
              </w:rPr>
              <w:t>:</w:t>
            </w:r>
            <w:r w:rsidRPr="00BE1308">
              <w:rPr>
                <w:rFonts w:cs="Times New Roman"/>
                <w:sz w:val="24"/>
                <w:szCs w:val="24"/>
              </w:rPr>
              <w:t xml:space="preserve"> Inequality definitions, measurement of Inequality, Inter-temporal and regional analysis.</w:t>
            </w:r>
          </w:p>
          <w:p w14:paraId="10DA8693" w14:textId="77777777" w:rsidR="00D71FF5" w:rsidRPr="00BE1308" w:rsidRDefault="00D71FF5" w:rsidP="00BE1308">
            <w:pPr>
              <w:pStyle w:val="NoSpacing"/>
              <w:spacing w:line="360" w:lineRule="auto"/>
              <w:rPr>
                <w:rFonts w:cs="Times New Roman"/>
                <w:sz w:val="24"/>
                <w:szCs w:val="24"/>
              </w:rPr>
            </w:pPr>
            <w:r w:rsidRPr="00BE1308">
              <w:rPr>
                <w:rFonts w:cs="Times New Roman"/>
                <w:sz w:val="24"/>
                <w:szCs w:val="24"/>
              </w:rPr>
              <w:t xml:space="preserve">3. </w:t>
            </w:r>
            <w:r w:rsidRPr="00BE1308">
              <w:rPr>
                <w:rStyle w:val="Strong"/>
                <w:rFonts w:eastAsiaTheme="majorEastAsia" w:cs="Times New Roman"/>
                <w:b w:val="0"/>
                <w:bCs w:val="0"/>
                <w:sz w:val="24"/>
                <w:szCs w:val="24"/>
              </w:rPr>
              <w:t>Unemployment</w:t>
            </w:r>
            <w:r w:rsidRPr="00BE1308">
              <w:rPr>
                <w:rFonts w:cs="Times New Roman"/>
                <w:b/>
                <w:bCs/>
                <w:sz w:val="24"/>
                <w:szCs w:val="24"/>
              </w:rPr>
              <w:t>:</w:t>
            </w:r>
            <w:r w:rsidRPr="00BE1308">
              <w:rPr>
                <w:rFonts w:cs="Times New Roman"/>
                <w:sz w:val="24"/>
                <w:szCs w:val="24"/>
              </w:rPr>
              <w:t xml:space="preserve"> Types, measurement (NSSO, PLFS), gender and rural-urban gaps</w:t>
            </w:r>
            <w:r w:rsidRPr="00BE1308">
              <w:rPr>
                <w:rFonts w:cs="Times New Roman"/>
                <w:b/>
                <w:bCs/>
                <w:sz w:val="24"/>
                <w:szCs w:val="24"/>
              </w:rPr>
              <w:t xml:space="preserve">, </w:t>
            </w:r>
            <w:r w:rsidRPr="00BE1308">
              <w:rPr>
                <w:rStyle w:val="Strong"/>
                <w:rFonts w:eastAsiaTheme="majorEastAsia" w:cs="Times New Roman"/>
                <w:b w:val="0"/>
                <w:bCs w:val="0"/>
                <w:sz w:val="24"/>
                <w:szCs w:val="24"/>
              </w:rPr>
              <w:t>Employment Generation Programs</w:t>
            </w:r>
            <w:r w:rsidRPr="00BE1308">
              <w:rPr>
                <w:rFonts w:cs="Times New Roman"/>
                <w:b/>
                <w:bCs/>
                <w:sz w:val="24"/>
                <w:szCs w:val="24"/>
              </w:rPr>
              <w:t>-</w:t>
            </w:r>
            <w:r w:rsidRPr="00BE1308">
              <w:rPr>
                <w:rFonts w:cs="Times New Roman"/>
                <w:sz w:val="24"/>
                <w:szCs w:val="24"/>
              </w:rPr>
              <w:t xml:space="preserve">MGNREGA, PMEGP, Skill India Mission. </w:t>
            </w:r>
          </w:p>
          <w:p w14:paraId="2A696FFF" w14:textId="77777777" w:rsidR="00B21141" w:rsidRPr="00BE1308" w:rsidRDefault="00D71FF5" w:rsidP="00BE1308">
            <w:pPr>
              <w:pStyle w:val="NoSpacing"/>
              <w:spacing w:line="360" w:lineRule="auto"/>
              <w:rPr>
                <w:rFonts w:cs="Times New Roman"/>
                <w:kern w:val="2"/>
                <w:sz w:val="24"/>
                <w:szCs w:val="24"/>
              </w:rPr>
            </w:pPr>
            <w:r w:rsidRPr="00BE1308">
              <w:rPr>
                <w:rFonts w:cs="Times New Roman"/>
                <w:sz w:val="24"/>
                <w:szCs w:val="24"/>
              </w:rPr>
              <w:t>4.</w:t>
            </w:r>
            <w:r w:rsidRPr="00BE1308">
              <w:rPr>
                <w:rFonts w:cs="Times New Roman"/>
                <w:b/>
                <w:bCs/>
                <w:sz w:val="24"/>
                <w:szCs w:val="24"/>
              </w:rPr>
              <w:t xml:space="preserve"> </w:t>
            </w:r>
            <w:r w:rsidRPr="00BE1308">
              <w:rPr>
                <w:rStyle w:val="Strong"/>
                <w:rFonts w:eastAsiaTheme="majorEastAsia" w:cs="Times New Roman"/>
                <w:b w:val="0"/>
                <w:bCs w:val="0"/>
                <w:sz w:val="24"/>
                <w:szCs w:val="24"/>
              </w:rPr>
              <w:t>Structural Constraints</w:t>
            </w:r>
            <w:r w:rsidRPr="00BE1308">
              <w:rPr>
                <w:rFonts w:cs="Times New Roman"/>
                <w:b/>
                <w:bCs/>
                <w:sz w:val="24"/>
                <w:szCs w:val="24"/>
              </w:rPr>
              <w:t>:</w:t>
            </w:r>
            <w:r w:rsidRPr="00BE1308">
              <w:rPr>
                <w:rFonts w:cs="Times New Roman"/>
                <w:sz w:val="24"/>
                <w:szCs w:val="24"/>
              </w:rPr>
              <w:t xml:space="preserve"> Jobless growth, informal sector, demographic dividend.</w:t>
            </w:r>
          </w:p>
        </w:tc>
      </w:tr>
      <w:tr w:rsidR="00D71FF5" w:rsidRPr="00BE1308" w14:paraId="0BDAE394" w14:textId="77777777" w:rsidTr="00D71FF5">
        <w:tc>
          <w:tcPr>
            <w:tcW w:w="1091" w:type="dxa"/>
            <w:gridSpan w:val="2"/>
          </w:tcPr>
          <w:p w14:paraId="06064E27" w14:textId="77777777" w:rsidR="00D71FF5" w:rsidRPr="00BE1308" w:rsidRDefault="00D71FF5" w:rsidP="00BE1308">
            <w:pPr>
              <w:spacing w:line="360" w:lineRule="auto"/>
              <w:jc w:val="both"/>
              <w:rPr>
                <w:b/>
                <w:kern w:val="2"/>
              </w:rPr>
            </w:pPr>
            <w:r w:rsidRPr="00BE1308">
              <w:rPr>
                <w:b/>
                <w:kern w:val="2"/>
              </w:rPr>
              <w:t>UNIT</w:t>
            </w:r>
          </w:p>
          <w:p w14:paraId="3AF0D342" w14:textId="77777777" w:rsidR="00D71FF5" w:rsidRPr="00BE1308" w:rsidRDefault="00D71FF5" w:rsidP="00BE1308">
            <w:pPr>
              <w:spacing w:line="360" w:lineRule="auto"/>
              <w:jc w:val="both"/>
              <w:rPr>
                <w:b/>
                <w:kern w:val="2"/>
              </w:rPr>
            </w:pPr>
            <w:r w:rsidRPr="00BE1308">
              <w:rPr>
                <w:b/>
                <w:kern w:val="2"/>
              </w:rPr>
              <w:t>V</w:t>
            </w:r>
          </w:p>
        </w:tc>
        <w:tc>
          <w:tcPr>
            <w:tcW w:w="8079" w:type="dxa"/>
          </w:tcPr>
          <w:p w14:paraId="43E56172" w14:textId="77777777" w:rsidR="00D71FF5" w:rsidRPr="00BE1308" w:rsidRDefault="00D71FF5" w:rsidP="00BE1308">
            <w:pPr>
              <w:autoSpaceDE w:val="0"/>
              <w:autoSpaceDN w:val="0"/>
              <w:adjustRightInd w:val="0"/>
              <w:spacing w:line="360" w:lineRule="auto"/>
              <w:jc w:val="both"/>
              <w:rPr>
                <w:rFonts w:eastAsiaTheme="minorHAnsi"/>
                <w:lang w:val="en-GB" w:eastAsia="en-US" w:bidi="ar-SA"/>
              </w:rPr>
            </w:pPr>
            <w:r w:rsidRPr="00BE1308">
              <w:rPr>
                <w:rFonts w:eastAsiaTheme="minorHAnsi"/>
                <w:lang w:val="en-GB" w:eastAsia="en-US" w:bidi="ar-SA"/>
              </w:rPr>
              <w:t>Factors in development: capital formation (physical and human); technology; institutions.</w:t>
            </w:r>
          </w:p>
          <w:p w14:paraId="51D81D6B" w14:textId="77777777" w:rsidR="00D71FF5" w:rsidRPr="00BE1308" w:rsidRDefault="00D71FF5" w:rsidP="00BE1308">
            <w:pPr>
              <w:autoSpaceDE w:val="0"/>
              <w:autoSpaceDN w:val="0"/>
              <w:adjustRightInd w:val="0"/>
              <w:spacing w:line="360" w:lineRule="auto"/>
              <w:jc w:val="both"/>
            </w:pPr>
            <w:r w:rsidRPr="00BE1308">
              <w:rPr>
                <w:rFonts w:eastAsiaTheme="minorHAnsi"/>
                <w:lang w:val="en-GB" w:eastAsia="en-US" w:bidi="ar-SA"/>
              </w:rPr>
              <w:t xml:space="preserve">1. </w:t>
            </w:r>
            <w:r w:rsidRPr="00BE1308">
              <w:rPr>
                <w:rStyle w:val="Strong"/>
                <w:rFonts w:eastAsiaTheme="majorEastAsia"/>
                <w:b w:val="0"/>
                <w:bCs w:val="0"/>
              </w:rPr>
              <w:t>Capital Formation</w:t>
            </w:r>
            <w:r w:rsidRPr="00BE1308">
              <w:rPr>
                <w:b/>
                <w:bCs/>
              </w:rPr>
              <w:t>:</w:t>
            </w:r>
            <w:r w:rsidRPr="00BE1308">
              <w:t xml:space="preserve"> Understanding the role of capital accumulation in economic development and human capital</w:t>
            </w:r>
          </w:p>
          <w:p w14:paraId="6AED64E4" w14:textId="77777777" w:rsidR="00D71FF5" w:rsidRPr="00BE1308" w:rsidRDefault="00D71FF5" w:rsidP="00BE1308">
            <w:pPr>
              <w:autoSpaceDE w:val="0"/>
              <w:autoSpaceDN w:val="0"/>
              <w:adjustRightInd w:val="0"/>
              <w:spacing w:line="360" w:lineRule="auto"/>
              <w:jc w:val="both"/>
              <w:rPr>
                <w:rStyle w:val="Strong"/>
                <w:rFonts w:eastAsiaTheme="majorEastAsia"/>
                <w:b w:val="0"/>
                <w:bCs w:val="0"/>
              </w:rPr>
            </w:pPr>
            <w:r w:rsidRPr="00BE1308">
              <w:rPr>
                <w:rStyle w:val="Strong"/>
                <w:rFonts w:eastAsiaTheme="majorEastAsia"/>
                <w:b w:val="0"/>
                <w:bCs w:val="0"/>
              </w:rPr>
              <w:t>2. Technology and Innovation</w:t>
            </w:r>
            <w:r w:rsidRPr="00BE1308">
              <w:rPr>
                <w:b/>
                <w:bCs/>
              </w:rPr>
              <w:t>:</w:t>
            </w:r>
            <w:r w:rsidRPr="00BE1308">
              <w:t xml:space="preserve"> Examining technological progress as a key driver of development through embodied and disembodied innovations.</w:t>
            </w:r>
          </w:p>
          <w:p w14:paraId="3044628F" w14:textId="77777777" w:rsidR="00D71FF5" w:rsidRPr="00BE1308" w:rsidRDefault="00D71FF5" w:rsidP="00BE1308">
            <w:pPr>
              <w:autoSpaceDE w:val="0"/>
              <w:autoSpaceDN w:val="0"/>
              <w:adjustRightInd w:val="0"/>
              <w:spacing w:line="360" w:lineRule="auto"/>
              <w:jc w:val="both"/>
              <w:rPr>
                <w:rFonts w:eastAsiaTheme="minorHAnsi"/>
                <w:lang w:val="en-GB" w:eastAsia="en-US" w:bidi="ar-SA"/>
              </w:rPr>
            </w:pPr>
            <w:r w:rsidRPr="00BE1308">
              <w:rPr>
                <w:rStyle w:val="Strong"/>
                <w:rFonts w:eastAsiaTheme="majorEastAsia"/>
                <w:b w:val="0"/>
                <w:bCs w:val="0"/>
              </w:rPr>
              <w:t>3. Institutions and Governance</w:t>
            </w:r>
            <w:r w:rsidRPr="00BE1308">
              <w:rPr>
                <w:b/>
                <w:bCs/>
              </w:rPr>
              <w:t>:</w:t>
            </w:r>
            <w:r w:rsidRPr="00BE1308">
              <w:t xml:space="preserve"> Analysing the role of institutions—formal and informal—in shaping economic outcomes.</w:t>
            </w:r>
          </w:p>
          <w:p w14:paraId="4A85D8CC" w14:textId="77777777" w:rsidR="00D71FF5" w:rsidRPr="00BE1308" w:rsidRDefault="00D71FF5" w:rsidP="00BE1308">
            <w:pPr>
              <w:spacing w:line="360" w:lineRule="auto"/>
              <w:jc w:val="both"/>
              <w:rPr>
                <w:b/>
                <w:kern w:val="2"/>
              </w:rPr>
            </w:pPr>
          </w:p>
        </w:tc>
      </w:tr>
    </w:tbl>
    <w:p w14:paraId="67595398" w14:textId="77777777" w:rsidR="00B21141" w:rsidRPr="00BE1308" w:rsidRDefault="00B21141" w:rsidP="00BE1308">
      <w:pPr>
        <w:spacing w:line="360" w:lineRule="auto"/>
        <w:jc w:val="both"/>
        <w:rPr>
          <w:b/>
          <w:kern w:val="2"/>
        </w:rPr>
      </w:pPr>
    </w:p>
    <w:p w14:paraId="68E8DC36" w14:textId="77777777" w:rsidR="00B21141" w:rsidRPr="00BE1308" w:rsidRDefault="000156BA" w:rsidP="00BE1308">
      <w:pPr>
        <w:spacing w:line="360" w:lineRule="auto"/>
        <w:jc w:val="both"/>
        <w:rPr>
          <w:b/>
        </w:rPr>
      </w:pPr>
      <w:r w:rsidRPr="00BE1308">
        <w:rPr>
          <w:b/>
        </w:rPr>
        <w:t xml:space="preserve">Course Outcomes </w:t>
      </w:r>
    </w:p>
    <w:p w14:paraId="4854F655" w14:textId="77777777" w:rsidR="003433E6" w:rsidRPr="00BE1308" w:rsidRDefault="000156BA" w:rsidP="00BE1308">
      <w:pPr>
        <w:spacing w:line="360" w:lineRule="auto"/>
        <w:jc w:val="both"/>
      </w:pPr>
      <w:r w:rsidRPr="00BE1308">
        <w:t>Student will</w:t>
      </w:r>
    </w:p>
    <w:p w14:paraId="7E7AF83C" w14:textId="77777777" w:rsidR="003433E6" w:rsidRPr="00BE1308" w:rsidRDefault="003433E6" w:rsidP="00BE1308">
      <w:pPr>
        <w:spacing w:line="360" w:lineRule="auto"/>
        <w:jc w:val="both"/>
      </w:pPr>
      <w:r w:rsidRPr="00BE1308">
        <w:t>1. Able to understand the evolution and structural transformation of the Indian economy since independence.</w:t>
      </w:r>
    </w:p>
    <w:p w14:paraId="4E922270" w14:textId="77777777" w:rsidR="003433E6" w:rsidRPr="00BE1308" w:rsidRDefault="003433E6" w:rsidP="00BE1308">
      <w:pPr>
        <w:spacing w:line="360" w:lineRule="auto"/>
        <w:jc w:val="both"/>
      </w:pPr>
      <w:r w:rsidRPr="00BE1308">
        <w:t xml:space="preserve">2. Able to gain the ability to </w:t>
      </w:r>
      <w:proofErr w:type="spellStart"/>
      <w:r w:rsidRPr="00BE1308">
        <w:t>analyze</w:t>
      </w:r>
      <w:proofErr w:type="spellEnd"/>
      <w:r w:rsidRPr="00BE1308">
        <w:t xml:space="preserve"> sectoral performance and interpret the linkages between agriculture, industry, and services.</w:t>
      </w:r>
    </w:p>
    <w:p w14:paraId="573FFA47" w14:textId="77777777" w:rsidR="003433E6" w:rsidRPr="00BE1308" w:rsidRDefault="003433E6" w:rsidP="00BE1308">
      <w:pPr>
        <w:spacing w:line="360" w:lineRule="auto"/>
        <w:jc w:val="both"/>
      </w:pPr>
      <w:r w:rsidRPr="00BE1308">
        <w:lastRenderedPageBreak/>
        <w:t>3. Able to evaluate the effectiveness of major economic reforms and policies on growth, trade, and inclusive development.</w:t>
      </w:r>
    </w:p>
    <w:p w14:paraId="4C715C98" w14:textId="77777777" w:rsidR="003433E6" w:rsidRPr="00BE1308" w:rsidRDefault="003433E6" w:rsidP="00BE1308">
      <w:pPr>
        <w:spacing w:line="360" w:lineRule="auto"/>
        <w:jc w:val="both"/>
      </w:pPr>
      <w:r w:rsidRPr="00BE1308">
        <w:t>4. Able to critically assess the trends and issues related to poverty, inequality, and unemployment using empirical evidence.</w:t>
      </w:r>
    </w:p>
    <w:p w14:paraId="33FA1527" w14:textId="77777777" w:rsidR="00311FE0" w:rsidRPr="00452769" w:rsidRDefault="003433E6" w:rsidP="00BE1308">
      <w:pPr>
        <w:spacing w:line="360" w:lineRule="auto"/>
        <w:jc w:val="both"/>
      </w:pPr>
      <w:r w:rsidRPr="00BE1308">
        <w:t>5. Able to apply analytical frameworks to interpret India’s contemporary economic challenges and propose evidence-based policy insights.</w:t>
      </w:r>
    </w:p>
    <w:p w14:paraId="1C0A3C28" w14:textId="77777777" w:rsidR="007A55CD" w:rsidRPr="00BE1308" w:rsidRDefault="007A55CD" w:rsidP="00BE1308">
      <w:pPr>
        <w:spacing w:line="360" w:lineRule="auto"/>
        <w:jc w:val="both"/>
        <w:rPr>
          <w:rFonts w:eastAsiaTheme="minorHAnsi"/>
        </w:rPr>
      </w:pPr>
    </w:p>
    <w:p w14:paraId="4FB28CD8" w14:textId="77777777" w:rsidR="007A55CD" w:rsidRPr="00BE1308" w:rsidRDefault="007A55CD" w:rsidP="00BE1308">
      <w:pPr>
        <w:spacing w:line="360" w:lineRule="auto"/>
        <w:jc w:val="both"/>
        <w:rPr>
          <w:rFonts w:eastAsiaTheme="minorHAnsi"/>
        </w:rPr>
      </w:pPr>
    </w:p>
    <w:tbl>
      <w:tblPr>
        <w:tblW w:w="92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19"/>
        <w:gridCol w:w="456"/>
        <w:gridCol w:w="215"/>
        <w:gridCol w:w="312"/>
        <w:gridCol w:w="216"/>
        <w:gridCol w:w="310"/>
        <w:gridCol w:w="456"/>
        <w:gridCol w:w="456"/>
        <w:gridCol w:w="456"/>
        <w:gridCol w:w="456"/>
        <w:gridCol w:w="456"/>
        <w:gridCol w:w="456"/>
        <w:gridCol w:w="524"/>
        <w:gridCol w:w="524"/>
        <w:gridCol w:w="475"/>
        <w:gridCol w:w="27"/>
        <w:gridCol w:w="602"/>
        <w:gridCol w:w="531"/>
        <w:gridCol w:w="531"/>
        <w:gridCol w:w="531"/>
        <w:gridCol w:w="531"/>
      </w:tblGrid>
      <w:tr w:rsidR="00B21141" w:rsidRPr="00BE1308" w14:paraId="3BB99506" w14:textId="77777777" w:rsidTr="00D71FF5">
        <w:trPr>
          <w:trHeight w:val="618"/>
        </w:trPr>
        <w:tc>
          <w:tcPr>
            <w:tcW w:w="719" w:type="dxa"/>
            <w:tcBorders>
              <w:top w:val="single" w:sz="4" w:space="0" w:color="000000"/>
              <w:left w:val="single" w:sz="4" w:space="0" w:color="000000"/>
              <w:bottom w:val="single" w:sz="4" w:space="0" w:color="000000"/>
              <w:right w:val="single" w:sz="4" w:space="0" w:color="000000"/>
            </w:tcBorders>
          </w:tcPr>
          <w:p w14:paraId="0FD20ACC" w14:textId="77777777" w:rsidR="00B21141" w:rsidRPr="00BE1308" w:rsidRDefault="000156BA" w:rsidP="00BE1308">
            <w:pPr>
              <w:spacing w:line="360" w:lineRule="auto"/>
              <w:jc w:val="both"/>
              <w:rPr>
                <w:kern w:val="2"/>
              </w:rPr>
            </w:pPr>
            <w:r w:rsidRPr="00BE1308">
              <w:rPr>
                <w:b/>
                <w:i/>
              </w:rPr>
              <w:t>Course Outcome</w:t>
            </w:r>
          </w:p>
        </w:tc>
        <w:tc>
          <w:tcPr>
            <w:tcW w:w="671" w:type="dxa"/>
            <w:gridSpan w:val="2"/>
            <w:tcBorders>
              <w:top w:val="single" w:sz="4" w:space="0" w:color="000000"/>
              <w:left w:val="single" w:sz="4" w:space="0" w:color="000000"/>
              <w:bottom w:val="single" w:sz="4" w:space="0" w:color="000000"/>
              <w:right w:val="single" w:sz="4" w:space="0" w:color="000000"/>
            </w:tcBorders>
          </w:tcPr>
          <w:p w14:paraId="07F4DCCD" w14:textId="77777777" w:rsidR="00B21141" w:rsidRPr="00BE1308" w:rsidRDefault="00B21141" w:rsidP="00BE1308">
            <w:pPr>
              <w:spacing w:after="160" w:line="360" w:lineRule="auto"/>
              <w:jc w:val="both"/>
              <w:rPr>
                <w:kern w:val="2"/>
              </w:rPr>
            </w:pPr>
          </w:p>
        </w:tc>
        <w:tc>
          <w:tcPr>
            <w:tcW w:w="528" w:type="dxa"/>
            <w:gridSpan w:val="2"/>
            <w:tcBorders>
              <w:top w:val="single" w:sz="4" w:space="0" w:color="000000"/>
              <w:left w:val="single" w:sz="4" w:space="0" w:color="000000"/>
              <w:bottom w:val="single" w:sz="4" w:space="0" w:color="000000"/>
              <w:right w:val="single" w:sz="4" w:space="0" w:color="000000"/>
            </w:tcBorders>
          </w:tcPr>
          <w:p w14:paraId="57C749C9" w14:textId="77777777" w:rsidR="00B21141" w:rsidRPr="00BE1308" w:rsidRDefault="00B21141" w:rsidP="00BE1308">
            <w:pPr>
              <w:spacing w:after="160" w:line="360" w:lineRule="auto"/>
              <w:jc w:val="both"/>
              <w:rPr>
                <w:kern w:val="2"/>
              </w:rPr>
            </w:pPr>
          </w:p>
        </w:tc>
        <w:tc>
          <w:tcPr>
            <w:tcW w:w="4569" w:type="dxa"/>
            <w:gridSpan w:val="10"/>
            <w:tcBorders>
              <w:top w:val="single" w:sz="4" w:space="0" w:color="000000"/>
              <w:left w:val="single" w:sz="4" w:space="0" w:color="000000"/>
              <w:bottom w:val="single" w:sz="4" w:space="0" w:color="000000"/>
              <w:right w:val="single" w:sz="4" w:space="0" w:color="000000"/>
            </w:tcBorders>
          </w:tcPr>
          <w:p w14:paraId="13668F65" w14:textId="77777777" w:rsidR="00B21141" w:rsidRPr="00BE1308" w:rsidRDefault="000156BA" w:rsidP="00BE1308">
            <w:pPr>
              <w:spacing w:after="160" w:line="360" w:lineRule="auto"/>
              <w:jc w:val="both"/>
              <w:rPr>
                <w:kern w:val="2"/>
              </w:rPr>
            </w:pPr>
            <w:r w:rsidRPr="00BE1308">
              <w:t>Program Outcome</w:t>
            </w:r>
          </w:p>
        </w:tc>
        <w:tc>
          <w:tcPr>
            <w:tcW w:w="2753" w:type="dxa"/>
            <w:gridSpan w:val="6"/>
            <w:tcBorders>
              <w:top w:val="single" w:sz="4" w:space="0" w:color="000000"/>
              <w:left w:val="single" w:sz="4" w:space="0" w:color="000000"/>
              <w:bottom w:val="single" w:sz="4" w:space="0" w:color="000000"/>
              <w:right w:val="single" w:sz="4" w:space="0" w:color="000000"/>
            </w:tcBorders>
          </w:tcPr>
          <w:p w14:paraId="6097D454" w14:textId="77777777" w:rsidR="00B21141" w:rsidRPr="00BE1308" w:rsidRDefault="000156BA" w:rsidP="00BE1308">
            <w:pPr>
              <w:spacing w:after="200" w:line="360" w:lineRule="auto"/>
              <w:jc w:val="both"/>
              <w:rPr>
                <w:kern w:val="2"/>
              </w:rPr>
            </w:pPr>
            <w:r w:rsidRPr="00BE1308">
              <w:t>Program Specific Outcome</w:t>
            </w:r>
          </w:p>
        </w:tc>
      </w:tr>
      <w:tr w:rsidR="00B21141" w:rsidRPr="00BE1308" w14:paraId="4A45B8D7" w14:textId="77777777" w:rsidTr="00D71FF5">
        <w:trPr>
          <w:trHeight w:val="468"/>
        </w:trPr>
        <w:tc>
          <w:tcPr>
            <w:tcW w:w="719" w:type="dxa"/>
            <w:tcBorders>
              <w:top w:val="single" w:sz="4" w:space="0" w:color="000000"/>
              <w:left w:val="single" w:sz="4" w:space="0" w:color="000000"/>
              <w:bottom w:val="single" w:sz="4" w:space="0" w:color="000000"/>
              <w:right w:val="single" w:sz="4" w:space="0" w:color="000000"/>
            </w:tcBorders>
          </w:tcPr>
          <w:p w14:paraId="5996E058" w14:textId="77777777" w:rsidR="00B21141" w:rsidRPr="00BE1308" w:rsidRDefault="00B21141" w:rsidP="00BE1308">
            <w:pPr>
              <w:spacing w:after="160" w:line="360" w:lineRule="auto"/>
              <w:jc w:val="both"/>
              <w:rPr>
                <w:kern w:val="2"/>
              </w:rPr>
            </w:pPr>
          </w:p>
        </w:tc>
        <w:tc>
          <w:tcPr>
            <w:tcW w:w="456" w:type="dxa"/>
            <w:tcBorders>
              <w:top w:val="single" w:sz="4" w:space="0" w:color="000000"/>
              <w:left w:val="single" w:sz="4" w:space="0" w:color="000000"/>
              <w:bottom w:val="single" w:sz="4" w:space="0" w:color="000000"/>
              <w:right w:val="single" w:sz="4" w:space="0" w:color="000000"/>
            </w:tcBorders>
          </w:tcPr>
          <w:p w14:paraId="0C296FA8" w14:textId="77777777" w:rsidR="00B21141" w:rsidRPr="00BE1308" w:rsidRDefault="000156BA" w:rsidP="00BE1308">
            <w:pPr>
              <w:spacing w:after="160" w:line="360" w:lineRule="auto"/>
              <w:jc w:val="both"/>
              <w:rPr>
                <w:kern w:val="2"/>
              </w:rPr>
            </w:pPr>
            <w:r w:rsidRPr="00BE1308">
              <w:t>PO1</w:t>
            </w:r>
          </w:p>
        </w:tc>
        <w:tc>
          <w:tcPr>
            <w:tcW w:w="527" w:type="dxa"/>
            <w:gridSpan w:val="2"/>
            <w:tcBorders>
              <w:top w:val="single" w:sz="4" w:space="0" w:color="000000"/>
              <w:left w:val="single" w:sz="4" w:space="0" w:color="000000"/>
              <w:bottom w:val="single" w:sz="4" w:space="0" w:color="000000"/>
              <w:right w:val="single" w:sz="4" w:space="0" w:color="000000"/>
            </w:tcBorders>
          </w:tcPr>
          <w:p w14:paraId="2CAD31C9" w14:textId="77777777" w:rsidR="00B21141" w:rsidRPr="00BE1308" w:rsidRDefault="000156BA" w:rsidP="00BE1308">
            <w:pPr>
              <w:spacing w:after="160" w:line="360" w:lineRule="auto"/>
              <w:jc w:val="both"/>
              <w:rPr>
                <w:kern w:val="2"/>
              </w:rPr>
            </w:pPr>
            <w:r w:rsidRPr="00BE1308">
              <w:t>PO2</w:t>
            </w:r>
          </w:p>
        </w:tc>
        <w:tc>
          <w:tcPr>
            <w:tcW w:w="526" w:type="dxa"/>
            <w:gridSpan w:val="2"/>
            <w:tcBorders>
              <w:top w:val="single" w:sz="4" w:space="0" w:color="000000"/>
              <w:left w:val="single" w:sz="4" w:space="0" w:color="000000"/>
              <w:bottom w:val="single" w:sz="4" w:space="0" w:color="000000"/>
              <w:right w:val="single" w:sz="4" w:space="0" w:color="000000"/>
            </w:tcBorders>
          </w:tcPr>
          <w:p w14:paraId="0B5BB6E0" w14:textId="77777777" w:rsidR="00B21141" w:rsidRPr="00BE1308" w:rsidRDefault="000156BA" w:rsidP="00BE1308">
            <w:pPr>
              <w:spacing w:after="160" w:line="360" w:lineRule="auto"/>
              <w:jc w:val="both"/>
              <w:rPr>
                <w:kern w:val="2"/>
              </w:rPr>
            </w:pPr>
            <w:r w:rsidRPr="00BE1308">
              <w:t>PO3</w:t>
            </w:r>
          </w:p>
        </w:tc>
        <w:tc>
          <w:tcPr>
            <w:tcW w:w="456" w:type="dxa"/>
            <w:tcBorders>
              <w:top w:val="single" w:sz="4" w:space="0" w:color="000000"/>
              <w:left w:val="single" w:sz="4" w:space="0" w:color="000000"/>
              <w:bottom w:val="single" w:sz="4" w:space="0" w:color="000000"/>
              <w:right w:val="single" w:sz="4" w:space="0" w:color="000000"/>
            </w:tcBorders>
          </w:tcPr>
          <w:p w14:paraId="58837475" w14:textId="77777777" w:rsidR="00B21141" w:rsidRPr="00BE1308" w:rsidRDefault="000156BA" w:rsidP="00BE1308">
            <w:pPr>
              <w:spacing w:after="160" w:line="360" w:lineRule="auto"/>
              <w:jc w:val="both"/>
              <w:rPr>
                <w:kern w:val="2"/>
              </w:rPr>
            </w:pPr>
            <w:r w:rsidRPr="00BE1308">
              <w:t>PO4</w:t>
            </w:r>
          </w:p>
        </w:tc>
        <w:tc>
          <w:tcPr>
            <w:tcW w:w="456" w:type="dxa"/>
            <w:tcBorders>
              <w:top w:val="single" w:sz="4" w:space="0" w:color="000000"/>
              <w:left w:val="single" w:sz="4" w:space="0" w:color="000000"/>
              <w:bottom w:val="single" w:sz="4" w:space="0" w:color="000000"/>
              <w:right w:val="single" w:sz="4" w:space="0" w:color="000000"/>
            </w:tcBorders>
          </w:tcPr>
          <w:p w14:paraId="4617987A" w14:textId="77777777" w:rsidR="00B21141" w:rsidRPr="00BE1308" w:rsidRDefault="000156BA" w:rsidP="00BE1308">
            <w:pPr>
              <w:spacing w:after="160" w:line="360" w:lineRule="auto"/>
              <w:jc w:val="both"/>
              <w:rPr>
                <w:kern w:val="2"/>
              </w:rPr>
            </w:pPr>
            <w:r w:rsidRPr="00BE1308">
              <w:t>PO5</w:t>
            </w:r>
          </w:p>
        </w:tc>
        <w:tc>
          <w:tcPr>
            <w:tcW w:w="456" w:type="dxa"/>
            <w:tcBorders>
              <w:top w:val="single" w:sz="4" w:space="0" w:color="000000"/>
              <w:left w:val="single" w:sz="4" w:space="0" w:color="000000"/>
              <w:bottom w:val="single" w:sz="4" w:space="0" w:color="000000"/>
              <w:right w:val="single" w:sz="4" w:space="0" w:color="000000"/>
            </w:tcBorders>
          </w:tcPr>
          <w:p w14:paraId="12415059" w14:textId="77777777" w:rsidR="00B21141" w:rsidRPr="00BE1308" w:rsidRDefault="000156BA" w:rsidP="00BE1308">
            <w:pPr>
              <w:spacing w:after="160" w:line="360" w:lineRule="auto"/>
              <w:jc w:val="both"/>
              <w:rPr>
                <w:kern w:val="2"/>
              </w:rPr>
            </w:pPr>
            <w:r w:rsidRPr="00BE1308">
              <w:t>PO6</w:t>
            </w:r>
          </w:p>
        </w:tc>
        <w:tc>
          <w:tcPr>
            <w:tcW w:w="456" w:type="dxa"/>
            <w:tcBorders>
              <w:top w:val="single" w:sz="4" w:space="0" w:color="000000"/>
              <w:left w:val="single" w:sz="4" w:space="0" w:color="000000"/>
              <w:bottom w:val="single" w:sz="4" w:space="0" w:color="000000"/>
              <w:right w:val="single" w:sz="4" w:space="0" w:color="000000"/>
            </w:tcBorders>
          </w:tcPr>
          <w:p w14:paraId="6EB41981" w14:textId="77777777" w:rsidR="00B21141" w:rsidRPr="00BE1308" w:rsidRDefault="000156BA" w:rsidP="00BE1308">
            <w:pPr>
              <w:spacing w:after="160" w:line="360" w:lineRule="auto"/>
              <w:jc w:val="both"/>
              <w:rPr>
                <w:kern w:val="2"/>
              </w:rPr>
            </w:pPr>
            <w:r w:rsidRPr="00BE1308">
              <w:t>PO7</w:t>
            </w:r>
          </w:p>
        </w:tc>
        <w:tc>
          <w:tcPr>
            <w:tcW w:w="456" w:type="dxa"/>
            <w:tcBorders>
              <w:top w:val="single" w:sz="4" w:space="0" w:color="000000"/>
              <w:left w:val="single" w:sz="4" w:space="0" w:color="000000"/>
              <w:bottom w:val="single" w:sz="4" w:space="0" w:color="000000"/>
              <w:right w:val="single" w:sz="4" w:space="0" w:color="000000"/>
            </w:tcBorders>
          </w:tcPr>
          <w:p w14:paraId="0E436C64" w14:textId="77777777" w:rsidR="00B21141" w:rsidRPr="00BE1308" w:rsidRDefault="000156BA" w:rsidP="00BE1308">
            <w:pPr>
              <w:spacing w:after="160" w:line="360" w:lineRule="auto"/>
              <w:jc w:val="both"/>
              <w:rPr>
                <w:kern w:val="2"/>
              </w:rPr>
            </w:pPr>
            <w:r w:rsidRPr="00BE1308">
              <w:t>PO8</w:t>
            </w:r>
          </w:p>
        </w:tc>
        <w:tc>
          <w:tcPr>
            <w:tcW w:w="456" w:type="dxa"/>
            <w:tcBorders>
              <w:top w:val="single" w:sz="4" w:space="0" w:color="000000"/>
              <w:left w:val="single" w:sz="4" w:space="0" w:color="000000"/>
              <w:bottom w:val="single" w:sz="4" w:space="0" w:color="000000"/>
              <w:right w:val="single" w:sz="4" w:space="0" w:color="000000"/>
            </w:tcBorders>
          </w:tcPr>
          <w:p w14:paraId="4BA1FBFD" w14:textId="77777777" w:rsidR="00B21141" w:rsidRPr="00BE1308" w:rsidRDefault="000156BA" w:rsidP="00BE1308">
            <w:pPr>
              <w:spacing w:after="160" w:line="360" w:lineRule="auto"/>
              <w:jc w:val="both"/>
              <w:rPr>
                <w:kern w:val="2"/>
              </w:rPr>
            </w:pPr>
            <w:r w:rsidRPr="00BE1308">
              <w:t>PO9</w:t>
            </w:r>
          </w:p>
        </w:tc>
        <w:tc>
          <w:tcPr>
            <w:tcW w:w="524" w:type="dxa"/>
            <w:tcBorders>
              <w:top w:val="single" w:sz="4" w:space="0" w:color="000000"/>
              <w:left w:val="single" w:sz="4" w:space="0" w:color="000000"/>
              <w:bottom w:val="single" w:sz="4" w:space="0" w:color="000000"/>
              <w:right w:val="single" w:sz="4" w:space="0" w:color="000000"/>
            </w:tcBorders>
          </w:tcPr>
          <w:p w14:paraId="204CF393" w14:textId="77777777" w:rsidR="00B21141" w:rsidRPr="00BE1308" w:rsidRDefault="000156BA" w:rsidP="00BE1308">
            <w:pPr>
              <w:spacing w:after="160" w:line="360" w:lineRule="auto"/>
              <w:jc w:val="both"/>
              <w:rPr>
                <w:kern w:val="2"/>
              </w:rPr>
            </w:pPr>
            <w:r w:rsidRPr="00BE1308">
              <w:t>PO10</w:t>
            </w:r>
          </w:p>
        </w:tc>
        <w:tc>
          <w:tcPr>
            <w:tcW w:w="524" w:type="dxa"/>
            <w:tcBorders>
              <w:top w:val="single" w:sz="4" w:space="0" w:color="000000"/>
              <w:left w:val="single" w:sz="4" w:space="0" w:color="000000"/>
              <w:bottom w:val="single" w:sz="4" w:space="0" w:color="000000"/>
              <w:right w:val="single" w:sz="4" w:space="0" w:color="000000"/>
            </w:tcBorders>
          </w:tcPr>
          <w:p w14:paraId="43292000" w14:textId="77777777" w:rsidR="00B21141" w:rsidRPr="00BE1308" w:rsidRDefault="000156BA" w:rsidP="00BE1308">
            <w:pPr>
              <w:spacing w:after="160" w:line="360" w:lineRule="auto"/>
              <w:jc w:val="both"/>
              <w:rPr>
                <w:kern w:val="2"/>
              </w:rPr>
            </w:pPr>
            <w:r w:rsidRPr="00BE1308">
              <w:t>PO11</w:t>
            </w:r>
          </w:p>
        </w:tc>
        <w:tc>
          <w:tcPr>
            <w:tcW w:w="502" w:type="dxa"/>
            <w:gridSpan w:val="2"/>
            <w:tcBorders>
              <w:top w:val="single" w:sz="4" w:space="0" w:color="000000"/>
              <w:left w:val="single" w:sz="4" w:space="0" w:color="000000"/>
              <w:bottom w:val="single" w:sz="4" w:space="0" w:color="000000"/>
              <w:right w:val="single" w:sz="4" w:space="0" w:color="000000"/>
            </w:tcBorders>
          </w:tcPr>
          <w:p w14:paraId="1BBD726C" w14:textId="77777777" w:rsidR="00B21141" w:rsidRPr="00BE1308" w:rsidRDefault="000156BA" w:rsidP="00BE1308">
            <w:pPr>
              <w:spacing w:after="160" w:line="360" w:lineRule="auto"/>
              <w:jc w:val="both"/>
              <w:rPr>
                <w:kern w:val="2"/>
              </w:rPr>
            </w:pPr>
            <w:r w:rsidRPr="00BE1308">
              <w:t>PO12</w:t>
            </w:r>
          </w:p>
        </w:tc>
        <w:tc>
          <w:tcPr>
            <w:tcW w:w="602" w:type="dxa"/>
            <w:tcBorders>
              <w:top w:val="single" w:sz="4" w:space="0" w:color="000000"/>
              <w:left w:val="single" w:sz="4" w:space="0" w:color="000000"/>
              <w:bottom w:val="single" w:sz="4" w:space="0" w:color="000000"/>
              <w:right w:val="single" w:sz="4" w:space="0" w:color="000000"/>
            </w:tcBorders>
          </w:tcPr>
          <w:p w14:paraId="4DDB6B94" w14:textId="77777777" w:rsidR="00B21141" w:rsidRPr="00BE1308" w:rsidRDefault="000156BA" w:rsidP="00BE1308">
            <w:pPr>
              <w:spacing w:after="160" w:line="360" w:lineRule="auto"/>
              <w:jc w:val="both"/>
              <w:rPr>
                <w:kern w:val="2"/>
              </w:rPr>
            </w:pPr>
            <w:r w:rsidRPr="00BE1308">
              <w:t>PSO1</w:t>
            </w:r>
          </w:p>
        </w:tc>
        <w:tc>
          <w:tcPr>
            <w:tcW w:w="531" w:type="dxa"/>
            <w:tcBorders>
              <w:top w:val="single" w:sz="4" w:space="0" w:color="000000"/>
              <w:left w:val="single" w:sz="4" w:space="0" w:color="000000"/>
              <w:bottom w:val="single" w:sz="4" w:space="0" w:color="000000"/>
              <w:right w:val="single" w:sz="4" w:space="0" w:color="000000"/>
            </w:tcBorders>
          </w:tcPr>
          <w:p w14:paraId="75BAFE81" w14:textId="77777777" w:rsidR="00B21141" w:rsidRPr="00BE1308" w:rsidRDefault="000156BA" w:rsidP="00BE1308">
            <w:pPr>
              <w:spacing w:after="160" w:line="360" w:lineRule="auto"/>
              <w:jc w:val="both"/>
              <w:rPr>
                <w:kern w:val="2"/>
              </w:rPr>
            </w:pPr>
            <w:r w:rsidRPr="00BE1308">
              <w:t>PSO2</w:t>
            </w:r>
          </w:p>
        </w:tc>
        <w:tc>
          <w:tcPr>
            <w:tcW w:w="531" w:type="dxa"/>
            <w:tcBorders>
              <w:top w:val="single" w:sz="4" w:space="0" w:color="000000"/>
              <w:left w:val="single" w:sz="4" w:space="0" w:color="000000"/>
              <w:bottom w:val="single" w:sz="4" w:space="0" w:color="000000"/>
              <w:right w:val="single" w:sz="4" w:space="0" w:color="000000"/>
            </w:tcBorders>
          </w:tcPr>
          <w:p w14:paraId="21C290BA" w14:textId="77777777" w:rsidR="00B21141" w:rsidRPr="00BE1308" w:rsidRDefault="000156BA" w:rsidP="00BE1308">
            <w:pPr>
              <w:spacing w:after="160" w:line="360" w:lineRule="auto"/>
              <w:jc w:val="both"/>
              <w:rPr>
                <w:kern w:val="2"/>
              </w:rPr>
            </w:pPr>
            <w:r w:rsidRPr="00BE1308">
              <w:t>PSO3</w:t>
            </w:r>
          </w:p>
        </w:tc>
        <w:tc>
          <w:tcPr>
            <w:tcW w:w="531" w:type="dxa"/>
            <w:tcBorders>
              <w:top w:val="single" w:sz="4" w:space="0" w:color="000000"/>
              <w:left w:val="single" w:sz="4" w:space="0" w:color="000000"/>
              <w:bottom w:val="single" w:sz="4" w:space="0" w:color="000000"/>
              <w:right w:val="single" w:sz="4" w:space="0" w:color="000000"/>
            </w:tcBorders>
          </w:tcPr>
          <w:p w14:paraId="4036FEC5" w14:textId="77777777" w:rsidR="00B21141" w:rsidRPr="00BE1308" w:rsidRDefault="000156BA" w:rsidP="00BE1308">
            <w:pPr>
              <w:spacing w:after="200" w:line="360" w:lineRule="auto"/>
              <w:jc w:val="both"/>
              <w:rPr>
                <w:kern w:val="2"/>
              </w:rPr>
            </w:pPr>
            <w:r w:rsidRPr="00BE1308">
              <w:t>PSO4</w:t>
            </w:r>
          </w:p>
        </w:tc>
        <w:tc>
          <w:tcPr>
            <w:tcW w:w="531" w:type="dxa"/>
            <w:tcBorders>
              <w:top w:val="single" w:sz="4" w:space="0" w:color="000000"/>
              <w:left w:val="single" w:sz="4" w:space="0" w:color="000000"/>
              <w:bottom w:val="single" w:sz="4" w:space="0" w:color="000000"/>
              <w:right w:val="single" w:sz="4" w:space="0" w:color="000000"/>
            </w:tcBorders>
          </w:tcPr>
          <w:p w14:paraId="18D8A52F" w14:textId="77777777" w:rsidR="00B21141" w:rsidRPr="00BE1308" w:rsidRDefault="000156BA" w:rsidP="00BE1308">
            <w:pPr>
              <w:spacing w:after="160" w:line="360" w:lineRule="auto"/>
              <w:jc w:val="both"/>
              <w:rPr>
                <w:kern w:val="2"/>
              </w:rPr>
            </w:pPr>
            <w:r w:rsidRPr="00BE1308">
              <w:t>PSO5</w:t>
            </w:r>
          </w:p>
        </w:tc>
      </w:tr>
      <w:tr w:rsidR="00B21141" w:rsidRPr="00BE1308" w14:paraId="70F22441" w14:textId="77777777" w:rsidTr="00D71FF5">
        <w:trPr>
          <w:trHeight w:val="482"/>
        </w:trPr>
        <w:tc>
          <w:tcPr>
            <w:tcW w:w="719" w:type="dxa"/>
            <w:tcBorders>
              <w:top w:val="single" w:sz="4" w:space="0" w:color="000000"/>
              <w:left w:val="single" w:sz="4" w:space="0" w:color="000000"/>
              <w:bottom w:val="single" w:sz="4" w:space="0" w:color="000000"/>
              <w:right w:val="single" w:sz="4" w:space="0" w:color="000000"/>
            </w:tcBorders>
          </w:tcPr>
          <w:p w14:paraId="6FD0F5DB" w14:textId="77777777" w:rsidR="00B21141" w:rsidRPr="00BE1308" w:rsidRDefault="000156BA" w:rsidP="00BE1308">
            <w:pPr>
              <w:spacing w:after="160" w:line="360" w:lineRule="auto"/>
              <w:jc w:val="both"/>
              <w:rPr>
                <w:kern w:val="2"/>
              </w:rPr>
            </w:pPr>
            <w:r w:rsidRPr="00BE1308">
              <w:t>CO1</w:t>
            </w:r>
          </w:p>
        </w:tc>
        <w:tc>
          <w:tcPr>
            <w:tcW w:w="456" w:type="dxa"/>
            <w:tcBorders>
              <w:top w:val="single" w:sz="4" w:space="0" w:color="000000"/>
              <w:left w:val="single" w:sz="4" w:space="0" w:color="000000"/>
              <w:bottom w:val="single" w:sz="4" w:space="0" w:color="000000"/>
              <w:right w:val="single" w:sz="4" w:space="0" w:color="000000"/>
            </w:tcBorders>
          </w:tcPr>
          <w:p w14:paraId="3E74C606" w14:textId="77777777" w:rsidR="00B21141" w:rsidRPr="00BE1308" w:rsidRDefault="000156BA" w:rsidP="00BE1308">
            <w:pPr>
              <w:spacing w:after="160" w:line="360" w:lineRule="auto"/>
              <w:jc w:val="both"/>
              <w:rPr>
                <w:kern w:val="2"/>
              </w:rPr>
            </w:pPr>
            <w:r w:rsidRPr="00BE1308">
              <w:t>2</w:t>
            </w:r>
          </w:p>
        </w:tc>
        <w:tc>
          <w:tcPr>
            <w:tcW w:w="527" w:type="dxa"/>
            <w:gridSpan w:val="2"/>
            <w:tcBorders>
              <w:top w:val="single" w:sz="4" w:space="0" w:color="000000"/>
              <w:left w:val="single" w:sz="4" w:space="0" w:color="000000"/>
              <w:bottom w:val="single" w:sz="4" w:space="0" w:color="000000"/>
              <w:right w:val="single" w:sz="4" w:space="0" w:color="000000"/>
            </w:tcBorders>
          </w:tcPr>
          <w:p w14:paraId="20DDAA93" w14:textId="77777777" w:rsidR="00B21141" w:rsidRPr="00BE1308" w:rsidRDefault="00B21141" w:rsidP="00BE1308">
            <w:pPr>
              <w:spacing w:after="160" w:line="360" w:lineRule="auto"/>
              <w:jc w:val="both"/>
              <w:rPr>
                <w:kern w:val="2"/>
              </w:rPr>
            </w:pPr>
          </w:p>
        </w:tc>
        <w:tc>
          <w:tcPr>
            <w:tcW w:w="526" w:type="dxa"/>
            <w:gridSpan w:val="2"/>
            <w:tcBorders>
              <w:top w:val="single" w:sz="4" w:space="0" w:color="000000"/>
              <w:left w:val="single" w:sz="4" w:space="0" w:color="000000"/>
              <w:bottom w:val="single" w:sz="4" w:space="0" w:color="000000"/>
              <w:right w:val="single" w:sz="4" w:space="0" w:color="000000"/>
            </w:tcBorders>
          </w:tcPr>
          <w:p w14:paraId="72E58D6F" w14:textId="77777777" w:rsidR="00B21141" w:rsidRPr="00BE1308" w:rsidRDefault="00B21141" w:rsidP="00BE1308">
            <w:pPr>
              <w:spacing w:after="160" w:line="360" w:lineRule="auto"/>
              <w:jc w:val="both"/>
              <w:rPr>
                <w:kern w:val="2"/>
              </w:rPr>
            </w:pPr>
          </w:p>
        </w:tc>
        <w:tc>
          <w:tcPr>
            <w:tcW w:w="456" w:type="dxa"/>
            <w:tcBorders>
              <w:top w:val="single" w:sz="4" w:space="0" w:color="000000"/>
              <w:left w:val="single" w:sz="4" w:space="0" w:color="000000"/>
              <w:bottom w:val="single" w:sz="4" w:space="0" w:color="000000"/>
              <w:right w:val="single" w:sz="4" w:space="0" w:color="000000"/>
            </w:tcBorders>
          </w:tcPr>
          <w:p w14:paraId="6B6FD8D4" w14:textId="77777777" w:rsidR="00B21141" w:rsidRPr="00BE1308" w:rsidRDefault="00B21141" w:rsidP="00BE1308">
            <w:pPr>
              <w:spacing w:after="160" w:line="360" w:lineRule="auto"/>
              <w:jc w:val="both"/>
              <w:rPr>
                <w:kern w:val="2"/>
              </w:rPr>
            </w:pPr>
          </w:p>
        </w:tc>
        <w:tc>
          <w:tcPr>
            <w:tcW w:w="456" w:type="dxa"/>
            <w:tcBorders>
              <w:top w:val="single" w:sz="4" w:space="0" w:color="000000"/>
              <w:left w:val="single" w:sz="4" w:space="0" w:color="000000"/>
              <w:bottom w:val="single" w:sz="4" w:space="0" w:color="000000"/>
              <w:right w:val="single" w:sz="4" w:space="0" w:color="000000"/>
            </w:tcBorders>
          </w:tcPr>
          <w:p w14:paraId="3CDE2072" w14:textId="77777777" w:rsidR="00B21141" w:rsidRPr="00BE1308" w:rsidRDefault="00B21141" w:rsidP="00BE1308">
            <w:pPr>
              <w:spacing w:after="160" w:line="360" w:lineRule="auto"/>
              <w:jc w:val="both"/>
              <w:rPr>
                <w:kern w:val="2"/>
              </w:rPr>
            </w:pPr>
          </w:p>
        </w:tc>
        <w:tc>
          <w:tcPr>
            <w:tcW w:w="456" w:type="dxa"/>
            <w:tcBorders>
              <w:top w:val="single" w:sz="4" w:space="0" w:color="000000"/>
              <w:left w:val="single" w:sz="4" w:space="0" w:color="000000"/>
              <w:bottom w:val="single" w:sz="4" w:space="0" w:color="000000"/>
              <w:right w:val="single" w:sz="4" w:space="0" w:color="000000"/>
            </w:tcBorders>
          </w:tcPr>
          <w:p w14:paraId="308F90C1" w14:textId="77777777" w:rsidR="00B21141" w:rsidRPr="00BE1308" w:rsidRDefault="00B21141" w:rsidP="00BE1308">
            <w:pPr>
              <w:spacing w:after="160" w:line="360" w:lineRule="auto"/>
              <w:jc w:val="both"/>
              <w:rPr>
                <w:kern w:val="2"/>
              </w:rPr>
            </w:pPr>
          </w:p>
        </w:tc>
        <w:tc>
          <w:tcPr>
            <w:tcW w:w="456" w:type="dxa"/>
            <w:tcBorders>
              <w:top w:val="single" w:sz="4" w:space="0" w:color="000000"/>
              <w:left w:val="single" w:sz="4" w:space="0" w:color="000000"/>
              <w:bottom w:val="single" w:sz="4" w:space="0" w:color="000000"/>
              <w:right w:val="single" w:sz="4" w:space="0" w:color="000000"/>
            </w:tcBorders>
          </w:tcPr>
          <w:p w14:paraId="0EB0FFB4" w14:textId="77777777" w:rsidR="00B21141" w:rsidRPr="00BE1308" w:rsidRDefault="00B21141" w:rsidP="00BE1308">
            <w:pPr>
              <w:spacing w:after="160" w:line="360" w:lineRule="auto"/>
              <w:jc w:val="both"/>
              <w:rPr>
                <w:kern w:val="2"/>
              </w:rPr>
            </w:pPr>
          </w:p>
        </w:tc>
        <w:tc>
          <w:tcPr>
            <w:tcW w:w="456" w:type="dxa"/>
            <w:tcBorders>
              <w:top w:val="single" w:sz="4" w:space="0" w:color="000000"/>
              <w:left w:val="single" w:sz="4" w:space="0" w:color="000000"/>
              <w:bottom w:val="single" w:sz="4" w:space="0" w:color="000000"/>
              <w:right w:val="single" w:sz="4" w:space="0" w:color="000000"/>
            </w:tcBorders>
          </w:tcPr>
          <w:p w14:paraId="374E49B9" w14:textId="77777777" w:rsidR="00B21141" w:rsidRPr="00BE1308" w:rsidRDefault="00B21141" w:rsidP="00BE1308">
            <w:pPr>
              <w:spacing w:after="160" w:line="360" w:lineRule="auto"/>
              <w:jc w:val="both"/>
              <w:rPr>
                <w:kern w:val="2"/>
              </w:rPr>
            </w:pPr>
          </w:p>
        </w:tc>
        <w:tc>
          <w:tcPr>
            <w:tcW w:w="456" w:type="dxa"/>
            <w:tcBorders>
              <w:top w:val="single" w:sz="4" w:space="0" w:color="000000"/>
              <w:left w:val="single" w:sz="4" w:space="0" w:color="000000"/>
              <w:bottom w:val="single" w:sz="4" w:space="0" w:color="000000"/>
              <w:right w:val="single" w:sz="4" w:space="0" w:color="000000"/>
            </w:tcBorders>
          </w:tcPr>
          <w:p w14:paraId="516F13ED" w14:textId="77777777" w:rsidR="00B21141" w:rsidRPr="00BE1308" w:rsidRDefault="00B21141" w:rsidP="00BE1308">
            <w:pPr>
              <w:spacing w:after="160" w:line="360" w:lineRule="auto"/>
              <w:jc w:val="both"/>
              <w:rPr>
                <w:kern w:val="2"/>
              </w:rPr>
            </w:pPr>
          </w:p>
        </w:tc>
        <w:tc>
          <w:tcPr>
            <w:tcW w:w="524" w:type="dxa"/>
            <w:tcBorders>
              <w:top w:val="single" w:sz="4" w:space="0" w:color="000000"/>
              <w:left w:val="single" w:sz="4" w:space="0" w:color="000000"/>
              <w:bottom w:val="single" w:sz="4" w:space="0" w:color="000000"/>
              <w:right w:val="single" w:sz="4" w:space="0" w:color="000000"/>
            </w:tcBorders>
          </w:tcPr>
          <w:p w14:paraId="2D5C3D25" w14:textId="77777777" w:rsidR="00B21141" w:rsidRPr="00BE1308" w:rsidRDefault="00B21141" w:rsidP="00BE1308">
            <w:pPr>
              <w:spacing w:after="160" w:line="360" w:lineRule="auto"/>
              <w:jc w:val="both"/>
              <w:rPr>
                <w:kern w:val="2"/>
              </w:rPr>
            </w:pPr>
          </w:p>
        </w:tc>
        <w:tc>
          <w:tcPr>
            <w:tcW w:w="524" w:type="dxa"/>
            <w:tcBorders>
              <w:top w:val="single" w:sz="4" w:space="0" w:color="000000"/>
              <w:left w:val="single" w:sz="4" w:space="0" w:color="000000"/>
              <w:bottom w:val="single" w:sz="4" w:space="0" w:color="000000"/>
              <w:right w:val="single" w:sz="4" w:space="0" w:color="000000"/>
            </w:tcBorders>
          </w:tcPr>
          <w:p w14:paraId="46A28A4F" w14:textId="77777777" w:rsidR="00B21141" w:rsidRPr="00BE1308" w:rsidRDefault="00B21141" w:rsidP="00BE1308">
            <w:pPr>
              <w:spacing w:after="160" w:line="360" w:lineRule="auto"/>
              <w:jc w:val="both"/>
              <w:rPr>
                <w:kern w:val="2"/>
              </w:rPr>
            </w:pPr>
          </w:p>
        </w:tc>
        <w:tc>
          <w:tcPr>
            <w:tcW w:w="502" w:type="dxa"/>
            <w:gridSpan w:val="2"/>
            <w:tcBorders>
              <w:top w:val="single" w:sz="4" w:space="0" w:color="000000"/>
              <w:left w:val="single" w:sz="4" w:space="0" w:color="000000"/>
              <w:bottom w:val="single" w:sz="4" w:space="0" w:color="000000"/>
              <w:right w:val="single" w:sz="4" w:space="0" w:color="000000"/>
            </w:tcBorders>
          </w:tcPr>
          <w:p w14:paraId="64A0D8AE" w14:textId="77777777" w:rsidR="00B21141" w:rsidRPr="00BE1308" w:rsidRDefault="00B21141" w:rsidP="00BE1308">
            <w:pPr>
              <w:spacing w:after="160" w:line="360" w:lineRule="auto"/>
              <w:jc w:val="both"/>
              <w:rPr>
                <w:kern w:val="2"/>
              </w:rPr>
            </w:pPr>
          </w:p>
        </w:tc>
        <w:tc>
          <w:tcPr>
            <w:tcW w:w="602" w:type="dxa"/>
            <w:tcBorders>
              <w:top w:val="single" w:sz="4" w:space="0" w:color="000000"/>
              <w:left w:val="single" w:sz="4" w:space="0" w:color="000000"/>
              <w:bottom w:val="single" w:sz="4" w:space="0" w:color="000000"/>
              <w:right w:val="single" w:sz="4" w:space="0" w:color="000000"/>
            </w:tcBorders>
          </w:tcPr>
          <w:p w14:paraId="09A57F34" w14:textId="77777777" w:rsidR="00B21141" w:rsidRPr="00BE1308" w:rsidRDefault="000156BA" w:rsidP="00BE1308">
            <w:pPr>
              <w:spacing w:after="160" w:line="360" w:lineRule="auto"/>
              <w:jc w:val="both"/>
              <w:rPr>
                <w:kern w:val="2"/>
              </w:rPr>
            </w:pPr>
            <w:r w:rsidRPr="00BE1308">
              <w:t>3</w:t>
            </w:r>
          </w:p>
        </w:tc>
        <w:tc>
          <w:tcPr>
            <w:tcW w:w="531" w:type="dxa"/>
            <w:tcBorders>
              <w:top w:val="single" w:sz="4" w:space="0" w:color="000000"/>
              <w:left w:val="single" w:sz="4" w:space="0" w:color="000000"/>
              <w:bottom w:val="single" w:sz="4" w:space="0" w:color="000000"/>
              <w:right w:val="single" w:sz="4" w:space="0" w:color="000000"/>
            </w:tcBorders>
          </w:tcPr>
          <w:p w14:paraId="2D0DA843" w14:textId="77777777" w:rsidR="00B21141" w:rsidRPr="00BE1308" w:rsidRDefault="00B21141" w:rsidP="00BE1308">
            <w:pPr>
              <w:spacing w:after="160" w:line="360" w:lineRule="auto"/>
              <w:jc w:val="both"/>
              <w:rPr>
                <w:kern w:val="2"/>
              </w:rPr>
            </w:pPr>
          </w:p>
        </w:tc>
        <w:tc>
          <w:tcPr>
            <w:tcW w:w="531" w:type="dxa"/>
            <w:tcBorders>
              <w:top w:val="single" w:sz="4" w:space="0" w:color="000000"/>
              <w:left w:val="single" w:sz="4" w:space="0" w:color="000000"/>
              <w:bottom w:val="single" w:sz="4" w:space="0" w:color="000000"/>
              <w:right w:val="single" w:sz="4" w:space="0" w:color="000000"/>
            </w:tcBorders>
          </w:tcPr>
          <w:p w14:paraId="7FFCD8EB" w14:textId="77777777" w:rsidR="00B21141" w:rsidRPr="00BE1308" w:rsidRDefault="00B21141" w:rsidP="00BE1308">
            <w:pPr>
              <w:spacing w:after="160" w:line="360" w:lineRule="auto"/>
              <w:jc w:val="both"/>
              <w:rPr>
                <w:kern w:val="2"/>
              </w:rPr>
            </w:pPr>
          </w:p>
        </w:tc>
        <w:tc>
          <w:tcPr>
            <w:tcW w:w="531" w:type="dxa"/>
            <w:tcBorders>
              <w:top w:val="single" w:sz="4" w:space="0" w:color="000000"/>
              <w:left w:val="single" w:sz="4" w:space="0" w:color="000000"/>
              <w:bottom w:val="single" w:sz="4" w:space="0" w:color="000000"/>
              <w:right w:val="single" w:sz="4" w:space="0" w:color="000000"/>
            </w:tcBorders>
          </w:tcPr>
          <w:p w14:paraId="221AB39F" w14:textId="77777777" w:rsidR="00B21141" w:rsidRPr="00BE1308" w:rsidRDefault="00B21141" w:rsidP="00BE1308">
            <w:pPr>
              <w:spacing w:after="200" w:line="360" w:lineRule="auto"/>
              <w:jc w:val="both"/>
              <w:rPr>
                <w:kern w:val="2"/>
              </w:rPr>
            </w:pPr>
          </w:p>
        </w:tc>
        <w:tc>
          <w:tcPr>
            <w:tcW w:w="531" w:type="dxa"/>
            <w:tcBorders>
              <w:top w:val="single" w:sz="4" w:space="0" w:color="000000"/>
              <w:left w:val="single" w:sz="4" w:space="0" w:color="000000"/>
              <w:bottom w:val="single" w:sz="4" w:space="0" w:color="000000"/>
              <w:right w:val="single" w:sz="4" w:space="0" w:color="000000"/>
            </w:tcBorders>
          </w:tcPr>
          <w:p w14:paraId="7569A52A" w14:textId="77777777" w:rsidR="00B21141" w:rsidRPr="00BE1308" w:rsidRDefault="00B21141" w:rsidP="00BE1308">
            <w:pPr>
              <w:spacing w:after="160" w:line="360" w:lineRule="auto"/>
              <w:jc w:val="both"/>
              <w:rPr>
                <w:kern w:val="2"/>
              </w:rPr>
            </w:pPr>
          </w:p>
        </w:tc>
      </w:tr>
      <w:tr w:rsidR="00B21141" w:rsidRPr="00BE1308" w14:paraId="34D55653" w14:textId="77777777" w:rsidTr="00D71FF5">
        <w:trPr>
          <w:trHeight w:val="561"/>
        </w:trPr>
        <w:tc>
          <w:tcPr>
            <w:tcW w:w="719" w:type="dxa"/>
            <w:tcBorders>
              <w:top w:val="single" w:sz="4" w:space="0" w:color="000000"/>
              <w:left w:val="single" w:sz="4" w:space="0" w:color="000000"/>
              <w:bottom w:val="single" w:sz="4" w:space="0" w:color="000000"/>
              <w:right w:val="single" w:sz="4" w:space="0" w:color="000000"/>
            </w:tcBorders>
          </w:tcPr>
          <w:p w14:paraId="1465D650" w14:textId="77777777" w:rsidR="00B21141" w:rsidRPr="00BE1308" w:rsidRDefault="000156BA" w:rsidP="00BE1308">
            <w:pPr>
              <w:spacing w:after="160" w:line="360" w:lineRule="auto"/>
              <w:jc w:val="both"/>
              <w:rPr>
                <w:kern w:val="2"/>
              </w:rPr>
            </w:pPr>
            <w:r w:rsidRPr="00BE1308">
              <w:t>CO2</w:t>
            </w:r>
          </w:p>
        </w:tc>
        <w:tc>
          <w:tcPr>
            <w:tcW w:w="456" w:type="dxa"/>
            <w:tcBorders>
              <w:top w:val="single" w:sz="4" w:space="0" w:color="000000"/>
              <w:left w:val="single" w:sz="4" w:space="0" w:color="000000"/>
              <w:bottom w:val="single" w:sz="4" w:space="0" w:color="000000"/>
              <w:right w:val="single" w:sz="4" w:space="0" w:color="000000"/>
            </w:tcBorders>
          </w:tcPr>
          <w:p w14:paraId="21DB88EA" w14:textId="77777777" w:rsidR="00B21141" w:rsidRPr="00BE1308" w:rsidRDefault="00B21141" w:rsidP="00BE1308">
            <w:pPr>
              <w:spacing w:after="160" w:line="360" w:lineRule="auto"/>
              <w:jc w:val="both"/>
              <w:rPr>
                <w:kern w:val="2"/>
              </w:rPr>
            </w:pPr>
          </w:p>
        </w:tc>
        <w:tc>
          <w:tcPr>
            <w:tcW w:w="527" w:type="dxa"/>
            <w:gridSpan w:val="2"/>
            <w:tcBorders>
              <w:top w:val="single" w:sz="4" w:space="0" w:color="000000"/>
              <w:left w:val="single" w:sz="4" w:space="0" w:color="000000"/>
              <w:bottom w:val="single" w:sz="4" w:space="0" w:color="000000"/>
              <w:right w:val="single" w:sz="4" w:space="0" w:color="000000"/>
            </w:tcBorders>
          </w:tcPr>
          <w:p w14:paraId="7E204847" w14:textId="77777777" w:rsidR="00B21141" w:rsidRPr="00BE1308" w:rsidRDefault="00B21141" w:rsidP="00BE1308">
            <w:pPr>
              <w:spacing w:after="160" w:line="360" w:lineRule="auto"/>
              <w:jc w:val="both"/>
              <w:rPr>
                <w:kern w:val="2"/>
              </w:rPr>
            </w:pPr>
          </w:p>
        </w:tc>
        <w:tc>
          <w:tcPr>
            <w:tcW w:w="526" w:type="dxa"/>
            <w:gridSpan w:val="2"/>
            <w:tcBorders>
              <w:top w:val="single" w:sz="4" w:space="0" w:color="000000"/>
              <w:left w:val="single" w:sz="4" w:space="0" w:color="000000"/>
              <w:bottom w:val="single" w:sz="4" w:space="0" w:color="000000"/>
              <w:right w:val="single" w:sz="4" w:space="0" w:color="000000"/>
            </w:tcBorders>
          </w:tcPr>
          <w:p w14:paraId="3781D2BD" w14:textId="77777777" w:rsidR="00B21141" w:rsidRPr="00BE1308" w:rsidRDefault="000156BA" w:rsidP="00BE1308">
            <w:pPr>
              <w:spacing w:after="160" w:line="360" w:lineRule="auto"/>
              <w:jc w:val="both"/>
              <w:rPr>
                <w:kern w:val="2"/>
              </w:rPr>
            </w:pPr>
            <w:r w:rsidRPr="00BE1308">
              <w:t>1</w:t>
            </w:r>
          </w:p>
        </w:tc>
        <w:tc>
          <w:tcPr>
            <w:tcW w:w="456" w:type="dxa"/>
            <w:tcBorders>
              <w:top w:val="single" w:sz="4" w:space="0" w:color="000000"/>
              <w:left w:val="single" w:sz="4" w:space="0" w:color="000000"/>
              <w:bottom w:val="single" w:sz="4" w:space="0" w:color="000000"/>
              <w:right w:val="single" w:sz="4" w:space="0" w:color="000000"/>
            </w:tcBorders>
          </w:tcPr>
          <w:p w14:paraId="0A7E7BBF" w14:textId="77777777" w:rsidR="00B21141" w:rsidRPr="00BE1308" w:rsidRDefault="00B21141" w:rsidP="00BE1308">
            <w:pPr>
              <w:spacing w:after="160" w:line="360" w:lineRule="auto"/>
              <w:jc w:val="both"/>
              <w:rPr>
                <w:kern w:val="2"/>
              </w:rPr>
            </w:pPr>
          </w:p>
        </w:tc>
        <w:tc>
          <w:tcPr>
            <w:tcW w:w="456" w:type="dxa"/>
            <w:tcBorders>
              <w:top w:val="single" w:sz="4" w:space="0" w:color="000000"/>
              <w:left w:val="single" w:sz="4" w:space="0" w:color="000000"/>
              <w:bottom w:val="single" w:sz="4" w:space="0" w:color="000000"/>
              <w:right w:val="single" w:sz="4" w:space="0" w:color="000000"/>
            </w:tcBorders>
          </w:tcPr>
          <w:p w14:paraId="315E151F" w14:textId="77777777" w:rsidR="00B21141" w:rsidRPr="00BE1308" w:rsidRDefault="00B21141" w:rsidP="00BE1308">
            <w:pPr>
              <w:spacing w:after="160" w:line="360" w:lineRule="auto"/>
              <w:jc w:val="both"/>
              <w:rPr>
                <w:kern w:val="2"/>
              </w:rPr>
            </w:pPr>
          </w:p>
        </w:tc>
        <w:tc>
          <w:tcPr>
            <w:tcW w:w="456" w:type="dxa"/>
            <w:tcBorders>
              <w:top w:val="single" w:sz="4" w:space="0" w:color="000000"/>
              <w:left w:val="single" w:sz="4" w:space="0" w:color="000000"/>
              <w:bottom w:val="single" w:sz="4" w:space="0" w:color="000000"/>
              <w:right w:val="single" w:sz="4" w:space="0" w:color="000000"/>
            </w:tcBorders>
          </w:tcPr>
          <w:p w14:paraId="015D0BB9" w14:textId="77777777" w:rsidR="00B21141" w:rsidRPr="00BE1308" w:rsidRDefault="00B21141" w:rsidP="00BE1308">
            <w:pPr>
              <w:spacing w:after="160" w:line="360" w:lineRule="auto"/>
              <w:jc w:val="both"/>
              <w:rPr>
                <w:kern w:val="2"/>
              </w:rPr>
            </w:pPr>
          </w:p>
        </w:tc>
        <w:tc>
          <w:tcPr>
            <w:tcW w:w="456" w:type="dxa"/>
            <w:tcBorders>
              <w:top w:val="single" w:sz="4" w:space="0" w:color="000000"/>
              <w:left w:val="single" w:sz="4" w:space="0" w:color="000000"/>
              <w:bottom w:val="single" w:sz="4" w:space="0" w:color="000000"/>
              <w:right w:val="single" w:sz="4" w:space="0" w:color="000000"/>
            </w:tcBorders>
          </w:tcPr>
          <w:p w14:paraId="69977A4B" w14:textId="77777777" w:rsidR="00B21141" w:rsidRPr="00BE1308" w:rsidRDefault="00B21141" w:rsidP="00BE1308">
            <w:pPr>
              <w:spacing w:after="160" w:line="360" w:lineRule="auto"/>
              <w:jc w:val="both"/>
              <w:rPr>
                <w:kern w:val="2"/>
              </w:rPr>
            </w:pPr>
          </w:p>
        </w:tc>
        <w:tc>
          <w:tcPr>
            <w:tcW w:w="456" w:type="dxa"/>
            <w:tcBorders>
              <w:top w:val="single" w:sz="4" w:space="0" w:color="000000"/>
              <w:left w:val="single" w:sz="4" w:space="0" w:color="000000"/>
              <w:bottom w:val="single" w:sz="4" w:space="0" w:color="000000"/>
              <w:right w:val="single" w:sz="4" w:space="0" w:color="000000"/>
            </w:tcBorders>
          </w:tcPr>
          <w:p w14:paraId="733B7107" w14:textId="77777777" w:rsidR="00B21141" w:rsidRPr="00BE1308" w:rsidRDefault="00B21141" w:rsidP="00BE1308">
            <w:pPr>
              <w:spacing w:after="160" w:line="360" w:lineRule="auto"/>
              <w:jc w:val="both"/>
              <w:rPr>
                <w:kern w:val="2"/>
              </w:rPr>
            </w:pPr>
          </w:p>
        </w:tc>
        <w:tc>
          <w:tcPr>
            <w:tcW w:w="456" w:type="dxa"/>
            <w:tcBorders>
              <w:top w:val="single" w:sz="4" w:space="0" w:color="000000"/>
              <w:left w:val="single" w:sz="4" w:space="0" w:color="000000"/>
              <w:bottom w:val="single" w:sz="4" w:space="0" w:color="000000"/>
              <w:right w:val="single" w:sz="4" w:space="0" w:color="000000"/>
            </w:tcBorders>
          </w:tcPr>
          <w:p w14:paraId="4A6C006B" w14:textId="77777777" w:rsidR="00B21141" w:rsidRPr="00BE1308" w:rsidRDefault="00B21141" w:rsidP="00BE1308">
            <w:pPr>
              <w:spacing w:after="160" w:line="360" w:lineRule="auto"/>
              <w:jc w:val="both"/>
              <w:rPr>
                <w:kern w:val="2"/>
              </w:rPr>
            </w:pPr>
          </w:p>
        </w:tc>
        <w:tc>
          <w:tcPr>
            <w:tcW w:w="524" w:type="dxa"/>
            <w:tcBorders>
              <w:top w:val="single" w:sz="4" w:space="0" w:color="000000"/>
              <w:left w:val="single" w:sz="4" w:space="0" w:color="000000"/>
              <w:bottom w:val="single" w:sz="4" w:space="0" w:color="000000"/>
              <w:right w:val="single" w:sz="4" w:space="0" w:color="000000"/>
            </w:tcBorders>
          </w:tcPr>
          <w:p w14:paraId="2C58F1D9" w14:textId="77777777" w:rsidR="00B21141" w:rsidRPr="00BE1308" w:rsidRDefault="00B21141" w:rsidP="00BE1308">
            <w:pPr>
              <w:spacing w:after="160" w:line="360" w:lineRule="auto"/>
              <w:jc w:val="both"/>
              <w:rPr>
                <w:kern w:val="2"/>
              </w:rPr>
            </w:pPr>
          </w:p>
        </w:tc>
        <w:tc>
          <w:tcPr>
            <w:tcW w:w="524" w:type="dxa"/>
            <w:tcBorders>
              <w:top w:val="single" w:sz="4" w:space="0" w:color="000000"/>
              <w:left w:val="single" w:sz="4" w:space="0" w:color="000000"/>
              <w:bottom w:val="single" w:sz="4" w:space="0" w:color="000000"/>
              <w:right w:val="single" w:sz="4" w:space="0" w:color="000000"/>
            </w:tcBorders>
          </w:tcPr>
          <w:p w14:paraId="6B42D7AA" w14:textId="77777777" w:rsidR="00B21141" w:rsidRPr="00BE1308" w:rsidRDefault="00B21141" w:rsidP="00BE1308">
            <w:pPr>
              <w:spacing w:after="160" w:line="360" w:lineRule="auto"/>
              <w:jc w:val="both"/>
              <w:rPr>
                <w:kern w:val="2"/>
              </w:rPr>
            </w:pPr>
          </w:p>
        </w:tc>
        <w:tc>
          <w:tcPr>
            <w:tcW w:w="502" w:type="dxa"/>
            <w:gridSpan w:val="2"/>
            <w:tcBorders>
              <w:top w:val="single" w:sz="4" w:space="0" w:color="000000"/>
              <w:left w:val="single" w:sz="4" w:space="0" w:color="000000"/>
              <w:bottom w:val="single" w:sz="4" w:space="0" w:color="000000"/>
              <w:right w:val="single" w:sz="4" w:space="0" w:color="000000"/>
            </w:tcBorders>
          </w:tcPr>
          <w:p w14:paraId="7E5879AF" w14:textId="77777777" w:rsidR="00B21141" w:rsidRPr="00BE1308" w:rsidRDefault="00B21141" w:rsidP="00BE1308">
            <w:pPr>
              <w:spacing w:after="160" w:line="360" w:lineRule="auto"/>
              <w:jc w:val="both"/>
              <w:rPr>
                <w:kern w:val="2"/>
              </w:rPr>
            </w:pPr>
          </w:p>
        </w:tc>
        <w:tc>
          <w:tcPr>
            <w:tcW w:w="602" w:type="dxa"/>
            <w:tcBorders>
              <w:top w:val="single" w:sz="4" w:space="0" w:color="000000"/>
              <w:left w:val="single" w:sz="4" w:space="0" w:color="000000"/>
              <w:bottom w:val="single" w:sz="4" w:space="0" w:color="000000"/>
              <w:right w:val="single" w:sz="4" w:space="0" w:color="000000"/>
            </w:tcBorders>
          </w:tcPr>
          <w:p w14:paraId="23412231" w14:textId="77777777" w:rsidR="00B21141" w:rsidRPr="00BE1308" w:rsidRDefault="00B21141" w:rsidP="00BE1308">
            <w:pPr>
              <w:spacing w:after="160" w:line="360" w:lineRule="auto"/>
              <w:jc w:val="both"/>
              <w:rPr>
                <w:kern w:val="2"/>
              </w:rPr>
            </w:pPr>
          </w:p>
        </w:tc>
        <w:tc>
          <w:tcPr>
            <w:tcW w:w="531" w:type="dxa"/>
            <w:tcBorders>
              <w:top w:val="single" w:sz="4" w:space="0" w:color="000000"/>
              <w:left w:val="single" w:sz="4" w:space="0" w:color="000000"/>
              <w:bottom w:val="single" w:sz="4" w:space="0" w:color="000000"/>
              <w:right w:val="single" w:sz="4" w:space="0" w:color="000000"/>
            </w:tcBorders>
          </w:tcPr>
          <w:p w14:paraId="14C96FC5" w14:textId="77777777" w:rsidR="00B21141" w:rsidRPr="00BE1308" w:rsidRDefault="000156BA" w:rsidP="00BE1308">
            <w:pPr>
              <w:spacing w:after="160" w:line="360" w:lineRule="auto"/>
              <w:jc w:val="both"/>
              <w:rPr>
                <w:kern w:val="2"/>
              </w:rPr>
            </w:pPr>
            <w:r w:rsidRPr="00BE1308">
              <w:t>2</w:t>
            </w:r>
          </w:p>
        </w:tc>
        <w:tc>
          <w:tcPr>
            <w:tcW w:w="531" w:type="dxa"/>
            <w:tcBorders>
              <w:top w:val="single" w:sz="4" w:space="0" w:color="000000"/>
              <w:left w:val="single" w:sz="4" w:space="0" w:color="000000"/>
              <w:bottom w:val="single" w:sz="4" w:space="0" w:color="000000"/>
              <w:right w:val="single" w:sz="4" w:space="0" w:color="000000"/>
            </w:tcBorders>
          </w:tcPr>
          <w:p w14:paraId="0ED1945D" w14:textId="77777777" w:rsidR="00B21141" w:rsidRPr="00BE1308" w:rsidRDefault="00B21141" w:rsidP="00BE1308">
            <w:pPr>
              <w:spacing w:after="160" w:line="360" w:lineRule="auto"/>
              <w:jc w:val="both"/>
              <w:rPr>
                <w:kern w:val="2"/>
              </w:rPr>
            </w:pPr>
          </w:p>
        </w:tc>
        <w:tc>
          <w:tcPr>
            <w:tcW w:w="531" w:type="dxa"/>
            <w:tcBorders>
              <w:top w:val="single" w:sz="4" w:space="0" w:color="000000"/>
              <w:left w:val="single" w:sz="4" w:space="0" w:color="000000"/>
              <w:bottom w:val="single" w:sz="4" w:space="0" w:color="000000"/>
              <w:right w:val="single" w:sz="4" w:space="0" w:color="000000"/>
            </w:tcBorders>
          </w:tcPr>
          <w:p w14:paraId="19356551" w14:textId="77777777" w:rsidR="00B21141" w:rsidRPr="00BE1308" w:rsidRDefault="00B21141" w:rsidP="00BE1308">
            <w:pPr>
              <w:spacing w:after="200" w:line="360" w:lineRule="auto"/>
              <w:jc w:val="both"/>
              <w:rPr>
                <w:kern w:val="2"/>
              </w:rPr>
            </w:pPr>
          </w:p>
        </w:tc>
        <w:tc>
          <w:tcPr>
            <w:tcW w:w="531" w:type="dxa"/>
            <w:tcBorders>
              <w:top w:val="single" w:sz="4" w:space="0" w:color="000000"/>
              <w:left w:val="single" w:sz="4" w:space="0" w:color="000000"/>
              <w:bottom w:val="single" w:sz="4" w:space="0" w:color="000000"/>
              <w:right w:val="single" w:sz="4" w:space="0" w:color="000000"/>
            </w:tcBorders>
          </w:tcPr>
          <w:p w14:paraId="307C8A60" w14:textId="77777777" w:rsidR="00B21141" w:rsidRPr="00BE1308" w:rsidRDefault="00B21141" w:rsidP="00BE1308">
            <w:pPr>
              <w:spacing w:after="160" w:line="360" w:lineRule="auto"/>
              <w:jc w:val="both"/>
              <w:rPr>
                <w:kern w:val="2"/>
              </w:rPr>
            </w:pPr>
          </w:p>
        </w:tc>
      </w:tr>
      <w:tr w:rsidR="00B21141" w:rsidRPr="00BE1308" w14:paraId="5B312357" w14:textId="77777777" w:rsidTr="00D71FF5">
        <w:trPr>
          <w:trHeight w:val="482"/>
        </w:trPr>
        <w:tc>
          <w:tcPr>
            <w:tcW w:w="719" w:type="dxa"/>
            <w:tcBorders>
              <w:top w:val="single" w:sz="4" w:space="0" w:color="000000"/>
              <w:left w:val="single" w:sz="4" w:space="0" w:color="000000"/>
              <w:bottom w:val="single" w:sz="4" w:space="0" w:color="000000"/>
              <w:right w:val="single" w:sz="4" w:space="0" w:color="000000"/>
            </w:tcBorders>
          </w:tcPr>
          <w:p w14:paraId="775D72A2" w14:textId="77777777" w:rsidR="00B21141" w:rsidRPr="00BE1308" w:rsidRDefault="000156BA" w:rsidP="00BE1308">
            <w:pPr>
              <w:spacing w:after="160" w:line="360" w:lineRule="auto"/>
              <w:jc w:val="both"/>
              <w:rPr>
                <w:kern w:val="2"/>
              </w:rPr>
            </w:pPr>
            <w:r w:rsidRPr="00BE1308">
              <w:t>CO3</w:t>
            </w:r>
          </w:p>
        </w:tc>
        <w:tc>
          <w:tcPr>
            <w:tcW w:w="456" w:type="dxa"/>
            <w:tcBorders>
              <w:top w:val="single" w:sz="4" w:space="0" w:color="000000"/>
              <w:left w:val="single" w:sz="4" w:space="0" w:color="000000"/>
              <w:bottom w:val="single" w:sz="4" w:space="0" w:color="000000"/>
              <w:right w:val="single" w:sz="4" w:space="0" w:color="000000"/>
            </w:tcBorders>
          </w:tcPr>
          <w:p w14:paraId="5703B1CD" w14:textId="77777777" w:rsidR="00B21141" w:rsidRPr="00BE1308" w:rsidRDefault="00B21141" w:rsidP="00BE1308">
            <w:pPr>
              <w:spacing w:after="160" w:line="360" w:lineRule="auto"/>
              <w:jc w:val="both"/>
              <w:rPr>
                <w:kern w:val="2"/>
              </w:rPr>
            </w:pPr>
          </w:p>
        </w:tc>
        <w:tc>
          <w:tcPr>
            <w:tcW w:w="527" w:type="dxa"/>
            <w:gridSpan w:val="2"/>
            <w:tcBorders>
              <w:top w:val="single" w:sz="4" w:space="0" w:color="000000"/>
              <w:left w:val="single" w:sz="4" w:space="0" w:color="000000"/>
              <w:bottom w:val="single" w:sz="4" w:space="0" w:color="000000"/>
              <w:right w:val="single" w:sz="4" w:space="0" w:color="000000"/>
            </w:tcBorders>
          </w:tcPr>
          <w:p w14:paraId="43C8F68A" w14:textId="77777777" w:rsidR="00B21141" w:rsidRPr="00BE1308" w:rsidRDefault="00B21141" w:rsidP="00BE1308">
            <w:pPr>
              <w:spacing w:after="160" w:line="360" w:lineRule="auto"/>
              <w:jc w:val="both"/>
              <w:rPr>
                <w:kern w:val="2"/>
              </w:rPr>
            </w:pPr>
          </w:p>
        </w:tc>
        <w:tc>
          <w:tcPr>
            <w:tcW w:w="526" w:type="dxa"/>
            <w:gridSpan w:val="2"/>
            <w:tcBorders>
              <w:top w:val="single" w:sz="4" w:space="0" w:color="000000"/>
              <w:left w:val="single" w:sz="4" w:space="0" w:color="000000"/>
              <w:bottom w:val="single" w:sz="4" w:space="0" w:color="000000"/>
              <w:right w:val="single" w:sz="4" w:space="0" w:color="000000"/>
            </w:tcBorders>
          </w:tcPr>
          <w:p w14:paraId="0FA6E9A6" w14:textId="77777777" w:rsidR="00B21141" w:rsidRPr="00BE1308" w:rsidRDefault="00B21141" w:rsidP="00BE1308">
            <w:pPr>
              <w:spacing w:after="160" w:line="360" w:lineRule="auto"/>
              <w:jc w:val="both"/>
              <w:rPr>
                <w:kern w:val="2"/>
              </w:rPr>
            </w:pPr>
          </w:p>
        </w:tc>
        <w:tc>
          <w:tcPr>
            <w:tcW w:w="456" w:type="dxa"/>
            <w:tcBorders>
              <w:top w:val="single" w:sz="4" w:space="0" w:color="000000"/>
              <w:left w:val="single" w:sz="4" w:space="0" w:color="000000"/>
              <w:bottom w:val="single" w:sz="4" w:space="0" w:color="000000"/>
              <w:right w:val="single" w:sz="4" w:space="0" w:color="000000"/>
            </w:tcBorders>
          </w:tcPr>
          <w:p w14:paraId="115E2CCC" w14:textId="77777777" w:rsidR="00B21141" w:rsidRPr="00BE1308" w:rsidRDefault="000156BA" w:rsidP="00BE1308">
            <w:pPr>
              <w:spacing w:after="160" w:line="360" w:lineRule="auto"/>
              <w:jc w:val="both"/>
              <w:rPr>
                <w:kern w:val="2"/>
              </w:rPr>
            </w:pPr>
            <w:r w:rsidRPr="00BE1308">
              <w:t>2</w:t>
            </w:r>
          </w:p>
        </w:tc>
        <w:tc>
          <w:tcPr>
            <w:tcW w:w="456" w:type="dxa"/>
            <w:tcBorders>
              <w:top w:val="single" w:sz="4" w:space="0" w:color="000000"/>
              <w:left w:val="single" w:sz="4" w:space="0" w:color="000000"/>
              <w:bottom w:val="single" w:sz="4" w:space="0" w:color="000000"/>
              <w:right w:val="single" w:sz="4" w:space="0" w:color="000000"/>
            </w:tcBorders>
          </w:tcPr>
          <w:p w14:paraId="64E93705" w14:textId="77777777" w:rsidR="00B21141" w:rsidRPr="00BE1308" w:rsidRDefault="000156BA" w:rsidP="00BE1308">
            <w:pPr>
              <w:spacing w:after="160" w:line="360" w:lineRule="auto"/>
              <w:jc w:val="both"/>
              <w:rPr>
                <w:kern w:val="2"/>
              </w:rPr>
            </w:pPr>
            <w:r w:rsidRPr="00BE1308">
              <w:t>2</w:t>
            </w:r>
          </w:p>
        </w:tc>
        <w:tc>
          <w:tcPr>
            <w:tcW w:w="456" w:type="dxa"/>
            <w:tcBorders>
              <w:top w:val="single" w:sz="4" w:space="0" w:color="000000"/>
              <w:left w:val="single" w:sz="4" w:space="0" w:color="000000"/>
              <w:bottom w:val="single" w:sz="4" w:space="0" w:color="000000"/>
              <w:right w:val="single" w:sz="4" w:space="0" w:color="000000"/>
            </w:tcBorders>
          </w:tcPr>
          <w:p w14:paraId="61F09B66" w14:textId="77777777" w:rsidR="00B21141" w:rsidRPr="00BE1308" w:rsidRDefault="00B21141" w:rsidP="00BE1308">
            <w:pPr>
              <w:spacing w:after="160" w:line="360" w:lineRule="auto"/>
              <w:jc w:val="both"/>
              <w:rPr>
                <w:kern w:val="2"/>
              </w:rPr>
            </w:pPr>
          </w:p>
        </w:tc>
        <w:tc>
          <w:tcPr>
            <w:tcW w:w="456" w:type="dxa"/>
            <w:tcBorders>
              <w:top w:val="single" w:sz="4" w:space="0" w:color="000000"/>
              <w:left w:val="single" w:sz="4" w:space="0" w:color="000000"/>
              <w:bottom w:val="single" w:sz="4" w:space="0" w:color="000000"/>
              <w:right w:val="single" w:sz="4" w:space="0" w:color="000000"/>
            </w:tcBorders>
          </w:tcPr>
          <w:p w14:paraId="66867710" w14:textId="77777777" w:rsidR="00B21141" w:rsidRPr="00BE1308" w:rsidRDefault="00B21141" w:rsidP="00BE1308">
            <w:pPr>
              <w:spacing w:after="160" w:line="360" w:lineRule="auto"/>
              <w:jc w:val="both"/>
              <w:rPr>
                <w:kern w:val="2"/>
              </w:rPr>
            </w:pPr>
          </w:p>
        </w:tc>
        <w:tc>
          <w:tcPr>
            <w:tcW w:w="456" w:type="dxa"/>
            <w:tcBorders>
              <w:top w:val="single" w:sz="4" w:space="0" w:color="000000"/>
              <w:left w:val="single" w:sz="4" w:space="0" w:color="000000"/>
              <w:bottom w:val="single" w:sz="4" w:space="0" w:color="000000"/>
              <w:right w:val="single" w:sz="4" w:space="0" w:color="000000"/>
            </w:tcBorders>
          </w:tcPr>
          <w:p w14:paraId="4F9286F0" w14:textId="77777777" w:rsidR="00B21141" w:rsidRPr="00BE1308" w:rsidRDefault="00B21141" w:rsidP="00BE1308">
            <w:pPr>
              <w:spacing w:after="160" w:line="360" w:lineRule="auto"/>
              <w:jc w:val="both"/>
              <w:rPr>
                <w:kern w:val="2"/>
              </w:rPr>
            </w:pPr>
          </w:p>
        </w:tc>
        <w:tc>
          <w:tcPr>
            <w:tcW w:w="456" w:type="dxa"/>
            <w:tcBorders>
              <w:top w:val="single" w:sz="4" w:space="0" w:color="000000"/>
              <w:left w:val="single" w:sz="4" w:space="0" w:color="000000"/>
              <w:bottom w:val="single" w:sz="4" w:space="0" w:color="000000"/>
              <w:right w:val="single" w:sz="4" w:space="0" w:color="000000"/>
            </w:tcBorders>
          </w:tcPr>
          <w:p w14:paraId="434F9521" w14:textId="77777777" w:rsidR="00B21141" w:rsidRPr="00BE1308" w:rsidRDefault="00B21141" w:rsidP="00BE1308">
            <w:pPr>
              <w:spacing w:after="160" w:line="360" w:lineRule="auto"/>
              <w:jc w:val="both"/>
              <w:rPr>
                <w:kern w:val="2"/>
              </w:rPr>
            </w:pPr>
          </w:p>
        </w:tc>
        <w:tc>
          <w:tcPr>
            <w:tcW w:w="524" w:type="dxa"/>
            <w:tcBorders>
              <w:top w:val="single" w:sz="4" w:space="0" w:color="000000"/>
              <w:left w:val="single" w:sz="4" w:space="0" w:color="000000"/>
              <w:bottom w:val="single" w:sz="4" w:space="0" w:color="000000"/>
              <w:right w:val="single" w:sz="4" w:space="0" w:color="000000"/>
            </w:tcBorders>
          </w:tcPr>
          <w:p w14:paraId="5F18FB10" w14:textId="77777777" w:rsidR="00B21141" w:rsidRPr="00BE1308" w:rsidRDefault="00B21141" w:rsidP="00BE1308">
            <w:pPr>
              <w:spacing w:after="160" w:line="360" w:lineRule="auto"/>
              <w:jc w:val="both"/>
              <w:rPr>
                <w:kern w:val="2"/>
              </w:rPr>
            </w:pPr>
          </w:p>
        </w:tc>
        <w:tc>
          <w:tcPr>
            <w:tcW w:w="524" w:type="dxa"/>
            <w:tcBorders>
              <w:top w:val="single" w:sz="4" w:space="0" w:color="000000"/>
              <w:left w:val="single" w:sz="4" w:space="0" w:color="000000"/>
              <w:bottom w:val="single" w:sz="4" w:space="0" w:color="000000"/>
              <w:right w:val="single" w:sz="4" w:space="0" w:color="000000"/>
            </w:tcBorders>
          </w:tcPr>
          <w:p w14:paraId="5C647A1D" w14:textId="77777777" w:rsidR="00B21141" w:rsidRPr="00BE1308" w:rsidRDefault="00B21141" w:rsidP="00BE1308">
            <w:pPr>
              <w:spacing w:after="160" w:line="360" w:lineRule="auto"/>
              <w:jc w:val="both"/>
              <w:rPr>
                <w:kern w:val="2"/>
              </w:rPr>
            </w:pPr>
          </w:p>
        </w:tc>
        <w:tc>
          <w:tcPr>
            <w:tcW w:w="502" w:type="dxa"/>
            <w:gridSpan w:val="2"/>
            <w:tcBorders>
              <w:top w:val="single" w:sz="4" w:space="0" w:color="000000"/>
              <w:left w:val="single" w:sz="4" w:space="0" w:color="000000"/>
              <w:bottom w:val="single" w:sz="4" w:space="0" w:color="000000"/>
              <w:right w:val="single" w:sz="4" w:space="0" w:color="000000"/>
            </w:tcBorders>
          </w:tcPr>
          <w:p w14:paraId="15AD9A8E" w14:textId="77777777" w:rsidR="00B21141" w:rsidRPr="00BE1308" w:rsidRDefault="000156BA" w:rsidP="00BE1308">
            <w:pPr>
              <w:spacing w:after="160" w:line="360" w:lineRule="auto"/>
              <w:jc w:val="both"/>
              <w:rPr>
                <w:kern w:val="2"/>
              </w:rPr>
            </w:pPr>
            <w:r w:rsidRPr="00BE1308">
              <w:t>1</w:t>
            </w:r>
          </w:p>
        </w:tc>
        <w:tc>
          <w:tcPr>
            <w:tcW w:w="602" w:type="dxa"/>
            <w:tcBorders>
              <w:top w:val="single" w:sz="4" w:space="0" w:color="000000"/>
              <w:left w:val="single" w:sz="4" w:space="0" w:color="000000"/>
              <w:bottom w:val="single" w:sz="4" w:space="0" w:color="000000"/>
              <w:right w:val="single" w:sz="4" w:space="0" w:color="000000"/>
            </w:tcBorders>
          </w:tcPr>
          <w:p w14:paraId="400F0244" w14:textId="77777777" w:rsidR="00B21141" w:rsidRPr="00BE1308" w:rsidRDefault="00B21141" w:rsidP="00BE1308">
            <w:pPr>
              <w:spacing w:after="160" w:line="360" w:lineRule="auto"/>
              <w:jc w:val="both"/>
              <w:rPr>
                <w:kern w:val="2"/>
              </w:rPr>
            </w:pPr>
          </w:p>
        </w:tc>
        <w:tc>
          <w:tcPr>
            <w:tcW w:w="531" w:type="dxa"/>
            <w:tcBorders>
              <w:top w:val="single" w:sz="4" w:space="0" w:color="000000"/>
              <w:left w:val="single" w:sz="4" w:space="0" w:color="000000"/>
              <w:bottom w:val="single" w:sz="4" w:space="0" w:color="000000"/>
              <w:right w:val="single" w:sz="4" w:space="0" w:color="000000"/>
            </w:tcBorders>
          </w:tcPr>
          <w:p w14:paraId="1AD6CBE3" w14:textId="77777777" w:rsidR="00B21141" w:rsidRPr="00BE1308" w:rsidRDefault="00B21141" w:rsidP="00BE1308">
            <w:pPr>
              <w:spacing w:after="160" w:line="360" w:lineRule="auto"/>
              <w:jc w:val="both"/>
              <w:rPr>
                <w:kern w:val="2"/>
              </w:rPr>
            </w:pPr>
          </w:p>
        </w:tc>
        <w:tc>
          <w:tcPr>
            <w:tcW w:w="531" w:type="dxa"/>
            <w:tcBorders>
              <w:top w:val="single" w:sz="4" w:space="0" w:color="000000"/>
              <w:left w:val="single" w:sz="4" w:space="0" w:color="000000"/>
              <w:bottom w:val="single" w:sz="4" w:space="0" w:color="000000"/>
              <w:right w:val="single" w:sz="4" w:space="0" w:color="000000"/>
            </w:tcBorders>
          </w:tcPr>
          <w:p w14:paraId="3D588D7F" w14:textId="77777777" w:rsidR="00B21141" w:rsidRPr="00BE1308" w:rsidRDefault="000156BA" w:rsidP="00BE1308">
            <w:pPr>
              <w:spacing w:after="160" w:line="360" w:lineRule="auto"/>
              <w:jc w:val="both"/>
              <w:rPr>
                <w:kern w:val="2"/>
              </w:rPr>
            </w:pPr>
            <w:r w:rsidRPr="00BE1308">
              <w:t>2</w:t>
            </w:r>
          </w:p>
        </w:tc>
        <w:tc>
          <w:tcPr>
            <w:tcW w:w="531" w:type="dxa"/>
            <w:tcBorders>
              <w:top w:val="single" w:sz="4" w:space="0" w:color="000000"/>
              <w:left w:val="single" w:sz="4" w:space="0" w:color="000000"/>
              <w:bottom w:val="single" w:sz="4" w:space="0" w:color="000000"/>
              <w:right w:val="single" w:sz="4" w:space="0" w:color="000000"/>
            </w:tcBorders>
          </w:tcPr>
          <w:p w14:paraId="0939064D" w14:textId="77777777" w:rsidR="00B21141" w:rsidRPr="00BE1308" w:rsidRDefault="00B21141" w:rsidP="00BE1308">
            <w:pPr>
              <w:spacing w:after="200" w:line="360" w:lineRule="auto"/>
              <w:jc w:val="both"/>
              <w:rPr>
                <w:kern w:val="2"/>
              </w:rPr>
            </w:pPr>
          </w:p>
        </w:tc>
        <w:tc>
          <w:tcPr>
            <w:tcW w:w="531" w:type="dxa"/>
            <w:tcBorders>
              <w:top w:val="single" w:sz="4" w:space="0" w:color="000000"/>
              <w:left w:val="single" w:sz="4" w:space="0" w:color="000000"/>
              <w:bottom w:val="single" w:sz="4" w:space="0" w:color="000000"/>
              <w:right w:val="single" w:sz="4" w:space="0" w:color="000000"/>
            </w:tcBorders>
          </w:tcPr>
          <w:p w14:paraId="6BB35E2F" w14:textId="77777777" w:rsidR="00B21141" w:rsidRPr="00BE1308" w:rsidRDefault="00B21141" w:rsidP="00BE1308">
            <w:pPr>
              <w:spacing w:after="160" w:line="360" w:lineRule="auto"/>
              <w:jc w:val="both"/>
              <w:rPr>
                <w:kern w:val="2"/>
              </w:rPr>
            </w:pPr>
          </w:p>
        </w:tc>
      </w:tr>
      <w:tr w:rsidR="00B21141" w:rsidRPr="00BE1308" w14:paraId="3122AAED" w14:textId="77777777" w:rsidTr="00D71FF5">
        <w:trPr>
          <w:trHeight w:val="482"/>
        </w:trPr>
        <w:tc>
          <w:tcPr>
            <w:tcW w:w="719" w:type="dxa"/>
            <w:tcBorders>
              <w:top w:val="single" w:sz="4" w:space="0" w:color="000000"/>
              <w:left w:val="single" w:sz="4" w:space="0" w:color="000000"/>
              <w:bottom w:val="single" w:sz="4" w:space="0" w:color="000000"/>
              <w:right w:val="single" w:sz="4" w:space="0" w:color="000000"/>
            </w:tcBorders>
          </w:tcPr>
          <w:p w14:paraId="07259A99" w14:textId="77777777" w:rsidR="00B21141" w:rsidRPr="00BE1308" w:rsidRDefault="000156BA" w:rsidP="00BE1308">
            <w:pPr>
              <w:spacing w:after="160" w:line="360" w:lineRule="auto"/>
              <w:jc w:val="both"/>
              <w:rPr>
                <w:kern w:val="2"/>
              </w:rPr>
            </w:pPr>
            <w:r w:rsidRPr="00BE1308">
              <w:t>CO4</w:t>
            </w:r>
          </w:p>
        </w:tc>
        <w:tc>
          <w:tcPr>
            <w:tcW w:w="456" w:type="dxa"/>
            <w:tcBorders>
              <w:top w:val="single" w:sz="4" w:space="0" w:color="000000"/>
              <w:left w:val="single" w:sz="4" w:space="0" w:color="000000"/>
              <w:bottom w:val="single" w:sz="4" w:space="0" w:color="000000"/>
              <w:right w:val="single" w:sz="4" w:space="0" w:color="000000"/>
            </w:tcBorders>
          </w:tcPr>
          <w:p w14:paraId="48A898D4" w14:textId="77777777" w:rsidR="00B21141" w:rsidRPr="00BE1308" w:rsidRDefault="00B21141" w:rsidP="00BE1308">
            <w:pPr>
              <w:spacing w:after="160" w:line="360" w:lineRule="auto"/>
              <w:jc w:val="both"/>
              <w:rPr>
                <w:kern w:val="2"/>
              </w:rPr>
            </w:pPr>
          </w:p>
        </w:tc>
        <w:tc>
          <w:tcPr>
            <w:tcW w:w="527" w:type="dxa"/>
            <w:gridSpan w:val="2"/>
            <w:tcBorders>
              <w:top w:val="single" w:sz="4" w:space="0" w:color="000000"/>
              <w:left w:val="single" w:sz="4" w:space="0" w:color="000000"/>
              <w:bottom w:val="single" w:sz="4" w:space="0" w:color="000000"/>
              <w:right w:val="single" w:sz="4" w:space="0" w:color="000000"/>
            </w:tcBorders>
          </w:tcPr>
          <w:p w14:paraId="06FBCE2B" w14:textId="77777777" w:rsidR="00B21141" w:rsidRPr="00BE1308" w:rsidRDefault="00B21141" w:rsidP="00BE1308">
            <w:pPr>
              <w:spacing w:after="160" w:line="360" w:lineRule="auto"/>
              <w:jc w:val="both"/>
              <w:rPr>
                <w:kern w:val="2"/>
              </w:rPr>
            </w:pPr>
          </w:p>
        </w:tc>
        <w:tc>
          <w:tcPr>
            <w:tcW w:w="526" w:type="dxa"/>
            <w:gridSpan w:val="2"/>
            <w:tcBorders>
              <w:top w:val="single" w:sz="4" w:space="0" w:color="000000"/>
              <w:left w:val="single" w:sz="4" w:space="0" w:color="000000"/>
              <w:bottom w:val="single" w:sz="4" w:space="0" w:color="000000"/>
              <w:right w:val="single" w:sz="4" w:space="0" w:color="000000"/>
            </w:tcBorders>
          </w:tcPr>
          <w:p w14:paraId="0520F03C" w14:textId="77777777" w:rsidR="00B21141" w:rsidRPr="00BE1308" w:rsidRDefault="000156BA" w:rsidP="00BE1308">
            <w:pPr>
              <w:spacing w:after="160" w:line="360" w:lineRule="auto"/>
              <w:jc w:val="both"/>
              <w:rPr>
                <w:kern w:val="2"/>
              </w:rPr>
            </w:pPr>
            <w:r w:rsidRPr="00BE1308">
              <w:t>3</w:t>
            </w:r>
          </w:p>
        </w:tc>
        <w:tc>
          <w:tcPr>
            <w:tcW w:w="456" w:type="dxa"/>
            <w:tcBorders>
              <w:top w:val="single" w:sz="4" w:space="0" w:color="000000"/>
              <w:left w:val="single" w:sz="4" w:space="0" w:color="000000"/>
              <w:bottom w:val="single" w:sz="4" w:space="0" w:color="000000"/>
              <w:right w:val="single" w:sz="4" w:space="0" w:color="000000"/>
            </w:tcBorders>
          </w:tcPr>
          <w:p w14:paraId="5BACF281" w14:textId="77777777" w:rsidR="00B21141" w:rsidRPr="00BE1308" w:rsidRDefault="00B21141" w:rsidP="00BE1308">
            <w:pPr>
              <w:spacing w:after="160" w:line="360" w:lineRule="auto"/>
              <w:jc w:val="both"/>
              <w:rPr>
                <w:kern w:val="2"/>
              </w:rPr>
            </w:pPr>
          </w:p>
        </w:tc>
        <w:tc>
          <w:tcPr>
            <w:tcW w:w="456" w:type="dxa"/>
            <w:tcBorders>
              <w:top w:val="single" w:sz="4" w:space="0" w:color="000000"/>
              <w:left w:val="single" w:sz="4" w:space="0" w:color="000000"/>
              <w:bottom w:val="single" w:sz="4" w:space="0" w:color="000000"/>
              <w:right w:val="single" w:sz="4" w:space="0" w:color="000000"/>
            </w:tcBorders>
          </w:tcPr>
          <w:p w14:paraId="14E02E5C" w14:textId="77777777" w:rsidR="00B21141" w:rsidRPr="00BE1308" w:rsidRDefault="00B21141" w:rsidP="00BE1308">
            <w:pPr>
              <w:spacing w:after="160" w:line="360" w:lineRule="auto"/>
              <w:jc w:val="both"/>
              <w:rPr>
                <w:kern w:val="2"/>
              </w:rPr>
            </w:pPr>
          </w:p>
        </w:tc>
        <w:tc>
          <w:tcPr>
            <w:tcW w:w="456" w:type="dxa"/>
            <w:tcBorders>
              <w:top w:val="single" w:sz="4" w:space="0" w:color="000000"/>
              <w:left w:val="single" w:sz="4" w:space="0" w:color="000000"/>
              <w:bottom w:val="single" w:sz="4" w:space="0" w:color="000000"/>
              <w:right w:val="single" w:sz="4" w:space="0" w:color="000000"/>
            </w:tcBorders>
          </w:tcPr>
          <w:p w14:paraId="775F3DAF" w14:textId="77777777" w:rsidR="00B21141" w:rsidRPr="00BE1308" w:rsidRDefault="00B21141" w:rsidP="00BE1308">
            <w:pPr>
              <w:spacing w:after="160" w:line="360" w:lineRule="auto"/>
              <w:jc w:val="both"/>
              <w:rPr>
                <w:kern w:val="2"/>
              </w:rPr>
            </w:pPr>
          </w:p>
        </w:tc>
        <w:tc>
          <w:tcPr>
            <w:tcW w:w="456" w:type="dxa"/>
            <w:tcBorders>
              <w:top w:val="single" w:sz="4" w:space="0" w:color="000000"/>
              <w:left w:val="single" w:sz="4" w:space="0" w:color="000000"/>
              <w:bottom w:val="single" w:sz="4" w:space="0" w:color="000000"/>
              <w:right w:val="single" w:sz="4" w:space="0" w:color="000000"/>
            </w:tcBorders>
          </w:tcPr>
          <w:p w14:paraId="1BCE609B" w14:textId="77777777" w:rsidR="00B21141" w:rsidRPr="00BE1308" w:rsidRDefault="00B21141" w:rsidP="00BE1308">
            <w:pPr>
              <w:spacing w:after="160" w:line="360" w:lineRule="auto"/>
              <w:jc w:val="both"/>
              <w:rPr>
                <w:kern w:val="2"/>
              </w:rPr>
            </w:pPr>
          </w:p>
        </w:tc>
        <w:tc>
          <w:tcPr>
            <w:tcW w:w="456" w:type="dxa"/>
            <w:tcBorders>
              <w:top w:val="single" w:sz="4" w:space="0" w:color="000000"/>
              <w:left w:val="single" w:sz="4" w:space="0" w:color="000000"/>
              <w:bottom w:val="single" w:sz="4" w:space="0" w:color="000000"/>
              <w:right w:val="single" w:sz="4" w:space="0" w:color="000000"/>
            </w:tcBorders>
          </w:tcPr>
          <w:p w14:paraId="575CE1DD" w14:textId="77777777" w:rsidR="00B21141" w:rsidRPr="00BE1308" w:rsidRDefault="00B21141" w:rsidP="00BE1308">
            <w:pPr>
              <w:spacing w:after="160" w:line="360" w:lineRule="auto"/>
              <w:jc w:val="both"/>
              <w:rPr>
                <w:kern w:val="2"/>
              </w:rPr>
            </w:pPr>
          </w:p>
        </w:tc>
        <w:tc>
          <w:tcPr>
            <w:tcW w:w="456" w:type="dxa"/>
            <w:tcBorders>
              <w:top w:val="single" w:sz="4" w:space="0" w:color="000000"/>
              <w:left w:val="single" w:sz="4" w:space="0" w:color="000000"/>
              <w:bottom w:val="single" w:sz="4" w:space="0" w:color="000000"/>
              <w:right w:val="single" w:sz="4" w:space="0" w:color="000000"/>
            </w:tcBorders>
          </w:tcPr>
          <w:p w14:paraId="2151C709" w14:textId="77777777" w:rsidR="00B21141" w:rsidRPr="00BE1308" w:rsidRDefault="00B21141" w:rsidP="00BE1308">
            <w:pPr>
              <w:spacing w:after="160" w:line="360" w:lineRule="auto"/>
              <w:jc w:val="both"/>
              <w:rPr>
                <w:kern w:val="2"/>
              </w:rPr>
            </w:pPr>
          </w:p>
        </w:tc>
        <w:tc>
          <w:tcPr>
            <w:tcW w:w="524" w:type="dxa"/>
            <w:tcBorders>
              <w:top w:val="single" w:sz="4" w:space="0" w:color="000000"/>
              <w:left w:val="single" w:sz="4" w:space="0" w:color="000000"/>
              <w:bottom w:val="single" w:sz="4" w:space="0" w:color="000000"/>
              <w:right w:val="single" w:sz="4" w:space="0" w:color="000000"/>
            </w:tcBorders>
          </w:tcPr>
          <w:p w14:paraId="594D5F63" w14:textId="77777777" w:rsidR="00B21141" w:rsidRPr="00BE1308" w:rsidRDefault="00B21141" w:rsidP="00BE1308">
            <w:pPr>
              <w:spacing w:after="160" w:line="360" w:lineRule="auto"/>
              <w:jc w:val="both"/>
              <w:rPr>
                <w:kern w:val="2"/>
              </w:rPr>
            </w:pPr>
          </w:p>
        </w:tc>
        <w:tc>
          <w:tcPr>
            <w:tcW w:w="524" w:type="dxa"/>
            <w:tcBorders>
              <w:top w:val="single" w:sz="4" w:space="0" w:color="000000"/>
              <w:left w:val="single" w:sz="4" w:space="0" w:color="000000"/>
              <w:bottom w:val="single" w:sz="4" w:space="0" w:color="000000"/>
              <w:right w:val="single" w:sz="4" w:space="0" w:color="000000"/>
            </w:tcBorders>
          </w:tcPr>
          <w:p w14:paraId="08513EDF" w14:textId="77777777" w:rsidR="00B21141" w:rsidRPr="00BE1308" w:rsidRDefault="00B21141" w:rsidP="00BE1308">
            <w:pPr>
              <w:spacing w:after="160" w:line="360" w:lineRule="auto"/>
              <w:jc w:val="both"/>
              <w:rPr>
                <w:kern w:val="2"/>
              </w:rPr>
            </w:pPr>
          </w:p>
        </w:tc>
        <w:tc>
          <w:tcPr>
            <w:tcW w:w="502" w:type="dxa"/>
            <w:gridSpan w:val="2"/>
            <w:tcBorders>
              <w:top w:val="single" w:sz="4" w:space="0" w:color="000000"/>
              <w:left w:val="single" w:sz="4" w:space="0" w:color="000000"/>
              <w:bottom w:val="single" w:sz="4" w:space="0" w:color="000000"/>
              <w:right w:val="single" w:sz="4" w:space="0" w:color="000000"/>
            </w:tcBorders>
          </w:tcPr>
          <w:p w14:paraId="2FE5A5B0" w14:textId="77777777" w:rsidR="00B21141" w:rsidRPr="00BE1308" w:rsidRDefault="00B21141" w:rsidP="00BE1308">
            <w:pPr>
              <w:spacing w:after="160" w:line="360" w:lineRule="auto"/>
              <w:jc w:val="both"/>
              <w:rPr>
                <w:kern w:val="2"/>
              </w:rPr>
            </w:pPr>
          </w:p>
        </w:tc>
        <w:tc>
          <w:tcPr>
            <w:tcW w:w="602" w:type="dxa"/>
            <w:tcBorders>
              <w:top w:val="single" w:sz="4" w:space="0" w:color="000000"/>
              <w:left w:val="single" w:sz="4" w:space="0" w:color="000000"/>
              <w:bottom w:val="single" w:sz="4" w:space="0" w:color="000000"/>
              <w:right w:val="single" w:sz="4" w:space="0" w:color="000000"/>
            </w:tcBorders>
          </w:tcPr>
          <w:p w14:paraId="18121F04" w14:textId="77777777" w:rsidR="00B21141" w:rsidRPr="00BE1308" w:rsidRDefault="00B21141" w:rsidP="00BE1308">
            <w:pPr>
              <w:spacing w:after="160" w:line="360" w:lineRule="auto"/>
              <w:jc w:val="both"/>
              <w:rPr>
                <w:kern w:val="2"/>
              </w:rPr>
            </w:pPr>
          </w:p>
        </w:tc>
        <w:tc>
          <w:tcPr>
            <w:tcW w:w="531" w:type="dxa"/>
            <w:tcBorders>
              <w:top w:val="single" w:sz="4" w:space="0" w:color="000000"/>
              <w:left w:val="single" w:sz="4" w:space="0" w:color="000000"/>
              <w:bottom w:val="single" w:sz="4" w:space="0" w:color="000000"/>
              <w:right w:val="single" w:sz="4" w:space="0" w:color="000000"/>
            </w:tcBorders>
          </w:tcPr>
          <w:p w14:paraId="0A3C9A46" w14:textId="77777777" w:rsidR="00B21141" w:rsidRPr="00BE1308" w:rsidRDefault="00B21141" w:rsidP="00BE1308">
            <w:pPr>
              <w:spacing w:after="160" w:line="360" w:lineRule="auto"/>
              <w:jc w:val="both"/>
              <w:rPr>
                <w:kern w:val="2"/>
              </w:rPr>
            </w:pPr>
          </w:p>
        </w:tc>
        <w:tc>
          <w:tcPr>
            <w:tcW w:w="531" w:type="dxa"/>
            <w:tcBorders>
              <w:top w:val="single" w:sz="4" w:space="0" w:color="000000"/>
              <w:left w:val="single" w:sz="4" w:space="0" w:color="000000"/>
              <w:bottom w:val="single" w:sz="4" w:space="0" w:color="000000"/>
              <w:right w:val="single" w:sz="4" w:space="0" w:color="000000"/>
            </w:tcBorders>
          </w:tcPr>
          <w:p w14:paraId="51F71D49" w14:textId="77777777" w:rsidR="00B21141" w:rsidRPr="00BE1308" w:rsidRDefault="00B21141" w:rsidP="00BE1308">
            <w:pPr>
              <w:spacing w:after="160" w:line="360" w:lineRule="auto"/>
              <w:jc w:val="both"/>
              <w:rPr>
                <w:kern w:val="2"/>
              </w:rPr>
            </w:pPr>
          </w:p>
        </w:tc>
        <w:tc>
          <w:tcPr>
            <w:tcW w:w="531" w:type="dxa"/>
            <w:tcBorders>
              <w:top w:val="single" w:sz="4" w:space="0" w:color="000000"/>
              <w:left w:val="single" w:sz="4" w:space="0" w:color="000000"/>
              <w:bottom w:val="single" w:sz="4" w:space="0" w:color="000000"/>
              <w:right w:val="single" w:sz="4" w:space="0" w:color="000000"/>
            </w:tcBorders>
          </w:tcPr>
          <w:p w14:paraId="102B59A8" w14:textId="77777777" w:rsidR="00B21141" w:rsidRPr="00BE1308" w:rsidRDefault="00B21141" w:rsidP="00BE1308">
            <w:pPr>
              <w:spacing w:after="200" w:line="360" w:lineRule="auto"/>
              <w:jc w:val="both"/>
              <w:rPr>
                <w:kern w:val="2"/>
              </w:rPr>
            </w:pPr>
          </w:p>
        </w:tc>
        <w:tc>
          <w:tcPr>
            <w:tcW w:w="531" w:type="dxa"/>
            <w:tcBorders>
              <w:top w:val="single" w:sz="4" w:space="0" w:color="000000"/>
              <w:left w:val="single" w:sz="4" w:space="0" w:color="000000"/>
              <w:bottom w:val="single" w:sz="4" w:space="0" w:color="000000"/>
              <w:right w:val="single" w:sz="4" w:space="0" w:color="000000"/>
            </w:tcBorders>
          </w:tcPr>
          <w:p w14:paraId="6A1B373A" w14:textId="77777777" w:rsidR="00B21141" w:rsidRPr="00BE1308" w:rsidRDefault="000156BA" w:rsidP="00BE1308">
            <w:pPr>
              <w:spacing w:after="160" w:line="360" w:lineRule="auto"/>
              <w:jc w:val="both"/>
              <w:rPr>
                <w:kern w:val="2"/>
              </w:rPr>
            </w:pPr>
            <w:r w:rsidRPr="00BE1308">
              <w:t>2</w:t>
            </w:r>
          </w:p>
        </w:tc>
      </w:tr>
      <w:tr w:rsidR="003433E6" w:rsidRPr="00BE1308" w14:paraId="56A854E7" w14:textId="77777777" w:rsidTr="00D71FF5">
        <w:trPr>
          <w:trHeight w:val="482"/>
        </w:trPr>
        <w:tc>
          <w:tcPr>
            <w:tcW w:w="719" w:type="dxa"/>
            <w:tcBorders>
              <w:top w:val="single" w:sz="4" w:space="0" w:color="000000"/>
              <w:left w:val="single" w:sz="4" w:space="0" w:color="000000"/>
              <w:bottom w:val="single" w:sz="4" w:space="0" w:color="000000"/>
              <w:right w:val="single" w:sz="4" w:space="0" w:color="000000"/>
            </w:tcBorders>
          </w:tcPr>
          <w:p w14:paraId="1A040D6F" w14:textId="77777777" w:rsidR="003433E6" w:rsidRPr="00BE1308" w:rsidRDefault="003433E6" w:rsidP="00BE1308">
            <w:pPr>
              <w:spacing w:after="160" w:line="360" w:lineRule="auto"/>
              <w:jc w:val="both"/>
            </w:pPr>
            <w:r w:rsidRPr="00BE1308">
              <w:t>CO5</w:t>
            </w:r>
          </w:p>
        </w:tc>
        <w:tc>
          <w:tcPr>
            <w:tcW w:w="456" w:type="dxa"/>
            <w:tcBorders>
              <w:top w:val="single" w:sz="4" w:space="0" w:color="000000"/>
              <w:left w:val="single" w:sz="4" w:space="0" w:color="000000"/>
              <w:bottom w:val="single" w:sz="4" w:space="0" w:color="000000"/>
              <w:right w:val="single" w:sz="4" w:space="0" w:color="000000"/>
            </w:tcBorders>
          </w:tcPr>
          <w:p w14:paraId="28840BCE" w14:textId="77777777" w:rsidR="003433E6" w:rsidRPr="00BE1308" w:rsidRDefault="003433E6" w:rsidP="00BE1308">
            <w:pPr>
              <w:spacing w:after="160" w:line="360" w:lineRule="auto"/>
              <w:jc w:val="both"/>
              <w:rPr>
                <w:kern w:val="2"/>
              </w:rPr>
            </w:pPr>
          </w:p>
        </w:tc>
        <w:tc>
          <w:tcPr>
            <w:tcW w:w="527" w:type="dxa"/>
            <w:gridSpan w:val="2"/>
            <w:tcBorders>
              <w:top w:val="single" w:sz="4" w:space="0" w:color="000000"/>
              <w:left w:val="single" w:sz="4" w:space="0" w:color="000000"/>
              <w:bottom w:val="single" w:sz="4" w:space="0" w:color="000000"/>
              <w:right w:val="single" w:sz="4" w:space="0" w:color="000000"/>
            </w:tcBorders>
          </w:tcPr>
          <w:p w14:paraId="6CC5A551" w14:textId="77777777" w:rsidR="003433E6" w:rsidRPr="00BE1308" w:rsidRDefault="00E73437" w:rsidP="00BE1308">
            <w:pPr>
              <w:spacing w:after="160" w:line="360" w:lineRule="auto"/>
              <w:jc w:val="both"/>
              <w:rPr>
                <w:kern w:val="2"/>
              </w:rPr>
            </w:pPr>
            <w:r w:rsidRPr="00BE1308">
              <w:rPr>
                <w:kern w:val="2"/>
              </w:rPr>
              <w:t>3</w:t>
            </w:r>
          </w:p>
        </w:tc>
        <w:tc>
          <w:tcPr>
            <w:tcW w:w="526" w:type="dxa"/>
            <w:gridSpan w:val="2"/>
            <w:tcBorders>
              <w:top w:val="single" w:sz="4" w:space="0" w:color="000000"/>
              <w:left w:val="single" w:sz="4" w:space="0" w:color="000000"/>
              <w:bottom w:val="single" w:sz="4" w:space="0" w:color="000000"/>
              <w:right w:val="single" w:sz="4" w:space="0" w:color="000000"/>
            </w:tcBorders>
          </w:tcPr>
          <w:p w14:paraId="7563F934" w14:textId="77777777" w:rsidR="003433E6" w:rsidRPr="00BE1308" w:rsidRDefault="00E73437" w:rsidP="00BE1308">
            <w:pPr>
              <w:spacing w:after="160" w:line="360" w:lineRule="auto"/>
              <w:jc w:val="both"/>
            </w:pPr>
            <w:r w:rsidRPr="00BE1308">
              <w:t>2</w:t>
            </w:r>
          </w:p>
        </w:tc>
        <w:tc>
          <w:tcPr>
            <w:tcW w:w="456" w:type="dxa"/>
            <w:tcBorders>
              <w:top w:val="single" w:sz="4" w:space="0" w:color="000000"/>
              <w:left w:val="single" w:sz="4" w:space="0" w:color="000000"/>
              <w:bottom w:val="single" w:sz="4" w:space="0" w:color="000000"/>
              <w:right w:val="single" w:sz="4" w:space="0" w:color="000000"/>
            </w:tcBorders>
          </w:tcPr>
          <w:p w14:paraId="175C2592" w14:textId="77777777" w:rsidR="003433E6" w:rsidRPr="00BE1308" w:rsidRDefault="003433E6" w:rsidP="00BE1308">
            <w:pPr>
              <w:spacing w:after="160" w:line="360" w:lineRule="auto"/>
              <w:jc w:val="both"/>
              <w:rPr>
                <w:kern w:val="2"/>
              </w:rPr>
            </w:pPr>
          </w:p>
        </w:tc>
        <w:tc>
          <w:tcPr>
            <w:tcW w:w="456" w:type="dxa"/>
            <w:tcBorders>
              <w:top w:val="single" w:sz="4" w:space="0" w:color="000000"/>
              <w:left w:val="single" w:sz="4" w:space="0" w:color="000000"/>
              <w:bottom w:val="single" w:sz="4" w:space="0" w:color="000000"/>
              <w:right w:val="single" w:sz="4" w:space="0" w:color="000000"/>
            </w:tcBorders>
          </w:tcPr>
          <w:p w14:paraId="451A183F" w14:textId="77777777" w:rsidR="003433E6" w:rsidRPr="00BE1308" w:rsidRDefault="00E73437" w:rsidP="00BE1308">
            <w:pPr>
              <w:spacing w:after="160" w:line="360" w:lineRule="auto"/>
              <w:jc w:val="both"/>
              <w:rPr>
                <w:kern w:val="2"/>
              </w:rPr>
            </w:pPr>
            <w:r w:rsidRPr="00BE1308">
              <w:rPr>
                <w:kern w:val="2"/>
              </w:rPr>
              <w:t>2</w:t>
            </w:r>
          </w:p>
        </w:tc>
        <w:tc>
          <w:tcPr>
            <w:tcW w:w="456" w:type="dxa"/>
            <w:tcBorders>
              <w:top w:val="single" w:sz="4" w:space="0" w:color="000000"/>
              <w:left w:val="single" w:sz="4" w:space="0" w:color="000000"/>
              <w:bottom w:val="single" w:sz="4" w:space="0" w:color="000000"/>
              <w:right w:val="single" w:sz="4" w:space="0" w:color="000000"/>
            </w:tcBorders>
          </w:tcPr>
          <w:p w14:paraId="15210A4C" w14:textId="77777777" w:rsidR="003433E6" w:rsidRPr="00BE1308" w:rsidRDefault="003433E6" w:rsidP="00BE1308">
            <w:pPr>
              <w:spacing w:after="160" w:line="360" w:lineRule="auto"/>
              <w:jc w:val="both"/>
              <w:rPr>
                <w:kern w:val="2"/>
              </w:rPr>
            </w:pPr>
          </w:p>
        </w:tc>
        <w:tc>
          <w:tcPr>
            <w:tcW w:w="456" w:type="dxa"/>
            <w:tcBorders>
              <w:top w:val="single" w:sz="4" w:space="0" w:color="000000"/>
              <w:left w:val="single" w:sz="4" w:space="0" w:color="000000"/>
              <w:bottom w:val="single" w:sz="4" w:space="0" w:color="000000"/>
              <w:right w:val="single" w:sz="4" w:space="0" w:color="000000"/>
            </w:tcBorders>
          </w:tcPr>
          <w:p w14:paraId="2F94BE2E" w14:textId="77777777" w:rsidR="003433E6" w:rsidRPr="00BE1308" w:rsidRDefault="003433E6" w:rsidP="00BE1308">
            <w:pPr>
              <w:spacing w:after="160" w:line="360" w:lineRule="auto"/>
              <w:jc w:val="both"/>
              <w:rPr>
                <w:kern w:val="2"/>
              </w:rPr>
            </w:pPr>
          </w:p>
        </w:tc>
        <w:tc>
          <w:tcPr>
            <w:tcW w:w="456" w:type="dxa"/>
            <w:tcBorders>
              <w:top w:val="single" w:sz="4" w:space="0" w:color="000000"/>
              <w:left w:val="single" w:sz="4" w:space="0" w:color="000000"/>
              <w:bottom w:val="single" w:sz="4" w:space="0" w:color="000000"/>
              <w:right w:val="single" w:sz="4" w:space="0" w:color="000000"/>
            </w:tcBorders>
          </w:tcPr>
          <w:p w14:paraId="7850C9DE" w14:textId="77777777" w:rsidR="003433E6" w:rsidRPr="00BE1308" w:rsidRDefault="003433E6" w:rsidP="00BE1308">
            <w:pPr>
              <w:spacing w:after="160" w:line="360" w:lineRule="auto"/>
              <w:jc w:val="both"/>
              <w:rPr>
                <w:kern w:val="2"/>
              </w:rPr>
            </w:pPr>
          </w:p>
        </w:tc>
        <w:tc>
          <w:tcPr>
            <w:tcW w:w="456" w:type="dxa"/>
            <w:tcBorders>
              <w:top w:val="single" w:sz="4" w:space="0" w:color="000000"/>
              <w:left w:val="single" w:sz="4" w:space="0" w:color="000000"/>
              <w:bottom w:val="single" w:sz="4" w:space="0" w:color="000000"/>
              <w:right w:val="single" w:sz="4" w:space="0" w:color="000000"/>
            </w:tcBorders>
          </w:tcPr>
          <w:p w14:paraId="4E5D3DB6" w14:textId="77777777" w:rsidR="003433E6" w:rsidRPr="00BE1308" w:rsidRDefault="00E73437" w:rsidP="00BE1308">
            <w:pPr>
              <w:spacing w:after="160" w:line="360" w:lineRule="auto"/>
              <w:jc w:val="both"/>
              <w:rPr>
                <w:kern w:val="2"/>
              </w:rPr>
            </w:pPr>
            <w:r w:rsidRPr="00BE1308">
              <w:rPr>
                <w:kern w:val="2"/>
              </w:rPr>
              <w:t>2</w:t>
            </w:r>
          </w:p>
        </w:tc>
        <w:tc>
          <w:tcPr>
            <w:tcW w:w="524" w:type="dxa"/>
            <w:tcBorders>
              <w:top w:val="single" w:sz="4" w:space="0" w:color="000000"/>
              <w:left w:val="single" w:sz="4" w:space="0" w:color="000000"/>
              <w:bottom w:val="single" w:sz="4" w:space="0" w:color="000000"/>
              <w:right w:val="single" w:sz="4" w:space="0" w:color="000000"/>
            </w:tcBorders>
          </w:tcPr>
          <w:p w14:paraId="6A1556E4" w14:textId="77777777" w:rsidR="003433E6" w:rsidRPr="00BE1308" w:rsidRDefault="00E73437" w:rsidP="00BE1308">
            <w:pPr>
              <w:spacing w:after="160" w:line="360" w:lineRule="auto"/>
              <w:jc w:val="both"/>
              <w:rPr>
                <w:kern w:val="2"/>
              </w:rPr>
            </w:pPr>
            <w:r w:rsidRPr="00BE1308">
              <w:rPr>
                <w:kern w:val="2"/>
              </w:rPr>
              <w:t>2</w:t>
            </w:r>
          </w:p>
        </w:tc>
        <w:tc>
          <w:tcPr>
            <w:tcW w:w="524" w:type="dxa"/>
            <w:tcBorders>
              <w:top w:val="single" w:sz="4" w:space="0" w:color="000000"/>
              <w:left w:val="single" w:sz="4" w:space="0" w:color="000000"/>
              <w:bottom w:val="single" w:sz="4" w:space="0" w:color="000000"/>
              <w:right w:val="single" w:sz="4" w:space="0" w:color="000000"/>
            </w:tcBorders>
          </w:tcPr>
          <w:p w14:paraId="4FB3589F" w14:textId="77777777" w:rsidR="003433E6" w:rsidRPr="00BE1308" w:rsidRDefault="003433E6" w:rsidP="00BE1308">
            <w:pPr>
              <w:spacing w:after="160" w:line="360" w:lineRule="auto"/>
              <w:jc w:val="both"/>
              <w:rPr>
                <w:kern w:val="2"/>
              </w:rPr>
            </w:pPr>
          </w:p>
        </w:tc>
        <w:tc>
          <w:tcPr>
            <w:tcW w:w="502" w:type="dxa"/>
            <w:gridSpan w:val="2"/>
            <w:tcBorders>
              <w:top w:val="single" w:sz="4" w:space="0" w:color="000000"/>
              <w:left w:val="single" w:sz="4" w:space="0" w:color="000000"/>
              <w:bottom w:val="single" w:sz="4" w:space="0" w:color="000000"/>
              <w:right w:val="single" w:sz="4" w:space="0" w:color="000000"/>
            </w:tcBorders>
          </w:tcPr>
          <w:p w14:paraId="2E5BA5E7" w14:textId="77777777" w:rsidR="003433E6" w:rsidRPr="00BE1308" w:rsidRDefault="003433E6" w:rsidP="00BE1308">
            <w:pPr>
              <w:spacing w:after="160" w:line="360" w:lineRule="auto"/>
              <w:jc w:val="both"/>
              <w:rPr>
                <w:kern w:val="2"/>
              </w:rPr>
            </w:pPr>
          </w:p>
        </w:tc>
        <w:tc>
          <w:tcPr>
            <w:tcW w:w="602" w:type="dxa"/>
            <w:tcBorders>
              <w:top w:val="single" w:sz="4" w:space="0" w:color="000000"/>
              <w:left w:val="single" w:sz="4" w:space="0" w:color="000000"/>
              <w:bottom w:val="single" w:sz="4" w:space="0" w:color="000000"/>
              <w:right w:val="single" w:sz="4" w:space="0" w:color="000000"/>
            </w:tcBorders>
          </w:tcPr>
          <w:p w14:paraId="0CF8561A" w14:textId="77777777" w:rsidR="003433E6" w:rsidRPr="00BE1308" w:rsidRDefault="00E73437" w:rsidP="00BE1308">
            <w:pPr>
              <w:spacing w:after="160" w:line="360" w:lineRule="auto"/>
              <w:jc w:val="both"/>
              <w:rPr>
                <w:kern w:val="2"/>
              </w:rPr>
            </w:pPr>
            <w:r w:rsidRPr="00BE1308">
              <w:rPr>
                <w:kern w:val="2"/>
              </w:rPr>
              <w:t>2</w:t>
            </w:r>
          </w:p>
        </w:tc>
        <w:tc>
          <w:tcPr>
            <w:tcW w:w="531" w:type="dxa"/>
            <w:tcBorders>
              <w:top w:val="single" w:sz="4" w:space="0" w:color="000000"/>
              <w:left w:val="single" w:sz="4" w:space="0" w:color="000000"/>
              <w:bottom w:val="single" w:sz="4" w:space="0" w:color="000000"/>
              <w:right w:val="single" w:sz="4" w:space="0" w:color="000000"/>
            </w:tcBorders>
          </w:tcPr>
          <w:p w14:paraId="2E0BEC5A" w14:textId="77777777" w:rsidR="003433E6" w:rsidRPr="00BE1308" w:rsidRDefault="003433E6" w:rsidP="00BE1308">
            <w:pPr>
              <w:spacing w:after="160" w:line="360" w:lineRule="auto"/>
              <w:jc w:val="both"/>
              <w:rPr>
                <w:kern w:val="2"/>
              </w:rPr>
            </w:pPr>
          </w:p>
        </w:tc>
        <w:tc>
          <w:tcPr>
            <w:tcW w:w="531" w:type="dxa"/>
            <w:tcBorders>
              <w:top w:val="single" w:sz="4" w:space="0" w:color="000000"/>
              <w:left w:val="single" w:sz="4" w:space="0" w:color="000000"/>
              <w:bottom w:val="single" w:sz="4" w:space="0" w:color="000000"/>
              <w:right w:val="single" w:sz="4" w:space="0" w:color="000000"/>
            </w:tcBorders>
          </w:tcPr>
          <w:p w14:paraId="1A77086C" w14:textId="77777777" w:rsidR="003433E6" w:rsidRPr="00BE1308" w:rsidRDefault="003433E6" w:rsidP="00BE1308">
            <w:pPr>
              <w:spacing w:after="160" w:line="360" w:lineRule="auto"/>
              <w:jc w:val="both"/>
              <w:rPr>
                <w:kern w:val="2"/>
              </w:rPr>
            </w:pPr>
          </w:p>
        </w:tc>
        <w:tc>
          <w:tcPr>
            <w:tcW w:w="531" w:type="dxa"/>
            <w:tcBorders>
              <w:top w:val="single" w:sz="4" w:space="0" w:color="000000"/>
              <w:left w:val="single" w:sz="4" w:space="0" w:color="000000"/>
              <w:bottom w:val="single" w:sz="4" w:space="0" w:color="000000"/>
              <w:right w:val="single" w:sz="4" w:space="0" w:color="000000"/>
            </w:tcBorders>
          </w:tcPr>
          <w:p w14:paraId="638AD4E6" w14:textId="77777777" w:rsidR="003433E6" w:rsidRPr="00BE1308" w:rsidRDefault="00E73437" w:rsidP="00BE1308">
            <w:pPr>
              <w:spacing w:after="200" w:line="360" w:lineRule="auto"/>
              <w:jc w:val="both"/>
              <w:rPr>
                <w:kern w:val="2"/>
              </w:rPr>
            </w:pPr>
            <w:r w:rsidRPr="00BE1308">
              <w:rPr>
                <w:kern w:val="2"/>
              </w:rPr>
              <w:t>2</w:t>
            </w:r>
          </w:p>
        </w:tc>
        <w:tc>
          <w:tcPr>
            <w:tcW w:w="531" w:type="dxa"/>
            <w:tcBorders>
              <w:top w:val="single" w:sz="4" w:space="0" w:color="000000"/>
              <w:left w:val="single" w:sz="4" w:space="0" w:color="000000"/>
              <w:bottom w:val="single" w:sz="4" w:space="0" w:color="000000"/>
              <w:right w:val="single" w:sz="4" w:space="0" w:color="000000"/>
            </w:tcBorders>
          </w:tcPr>
          <w:p w14:paraId="60166833" w14:textId="77777777" w:rsidR="003433E6" w:rsidRPr="00BE1308" w:rsidRDefault="003433E6" w:rsidP="00BE1308">
            <w:pPr>
              <w:spacing w:after="160" w:line="360" w:lineRule="auto"/>
              <w:jc w:val="both"/>
            </w:pPr>
          </w:p>
        </w:tc>
      </w:tr>
    </w:tbl>
    <w:p w14:paraId="12CDFCBC" w14:textId="77777777" w:rsidR="00B21141" w:rsidRPr="00452769" w:rsidRDefault="000156BA" w:rsidP="00452769">
      <w:pPr>
        <w:spacing w:line="360" w:lineRule="auto"/>
        <w:jc w:val="both"/>
        <w:rPr>
          <w:b/>
          <w:kern w:val="2"/>
        </w:rPr>
      </w:pPr>
      <w:r w:rsidRPr="00BE1308">
        <w:rPr>
          <w:b/>
        </w:rPr>
        <w:t>3 = Highly Related; 2 = Medium; 1 = Low</w:t>
      </w:r>
    </w:p>
    <w:p w14:paraId="03657179" w14:textId="77777777" w:rsidR="00B21141" w:rsidRPr="00BE1308" w:rsidRDefault="000156BA" w:rsidP="00BE1308">
      <w:pPr>
        <w:spacing w:line="360" w:lineRule="auto"/>
        <w:jc w:val="both"/>
        <w:rPr>
          <w:b/>
        </w:rPr>
      </w:pPr>
      <w:r w:rsidRPr="00BE1308">
        <w:rPr>
          <w:b/>
        </w:rPr>
        <w:t>Essential Readings:</w:t>
      </w:r>
    </w:p>
    <w:p w14:paraId="65BED2C5" w14:textId="77777777" w:rsidR="00B21141" w:rsidRPr="00BE1308" w:rsidRDefault="000156BA" w:rsidP="00BE1308">
      <w:pPr>
        <w:pStyle w:val="ListParagraph"/>
        <w:numPr>
          <w:ilvl w:val="0"/>
          <w:numId w:val="16"/>
        </w:numPr>
        <w:spacing w:line="360" w:lineRule="auto"/>
        <w:jc w:val="both"/>
        <w:rPr>
          <w:rFonts w:cs="Times New Roman"/>
          <w:lang w:val="en-US"/>
        </w:rPr>
      </w:pPr>
      <w:r w:rsidRPr="00BE1308">
        <w:rPr>
          <w:rFonts w:cs="Times New Roman"/>
          <w:lang w:val="en-IE"/>
        </w:rPr>
        <w:t>Datt, G., &amp; Mahajan, A. (2016). </w:t>
      </w:r>
      <w:r w:rsidRPr="00BE1308">
        <w:rPr>
          <w:rFonts w:cs="Times New Roman"/>
          <w:i/>
          <w:iCs/>
          <w:lang w:val="en-IE"/>
        </w:rPr>
        <w:t>Indian economy</w:t>
      </w:r>
      <w:r w:rsidRPr="00BE1308">
        <w:rPr>
          <w:rFonts w:cs="Times New Roman"/>
          <w:lang w:val="en-IE"/>
        </w:rPr>
        <w:t>. (72</w:t>
      </w:r>
      <w:r w:rsidRPr="00BE1308">
        <w:rPr>
          <w:rFonts w:cs="Times New Roman"/>
          <w:vertAlign w:val="superscript"/>
          <w:lang w:val="en-IE"/>
        </w:rPr>
        <w:t>nd</w:t>
      </w:r>
      <w:r w:rsidRPr="00BE1308">
        <w:rPr>
          <w:rFonts w:cs="Times New Roman"/>
          <w:lang w:val="en-IE"/>
        </w:rPr>
        <w:t> ed.). New Delhi: </w:t>
      </w:r>
      <w:proofErr w:type="spellStart"/>
      <w:r w:rsidRPr="00BE1308">
        <w:rPr>
          <w:rFonts w:cs="Times New Roman"/>
          <w:lang w:val="en-IE"/>
        </w:rPr>
        <w:t>S.Chand</w:t>
      </w:r>
      <w:proofErr w:type="spellEnd"/>
      <w:r w:rsidRPr="00BE1308">
        <w:rPr>
          <w:rFonts w:cs="Times New Roman"/>
          <w:lang w:val="en-IE"/>
        </w:rPr>
        <w:t xml:space="preserve"> &amp; Company </w:t>
      </w:r>
      <w:proofErr w:type="spellStart"/>
      <w:r w:rsidRPr="00BE1308">
        <w:rPr>
          <w:rFonts w:cs="Times New Roman"/>
          <w:lang w:val="en-IE"/>
        </w:rPr>
        <w:t>Pvt.</w:t>
      </w:r>
      <w:proofErr w:type="spellEnd"/>
      <w:r w:rsidRPr="00BE1308">
        <w:rPr>
          <w:rFonts w:cs="Times New Roman"/>
          <w:lang w:val="en-IE"/>
        </w:rPr>
        <w:t xml:space="preserve"> Ltd.</w:t>
      </w:r>
    </w:p>
    <w:p w14:paraId="64A8C906" w14:textId="77777777" w:rsidR="00B21141" w:rsidRPr="00BE1308" w:rsidRDefault="000156BA" w:rsidP="00BE1308">
      <w:pPr>
        <w:pStyle w:val="ListParagraph"/>
        <w:numPr>
          <w:ilvl w:val="0"/>
          <w:numId w:val="16"/>
        </w:numPr>
        <w:spacing w:line="360" w:lineRule="auto"/>
        <w:jc w:val="both"/>
        <w:rPr>
          <w:rFonts w:cs="Times New Roman"/>
          <w:lang w:val="en-US"/>
        </w:rPr>
      </w:pPr>
      <w:r w:rsidRPr="00BE1308">
        <w:rPr>
          <w:rFonts w:cs="Times New Roman"/>
          <w:lang w:val="en-IE"/>
        </w:rPr>
        <w:t>.Kapila, U. (2016). </w:t>
      </w:r>
      <w:r w:rsidRPr="00BE1308">
        <w:rPr>
          <w:rFonts w:cs="Times New Roman"/>
          <w:i/>
          <w:iCs/>
          <w:lang w:val="en-IE"/>
        </w:rPr>
        <w:t>Indian Economy – Performance and Policies</w:t>
      </w:r>
      <w:r w:rsidRPr="00BE1308">
        <w:rPr>
          <w:rFonts w:cs="Times New Roman"/>
          <w:lang w:val="en-IE"/>
        </w:rPr>
        <w:t> (17</w:t>
      </w:r>
      <w:r w:rsidRPr="00BE1308">
        <w:rPr>
          <w:rFonts w:cs="Times New Roman"/>
          <w:vertAlign w:val="superscript"/>
          <w:lang w:val="en-IE"/>
        </w:rPr>
        <w:t>th</w:t>
      </w:r>
      <w:r w:rsidRPr="00BE1308">
        <w:rPr>
          <w:rFonts w:cs="Times New Roman"/>
          <w:lang w:val="en-IE"/>
        </w:rPr>
        <w:t> ed.). New Delhi: Academic Foundation.</w:t>
      </w:r>
    </w:p>
    <w:p w14:paraId="3A34D5E1" w14:textId="77777777" w:rsidR="00B21141" w:rsidRPr="00BE1308" w:rsidRDefault="000156BA" w:rsidP="00BE1308">
      <w:pPr>
        <w:pStyle w:val="ListParagraph"/>
        <w:numPr>
          <w:ilvl w:val="0"/>
          <w:numId w:val="16"/>
        </w:numPr>
        <w:spacing w:line="360" w:lineRule="auto"/>
        <w:jc w:val="both"/>
        <w:rPr>
          <w:rFonts w:cs="Times New Roman"/>
          <w:lang w:val="en-US"/>
        </w:rPr>
      </w:pPr>
      <w:r w:rsidRPr="00BE1308">
        <w:rPr>
          <w:rFonts w:cs="Times New Roman"/>
          <w:lang w:val="en-IE"/>
        </w:rPr>
        <w:t>Misra, S. K., &amp; Puri, V. K. (2011). </w:t>
      </w:r>
      <w:r w:rsidRPr="00BE1308">
        <w:rPr>
          <w:rFonts w:cs="Times New Roman"/>
          <w:i/>
          <w:iCs/>
          <w:lang w:val="en-IE"/>
        </w:rPr>
        <w:t>Indian economy</w:t>
      </w:r>
      <w:r w:rsidRPr="00BE1308">
        <w:rPr>
          <w:rFonts w:cs="Times New Roman"/>
          <w:lang w:val="en-IE"/>
        </w:rPr>
        <w:t> (34</w:t>
      </w:r>
      <w:r w:rsidRPr="00BE1308">
        <w:rPr>
          <w:rFonts w:cs="Times New Roman"/>
          <w:vertAlign w:val="superscript"/>
          <w:lang w:val="en-IE"/>
        </w:rPr>
        <w:t>th</w:t>
      </w:r>
      <w:r w:rsidRPr="00BE1308">
        <w:rPr>
          <w:rFonts w:cs="Times New Roman"/>
          <w:lang w:val="en-IE"/>
        </w:rPr>
        <w:t> ed.). Delhi: Himalaya Publishing House.</w:t>
      </w:r>
    </w:p>
    <w:p w14:paraId="17FDE565" w14:textId="77777777" w:rsidR="006763DD" w:rsidRPr="00452769" w:rsidRDefault="000156BA" w:rsidP="00452769">
      <w:pPr>
        <w:spacing w:line="360" w:lineRule="auto"/>
        <w:ind w:left="-709"/>
        <w:jc w:val="center"/>
      </w:pPr>
      <w:r w:rsidRPr="00BE1308">
        <w:br w:type="page"/>
      </w:r>
      <w:r w:rsidR="006763DD" w:rsidRPr="00BE1308">
        <w:rPr>
          <w:b/>
          <w:bCs/>
          <w:u w:val="single"/>
        </w:rPr>
        <w:lastRenderedPageBreak/>
        <w:t xml:space="preserve">PAPER </w:t>
      </w:r>
      <w:r w:rsidR="00311FE0" w:rsidRPr="00BE1308">
        <w:rPr>
          <w:b/>
          <w:bCs/>
          <w:u w:val="single"/>
        </w:rPr>
        <w:t>6</w:t>
      </w:r>
    </w:p>
    <w:p w14:paraId="02560034" w14:textId="77777777" w:rsidR="00311FE0" w:rsidRPr="00BE1308" w:rsidRDefault="00311FE0" w:rsidP="00452769">
      <w:pPr>
        <w:spacing w:line="360" w:lineRule="auto"/>
        <w:jc w:val="center"/>
        <w:rPr>
          <w:b/>
          <w:bCs/>
          <w:u w:val="single"/>
        </w:rPr>
      </w:pPr>
    </w:p>
    <w:p w14:paraId="38527A52" w14:textId="77777777" w:rsidR="00B21141" w:rsidRPr="00BE1308" w:rsidRDefault="000156BA" w:rsidP="00452769">
      <w:pPr>
        <w:spacing w:line="360" w:lineRule="auto"/>
        <w:jc w:val="center"/>
        <w:rPr>
          <w:b/>
          <w:u w:val="single"/>
        </w:rPr>
      </w:pPr>
      <w:r w:rsidRPr="00BE1308">
        <w:rPr>
          <w:b/>
          <w:u w:val="single"/>
        </w:rPr>
        <w:t>BEC044C: STATISTICAL METHODS USING EXCEL AND SPSS</w:t>
      </w:r>
    </w:p>
    <w:p w14:paraId="4F2B74CE" w14:textId="77777777" w:rsidR="00B21141" w:rsidRPr="00BE1308" w:rsidRDefault="00B21141" w:rsidP="00452769">
      <w:pPr>
        <w:spacing w:line="360" w:lineRule="auto"/>
        <w:jc w:val="center"/>
        <w:rPr>
          <w:b/>
          <w:u w:val="single"/>
        </w:rPr>
      </w:pPr>
    </w:p>
    <w:p w14:paraId="512CEB96" w14:textId="77777777" w:rsidR="00B21141" w:rsidRPr="00BE1308" w:rsidRDefault="000156BA" w:rsidP="00BE1308">
      <w:pPr>
        <w:spacing w:before="120" w:after="120" w:line="360" w:lineRule="auto"/>
        <w:jc w:val="both"/>
        <w:rPr>
          <w:b/>
        </w:rPr>
      </w:pPr>
      <w:r w:rsidRPr="00BE1308">
        <w:rPr>
          <w:b/>
        </w:rPr>
        <w:t xml:space="preserve">Course Objectives </w:t>
      </w:r>
    </w:p>
    <w:p w14:paraId="4356B0C9" w14:textId="77777777" w:rsidR="00B21141" w:rsidRPr="00BE1308" w:rsidRDefault="000156BA" w:rsidP="00BE1308">
      <w:pPr>
        <w:spacing w:before="100" w:beforeAutospacing="1" w:after="100" w:afterAutospacing="1" w:line="360" w:lineRule="auto"/>
        <w:jc w:val="both"/>
      </w:pPr>
      <w:r w:rsidRPr="00BE1308">
        <w:t>1. To demonstrate understanding of the basic elements of data reading and visualisation.</w:t>
      </w:r>
    </w:p>
    <w:p w14:paraId="6FC8D9F2" w14:textId="77777777" w:rsidR="00B21141" w:rsidRPr="00BE1308" w:rsidRDefault="000156BA" w:rsidP="00BE1308">
      <w:pPr>
        <w:spacing w:before="100" w:beforeAutospacing="1" w:after="100" w:afterAutospacing="1" w:line="360" w:lineRule="auto"/>
        <w:jc w:val="both"/>
      </w:pPr>
      <w:r w:rsidRPr="00BE1308">
        <w:t>2. To apply summary statistics to describe the problem through data.</w:t>
      </w:r>
    </w:p>
    <w:p w14:paraId="075E0B55" w14:textId="77777777" w:rsidR="00B21141" w:rsidRPr="00BE1308" w:rsidRDefault="000156BA" w:rsidP="00BE1308">
      <w:pPr>
        <w:spacing w:before="100" w:beforeAutospacing="1" w:after="100" w:afterAutospacing="1" w:line="360" w:lineRule="auto"/>
        <w:jc w:val="both"/>
      </w:pPr>
      <w:r w:rsidRPr="00BE1308">
        <w:t>3. To quantify the relationship between variables to test theories.</w:t>
      </w:r>
    </w:p>
    <w:p w14:paraId="3DE57D71" w14:textId="77777777" w:rsidR="00B21141" w:rsidRPr="00BE1308" w:rsidRDefault="000156BA" w:rsidP="00BE1308">
      <w:pPr>
        <w:spacing w:line="360" w:lineRule="auto"/>
        <w:jc w:val="both"/>
      </w:pPr>
      <w:r w:rsidRPr="00BE1308">
        <w:t>4. To analyse the trend of a time series variable(s) and apply the concept of index numbers to construct price and quantity indices.</w:t>
      </w:r>
    </w:p>
    <w:p w14:paraId="280A2F6B" w14:textId="77777777" w:rsidR="00E73437" w:rsidRPr="00BE1308" w:rsidRDefault="00E73437" w:rsidP="00BE1308">
      <w:pPr>
        <w:spacing w:line="360" w:lineRule="auto"/>
        <w:jc w:val="both"/>
      </w:pPr>
    </w:p>
    <w:p w14:paraId="29C9EDC5" w14:textId="77777777" w:rsidR="00E73437" w:rsidRPr="00BE1308" w:rsidRDefault="00E73437" w:rsidP="00BE1308">
      <w:pPr>
        <w:spacing w:line="360" w:lineRule="auto"/>
        <w:jc w:val="both"/>
      </w:pPr>
      <w:r w:rsidRPr="00BE1308">
        <w:t>5. To enable students to use statistical tools and software applications for data-driven economic analysis and decision-making.</w:t>
      </w:r>
    </w:p>
    <w:p w14:paraId="42B3667F" w14:textId="77777777" w:rsidR="00E73437" w:rsidRPr="00BE1308" w:rsidRDefault="00E73437" w:rsidP="00BE1308">
      <w:pPr>
        <w:spacing w:line="360" w:lineRule="auto"/>
        <w:jc w:val="both"/>
      </w:pPr>
    </w:p>
    <w:p w14:paraId="776FFE5C" w14:textId="77777777" w:rsidR="006763DD" w:rsidRPr="00BE1308" w:rsidRDefault="006763DD" w:rsidP="00BE1308">
      <w:pPr>
        <w:spacing w:line="360" w:lineRule="auto"/>
        <w:jc w:val="both"/>
        <w:rPr>
          <w:rFonts w:eastAsiaTheme="minorHAnsi"/>
          <w:b/>
          <w:kern w:val="2"/>
          <w:lang w:eastAsia="en-US"/>
          <w14:ligatures w14:val="standardContextual"/>
        </w:rPr>
      </w:pPr>
    </w:p>
    <w:tbl>
      <w:tblPr>
        <w:tblW w:w="100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78"/>
        <w:gridCol w:w="8787"/>
      </w:tblGrid>
      <w:tr w:rsidR="00B21141" w:rsidRPr="00BE1308" w14:paraId="6DB32A6D" w14:textId="77777777" w:rsidTr="007A55CD">
        <w:trPr>
          <w:trHeight w:val="716"/>
        </w:trPr>
        <w:tc>
          <w:tcPr>
            <w:tcW w:w="1278" w:type="dxa"/>
            <w:tcBorders>
              <w:top w:val="single" w:sz="4" w:space="0" w:color="000000"/>
              <w:left w:val="single" w:sz="4" w:space="0" w:color="000000"/>
              <w:bottom w:val="single" w:sz="4" w:space="0" w:color="000000"/>
              <w:right w:val="single" w:sz="4" w:space="0" w:color="000000"/>
            </w:tcBorders>
          </w:tcPr>
          <w:p w14:paraId="1E7E02AA" w14:textId="77777777" w:rsidR="00B21141" w:rsidRPr="00BE1308" w:rsidRDefault="000156BA" w:rsidP="00BE1308">
            <w:pPr>
              <w:spacing w:after="160" w:line="360" w:lineRule="auto"/>
              <w:jc w:val="both"/>
              <w:rPr>
                <w:b/>
                <w:kern w:val="2"/>
                <w14:ligatures w14:val="standardContextual"/>
              </w:rPr>
            </w:pPr>
            <w:r w:rsidRPr="00BE1308">
              <w:rPr>
                <w:b/>
              </w:rPr>
              <w:t>UNIT I</w:t>
            </w:r>
          </w:p>
        </w:tc>
        <w:tc>
          <w:tcPr>
            <w:tcW w:w="8787" w:type="dxa"/>
            <w:tcBorders>
              <w:top w:val="single" w:sz="4" w:space="0" w:color="000000"/>
              <w:left w:val="single" w:sz="4" w:space="0" w:color="000000"/>
              <w:bottom w:val="single" w:sz="4" w:space="0" w:color="000000"/>
              <w:right w:val="single" w:sz="4" w:space="0" w:color="000000"/>
            </w:tcBorders>
            <w:vAlign w:val="center"/>
          </w:tcPr>
          <w:p w14:paraId="6338F551" w14:textId="77777777" w:rsidR="00B21141" w:rsidRPr="00BE1308" w:rsidRDefault="000156BA" w:rsidP="00BE1308">
            <w:pPr>
              <w:spacing w:line="360" w:lineRule="auto"/>
              <w:jc w:val="both"/>
              <w:rPr>
                <w:b/>
                <w:bCs/>
              </w:rPr>
            </w:pPr>
            <w:r w:rsidRPr="00BE1308">
              <w:rPr>
                <w:b/>
                <w:bCs/>
              </w:rPr>
              <w:t>Introduction and Overview</w:t>
            </w:r>
          </w:p>
          <w:p w14:paraId="1B282228" w14:textId="77777777" w:rsidR="00B21141" w:rsidRPr="00BE1308" w:rsidRDefault="000156BA" w:rsidP="00BE1308">
            <w:pPr>
              <w:spacing w:after="160" w:line="360" w:lineRule="auto"/>
              <w:jc w:val="both"/>
              <w:rPr>
                <w:b/>
                <w:bCs/>
              </w:rPr>
            </w:pPr>
            <w:r w:rsidRPr="00BE1308">
              <w:rPr>
                <w:lang w:val="en-US"/>
              </w:rPr>
              <w:t>Meaning; Scope of statistics; Importance and limitation of statistics Collection of Data: Planning and organizing a statistical enquiry; Methods of collecting primary data; Sources of secondary data; Sampling: Census method vs. sample method; Classification of data: Meaning, methods of classification; Tabulation of data: meaning, role, parts of a table; General rules of tabulation; Presentation of data; Diagrams and graphs: General rules for construction a diagram; Types of diagrams; Types of graphs; Software applications using MS-Excel.</w:t>
            </w:r>
          </w:p>
        </w:tc>
      </w:tr>
      <w:tr w:rsidR="00B21141" w:rsidRPr="00BE1308" w14:paraId="6DAB7A24" w14:textId="77777777" w:rsidTr="007A55CD">
        <w:trPr>
          <w:trHeight w:val="1060"/>
        </w:trPr>
        <w:tc>
          <w:tcPr>
            <w:tcW w:w="1278" w:type="dxa"/>
            <w:tcBorders>
              <w:top w:val="single" w:sz="4" w:space="0" w:color="000000"/>
              <w:left w:val="single" w:sz="4" w:space="0" w:color="000000"/>
              <w:bottom w:val="single" w:sz="4" w:space="0" w:color="000000"/>
              <w:right w:val="single" w:sz="4" w:space="0" w:color="000000"/>
            </w:tcBorders>
          </w:tcPr>
          <w:p w14:paraId="0D6F85E5" w14:textId="77777777" w:rsidR="00B21141" w:rsidRPr="00BE1308" w:rsidRDefault="000156BA" w:rsidP="00BE1308">
            <w:pPr>
              <w:spacing w:after="160" w:line="360" w:lineRule="auto"/>
              <w:jc w:val="both"/>
              <w:rPr>
                <w:b/>
                <w:kern w:val="2"/>
                <w14:ligatures w14:val="standardContextual"/>
              </w:rPr>
            </w:pPr>
            <w:r w:rsidRPr="00BE1308">
              <w:rPr>
                <w:b/>
              </w:rPr>
              <w:t>UNIT II</w:t>
            </w:r>
          </w:p>
        </w:tc>
        <w:tc>
          <w:tcPr>
            <w:tcW w:w="8787" w:type="dxa"/>
            <w:tcBorders>
              <w:top w:val="single" w:sz="4" w:space="0" w:color="000000"/>
              <w:left w:val="single" w:sz="4" w:space="0" w:color="000000"/>
              <w:bottom w:val="single" w:sz="4" w:space="0" w:color="000000"/>
              <w:right w:val="single" w:sz="4" w:space="0" w:color="000000"/>
            </w:tcBorders>
            <w:vAlign w:val="center"/>
          </w:tcPr>
          <w:p w14:paraId="0A70640F" w14:textId="77777777" w:rsidR="00B21141" w:rsidRPr="00BE1308" w:rsidRDefault="000156BA" w:rsidP="00BE1308">
            <w:pPr>
              <w:spacing w:line="360" w:lineRule="auto"/>
              <w:jc w:val="both"/>
              <w:rPr>
                <w:b/>
                <w:bCs/>
              </w:rPr>
            </w:pPr>
            <w:r w:rsidRPr="00BE1308">
              <w:rPr>
                <w:b/>
                <w:bCs/>
              </w:rPr>
              <w:t>Measures of Central Tendency and Dispersion</w:t>
            </w:r>
          </w:p>
          <w:p w14:paraId="14BB39F7" w14:textId="77777777" w:rsidR="00B21141" w:rsidRPr="00BE1308" w:rsidRDefault="000156BA" w:rsidP="00BE1308">
            <w:pPr>
              <w:spacing w:after="160" w:line="360" w:lineRule="auto"/>
              <w:jc w:val="both"/>
              <w:rPr>
                <w:kern w:val="2"/>
                <w14:ligatures w14:val="standardContextual"/>
              </w:rPr>
            </w:pPr>
            <w:r w:rsidRPr="00BE1308">
              <w:rPr>
                <w:lang w:val="en-US"/>
              </w:rPr>
              <w:t xml:space="preserve">Measures of Central Tendency: Mean, median and mode; Geometric and Harmonic means; Measures of Dispersion: Range, interquartile range and quartile deviation, mean </w:t>
            </w:r>
            <w:r w:rsidRPr="00BE1308">
              <w:rPr>
                <w:lang w:val="en-US"/>
              </w:rPr>
              <w:lastRenderedPageBreak/>
              <w:t>deviation, standard deviation and Lorenz curve, Moments, Skewness and Kurtosis; Partition Values: Quartiles; deciles; percentiles; Software applications using MS-Excel.</w:t>
            </w:r>
          </w:p>
        </w:tc>
      </w:tr>
      <w:tr w:rsidR="00B21141" w:rsidRPr="00BE1308" w14:paraId="63D8AABE" w14:textId="77777777" w:rsidTr="007A55CD">
        <w:trPr>
          <w:trHeight w:val="132"/>
        </w:trPr>
        <w:tc>
          <w:tcPr>
            <w:tcW w:w="1278" w:type="dxa"/>
            <w:tcBorders>
              <w:top w:val="single" w:sz="4" w:space="0" w:color="000000"/>
              <w:left w:val="single" w:sz="4" w:space="0" w:color="000000"/>
              <w:bottom w:val="single" w:sz="4" w:space="0" w:color="000000"/>
              <w:right w:val="single" w:sz="4" w:space="0" w:color="000000"/>
            </w:tcBorders>
          </w:tcPr>
          <w:p w14:paraId="6679A6DE" w14:textId="77777777" w:rsidR="00B21141" w:rsidRPr="00BE1308" w:rsidRDefault="000156BA" w:rsidP="00BE1308">
            <w:pPr>
              <w:spacing w:after="160" w:line="360" w:lineRule="auto"/>
              <w:jc w:val="both"/>
              <w:rPr>
                <w:b/>
                <w:kern w:val="2"/>
                <w14:ligatures w14:val="standardContextual"/>
              </w:rPr>
            </w:pPr>
            <w:r w:rsidRPr="00BE1308">
              <w:rPr>
                <w:b/>
              </w:rPr>
              <w:t>UNIT III</w:t>
            </w:r>
          </w:p>
        </w:tc>
        <w:tc>
          <w:tcPr>
            <w:tcW w:w="8787" w:type="dxa"/>
            <w:tcBorders>
              <w:top w:val="single" w:sz="4" w:space="0" w:color="000000"/>
              <w:left w:val="single" w:sz="4" w:space="0" w:color="000000"/>
              <w:bottom w:val="single" w:sz="4" w:space="0" w:color="000000"/>
              <w:right w:val="single" w:sz="4" w:space="0" w:color="000000"/>
            </w:tcBorders>
            <w:vAlign w:val="center"/>
          </w:tcPr>
          <w:p w14:paraId="64039326" w14:textId="77777777" w:rsidR="00B21141" w:rsidRPr="00BE1308" w:rsidRDefault="000156BA" w:rsidP="00BE1308">
            <w:pPr>
              <w:pStyle w:val="BodyText"/>
              <w:spacing w:line="360" w:lineRule="auto"/>
              <w:ind w:right="122"/>
              <w:jc w:val="both"/>
              <w:rPr>
                <w:b/>
                <w:bCs/>
                <w:kern w:val="2"/>
                <w:lang w:val="en-IN" w:eastAsia="en-IN"/>
                <w14:ligatures w14:val="standardContextual"/>
              </w:rPr>
            </w:pPr>
            <w:r w:rsidRPr="00BE1308">
              <w:rPr>
                <w:b/>
                <w:bCs/>
                <w:kern w:val="2"/>
                <w:lang w:val="en-IN" w:eastAsia="en-IN"/>
                <w14:ligatures w14:val="standardContextual"/>
              </w:rPr>
              <w:t>Correlation and Linear Regression Model</w:t>
            </w:r>
          </w:p>
          <w:p w14:paraId="78310659" w14:textId="77777777" w:rsidR="00B21141" w:rsidRPr="00BE1308" w:rsidRDefault="00B21141" w:rsidP="00BE1308">
            <w:pPr>
              <w:pStyle w:val="BodyText"/>
              <w:spacing w:line="360" w:lineRule="auto"/>
              <w:ind w:right="122"/>
              <w:jc w:val="both"/>
              <w:rPr>
                <w:b/>
                <w:bCs/>
                <w:kern w:val="2"/>
                <w:lang w:val="en-IN" w:eastAsia="en-IN"/>
                <w14:ligatures w14:val="standardContextual"/>
              </w:rPr>
            </w:pPr>
          </w:p>
          <w:p w14:paraId="0BCD739B" w14:textId="77777777" w:rsidR="00B21141" w:rsidRPr="00BE1308" w:rsidRDefault="000156BA" w:rsidP="00BE1308">
            <w:pPr>
              <w:pStyle w:val="BodyText"/>
              <w:spacing w:line="360" w:lineRule="auto"/>
              <w:ind w:right="122"/>
              <w:jc w:val="both"/>
              <w:rPr>
                <w:kern w:val="2"/>
                <w:lang w:val="en-IN" w:eastAsia="en-IN"/>
                <w14:ligatures w14:val="standardContextual"/>
              </w:rPr>
            </w:pPr>
            <w:r w:rsidRPr="00BE1308">
              <w:rPr>
                <w:kern w:val="2"/>
                <w:lang w:val="en-IN" w:eastAsia="en-IN"/>
                <w14:ligatures w14:val="standardContextual"/>
              </w:rPr>
              <w:t>Correlation Analysis: Meaning, Types of correlation; Methods of studying correlation: Scatter diagram method, Karl Pearson’s coefficient of correlation, Spearman’s Rank method, Software applications using MS-Excel.</w:t>
            </w:r>
          </w:p>
        </w:tc>
      </w:tr>
      <w:tr w:rsidR="00B21141" w:rsidRPr="00BE1308" w14:paraId="2A706B2E" w14:textId="77777777" w:rsidTr="007A55CD">
        <w:trPr>
          <w:trHeight w:val="618"/>
        </w:trPr>
        <w:tc>
          <w:tcPr>
            <w:tcW w:w="1278" w:type="dxa"/>
            <w:tcBorders>
              <w:top w:val="single" w:sz="4" w:space="0" w:color="000000"/>
              <w:left w:val="single" w:sz="4" w:space="0" w:color="000000"/>
              <w:bottom w:val="single" w:sz="4" w:space="0" w:color="000000"/>
              <w:right w:val="single" w:sz="4" w:space="0" w:color="000000"/>
            </w:tcBorders>
          </w:tcPr>
          <w:p w14:paraId="0A1B2606" w14:textId="77777777" w:rsidR="00B21141" w:rsidRPr="00BE1308" w:rsidRDefault="000156BA" w:rsidP="00BE1308">
            <w:pPr>
              <w:spacing w:after="160" w:line="360" w:lineRule="auto"/>
              <w:jc w:val="both"/>
              <w:rPr>
                <w:b/>
                <w:kern w:val="2"/>
                <w14:ligatures w14:val="standardContextual"/>
              </w:rPr>
            </w:pPr>
            <w:r w:rsidRPr="00BE1308">
              <w:rPr>
                <w:b/>
              </w:rPr>
              <w:t>UNIT IV</w:t>
            </w:r>
          </w:p>
        </w:tc>
        <w:tc>
          <w:tcPr>
            <w:tcW w:w="8787" w:type="dxa"/>
            <w:tcBorders>
              <w:top w:val="single" w:sz="4" w:space="0" w:color="000000"/>
              <w:left w:val="single" w:sz="4" w:space="0" w:color="000000"/>
              <w:bottom w:val="single" w:sz="4" w:space="0" w:color="000000"/>
              <w:right w:val="single" w:sz="4" w:space="0" w:color="000000"/>
            </w:tcBorders>
            <w:vAlign w:val="center"/>
          </w:tcPr>
          <w:p w14:paraId="4E8E7657" w14:textId="77777777" w:rsidR="00B21141" w:rsidRPr="00BE1308" w:rsidRDefault="000156BA" w:rsidP="00BE1308">
            <w:pPr>
              <w:pStyle w:val="BodyText"/>
              <w:spacing w:line="360" w:lineRule="auto"/>
              <w:ind w:right="450"/>
              <w:jc w:val="both"/>
              <w:rPr>
                <w:b/>
                <w:bCs/>
                <w:kern w:val="2"/>
                <w:lang w:val="en-IN" w:eastAsia="en-IN"/>
                <w14:ligatures w14:val="standardContextual"/>
              </w:rPr>
            </w:pPr>
            <w:r w:rsidRPr="00BE1308">
              <w:rPr>
                <w:b/>
                <w:bCs/>
                <w:kern w:val="2"/>
                <w:lang w:val="en-IN" w:eastAsia="en-IN"/>
                <w14:ligatures w14:val="standardContextual"/>
              </w:rPr>
              <w:t>Time Series Statistics</w:t>
            </w:r>
          </w:p>
          <w:p w14:paraId="4A5ED05B" w14:textId="77777777" w:rsidR="00B21141" w:rsidRPr="00BE1308" w:rsidRDefault="00B21141" w:rsidP="00BE1308">
            <w:pPr>
              <w:pStyle w:val="BodyText"/>
              <w:spacing w:line="360" w:lineRule="auto"/>
              <w:ind w:right="450"/>
              <w:jc w:val="both"/>
              <w:rPr>
                <w:kern w:val="2"/>
                <w:lang w:val="en-IN" w:eastAsia="en-IN"/>
                <w14:ligatures w14:val="standardContextual"/>
              </w:rPr>
            </w:pPr>
          </w:p>
          <w:p w14:paraId="326C0A5A" w14:textId="77777777" w:rsidR="00B21141" w:rsidRPr="00BE1308" w:rsidRDefault="000156BA" w:rsidP="00BE1308">
            <w:pPr>
              <w:pStyle w:val="BodyText"/>
              <w:spacing w:line="360" w:lineRule="auto"/>
              <w:ind w:right="450"/>
              <w:jc w:val="both"/>
              <w:rPr>
                <w:kern w:val="2"/>
                <w:lang w:val="en-IN" w:eastAsia="en-IN"/>
                <w14:ligatures w14:val="standardContextual"/>
              </w:rPr>
            </w:pPr>
            <w:r w:rsidRPr="00BE1308">
              <w:rPr>
                <w:kern w:val="2"/>
                <w:lang w:val="en-IN" w:eastAsia="en-IN"/>
                <w14:ligatures w14:val="standardContextual"/>
              </w:rPr>
              <w:t>Measurement of Secular trend: Freehand curve method or eye inspection method - Semi average method; Method of moving average; Method of least squares.  Measurement of seasonal variations: Method of simple averages; Ratio to trend method; Ratio to moving average method; Link relative method; Software applications using MS-Excel.</w:t>
            </w:r>
          </w:p>
          <w:p w14:paraId="75D5E99F" w14:textId="77777777" w:rsidR="00B21141" w:rsidRPr="00BE1308" w:rsidRDefault="00B21141" w:rsidP="00BE1308">
            <w:pPr>
              <w:pStyle w:val="BodyText"/>
              <w:spacing w:line="360" w:lineRule="auto"/>
              <w:ind w:right="450"/>
              <w:jc w:val="both"/>
              <w:rPr>
                <w:kern w:val="2"/>
                <w:lang w:val="en-IN"/>
                <w14:ligatures w14:val="standardContextual"/>
              </w:rPr>
            </w:pPr>
          </w:p>
        </w:tc>
      </w:tr>
      <w:tr w:rsidR="00B21141" w:rsidRPr="00BE1308" w14:paraId="34592727" w14:textId="77777777" w:rsidTr="007A55CD">
        <w:trPr>
          <w:trHeight w:val="618"/>
        </w:trPr>
        <w:tc>
          <w:tcPr>
            <w:tcW w:w="1278" w:type="dxa"/>
            <w:tcBorders>
              <w:top w:val="single" w:sz="4" w:space="0" w:color="000000"/>
              <w:left w:val="single" w:sz="4" w:space="0" w:color="000000"/>
              <w:bottom w:val="single" w:sz="4" w:space="0" w:color="000000"/>
              <w:right w:val="single" w:sz="4" w:space="0" w:color="000000"/>
            </w:tcBorders>
          </w:tcPr>
          <w:p w14:paraId="35CC8546" w14:textId="77777777" w:rsidR="00B21141" w:rsidRPr="00BE1308" w:rsidRDefault="000156BA" w:rsidP="00BE1308">
            <w:pPr>
              <w:spacing w:after="160" w:line="360" w:lineRule="auto"/>
              <w:jc w:val="both"/>
              <w:rPr>
                <w:b/>
                <w:kern w:val="2"/>
                <w14:ligatures w14:val="standardContextual"/>
              </w:rPr>
            </w:pPr>
            <w:r w:rsidRPr="00BE1308">
              <w:rPr>
                <w:b/>
              </w:rPr>
              <w:t>UNIT V</w:t>
            </w:r>
          </w:p>
        </w:tc>
        <w:tc>
          <w:tcPr>
            <w:tcW w:w="8787" w:type="dxa"/>
            <w:tcBorders>
              <w:top w:val="single" w:sz="4" w:space="0" w:color="000000"/>
              <w:left w:val="single" w:sz="4" w:space="0" w:color="000000"/>
              <w:bottom w:val="single" w:sz="4" w:space="0" w:color="000000"/>
              <w:right w:val="single" w:sz="4" w:space="0" w:color="000000"/>
            </w:tcBorders>
            <w:vAlign w:val="center"/>
          </w:tcPr>
          <w:p w14:paraId="0221A5CD" w14:textId="77777777" w:rsidR="00B21141" w:rsidRPr="00BE1308" w:rsidRDefault="000156BA" w:rsidP="00BE1308">
            <w:pPr>
              <w:pStyle w:val="BodyText"/>
              <w:spacing w:line="360" w:lineRule="auto"/>
              <w:ind w:right="450"/>
              <w:jc w:val="both"/>
              <w:rPr>
                <w:b/>
                <w:bCs/>
                <w:kern w:val="2"/>
                <w:lang w:val="en-IN" w:eastAsia="en-IN"/>
                <w14:ligatures w14:val="standardContextual"/>
              </w:rPr>
            </w:pPr>
            <w:r w:rsidRPr="00BE1308">
              <w:rPr>
                <w:b/>
                <w:bCs/>
                <w:kern w:val="2"/>
                <w:lang w:val="en-IN" w:eastAsia="en-IN"/>
                <w14:ligatures w14:val="standardContextual"/>
              </w:rPr>
              <w:t>Index Numbers</w:t>
            </w:r>
          </w:p>
          <w:p w14:paraId="5FE25501" w14:textId="77777777" w:rsidR="00B21141" w:rsidRPr="00BE1308" w:rsidRDefault="00B21141" w:rsidP="00BE1308">
            <w:pPr>
              <w:pStyle w:val="BodyText"/>
              <w:spacing w:line="360" w:lineRule="auto"/>
              <w:ind w:right="450"/>
              <w:jc w:val="both"/>
              <w:rPr>
                <w:b/>
                <w:bCs/>
                <w:kern w:val="2"/>
                <w:lang w:val="en-IN" w:eastAsia="en-IN"/>
                <w14:ligatures w14:val="standardContextual"/>
              </w:rPr>
            </w:pPr>
          </w:p>
          <w:p w14:paraId="08E3F5AA" w14:textId="77777777" w:rsidR="00B21141" w:rsidRPr="00BE1308" w:rsidRDefault="000156BA" w:rsidP="00BE1308">
            <w:pPr>
              <w:pStyle w:val="BodyText"/>
              <w:spacing w:line="360" w:lineRule="auto"/>
              <w:ind w:right="450"/>
              <w:jc w:val="both"/>
              <w:rPr>
                <w:kern w:val="2"/>
                <w:lang w:val="en-IN" w:eastAsia="en-IN"/>
                <w14:ligatures w14:val="standardContextual"/>
              </w:rPr>
            </w:pPr>
            <w:r w:rsidRPr="00BE1308">
              <w:rPr>
                <w:kern w:val="2"/>
                <w:lang w:val="en-IN" w:eastAsia="en-IN"/>
                <w14:ligatures w14:val="standardContextual"/>
              </w:rPr>
              <w:t>Meaning and importance; problems in the construction of index numbers; Types of index numbers: price index; quantity index; value index; construction of price index numbers: unweighted and weighted indices (</w:t>
            </w:r>
            <w:proofErr w:type="spellStart"/>
            <w:r w:rsidRPr="00BE1308">
              <w:rPr>
                <w:kern w:val="2"/>
                <w:lang w:val="en-IN" w:eastAsia="en-IN"/>
                <w14:ligatures w14:val="standardContextual"/>
              </w:rPr>
              <w:t>Lasperyre’s</w:t>
            </w:r>
            <w:proofErr w:type="spellEnd"/>
            <w:r w:rsidRPr="00BE1308">
              <w:rPr>
                <w:kern w:val="2"/>
                <w:lang w:val="en-IN" w:eastAsia="en-IN"/>
                <w14:ligatures w14:val="standardContextual"/>
              </w:rPr>
              <w:t xml:space="preserve"> index, Paasche’s index, Fisher's ideal index); Consumer Price Index (CPI): meaning and uses; problems in the construction of cost of living index; Methods of constructing cost of living index: Aggregate expenditure and family budget methods; Limitations of index numbers; Software applications using MS-Excel.</w:t>
            </w:r>
          </w:p>
          <w:p w14:paraId="2C542D43" w14:textId="77777777" w:rsidR="00B21141" w:rsidRPr="00BE1308" w:rsidRDefault="00B21141" w:rsidP="00BE1308">
            <w:pPr>
              <w:pStyle w:val="BodyText"/>
              <w:spacing w:line="360" w:lineRule="auto"/>
              <w:ind w:right="450"/>
              <w:jc w:val="both"/>
              <w:rPr>
                <w:b/>
                <w:bCs/>
                <w:kern w:val="2"/>
                <w:lang w:val="en-IN" w:eastAsia="en-IN"/>
                <w14:ligatures w14:val="standardContextual"/>
              </w:rPr>
            </w:pPr>
          </w:p>
        </w:tc>
      </w:tr>
    </w:tbl>
    <w:p w14:paraId="5B3FC567" w14:textId="77777777" w:rsidR="00B21141" w:rsidRDefault="00B21141" w:rsidP="00BE1308">
      <w:pPr>
        <w:spacing w:line="360" w:lineRule="auto"/>
        <w:jc w:val="both"/>
        <w:rPr>
          <w:kern w:val="2"/>
          <w14:ligatures w14:val="standardContextual"/>
        </w:rPr>
      </w:pPr>
    </w:p>
    <w:p w14:paraId="3884F023" w14:textId="77777777" w:rsidR="00DD356D" w:rsidRDefault="00DD356D" w:rsidP="00BE1308">
      <w:pPr>
        <w:spacing w:line="360" w:lineRule="auto"/>
        <w:jc w:val="both"/>
        <w:rPr>
          <w:kern w:val="2"/>
          <w14:ligatures w14:val="standardContextual"/>
        </w:rPr>
      </w:pPr>
    </w:p>
    <w:p w14:paraId="5EFD41E2" w14:textId="77777777" w:rsidR="00DD356D" w:rsidRDefault="00DD356D" w:rsidP="00BE1308">
      <w:pPr>
        <w:spacing w:line="360" w:lineRule="auto"/>
        <w:jc w:val="both"/>
        <w:rPr>
          <w:kern w:val="2"/>
          <w14:ligatures w14:val="standardContextual"/>
        </w:rPr>
      </w:pPr>
    </w:p>
    <w:p w14:paraId="34D56CC5" w14:textId="77777777" w:rsidR="00DD356D" w:rsidRDefault="00DD356D" w:rsidP="00BE1308">
      <w:pPr>
        <w:spacing w:line="360" w:lineRule="auto"/>
        <w:jc w:val="both"/>
        <w:rPr>
          <w:kern w:val="2"/>
          <w14:ligatures w14:val="standardContextual"/>
        </w:rPr>
      </w:pPr>
    </w:p>
    <w:p w14:paraId="7ABA8A18" w14:textId="77777777" w:rsidR="00DD356D" w:rsidRPr="00BE1308" w:rsidRDefault="00DD356D" w:rsidP="00BE1308">
      <w:pPr>
        <w:spacing w:line="360" w:lineRule="auto"/>
        <w:jc w:val="both"/>
        <w:rPr>
          <w:kern w:val="2"/>
          <w14:ligatures w14:val="standardContextual"/>
        </w:rPr>
      </w:pPr>
    </w:p>
    <w:p w14:paraId="6150B453" w14:textId="77777777" w:rsidR="00B21141" w:rsidRPr="00DD356D" w:rsidRDefault="000156BA" w:rsidP="00DD356D">
      <w:pPr>
        <w:spacing w:before="120" w:after="120" w:line="360" w:lineRule="auto"/>
        <w:jc w:val="both"/>
        <w:rPr>
          <w:b/>
        </w:rPr>
      </w:pPr>
      <w:r w:rsidRPr="00DD356D">
        <w:rPr>
          <w:b/>
        </w:rPr>
        <w:lastRenderedPageBreak/>
        <w:t>Course Outcomes</w:t>
      </w:r>
    </w:p>
    <w:p w14:paraId="7022CCDC" w14:textId="77777777" w:rsidR="00B21141" w:rsidRPr="00DD356D" w:rsidRDefault="006763DD" w:rsidP="00DD356D">
      <w:pPr>
        <w:pStyle w:val="NoSpacing"/>
        <w:spacing w:line="360" w:lineRule="auto"/>
        <w:rPr>
          <w:sz w:val="24"/>
          <w:szCs w:val="24"/>
        </w:rPr>
      </w:pPr>
      <w:r w:rsidRPr="00DD356D">
        <w:rPr>
          <w:sz w:val="24"/>
          <w:szCs w:val="24"/>
        </w:rPr>
        <w:t xml:space="preserve">1. </w:t>
      </w:r>
      <w:r w:rsidR="000156BA" w:rsidRPr="00DD356D">
        <w:rPr>
          <w:sz w:val="24"/>
          <w:szCs w:val="24"/>
        </w:rPr>
        <w:t>Students will be able to explain basic elements of data reading and illustrate data through graphical representation.</w:t>
      </w:r>
    </w:p>
    <w:p w14:paraId="021A05AB" w14:textId="77777777" w:rsidR="00B21141" w:rsidRPr="00DD356D" w:rsidRDefault="006763DD" w:rsidP="00DD356D">
      <w:pPr>
        <w:pStyle w:val="NoSpacing"/>
        <w:spacing w:line="360" w:lineRule="auto"/>
        <w:rPr>
          <w:sz w:val="24"/>
          <w:szCs w:val="24"/>
        </w:rPr>
      </w:pPr>
      <w:r w:rsidRPr="00DD356D">
        <w:rPr>
          <w:sz w:val="24"/>
          <w:szCs w:val="24"/>
        </w:rPr>
        <w:t>2.</w:t>
      </w:r>
      <w:r w:rsidR="000156BA" w:rsidRPr="00DD356D">
        <w:rPr>
          <w:sz w:val="24"/>
          <w:szCs w:val="24"/>
        </w:rPr>
        <w:t xml:space="preserve"> Students will be able to apply methods related to Measures of Central Tendency and dispersion to describe the problems through data representation.</w:t>
      </w:r>
    </w:p>
    <w:p w14:paraId="3B581A68" w14:textId="77777777" w:rsidR="00B21141" w:rsidRPr="00DD356D" w:rsidRDefault="006763DD" w:rsidP="00DD356D">
      <w:pPr>
        <w:pStyle w:val="NoSpacing"/>
        <w:spacing w:line="360" w:lineRule="auto"/>
        <w:rPr>
          <w:sz w:val="24"/>
          <w:szCs w:val="24"/>
        </w:rPr>
      </w:pPr>
      <w:r w:rsidRPr="00DD356D">
        <w:rPr>
          <w:sz w:val="24"/>
          <w:szCs w:val="24"/>
        </w:rPr>
        <w:t>3.</w:t>
      </w:r>
      <w:r w:rsidR="000156BA" w:rsidRPr="00DD356D">
        <w:rPr>
          <w:sz w:val="24"/>
          <w:szCs w:val="24"/>
        </w:rPr>
        <w:t xml:space="preserve"> Students will be able to quantify the relationship between variables using correlation and regression analyses to test theory(</w:t>
      </w:r>
      <w:proofErr w:type="spellStart"/>
      <w:r w:rsidR="000156BA" w:rsidRPr="00DD356D">
        <w:rPr>
          <w:sz w:val="24"/>
          <w:szCs w:val="24"/>
        </w:rPr>
        <w:t>ies</w:t>
      </w:r>
      <w:proofErr w:type="spellEnd"/>
      <w:r w:rsidR="000156BA" w:rsidRPr="00DD356D">
        <w:rPr>
          <w:sz w:val="24"/>
          <w:szCs w:val="24"/>
        </w:rPr>
        <w:t>).</w:t>
      </w:r>
    </w:p>
    <w:p w14:paraId="3DF9E4D8" w14:textId="77777777" w:rsidR="00B21141" w:rsidRPr="00DD356D" w:rsidRDefault="006763DD" w:rsidP="00DD356D">
      <w:pPr>
        <w:pStyle w:val="NoSpacing"/>
        <w:spacing w:line="360" w:lineRule="auto"/>
        <w:rPr>
          <w:sz w:val="24"/>
          <w:szCs w:val="24"/>
        </w:rPr>
      </w:pPr>
      <w:r w:rsidRPr="00DD356D">
        <w:rPr>
          <w:sz w:val="24"/>
          <w:szCs w:val="24"/>
        </w:rPr>
        <w:t xml:space="preserve">4. </w:t>
      </w:r>
      <w:r w:rsidR="000156BA" w:rsidRPr="00DD356D">
        <w:rPr>
          <w:sz w:val="24"/>
          <w:szCs w:val="24"/>
        </w:rPr>
        <w:t xml:space="preserve"> Students will be able to analyse time-series data to inspect the trend of the variable(s) and can construct weighted and unweighted indices used for data analyses.</w:t>
      </w:r>
    </w:p>
    <w:p w14:paraId="36CD13E0" w14:textId="77777777" w:rsidR="007A55CD" w:rsidRPr="00DD356D" w:rsidRDefault="00E73437" w:rsidP="00DD356D">
      <w:pPr>
        <w:pStyle w:val="NoSpacing"/>
        <w:spacing w:line="360" w:lineRule="auto"/>
        <w:rPr>
          <w:sz w:val="24"/>
          <w:szCs w:val="24"/>
        </w:rPr>
      </w:pPr>
      <w:r w:rsidRPr="00DD356D">
        <w:rPr>
          <w:sz w:val="24"/>
          <w:szCs w:val="24"/>
        </w:rPr>
        <w:t>5. Students will be able to apply statistical tools and software like MS Excel to interpret, visualise, and evaluate economic data for research and policy purposes.</w:t>
      </w:r>
    </w:p>
    <w:tbl>
      <w:tblPr>
        <w:tblW w:w="102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45"/>
        <w:gridCol w:w="567"/>
        <w:gridCol w:w="567"/>
        <w:gridCol w:w="567"/>
        <w:gridCol w:w="567"/>
        <w:gridCol w:w="567"/>
        <w:gridCol w:w="567"/>
        <w:gridCol w:w="567"/>
        <w:gridCol w:w="567"/>
        <w:gridCol w:w="567"/>
        <w:gridCol w:w="709"/>
        <w:gridCol w:w="567"/>
        <w:gridCol w:w="567"/>
        <w:gridCol w:w="567"/>
        <w:gridCol w:w="567"/>
        <w:gridCol w:w="425"/>
        <w:gridCol w:w="425"/>
        <w:gridCol w:w="425"/>
      </w:tblGrid>
      <w:tr w:rsidR="00B21141" w:rsidRPr="00BE1308" w14:paraId="1489DC48" w14:textId="77777777">
        <w:trPr>
          <w:trHeight w:val="618"/>
        </w:trPr>
        <w:tc>
          <w:tcPr>
            <w:tcW w:w="846" w:type="dxa"/>
            <w:tcBorders>
              <w:top w:val="single" w:sz="4" w:space="0" w:color="000000"/>
              <w:left w:val="single" w:sz="4" w:space="0" w:color="000000"/>
              <w:bottom w:val="single" w:sz="4" w:space="0" w:color="000000"/>
              <w:right w:val="single" w:sz="4" w:space="0" w:color="000000"/>
            </w:tcBorders>
          </w:tcPr>
          <w:p w14:paraId="7480574E" w14:textId="77777777" w:rsidR="00B21141" w:rsidRPr="00BE1308" w:rsidRDefault="000156BA" w:rsidP="00BE1308">
            <w:pPr>
              <w:spacing w:after="160" w:line="360" w:lineRule="auto"/>
              <w:jc w:val="both"/>
              <w:rPr>
                <w:kern w:val="2"/>
                <w14:ligatures w14:val="standardContextual"/>
              </w:rPr>
            </w:pPr>
            <w:r w:rsidRPr="00BE1308">
              <w:rPr>
                <w:b/>
                <w:i/>
              </w:rPr>
              <w:t>Course Outcome</w:t>
            </w:r>
          </w:p>
        </w:tc>
        <w:tc>
          <w:tcPr>
            <w:tcW w:w="6946" w:type="dxa"/>
            <w:gridSpan w:val="12"/>
            <w:tcBorders>
              <w:top w:val="single" w:sz="4" w:space="0" w:color="000000"/>
              <w:left w:val="single" w:sz="4" w:space="0" w:color="000000"/>
              <w:bottom w:val="single" w:sz="4" w:space="0" w:color="000000"/>
              <w:right w:val="single" w:sz="4" w:space="0" w:color="000000"/>
            </w:tcBorders>
          </w:tcPr>
          <w:p w14:paraId="7AA250DB" w14:textId="77777777" w:rsidR="00B21141" w:rsidRPr="00BE1308" w:rsidRDefault="000156BA" w:rsidP="00BE1308">
            <w:pPr>
              <w:spacing w:after="160" w:line="360" w:lineRule="auto"/>
              <w:jc w:val="both"/>
              <w:rPr>
                <w:kern w:val="2"/>
                <w14:ligatures w14:val="standardContextual"/>
              </w:rPr>
            </w:pPr>
            <w:r w:rsidRPr="00BE1308">
              <w:t>Program Outcome</w:t>
            </w:r>
          </w:p>
        </w:tc>
        <w:tc>
          <w:tcPr>
            <w:tcW w:w="2409" w:type="dxa"/>
            <w:gridSpan w:val="5"/>
            <w:tcBorders>
              <w:top w:val="single" w:sz="4" w:space="0" w:color="000000"/>
              <w:left w:val="single" w:sz="4" w:space="0" w:color="000000"/>
              <w:bottom w:val="single" w:sz="4" w:space="0" w:color="000000"/>
              <w:right w:val="single" w:sz="4" w:space="0" w:color="000000"/>
            </w:tcBorders>
          </w:tcPr>
          <w:p w14:paraId="4004D5C6" w14:textId="77777777" w:rsidR="00B21141" w:rsidRPr="00BE1308" w:rsidRDefault="000156BA" w:rsidP="00BE1308">
            <w:pPr>
              <w:spacing w:after="200" w:line="360" w:lineRule="auto"/>
              <w:jc w:val="both"/>
              <w:rPr>
                <w:kern w:val="2"/>
                <w14:ligatures w14:val="standardContextual"/>
              </w:rPr>
            </w:pPr>
            <w:r w:rsidRPr="00BE1308">
              <w:t>Program Specific Outcome</w:t>
            </w:r>
          </w:p>
        </w:tc>
      </w:tr>
      <w:tr w:rsidR="00B21141" w:rsidRPr="00BE1308" w14:paraId="73A4F86F" w14:textId="77777777" w:rsidTr="00DD356D">
        <w:trPr>
          <w:trHeight w:val="1475"/>
        </w:trPr>
        <w:tc>
          <w:tcPr>
            <w:tcW w:w="846" w:type="dxa"/>
            <w:tcBorders>
              <w:top w:val="single" w:sz="4" w:space="0" w:color="000000"/>
              <w:left w:val="single" w:sz="4" w:space="0" w:color="000000"/>
              <w:bottom w:val="single" w:sz="4" w:space="0" w:color="000000"/>
              <w:right w:val="single" w:sz="4" w:space="0" w:color="000000"/>
            </w:tcBorders>
          </w:tcPr>
          <w:p w14:paraId="07D47759" w14:textId="77777777" w:rsidR="00B21141" w:rsidRPr="00BE1308" w:rsidRDefault="00B21141" w:rsidP="00BE1308">
            <w:pPr>
              <w:spacing w:after="160" w:line="360" w:lineRule="auto"/>
              <w:jc w:val="both"/>
              <w:rPr>
                <w:kern w:val="2"/>
                <w14:ligatures w14:val="standardContextual"/>
              </w:rPr>
            </w:pPr>
          </w:p>
        </w:tc>
        <w:tc>
          <w:tcPr>
            <w:tcW w:w="567" w:type="dxa"/>
            <w:tcBorders>
              <w:top w:val="single" w:sz="4" w:space="0" w:color="000000"/>
              <w:left w:val="single" w:sz="4" w:space="0" w:color="000000"/>
              <w:bottom w:val="single" w:sz="4" w:space="0" w:color="000000"/>
              <w:right w:val="single" w:sz="4" w:space="0" w:color="000000"/>
            </w:tcBorders>
          </w:tcPr>
          <w:p w14:paraId="7CF345DA" w14:textId="77777777" w:rsidR="00B21141" w:rsidRPr="00BE1308" w:rsidRDefault="000156BA" w:rsidP="00BE1308">
            <w:pPr>
              <w:spacing w:after="160" w:line="360" w:lineRule="auto"/>
              <w:jc w:val="both"/>
              <w:rPr>
                <w:kern w:val="2"/>
                <w14:ligatures w14:val="standardContextual"/>
              </w:rPr>
            </w:pPr>
            <w:r w:rsidRPr="00BE1308">
              <w:t>PO1</w:t>
            </w:r>
          </w:p>
        </w:tc>
        <w:tc>
          <w:tcPr>
            <w:tcW w:w="567" w:type="dxa"/>
            <w:tcBorders>
              <w:top w:val="single" w:sz="4" w:space="0" w:color="000000"/>
              <w:left w:val="single" w:sz="4" w:space="0" w:color="000000"/>
              <w:bottom w:val="single" w:sz="4" w:space="0" w:color="000000"/>
              <w:right w:val="single" w:sz="4" w:space="0" w:color="000000"/>
            </w:tcBorders>
          </w:tcPr>
          <w:p w14:paraId="1BCBC910" w14:textId="77777777" w:rsidR="00B21141" w:rsidRPr="00BE1308" w:rsidRDefault="000156BA" w:rsidP="00BE1308">
            <w:pPr>
              <w:spacing w:after="160" w:line="360" w:lineRule="auto"/>
              <w:jc w:val="both"/>
              <w:rPr>
                <w:kern w:val="2"/>
                <w14:ligatures w14:val="standardContextual"/>
              </w:rPr>
            </w:pPr>
            <w:r w:rsidRPr="00BE1308">
              <w:t>PO2</w:t>
            </w:r>
          </w:p>
        </w:tc>
        <w:tc>
          <w:tcPr>
            <w:tcW w:w="567" w:type="dxa"/>
            <w:tcBorders>
              <w:top w:val="single" w:sz="4" w:space="0" w:color="000000"/>
              <w:left w:val="single" w:sz="4" w:space="0" w:color="000000"/>
              <w:bottom w:val="single" w:sz="4" w:space="0" w:color="000000"/>
              <w:right w:val="single" w:sz="4" w:space="0" w:color="000000"/>
            </w:tcBorders>
          </w:tcPr>
          <w:p w14:paraId="73ED30DE" w14:textId="77777777" w:rsidR="00B21141" w:rsidRPr="00BE1308" w:rsidRDefault="000156BA" w:rsidP="00BE1308">
            <w:pPr>
              <w:spacing w:after="160" w:line="360" w:lineRule="auto"/>
              <w:jc w:val="both"/>
              <w:rPr>
                <w:kern w:val="2"/>
                <w14:ligatures w14:val="standardContextual"/>
              </w:rPr>
            </w:pPr>
            <w:r w:rsidRPr="00BE1308">
              <w:t>PO3</w:t>
            </w:r>
          </w:p>
        </w:tc>
        <w:tc>
          <w:tcPr>
            <w:tcW w:w="567" w:type="dxa"/>
            <w:tcBorders>
              <w:top w:val="single" w:sz="4" w:space="0" w:color="000000"/>
              <w:left w:val="single" w:sz="4" w:space="0" w:color="000000"/>
              <w:bottom w:val="single" w:sz="4" w:space="0" w:color="000000"/>
              <w:right w:val="single" w:sz="4" w:space="0" w:color="000000"/>
            </w:tcBorders>
          </w:tcPr>
          <w:p w14:paraId="6D78AE7B" w14:textId="77777777" w:rsidR="00B21141" w:rsidRPr="00BE1308" w:rsidRDefault="000156BA" w:rsidP="00BE1308">
            <w:pPr>
              <w:spacing w:after="160" w:line="360" w:lineRule="auto"/>
              <w:jc w:val="both"/>
              <w:rPr>
                <w:kern w:val="2"/>
                <w14:ligatures w14:val="standardContextual"/>
              </w:rPr>
            </w:pPr>
            <w:r w:rsidRPr="00BE1308">
              <w:t>PO4</w:t>
            </w:r>
          </w:p>
        </w:tc>
        <w:tc>
          <w:tcPr>
            <w:tcW w:w="567" w:type="dxa"/>
            <w:tcBorders>
              <w:top w:val="single" w:sz="4" w:space="0" w:color="000000"/>
              <w:left w:val="single" w:sz="4" w:space="0" w:color="000000"/>
              <w:bottom w:val="single" w:sz="4" w:space="0" w:color="000000"/>
              <w:right w:val="single" w:sz="4" w:space="0" w:color="000000"/>
            </w:tcBorders>
          </w:tcPr>
          <w:p w14:paraId="49CA8C02" w14:textId="77777777" w:rsidR="00B21141" w:rsidRPr="00BE1308" w:rsidRDefault="000156BA" w:rsidP="00BE1308">
            <w:pPr>
              <w:spacing w:after="160" w:line="360" w:lineRule="auto"/>
              <w:jc w:val="both"/>
              <w:rPr>
                <w:kern w:val="2"/>
                <w14:ligatures w14:val="standardContextual"/>
              </w:rPr>
            </w:pPr>
            <w:r w:rsidRPr="00BE1308">
              <w:t>PO5</w:t>
            </w:r>
          </w:p>
        </w:tc>
        <w:tc>
          <w:tcPr>
            <w:tcW w:w="567" w:type="dxa"/>
            <w:tcBorders>
              <w:top w:val="single" w:sz="4" w:space="0" w:color="000000"/>
              <w:left w:val="single" w:sz="4" w:space="0" w:color="000000"/>
              <w:bottom w:val="single" w:sz="4" w:space="0" w:color="000000"/>
              <w:right w:val="single" w:sz="4" w:space="0" w:color="000000"/>
            </w:tcBorders>
          </w:tcPr>
          <w:p w14:paraId="7A6A1525" w14:textId="77777777" w:rsidR="00B21141" w:rsidRPr="00BE1308" w:rsidRDefault="000156BA" w:rsidP="00BE1308">
            <w:pPr>
              <w:spacing w:after="160" w:line="360" w:lineRule="auto"/>
              <w:jc w:val="both"/>
              <w:rPr>
                <w:kern w:val="2"/>
                <w14:ligatures w14:val="standardContextual"/>
              </w:rPr>
            </w:pPr>
            <w:r w:rsidRPr="00BE1308">
              <w:t>PO6</w:t>
            </w:r>
          </w:p>
        </w:tc>
        <w:tc>
          <w:tcPr>
            <w:tcW w:w="567" w:type="dxa"/>
            <w:tcBorders>
              <w:top w:val="single" w:sz="4" w:space="0" w:color="000000"/>
              <w:left w:val="single" w:sz="4" w:space="0" w:color="000000"/>
              <w:bottom w:val="single" w:sz="4" w:space="0" w:color="000000"/>
              <w:right w:val="single" w:sz="4" w:space="0" w:color="000000"/>
            </w:tcBorders>
          </w:tcPr>
          <w:p w14:paraId="52BA2646" w14:textId="77777777" w:rsidR="00B21141" w:rsidRPr="00BE1308" w:rsidRDefault="000156BA" w:rsidP="00BE1308">
            <w:pPr>
              <w:spacing w:after="160" w:line="360" w:lineRule="auto"/>
              <w:jc w:val="both"/>
              <w:rPr>
                <w:kern w:val="2"/>
                <w14:ligatures w14:val="standardContextual"/>
              </w:rPr>
            </w:pPr>
            <w:r w:rsidRPr="00BE1308">
              <w:t>PO7</w:t>
            </w:r>
          </w:p>
        </w:tc>
        <w:tc>
          <w:tcPr>
            <w:tcW w:w="567" w:type="dxa"/>
            <w:tcBorders>
              <w:top w:val="single" w:sz="4" w:space="0" w:color="000000"/>
              <w:left w:val="single" w:sz="4" w:space="0" w:color="000000"/>
              <w:bottom w:val="single" w:sz="4" w:space="0" w:color="000000"/>
              <w:right w:val="single" w:sz="4" w:space="0" w:color="000000"/>
            </w:tcBorders>
          </w:tcPr>
          <w:p w14:paraId="4A5B32C1" w14:textId="77777777" w:rsidR="00B21141" w:rsidRPr="00BE1308" w:rsidRDefault="000156BA" w:rsidP="00BE1308">
            <w:pPr>
              <w:spacing w:after="160" w:line="360" w:lineRule="auto"/>
              <w:jc w:val="both"/>
              <w:rPr>
                <w:kern w:val="2"/>
                <w14:ligatures w14:val="standardContextual"/>
              </w:rPr>
            </w:pPr>
            <w:r w:rsidRPr="00BE1308">
              <w:t>PO8</w:t>
            </w:r>
          </w:p>
        </w:tc>
        <w:tc>
          <w:tcPr>
            <w:tcW w:w="567" w:type="dxa"/>
            <w:tcBorders>
              <w:top w:val="single" w:sz="4" w:space="0" w:color="000000"/>
              <w:left w:val="single" w:sz="4" w:space="0" w:color="000000"/>
              <w:bottom w:val="single" w:sz="4" w:space="0" w:color="000000"/>
              <w:right w:val="single" w:sz="4" w:space="0" w:color="000000"/>
            </w:tcBorders>
          </w:tcPr>
          <w:p w14:paraId="27B70276" w14:textId="77777777" w:rsidR="00B21141" w:rsidRPr="00BE1308" w:rsidRDefault="000156BA" w:rsidP="00BE1308">
            <w:pPr>
              <w:spacing w:after="160" w:line="360" w:lineRule="auto"/>
              <w:jc w:val="both"/>
              <w:rPr>
                <w:kern w:val="2"/>
                <w14:ligatures w14:val="standardContextual"/>
              </w:rPr>
            </w:pPr>
            <w:r w:rsidRPr="00BE1308">
              <w:t>PO9</w:t>
            </w:r>
          </w:p>
        </w:tc>
        <w:tc>
          <w:tcPr>
            <w:tcW w:w="709" w:type="dxa"/>
            <w:tcBorders>
              <w:top w:val="single" w:sz="4" w:space="0" w:color="000000"/>
              <w:left w:val="single" w:sz="4" w:space="0" w:color="000000"/>
              <w:bottom w:val="single" w:sz="4" w:space="0" w:color="000000"/>
              <w:right w:val="single" w:sz="4" w:space="0" w:color="000000"/>
            </w:tcBorders>
          </w:tcPr>
          <w:p w14:paraId="32E6355F" w14:textId="77777777" w:rsidR="00B21141" w:rsidRPr="00BE1308" w:rsidRDefault="000156BA" w:rsidP="00BE1308">
            <w:pPr>
              <w:spacing w:after="160" w:line="360" w:lineRule="auto"/>
              <w:jc w:val="both"/>
              <w:rPr>
                <w:kern w:val="2"/>
                <w14:ligatures w14:val="standardContextual"/>
              </w:rPr>
            </w:pPr>
            <w:r w:rsidRPr="00BE1308">
              <w:t>PO10</w:t>
            </w:r>
          </w:p>
        </w:tc>
        <w:tc>
          <w:tcPr>
            <w:tcW w:w="567" w:type="dxa"/>
            <w:tcBorders>
              <w:top w:val="single" w:sz="4" w:space="0" w:color="000000"/>
              <w:left w:val="single" w:sz="4" w:space="0" w:color="000000"/>
              <w:bottom w:val="single" w:sz="4" w:space="0" w:color="000000"/>
              <w:right w:val="single" w:sz="4" w:space="0" w:color="000000"/>
            </w:tcBorders>
          </w:tcPr>
          <w:p w14:paraId="449A4272" w14:textId="77777777" w:rsidR="00B21141" w:rsidRPr="00BE1308" w:rsidRDefault="000156BA" w:rsidP="00BE1308">
            <w:pPr>
              <w:spacing w:line="360" w:lineRule="auto"/>
              <w:jc w:val="both"/>
            </w:pPr>
            <w:r w:rsidRPr="00BE1308">
              <w:t>PO</w:t>
            </w:r>
          </w:p>
          <w:p w14:paraId="6CF3ED72" w14:textId="77777777" w:rsidR="00B21141" w:rsidRPr="00BE1308" w:rsidRDefault="000156BA" w:rsidP="00BE1308">
            <w:pPr>
              <w:spacing w:after="160" w:line="360" w:lineRule="auto"/>
              <w:jc w:val="both"/>
              <w:rPr>
                <w:kern w:val="2"/>
                <w14:ligatures w14:val="standardContextual"/>
              </w:rPr>
            </w:pPr>
            <w:r w:rsidRPr="00BE1308">
              <w:t>11</w:t>
            </w:r>
          </w:p>
        </w:tc>
        <w:tc>
          <w:tcPr>
            <w:tcW w:w="567" w:type="dxa"/>
            <w:tcBorders>
              <w:top w:val="single" w:sz="4" w:space="0" w:color="000000"/>
              <w:left w:val="single" w:sz="4" w:space="0" w:color="000000"/>
              <w:bottom w:val="single" w:sz="4" w:space="0" w:color="000000"/>
              <w:right w:val="single" w:sz="4" w:space="0" w:color="000000"/>
            </w:tcBorders>
          </w:tcPr>
          <w:p w14:paraId="64E92D0A" w14:textId="77777777" w:rsidR="00B21141" w:rsidRPr="00BE1308" w:rsidRDefault="000156BA" w:rsidP="00BE1308">
            <w:pPr>
              <w:spacing w:line="360" w:lineRule="auto"/>
              <w:jc w:val="both"/>
            </w:pPr>
            <w:r w:rsidRPr="00BE1308">
              <w:t>PP</w:t>
            </w:r>
          </w:p>
          <w:p w14:paraId="6071D7EF" w14:textId="77777777" w:rsidR="00B21141" w:rsidRPr="00BE1308" w:rsidRDefault="000156BA" w:rsidP="00BE1308">
            <w:pPr>
              <w:spacing w:after="160" w:line="360" w:lineRule="auto"/>
              <w:jc w:val="both"/>
              <w:rPr>
                <w:kern w:val="2"/>
                <w14:ligatures w14:val="standardContextual"/>
              </w:rPr>
            </w:pPr>
            <w:r w:rsidRPr="00BE1308">
              <w:t>12</w:t>
            </w:r>
          </w:p>
        </w:tc>
        <w:tc>
          <w:tcPr>
            <w:tcW w:w="567" w:type="dxa"/>
            <w:tcBorders>
              <w:top w:val="single" w:sz="4" w:space="0" w:color="000000"/>
              <w:left w:val="single" w:sz="4" w:space="0" w:color="000000"/>
              <w:bottom w:val="single" w:sz="4" w:space="0" w:color="000000"/>
              <w:right w:val="single" w:sz="4" w:space="0" w:color="000000"/>
            </w:tcBorders>
          </w:tcPr>
          <w:p w14:paraId="0A75DCF8" w14:textId="77777777" w:rsidR="00B21141" w:rsidRPr="00BE1308" w:rsidRDefault="000156BA" w:rsidP="00BE1308">
            <w:pPr>
              <w:spacing w:line="360" w:lineRule="auto"/>
              <w:jc w:val="both"/>
            </w:pPr>
            <w:r w:rsidRPr="00BE1308">
              <w:t>PS</w:t>
            </w:r>
          </w:p>
          <w:p w14:paraId="66AAD435" w14:textId="77777777" w:rsidR="00B21141" w:rsidRPr="00BE1308" w:rsidRDefault="000156BA" w:rsidP="00BE1308">
            <w:pPr>
              <w:spacing w:after="160" w:line="360" w:lineRule="auto"/>
              <w:jc w:val="both"/>
              <w:rPr>
                <w:kern w:val="2"/>
                <w14:ligatures w14:val="standardContextual"/>
              </w:rPr>
            </w:pPr>
            <w:r w:rsidRPr="00BE1308">
              <w:t>O1</w:t>
            </w:r>
          </w:p>
        </w:tc>
        <w:tc>
          <w:tcPr>
            <w:tcW w:w="567" w:type="dxa"/>
            <w:tcBorders>
              <w:top w:val="single" w:sz="4" w:space="0" w:color="000000"/>
              <w:left w:val="single" w:sz="4" w:space="0" w:color="000000"/>
              <w:bottom w:val="single" w:sz="4" w:space="0" w:color="000000"/>
              <w:right w:val="single" w:sz="4" w:space="0" w:color="000000"/>
            </w:tcBorders>
          </w:tcPr>
          <w:p w14:paraId="429BE559" w14:textId="77777777" w:rsidR="00B21141" w:rsidRPr="00BE1308" w:rsidRDefault="000156BA" w:rsidP="00BE1308">
            <w:pPr>
              <w:spacing w:line="360" w:lineRule="auto"/>
              <w:jc w:val="both"/>
            </w:pPr>
            <w:r w:rsidRPr="00BE1308">
              <w:t>PS</w:t>
            </w:r>
          </w:p>
          <w:p w14:paraId="71BA56FA" w14:textId="77777777" w:rsidR="00B21141" w:rsidRPr="00BE1308" w:rsidRDefault="000156BA" w:rsidP="00BE1308">
            <w:pPr>
              <w:spacing w:after="160" w:line="360" w:lineRule="auto"/>
              <w:jc w:val="both"/>
              <w:rPr>
                <w:kern w:val="2"/>
                <w14:ligatures w14:val="standardContextual"/>
              </w:rPr>
            </w:pPr>
            <w:r w:rsidRPr="00BE1308">
              <w:t>O2</w:t>
            </w:r>
          </w:p>
        </w:tc>
        <w:tc>
          <w:tcPr>
            <w:tcW w:w="425" w:type="dxa"/>
            <w:tcBorders>
              <w:top w:val="single" w:sz="4" w:space="0" w:color="000000"/>
              <w:left w:val="single" w:sz="4" w:space="0" w:color="000000"/>
              <w:bottom w:val="single" w:sz="4" w:space="0" w:color="000000"/>
              <w:right w:val="single" w:sz="4" w:space="0" w:color="000000"/>
            </w:tcBorders>
          </w:tcPr>
          <w:p w14:paraId="14A7B83F" w14:textId="77777777" w:rsidR="00B21141" w:rsidRPr="00BE1308" w:rsidRDefault="000156BA" w:rsidP="00BE1308">
            <w:pPr>
              <w:spacing w:line="360" w:lineRule="auto"/>
              <w:jc w:val="both"/>
            </w:pPr>
            <w:r w:rsidRPr="00BE1308">
              <w:t>PS</w:t>
            </w:r>
          </w:p>
          <w:p w14:paraId="01541372" w14:textId="77777777" w:rsidR="00B21141" w:rsidRPr="00BE1308" w:rsidRDefault="000156BA" w:rsidP="00BE1308">
            <w:pPr>
              <w:spacing w:line="360" w:lineRule="auto"/>
              <w:jc w:val="both"/>
            </w:pPr>
            <w:r w:rsidRPr="00BE1308">
              <w:t>O</w:t>
            </w:r>
          </w:p>
          <w:p w14:paraId="117AA5A1" w14:textId="77777777" w:rsidR="00B21141" w:rsidRPr="00BE1308" w:rsidRDefault="000156BA" w:rsidP="00BE1308">
            <w:pPr>
              <w:spacing w:after="160" w:line="360" w:lineRule="auto"/>
              <w:jc w:val="both"/>
              <w:rPr>
                <w:kern w:val="2"/>
                <w14:ligatures w14:val="standardContextual"/>
              </w:rPr>
            </w:pPr>
            <w:r w:rsidRPr="00BE1308">
              <w:t>3</w:t>
            </w:r>
          </w:p>
        </w:tc>
        <w:tc>
          <w:tcPr>
            <w:tcW w:w="425" w:type="dxa"/>
            <w:tcBorders>
              <w:top w:val="single" w:sz="4" w:space="0" w:color="000000"/>
              <w:left w:val="single" w:sz="4" w:space="0" w:color="000000"/>
              <w:bottom w:val="single" w:sz="4" w:space="0" w:color="000000"/>
              <w:right w:val="single" w:sz="4" w:space="0" w:color="000000"/>
            </w:tcBorders>
          </w:tcPr>
          <w:p w14:paraId="2930C138" w14:textId="77777777" w:rsidR="00B21141" w:rsidRPr="00BE1308" w:rsidRDefault="000156BA" w:rsidP="00BE1308">
            <w:pPr>
              <w:spacing w:after="200" w:line="360" w:lineRule="auto"/>
              <w:jc w:val="both"/>
            </w:pPr>
            <w:r w:rsidRPr="00BE1308">
              <w:t>PS</w:t>
            </w:r>
          </w:p>
          <w:p w14:paraId="4E715B5F" w14:textId="77777777" w:rsidR="00B21141" w:rsidRPr="00BE1308" w:rsidRDefault="000156BA" w:rsidP="00BE1308">
            <w:pPr>
              <w:spacing w:after="200" w:line="360" w:lineRule="auto"/>
              <w:jc w:val="both"/>
            </w:pPr>
            <w:r w:rsidRPr="00BE1308">
              <w:t>O</w:t>
            </w:r>
          </w:p>
          <w:p w14:paraId="6DCB1B6C" w14:textId="77777777" w:rsidR="00B21141" w:rsidRPr="00BE1308" w:rsidRDefault="000156BA" w:rsidP="00BE1308">
            <w:pPr>
              <w:spacing w:after="200" w:line="360" w:lineRule="auto"/>
              <w:jc w:val="both"/>
              <w:rPr>
                <w:kern w:val="2"/>
                <w14:ligatures w14:val="standardContextual"/>
              </w:rPr>
            </w:pPr>
            <w:r w:rsidRPr="00BE1308">
              <w:t>4</w:t>
            </w:r>
          </w:p>
        </w:tc>
        <w:tc>
          <w:tcPr>
            <w:tcW w:w="425" w:type="dxa"/>
            <w:tcBorders>
              <w:top w:val="single" w:sz="4" w:space="0" w:color="000000"/>
              <w:left w:val="single" w:sz="4" w:space="0" w:color="000000"/>
              <w:bottom w:val="single" w:sz="4" w:space="0" w:color="000000"/>
              <w:right w:val="single" w:sz="4" w:space="0" w:color="000000"/>
            </w:tcBorders>
          </w:tcPr>
          <w:p w14:paraId="23E7E08B" w14:textId="77777777" w:rsidR="00B21141" w:rsidRPr="00BE1308" w:rsidRDefault="000156BA" w:rsidP="00BE1308">
            <w:pPr>
              <w:spacing w:line="360" w:lineRule="auto"/>
              <w:jc w:val="both"/>
            </w:pPr>
            <w:r w:rsidRPr="00BE1308">
              <w:t>PS</w:t>
            </w:r>
          </w:p>
          <w:p w14:paraId="119DF3F7" w14:textId="77777777" w:rsidR="00B21141" w:rsidRPr="00BE1308" w:rsidRDefault="000156BA" w:rsidP="00BE1308">
            <w:pPr>
              <w:spacing w:after="160" w:line="360" w:lineRule="auto"/>
              <w:jc w:val="both"/>
              <w:rPr>
                <w:kern w:val="2"/>
                <w14:ligatures w14:val="standardContextual"/>
              </w:rPr>
            </w:pPr>
            <w:r w:rsidRPr="00BE1308">
              <w:t>O5</w:t>
            </w:r>
          </w:p>
        </w:tc>
      </w:tr>
      <w:tr w:rsidR="00B21141" w:rsidRPr="00BE1308" w14:paraId="35F886BD" w14:textId="77777777">
        <w:trPr>
          <w:trHeight w:val="482"/>
        </w:trPr>
        <w:tc>
          <w:tcPr>
            <w:tcW w:w="846" w:type="dxa"/>
            <w:tcBorders>
              <w:top w:val="single" w:sz="4" w:space="0" w:color="000000"/>
              <w:left w:val="single" w:sz="4" w:space="0" w:color="000000"/>
              <w:bottom w:val="single" w:sz="4" w:space="0" w:color="000000"/>
              <w:right w:val="single" w:sz="4" w:space="0" w:color="000000"/>
            </w:tcBorders>
          </w:tcPr>
          <w:p w14:paraId="1ADBB2E3" w14:textId="77777777" w:rsidR="00B21141" w:rsidRPr="00BE1308" w:rsidRDefault="000156BA" w:rsidP="00BE1308">
            <w:pPr>
              <w:spacing w:after="160" w:line="360" w:lineRule="auto"/>
              <w:jc w:val="both"/>
              <w:rPr>
                <w:kern w:val="2"/>
                <w14:ligatures w14:val="standardContextual"/>
              </w:rPr>
            </w:pPr>
            <w:r w:rsidRPr="00BE1308">
              <w:t>CO1</w:t>
            </w:r>
          </w:p>
        </w:tc>
        <w:tc>
          <w:tcPr>
            <w:tcW w:w="567" w:type="dxa"/>
            <w:tcBorders>
              <w:top w:val="single" w:sz="4" w:space="0" w:color="000000"/>
              <w:left w:val="single" w:sz="4" w:space="0" w:color="000000"/>
              <w:bottom w:val="single" w:sz="4" w:space="0" w:color="000000"/>
              <w:right w:val="single" w:sz="4" w:space="0" w:color="000000"/>
            </w:tcBorders>
          </w:tcPr>
          <w:p w14:paraId="796A6BFA" w14:textId="77777777" w:rsidR="00B21141" w:rsidRPr="00BE1308" w:rsidRDefault="00B21141" w:rsidP="00BE1308">
            <w:pPr>
              <w:spacing w:after="160" w:line="360" w:lineRule="auto"/>
              <w:jc w:val="both"/>
              <w:rPr>
                <w:kern w:val="2"/>
                <w14:ligatures w14:val="standardContextual"/>
              </w:rPr>
            </w:pPr>
          </w:p>
        </w:tc>
        <w:tc>
          <w:tcPr>
            <w:tcW w:w="567" w:type="dxa"/>
            <w:tcBorders>
              <w:top w:val="single" w:sz="4" w:space="0" w:color="000000"/>
              <w:left w:val="single" w:sz="4" w:space="0" w:color="000000"/>
              <w:bottom w:val="single" w:sz="4" w:space="0" w:color="000000"/>
              <w:right w:val="single" w:sz="4" w:space="0" w:color="000000"/>
            </w:tcBorders>
          </w:tcPr>
          <w:p w14:paraId="02BD5AE6" w14:textId="77777777" w:rsidR="00B21141" w:rsidRPr="00BE1308" w:rsidRDefault="00B21141" w:rsidP="00BE1308">
            <w:pPr>
              <w:spacing w:after="160" w:line="360" w:lineRule="auto"/>
              <w:jc w:val="both"/>
              <w:rPr>
                <w:kern w:val="2"/>
                <w14:ligatures w14:val="standardContextual"/>
              </w:rPr>
            </w:pPr>
          </w:p>
        </w:tc>
        <w:tc>
          <w:tcPr>
            <w:tcW w:w="567" w:type="dxa"/>
            <w:tcBorders>
              <w:top w:val="single" w:sz="4" w:space="0" w:color="000000"/>
              <w:left w:val="single" w:sz="4" w:space="0" w:color="000000"/>
              <w:bottom w:val="single" w:sz="4" w:space="0" w:color="000000"/>
              <w:right w:val="single" w:sz="4" w:space="0" w:color="000000"/>
            </w:tcBorders>
          </w:tcPr>
          <w:p w14:paraId="3554CD72" w14:textId="77777777" w:rsidR="00B21141" w:rsidRPr="00BE1308" w:rsidRDefault="00B21141" w:rsidP="00BE1308">
            <w:pPr>
              <w:spacing w:after="160" w:line="360" w:lineRule="auto"/>
              <w:jc w:val="both"/>
              <w:rPr>
                <w:kern w:val="2"/>
                <w14:ligatures w14:val="standardContextual"/>
              </w:rPr>
            </w:pPr>
          </w:p>
        </w:tc>
        <w:tc>
          <w:tcPr>
            <w:tcW w:w="567" w:type="dxa"/>
            <w:tcBorders>
              <w:top w:val="single" w:sz="4" w:space="0" w:color="000000"/>
              <w:left w:val="single" w:sz="4" w:space="0" w:color="000000"/>
              <w:bottom w:val="single" w:sz="4" w:space="0" w:color="000000"/>
              <w:right w:val="single" w:sz="4" w:space="0" w:color="000000"/>
            </w:tcBorders>
          </w:tcPr>
          <w:p w14:paraId="115A687C" w14:textId="77777777" w:rsidR="00B21141" w:rsidRPr="00BE1308" w:rsidRDefault="00B21141" w:rsidP="00BE1308">
            <w:pPr>
              <w:spacing w:after="160" w:line="360" w:lineRule="auto"/>
              <w:jc w:val="both"/>
              <w:rPr>
                <w:kern w:val="2"/>
                <w14:ligatures w14:val="standardContextual"/>
              </w:rPr>
            </w:pPr>
          </w:p>
        </w:tc>
        <w:tc>
          <w:tcPr>
            <w:tcW w:w="567" w:type="dxa"/>
            <w:tcBorders>
              <w:top w:val="single" w:sz="4" w:space="0" w:color="000000"/>
              <w:left w:val="single" w:sz="4" w:space="0" w:color="000000"/>
              <w:bottom w:val="single" w:sz="4" w:space="0" w:color="000000"/>
              <w:right w:val="single" w:sz="4" w:space="0" w:color="000000"/>
            </w:tcBorders>
          </w:tcPr>
          <w:p w14:paraId="54670DE6" w14:textId="77777777" w:rsidR="00B21141" w:rsidRPr="00BE1308" w:rsidRDefault="000156BA" w:rsidP="00BE1308">
            <w:pPr>
              <w:spacing w:after="160" w:line="360" w:lineRule="auto"/>
              <w:jc w:val="both"/>
              <w:rPr>
                <w:kern w:val="2"/>
                <w14:ligatures w14:val="standardContextual"/>
              </w:rPr>
            </w:pPr>
            <w:r w:rsidRPr="00BE1308">
              <w:t>3</w:t>
            </w:r>
          </w:p>
        </w:tc>
        <w:tc>
          <w:tcPr>
            <w:tcW w:w="567" w:type="dxa"/>
            <w:tcBorders>
              <w:top w:val="single" w:sz="4" w:space="0" w:color="000000"/>
              <w:left w:val="single" w:sz="4" w:space="0" w:color="000000"/>
              <w:bottom w:val="single" w:sz="4" w:space="0" w:color="000000"/>
              <w:right w:val="single" w:sz="4" w:space="0" w:color="000000"/>
            </w:tcBorders>
          </w:tcPr>
          <w:p w14:paraId="108D1AE2" w14:textId="77777777" w:rsidR="00B21141" w:rsidRPr="00BE1308" w:rsidRDefault="000156BA" w:rsidP="00BE1308">
            <w:pPr>
              <w:spacing w:after="160" w:line="360" w:lineRule="auto"/>
              <w:jc w:val="both"/>
              <w:rPr>
                <w:kern w:val="2"/>
                <w14:ligatures w14:val="standardContextual"/>
              </w:rPr>
            </w:pPr>
            <w:r w:rsidRPr="00BE1308">
              <w:t>1</w:t>
            </w:r>
          </w:p>
        </w:tc>
        <w:tc>
          <w:tcPr>
            <w:tcW w:w="567" w:type="dxa"/>
            <w:tcBorders>
              <w:top w:val="single" w:sz="4" w:space="0" w:color="000000"/>
              <w:left w:val="single" w:sz="4" w:space="0" w:color="000000"/>
              <w:bottom w:val="single" w:sz="4" w:space="0" w:color="000000"/>
              <w:right w:val="single" w:sz="4" w:space="0" w:color="000000"/>
            </w:tcBorders>
          </w:tcPr>
          <w:p w14:paraId="104CF9EA" w14:textId="77777777" w:rsidR="00B21141" w:rsidRPr="00BE1308" w:rsidRDefault="00B21141" w:rsidP="00BE1308">
            <w:pPr>
              <w:spacing w:after="160" w:line="360" w:lineRule="auto"/>
              <w:jc w:val="both"/>
              <w:rPr>
                <w:kern w:val="2"/>
                <w14:ligatures w14:val="standardContextual"/>
              </w:rPr>
            </w:pPr>
          </w:p>
        </w:tc>
        <w:tc>
          <w:tcPr>
            <w:tcW w:w="567" w:type="dxa"/>
            <w:tcBorders>
              <w:top w:val="single" w:sz="4" w:space="0" w:color="000000"/>
              <w:left w:val="single" w:sz="4" w:space="0" w:color="000000"/>
              <w:bottom w:val="single" w:sz="4" w:space="0" w:color="000000"/>
              <w:right w:val="single" w:sz="4" w:space="0" w:color="000000"/>
            </w:tcBorders>
          </w:tcPr>
          <w:p w14:paraId="741C471E" w14:textId="77777777" w:rsidR="00B21141" w:rsidRPr="00BE1308" w:rsidRDefault="00B21141" w:rsidP="00BE1308">
            <w:pPr>
              <w:spacing w:after="160" w:line="360" w:lineRule="auto"/>
              <w:jc w:val="both"/>
              <w:rPr>
                <w:kern w:val="2"/>
                <w14:ligatures w14:val="standardContextual"/>
              </w:rPr>
            </w:pPr>
          </w:p>
        </w:tc>
        <w:tc>
          <w:tcPr>
            <w:tcW w:w="567" w:type="dxa"/>
            <w:tcBorders>
              <w:top w:val="single" w:sz="4" w:space="0" w:color="000000"/>
              <w:left w:val="single" w:sz="4" w:space="0" w:color="000000"/>
              <w:bottom w:val="single" w:sz="4" w:space="0" w:color="000000"/>
              <w:right w:val="single" w:sz="4" w:space="0" w:color="000000"/>
            </w:tcBorders>
          </w:tcPr>
          <w:p w14:paraId="7BE1442E" w14:textId="77777777" w:rsidR="00B21141" w:rsidRPr="00BE1308" w:rsidRDefault="00B21141" w:rsidP="00BE1308">
            <w:pPr>
              <w:spacing w:after="160" w:line="360" w:lineRule="auto"/>
              <w:jc w:val="both"/>
              <w:rPr>
                <w:kern w:val="2"/>
                <w14:ligatures w14:val="standardContextual"/>
              </w:rPr>
            </w:pPr>
          </w:p>
        </w:tc>
        <w:tc>
          <w:tcPr>
            <w:tcW w:w="709" w:type="dxa"/>
            <w:tcBorders>
              <w:top w:val="single" w:sz="4" w:space="0" w:color="000000"/>
              <w:left w:val="single" w:sz="4" w:space="0" w:color="000000"/>
              <w:bottom w:val="single" w:sz="4" w:space="0" w:color="000000"/>
              <w:right w:val="single" w:sz="4" w:space="0" w:color="000000"/>
            </w:tcBorders>
          </w:tcPr>
          <w:p w14:paraId="0C018356" w14:textId="77777777" w:rsidR="00B21141" w:rsidRPr="00BE1308" w:rsidRDefault="00B21141" w:rsidP="00BE1308">
            <w:pPr>
              <w:spacing w:after="160" w:line="360" w:lineRule="auto"/>
              <w:jc w:val="both"/>
              <w:rPr>
                <w:kern w:val="2"/>
                <w14:ligatures w14:val="standardContextual"/>
              </w:rPr>
            </w:pPr>
          </w:p>
        </w:tc>
        <w:tc>
          <w:tcPr>
            <w:tcW w:w="567" w:type="dxa"/>
            <w:tcBorders>
              <w:top w:val="single" w:sz="4" w:space="0" w:color="000000"/>
              <w:left w:val="single" w:sz="4" w:space="0" w:color="000000"/>
              <w:bottom w:val="single" w:sz="4" w:space="0" w:color="000000"/>
              <w:right w:val="single" w:sz="4" w:space="0" w:color="000000"/>
            </w:tcBorders>
          </w:tcPr>
          <w:p w14:paraId="31184000" w14:textId="77777777" w:rsidR="00B21141" w:rsidRPr="00BE1308" w:rsidRDefault="00B21141" w:rsidP="00BE1308">
            <w:pPr>
              <w:spacing w:after="160" w:line="360" w:lineRule="auto"/>
              <w:jc w:val="both"/>
              <w:rPr>
                <w:kern w:val="2"/>
                <w14:ligatures w14:val="standardContextual"/>
              </w:rPr>
            </w:pPr>
          </w:p>
        </w:tc>
        <w:tc>
          <w:tcPr>
            <w:tcW w:w="567" w:type="dxa"/>
            <w:tcBorders>
              <w:top w:val="single" w:sz="4" w:space="0" w:color="000000"/>
              <w:left w:val="single" w:sz="4" w:space="0" w:color="000000"/>
              <w:bottom w:val="single" w:sz="4" w:space="0" w:color="000000"/>
              <w:right w:val="single" w:sz="4" w:space="0" w:color="000000"/>
            </w:tcBorders>
          </w:tcPr>
          <w:p w14:paraId="0A5C1DF7" w14:textId="77777777" w:rsidR="00B21141" w:rsidRPr="00BE1308" w:rsidRDefault="00B21141" w:rsidP="00BE1308">
            <w:pPr>
              <w:spacing w:after="160" w:line="360" w:lineRule="auto"/>
              <w:jc w:val="both"/>
              <w:rPr>
                <w:kern w:val="2"/>
                <w14:ligatures w14:val="standardContextual"/>
              </w:rPr>
            </w:pPr>
          </w:p>
        </w:tc>
        <w:tc>
          <w:tcPr>
            <w:tcW w:w="567" w:type="dxa"/>
            <w:tcBorders>
              <w:top w:val="single" w:sz="4" w:space="0" w:color="000000"/>
              <w:left w:val="single" w:sz="4" w:space="0" w:color="000000"/>
              <w:bottom w:val="single" w:sz="4" w:space="0" w:color="000000"/>
              <w:right w:val="single" w:sz="4" w:space="0" w:color="000000"/>
            </w:tcBorders>
          </w:tcPr>
          <w:p w14:paraId="0AF637AB" w14:textId="77777777" w:rsidR="00B21141" w:rsidRPr="00BE1308" w:rsidRDefault="00B21141" w:rsidP="00BE1308">
            <w:pPr>
              <w:spacing w:after="160" w:line="360" w:lineRule="auto"/>
              <w:jc w:val="both"/>
              <w:rPr>
                <w:kern w:val="2"/>
                <w14:ligatures w14:val="standardContextual"/>
              </w:rPr>
            </w:pPr>
          </w:p>
        </w:tc>
        <w:tc>
          <w:tcPr>
            <w:tcW w:w="567" w:type="dxa"/>
            <w:tcBorders>
              <w:top w:val="single" w:sz="4" w:space="0" w:color="000000"/>
              <w:left w:val="single" w:sz="4" w:space="0" w:color="000000"/>
              <w:bottom w:val="single" w:sz="4" w:space="0" w:color="000000"/>
              <w:right w:val="single" w:sz="4" w:space="0" w:color="000000"/>
            </w:tcBorders>
          </w:tcPr>
          <w:p w14:paraId="22C251AC" w14:textId="77777777" w:rsidR="00B21141" w:rsidRPr="00BE1308" w:rsidRDefault="000156BA" w:rsidP="00BE1308">
            <w:pPr>
              <w:spacing w:after="160" w:line="360" w:lineRule="auto"/>
              <w:jc w:val="both"/>
              <w:rPr>
                <w:kern w:val="2"/>
                <w14:ligatures w14:val="standardContextual"/>
              </w:rPr>
            </w:pPr>
            <w:r w:rsidRPr="00BE1308">
              <w:t>3</w:t>
            </w:r>
          </w:p>
        </w:tc>
        <w:tc>
          <w:tcPr>
            <w:tcW w:w="425" w:type="dxa"/>
            <w:tcBorders>
              <w:top w:val="single" w:sz="4" w:space="0" w:color="000000"/>
              <w:left w:val="single" w:sz="4" w:space="0" w:color="000000"/>
              <w:bottom w:val="single" w:sz="4" w:space="0" w:color="000000"/>
              <w:right w:val="single" w:sz="4" w:space="0" w:color="000000"/>
            </w:tcBorders>
          </w:tcPr>
          <w:p w14:paraId="13C3EFF4" w14:textId="77777777" w:rsidR="00B21141" w:rsidRPr="00BE1308" w:rsidRDefault="00B21141" w:rsidP="00BE1308">
            <w:pPr>
              <w:spacing w:after="160" w:line="360" w:lineRule="auto"/>
              <w:jc w:val="both"/>
              <w:rPr>
                <w:kern w:val="2"/>
                <w14:ligatures w14:val="standardContextual"/>
              </w:rPr>
            </w:pPr>
          </w:p>
        </w:tc>
        <w:tc>
          <w:tcPr>
            <w:tcW w:w="425" w:type="dxa"/>
            <w:tcBorders>
              <w:top w:val="single" w:sz="4" w:space="0" w:color="000000"/>
              <w:left w:val="single" w:sz="4" w:space="0" w:color="000000"/>
              <w:bottom w:val="single" w:sz="4" w:space="0" w:color="000000"/>
              <w:right w:val="single" w:sz="4" w:space="0" w:color="000000"/>
            </w:tcBorders>
          </w:tcPr>
          <w:p w14:paraId="5ED92D85" w14:textId="77777777" w:rsidR="00B21141" w:rsidRPr="00BE1308" w:rsidRDefault="00B21141" w:rsidP="00BE1308">
            <w:pPr>
              <w:spacing w:after="200" w:line="360" w:lineRule="auto"/>
              <w:jc w:val="both"/>
              <w:rPr>
                <w:kern w:val="2"/>
                <w14:ligatures w14:val="standardContextual"/>
              </w:rPr>
            </w:pPr>
          </w:p>
        </w:tc>
        <w:tc>
          <w:tcPr>
            <w:tcW w:w="425" w:type="dxa"/>
            <w:tcBorders>
              <w:top w:val="single" w:sz="4" w:space="0" w:color="000000"/>
              <w:left w:val="single" w:sz="4" w:space="0" w:color="000000"/>
              <w:bottom w:val="single" w:sz="4" w:space="0" w:color="000000"/>
              <w:right w:val="single" w:sz="4" w:space="0" w:color="000000"/>
            </w:tcBorders>
          </w:tcPr>
          <w:p w14:paraId="4CB424E7" w14:textId="77777777" w:rsidR="00B21141" w:rsidRPr="00BE1308" w:rsidRDefault="00B21141" w:rsidP="00BE1308">
            <w:pPr>
              <w:spacing w:after="160" w:line="360" w:lineRule="auto"/>
              <w:jc w:val="both"/>
              <w:rPr>
                <w:kern w:val="2"/>
                <w14:ligatures w14:val="standardContextual"/>
              </w:rPr>
            </w:pPr>
          </w:p>
        </w:tc>
      </w:tr>
      <w:tr w:rsidR="00B21141" w:rsidRPr="00BE1308" w14:paraId="4C806934" w14:textId="77777777">
        <w:trPr>
          <w:trHeight w:val="561"/>
        </w:trPr>
        <w:tc>
          <w:tcPr>
            <w:tcW w:w="846" w:type="dxa"/>
            <w:tcBorders>
              <w:top w:val="single" w:sz="4" w:space="0" w:color="000000"/>
              <w:left w:val="single" w:sz="4" w:space="0" w:color="000000"/>
              <w:bottom w:val="single" w:sz="4" w:space="0" w:color="000000"/>
              <w:right w:val="single" w:sz="4" w:space="0" w:color="000000"/>
            </w:tcBorders>
          </w:tcPr>
          <w:p w14:paraId="1A55CBD1" w14:textId="77777777" w:rsidR="00B21141" w:rsidRPr="00BE1308" w:rsidRDefault="000156BA" w:rsidP="00BE1308">
            <w:pPr>
              <w:spacing w:after="160" w:line="360" w:lineRule="auto"/>
              <w:jc w:val="both"/>
              <w:rPr>
                <w:kern w:val="2"/>
                <w14:ligatures w14:val="standardContextual"/>
              </w:rPr>
            </w:pPr>
            <w:r w:rsidRPr="00BE1308">
              <w:t>CO2</w:t>
            </w:r>
          </w:p>
        </w:tc>
        <w:tc>
          <w:tcPr>
            <w:tcW w:w="567" w:type="dxa"/>
            <w:tcBorders>
              <w:top w:val="single" w:sz="4" w:space="0" w:color="000000"/>
              <w:left w:val="single" w:sz="4" w:space="0" w:color="000000"/>
              <w:bottom w:val="single" w:sz="4" w:space="0" w:color="000000"/>
              <w:right w:val="single" w:sz="4" w:space="0" w:color="000000"/>
            </w:tcBorders>
          </w:tcPr>
          <w:p w14:paraId="6878CB84" w14:textId="77777777" w:rsidR="00B21141" w:rsidRPr="00BE1308" w:rsidRDefault="00B21141" w:rsidP="00BE1308">
            <w:pPr>
              <w:spacing w:after="160" w:line="360" w:lineRule="auto"/>
              <w:jc w:val="both"/>
              <w:rPr>
                <w:kern w:val="2"/>
                <w14:ligatures w14:val="standardContextual"/>
              </w:rPr>
            </w:pPr>
          </w:p>
        </w:tc>
        <w:tc>
          <w:tcPr>
            <w:tcW w:w="567" w:type="dxa"/>
            <w:tcBorders>
              <w:top w:val="single" w:sz="4" w:space="0" w:color="000000"/>
              <w:left w:val="single" w:sz="4" w:space="0" w:color="000000"/>
              <w:bottom w:val="single" w:sz="4" w:space="0" w:color="000000"/>
              <w:right w:val="single" w:sz="4" w:space="0" w:color="000000"/>
            </w:tcBorders>
          </w:tcPr>
          <w:p w14:paraId="7D2488CD" w14:textId="77777777" w:rsidR="00B21141" w:rsidRPr="00BE1308" w:rsidRDefault="00B21141" w:rsidP="00BE1308">
            <w:pPr>
              <w:spacing w:after="160" w:line="360" w:lineRule="auto"/>
              <w:jc w:val="both"/>
              <w:rPr>
                <w:kern w:val="2"/>
                <w14:ligatures w14:val="standardContextual"/>
              </w:rPr>
            </w:pPr>
          </w:p>
        </w:tc>
        <w:tc>
          <w:tcPr>
            <w:tcW w:w="567" w:type="dxa"/>
            <w:tcBorders>
              <w:top w:val="single" w:sz="4" w:space="0" w:color="000000"/>
              <w:left w:val="single" w:sz="4" w:space="0" w:color="000000"/>
              <w:bottom w:val="single" w:sz="4" w:space="0" w:color="000000"/>
              <w:right w:val="single" w:sz="4" w:space="0" w:color="000000"/>
            </w:tcBorders>
          </w:tcPr>
          <w:p w14:paraId="7DA1185B" w14:textId="77777777" w:rsidR="00B21141" w:rsidRPr="00BE1308" w:rsidRDefault="00B21141" w:rsidP="00BE1308">
            <w:pPr>
              <w:spacing w:after="160" w:line="360" w:lineRule="auto"/>
              <w:jc w:val="both"/>
              <w:rPr>
                <w:kern w:val="2"/>
                <w14:ligatures w14:val="standardContextual"/>
              </w:rPr>
            </w:pPr>
          </w:p>
        </w:tc>
        <w:tc>
          <w:tcPr>
            <w:tcW w:w="567" w:type="dxa"/>
            <w:tcBorders>
              <w:top w:val="single" w:sz="4" w:space="0" w:color="000000"/>
              <w:left w:val="single" w:sz="4" w:space="0" w:color="000000"/>
              <w:bottom w:val="single" w:sz="4" w:space="0" w:color="000000"/>
              <w:right w:val="single" w:sz="4" w:space="0" w:color="000000"/>
            </w:tcBorders>
          </w:tcPr>
          <w:p w14:paraId="28304CE0" w14:textId="77777777" w:rsidR="00B21141" w:rsidRPr="00BE1308" w:rsidRDefault="00B21141" w:rsidP="00BE1308">
            <w:pPr>
              <w:spacing w:after="160" w:line="360" w:lineRule="auto"/>
              <w:jc w:val="both"/>
              <w:rPr>
                <w:kern w:val="2"/>
                <w14:ligatures w14:val="standardContextual"/>
              </w:rPr>
            </w:pPr>
          </w:p>
        </w:tc>
        <w:tc>
          <w:tcPr>
            <w:tcW w:w="567" w:type="dxa"/>
            <w:tcBorders>
              <w:top w:val="single" w:sz="4" w:space="0" w:color="000000"/>
              <w:left w:val="single" w:sz="4" w:space="0" w:color="000000"/>
              <w:bottom w:val="single" w:sz="4" w:space="0" w:color="000000"/>
              <w:right w:val="single" w:sz="4" w:space="0" w:color="000000"/>
            </w:tcBorders>
          </w:tcPr>
          <w:p w14:paraId="600203EA" w14:textId="77777777" w:rsidR="00B21141" w:rsidRPr="00BE1308" w:rsidRDefault="000156BA" w:rsidP="00BE1308">
            <w:pPr>
              <w:spacing w:after="160" w:line="360" w:lineRule="auto"/>
              <w:jc w:val="both"/>
              <w:rPr>
                <w:kern w:val="2"/>
                <w14:ligatures w14:val="standardContextual"/>
              </w:rPr>
            </w:pPr>
            <w:r w:rsidRPr="00BE1308">
              <w:t>2</w:t>
            </w:r>
          </w:p>
        </w:tc>
        <w:tc>
          <w:tcPr>
            <w:tcW w:w="567" w:type="dxa"/>
            <w:tcBorders>
              <w:top w:val="single" w:sz="4" w:space="0" w:color="000000"/>
              <w:left w:val="single" w:sz="4" w:space="0" w:color="000000"/>
              <w:bottom w:val="single" w:sz="4" w:space="0" w:color="000000"/>
              <w:right w:val="single" w:sz="4" w:space="0" w:color="000000"/>
            </w:tcBorders>
          </w:tcPr>
          <w:p w14:paraId="485D2058" w14:textId="77777777" w:rsidR="00B21141" w:rsidRPr="00BE1308" w:rsidRDefault="000156BA" w:rsidP="00BE1308">
            <w:pPr>
              <w:spacing w:after="160" w:line="360" w:lineRule="auto"/>
              <w:jc w:val="both"/>
              <w:rPr>
                <w:kern w:val="2"/>
                <w14:ligatures w14:val="standardContextual"/>
              </w:rPr>
            </w:pPr>
            <w:r w:rsidRPr="00BE1308">
              <w:t>2</w:t>
            </w:r>
          </w:p>
        </w:tc>
        <w:tc>
          <w:tcPr>
            <w:tcW w:w="567" w:type="dxa"/>
            <w:tcBorders>
              <w:top w:val="single" w:sz="4" w:space="0" w:color="000000"/>
              <w:left w:val="single" w:sz="4" w:space="0" w:color="000000"/>
              <w:bottom w:val="single" w:sz="4" w:space="0" w:color="000000"/>
              <w:right w:val="single" w:sz="4" w:space="0" w:color="000000"/>
            </w:tcBorders>
          </w:tcPr>
          <w:p w14:paraId="37AE9EDE" w14:textId="77777777" w:rsidR="00B21141" w:rsidRPr="00BE1308" w:rsidRDefault="00B21141" w:rsidP="00BE1308">
            <w:pPr>
              <w:spacing w:after="160" w:line="360" w:lineRule="auto"/>
              <w:jc w:val="both"/>
              <w:rPr>
                <w:kern w:val="2"/>
                <w14:ligatures w14:val="standardContextual"/>
              </w:rPr>
            </w:pPr>
          </w:p>
        </w:tc>
        <w:tc>
          <w:tcPr>
            <w:tcW w:w="567" w:type="dxa"/>
            <w:tcBorders>
              <w:top w:val="single" w:sz="4" w:space="0" w:color="000000"/>
              <w:left w:val="single" w:sz="4" w:space="0" w:color="000000"/>
              <w:bottom w:val="single" w:sz="4" w:space="0" w:color="000000"/>
              <w:right w:val="single" w:sz="4" w:space="0" w:color="000000"/>
            </w:tcBorders>
          </w:tcPr>
          <w:p w14:paraId="41118EC1" w14:textId="77777777" w:rsidR="00B21141" w:rsidRPr="00BE1308" w:rsidRDefault="00B21141" w:rsidP="00BE1308">
            <w:pPr>
              <w:spacing w:after="160" w:line="360" w:lineRule="auto"/>
              <w:jc w:val="both"/>
              <w:rPr>
                <w:kern w:val="2"/>
                <w14:ligatures w14:val="standardContextual"/>
              </w:rPr>
            </w:pPr>
          </w:p>
        </w:tc>
        <w:tc>
          <w:tcPr>
            <w:tcW w:w="567" w:type="dxa"/>
            <w:tcBorders>
              <w:top w:val="single" w:sz="4" w:space="0" w:color="000000"/>
              <w:left w:val="single" w:sz="4" w:space="0" w:color="000000"/>
              <w:bottom w:val="single" w:sz="4" w:space="0" w:color="000000"/>
              <w:right w:val="single" w:sz="4" w:space="0" w:color="000000"/>
            </w:tcBorders>
          </w:tcPr>
          <w:p w14:paraId="599E4F5D" w14:textId="77777777" w:rsidR="00B21141" w:rsidRPr="00BE1308" w:rsidRDefault="00B21141" w:rsidP="00BE1308">
            <w:pPr>
              <w:spacing w:after="160" w:line="360" w:lineRule="auto"/>
              <w:jc w:val="both"/>
              <w:rPr>
                <w:kern w:val="2"/>
                <w14:ligatures w14:val="standardContextual"/>
              </w:rPr>
            </w:pPr>
          </w:p>
        </w:tc>
        <w:tc>
          <w:tcPr>
            <w:tcW w:w="709" w:type="dxa"/>
            <w:tcBorders>
              <w:top w:val="single" w:sz="4" w:space="0" w:color="000000"/>
              <w:left w:val="single" w:sz="4" w:space="0" w:color="000000"/>
              <w:bottom w:val="single" w:sz="4" w:space="0" w:color="000000"/>
              <w:right w:val="single" w:sz="4" w:space="0" w:color="000000"/>
            </w:tcBorders>
          </w:tcPr>
          <w:p w14:paraId="2957870A" w14:textId="77777777" w:rsidR="00B21141" w:rsidRPr="00BE1308" w:rsidRDefault="00B21141" w:rsidP="00BE1308">
            <w:pPr>
              <w:spacing w:after="160" w:line="360" w:lineRule="auto"/>
              <w:jc w:val="both"/>
              <w:rPr>
                <w:kern w:val="2"/>
                <w14:ligatures w14:val="standardContextual"/>
              </w:rPr>
            </w:pPr>
          </w:p>
        </w:tc>
        <w:tc>
          <w:tcPr>
            <w:tcW w:w="567" w:type="dxa"/>
            <w:tcBorders>
              <w:top w:val="single" w:sz="4" w:space="0" w:color="000000"/>
              <w:left w:val="single" w:sz="4" w:space="0" w:color="000000"/>
              <w:bottom w:val="single" w:sz="4" w:space="0" w:color="000000"/>
              <w:right w:val="single" w:sz="4" w:space="0" w:color="000000"/>
            </w:tcBorders>
          </w:tcPr>
          <w:p w14:paraId="1DE465D3" w14:textId="77777777" w:rsidR="00B21141" w:rsidRPr="00BE1308" w:rsidRDefault="00B21141" w:rsidP="00BE1308">
            <w:pPr>
              <w:spacing w:after="160" w:line="360" w:lineRule="auto"/>
              <w:jc w:val="both"/>
              <w:rPr>
                <w:kern w:val="2"/>
                <w14:ligatures w14:val="standardContextual"/>
              </w:rPr>
            </w:pPr>
          </w:p>
        </w:tc>
        <w:tc>
          <w:tcPr>
            <w:tcW w:w="567" w:type="dxa"/>
            <w:tcBorders>
              <w:top w:val="single" w:sz="4" w:space="0" w:color="000000"/>
              <w:left w:val="single" w:sz="4" w:space="0" w:color="000000"/>
              <w:bottom w:val="single" w:sz="4" w:space="0" w:color="000000"/>
              <w:right w:val="single" w:sz="4" w:space="0" w:color="000000"/>
            </w:tcBorders>
          </w:tcPr>
          <w:p w14:paraId="5E23054D" w14:textId="77777777" w:rsidR="00B21141" w:rsidRPr="00BE1308" w:rsidRDefault="00B21141" w:rsidP="00BE1308">
            <w:pPr>
              <w:spacing w:after="160" w:line="360" w:lineRule="auto"/>
              <w:jc w:val="both"/>
              <w:rPr>
                <w:kern w:val="2"/>
                <w14:ligatures w14:val="standardContextual"/>
              </w:rPr>
            </w:pPr>
          </w:p>
        </w:tc>
        <w:tc>
          <w:tcPr>
            <w:tcW w:w="567" w:type="dxa"/>
            <w:tcBorders>
              <w:top w:val="single" w:sz="4" w:space="0" w:color="000000"/>
              <w:left w:val="single" w:sz="4" w:space="0" w:color="000000"/>
              <w:bottom w:val="single" w:sz="4" w:space="0" w:color="000000"/>
              <w:right w:val="single" w:sz="4" w:space="0" w:color="000000"/>
            </w:tcBorders>
          </w:tcPr>
          <w:p w14:paraId="008F36EA" w14:textId="77777777" w:rsidR="00B21141" w:rsidRPr="00BE1308" w:rsidRDefault="00B21141" w:rsidP="00BE1308">
            <w:pPr>
              <w:spacing w:after="160" w:line="360" w:lineRule="auto"/>
              <w:jc w:val="both"/>
              <w:rPr>
                <w:kern w:val="2"/>
                <w14:ligatures w14:val="standardContextual"/>
              </w:rPr>
            </w:pPr>
          </w:p>
        </w:tc>
        <w:tc>
          <w:tcPr>
            <w:tcW w:w="567" w:type="dxa"/>
            <w:tcBorders>
              <w:top w:val="single" w:sz="4" w:space="0" w:color="000000"/>
              <w:left w:val="single" w:sz="4" w:space="0" w:color="000000"/>
              <w:bottom w:val="single" w:sz="4" w:space="0" w:color="000000"/>
              <w:right w:val="single" w:sz="4" w:space="0" w:color="000000"/>
            </w:tcBorders>
          </w:tcPr>
          <w:p w14:paraId="113A5D9E" w14:textId="77777777" w:rsidR="00B21141" w:rsidRPr="00BE1308" w:rsidRDefault="00B21141" w:rsidP="00BE1308">
            <w:pPr>
              <w:spacing w:after="160" w:line="360" w:lineRule="auto"/>
              <w:jc w:val="both"/>
              <w:rPr>
                <w:kern w:val="2"/>
                <w14:ligatures w14:val="standardContextual"/>
              </w:rPr>
            </w:pPr>
          </w:p>
        </w:tc>
        <w:tc>
          <w:tcPr>
            <w:tcW w:w="425" w:type="dxa"/>
            <w:tcBorders>
              <w:top w:val="single" w:sz="4" w:space="0" w:color="000000"/>
              <w:left w:val="single" w:sz="4" w:space="0" w:color="000000"/>
              <w:bottom w:val="single" w:sz="4" w:space="0" w:color="000000"/>
              <w:right w:val="single" w:sz="4" w:space="0" w:color="000000"/>
            </w:tcBorders>
          </w:tcPr>
          <w:p w14:paraId="07262921" w14:textId="77777777" w:rsidR="00B21141" w:rsidRPr="00BE1308" w:rsidRDefault="00B21141" w:rsidP="00BE1308">
            <w:pPr>
              <w:spacing w:after="160" w:line="360" w:lineRule="auto"/>
              <w:jc w:val="both"/>
              <w:rPr>
                <w:kern w:val="2"/>
                <w14:ligatures w14:val="standardContextual"/>
              </w:rPr>
            </w:pPr>
          </w:p>
        </w:tc>
        <w:tc>
          <w:tcPr>
            <w:tcW w:w="425" w:type="dxa"/>
            <w:tcBorders>
              <w:top w:val="single" w:sz="4" w:space="0" w:color="000000"/>
              <w:left w:val="single" w:sz="4" w:space="0" w:color="000000"/>
              <w:bottom w:val="single" w:sz="4" w:space="0" w:color="000000"/>
              <w:right w:val="single" w:sz="4" w:space="0" w:color="000000"/>
            </w:tcBorders>
          </w:tcPr>
          <w:p w14:paraId="5E0494D7" w14:textId="77777777" w:rsidR="00B21141" w:rsidRPr="00BE1308" w:rsidRDefault="000156BA" w:rsidP="00BE1308">
            <w:pPr>
              <w:spacing w:after="200" w:line="360" w:lineRule="auto"/>
              <w:jc w:val="both"/>
              <w:rPr>
                <w:kern w:val="2"/>
                <w14:ligatures w14:val="standardContextual"/>
              </w:rPr>
            </w:pPr>
            <w:r w:rsidRPr="00BE1308">
              <w:t>2</w:t>
            </w:r>
          </w:p>
        </w:tc>
        <w:tc>
          <w:tcPr>
            <w:tcW w:w="425" w:type="dxa"/>
            <w:tcBorders>
              <w:top w:val="single" w:sz="4" w:space="0" w:color="000000"/>
              <w:left w:val="single" w:sz="4" w:space="0" w:color="000000"/>
              <w:bottom w:val="single" w:sz="4" w:space="0" w:color="000000"/>
              <w:right w:val="single" w:sz="4" w:space="0" w:color="000000"/>
            </w:tcBorders>
          </w:tcPr>
          <w:p w14:paraId="70CEE6FD" w14:textId="77777777" w:rsidR="00B21141" w:rsidRPr="00BE1308" w:rsidRDefault="00B21141" w:rsidP="00BE1308">
            <w:pPr>
              <w:spacing w:after="160" w:line="360" w:lineRule="auto"/>
              <w:jc w:val="both"/>
              <w:rPr>
                <w:kern w:val="2"/>
                <w14:ligatures w14:val="standardContextual"/>
              </w:rPr>
            </w:pPr>
          </w:p>
        </w:tc>
      </w:tr>
      <w:tr w:rsidR="00B21141" w:rsidRPr="00BE1308" w14:paraId="624A2F0A" w14:textId="77777777">
        <w:trPr>
          <w:trHeight w:val="482"/>
        </w:trPr>
        <w:tc>
          <w:tcPr>
            <w:tcW w:w="846" w:type="dxa"/>
            <w:tcBorders>
              <w:top w:val="single" w:sz="4" w:space="0" w:color="000000"/>
              <w:left w:val="single" w:sz="4" w:space="0" w:color="000000"/>
              <w:bottom w:val="single" w:sz="4" w:space="0" w:color="000000"/>
              <w:right w:val="single" w:sz="4" w:space="0" w:color="000000"/>
            </w:tcBorders>
          </w:tcPr>
          <w:p w14:paraId="7550BBF1" w14:textId="77777777" w:rsidR="00B21141" w:rsidRPr="00BE1308" w:rsidRDefault="000156BA" w:rsidP="00BE1308">
            <w:pPr>
              <w:spacing w:after="160" w:line="360" w:lineRule="auto"/>
              <w:jc w:val="both"/>
              <w:rPr>
                <w:kern w:val="2"/>
                <w14:ligatures w14:val="standardContextual"/>
              </w:rPr>
            </w:pPr>
            <w:r w:rsidRPr="00BE1308">
              <w:t>CO3</w:t>
            </w:r>
          </w:p>
        </w:tc>
        <w:tc>
          <w:tcPr>
            <w:tcW w:w="567" w:type="dxa"/>
            <w:tcBorders>
              <w:top w:val="single" w:sz="4" w:space="0" w:color="000000"/>
              <w:left w:val="single" w:sz="4" w:space="0" w:color="000000"/>
              <w:bottom w:val="single" w:sz="4" w:space="0" w:color="000000"/>
              <w:right w:val="single" w:sz="4" w:space="0" w:color="000000"/>
            </w:tcBorders>
          </w:tcPr>
          <w:p w14:paraId="3546F467" w14:textId="77777777" w:rsidR="00B21141" w:rsidRPr="00BE1308" w:rsidRDefault="00B21141" w:rsidP="00BE1308">
            <w:pPr>
              <w:spacing w:after="160" w:line="360" w:lineRule="auto"/>
              <w:jc w:val="both"/>
              <w:rPr>
                <w:kern w:val="2"/>
                <w14:ligatures w14:val="standardContextual"/>
              </w:rPr>
            </w:pPr>
          </w:p>
        </w:tc>
        <w:tc>
          <w:tcPr>
            <w:tcW w:w="567" w:type="dxa"/>
            <w:tcBorders>
              <w:top w:val="single" w:sz="4" w:space="0" w:color="000000"/>
              <w:left w:val="single" w:sz="4" w:space="0" w:color="000000"/>
              <w:bottom w:val="single" w:sz="4" w:space="0" w:color="000000"/>
              <w:right w:val="single" w:sz="4" w:space="0" w:color="000000"/>
            </w:tcBorders>
          </w:tcPr>
          <w:p w14:paraId="7E1AE3F6" w14:textId="77777777" w:rsidR="00B21141" w:rsidRPr="00BE1308" w:rsidRDefault="00B21141" w:rsidP="00BE1308">
            <w:pPr>
              <w:spacing w:after="160" w:line="360" w:lineRule="auto"/>
              <w:jc w:val="both"/>
              <w:rPr>
                <w:kern w:val="2"/>
                <w14:ligatures w14:val="standardContextual"/>
              </w:rPr>
            </w:pPr>
          </w:p>
        </w:tc>
        <w:tc>
          <w:tcPr>
            <w:tcW w:w="567" w:type="dxa"/>
            <w:tcBorders>
              <w:top w:val="single" w:sz="4" w:space="0" w:color="000000"/>
              <w:left w:val="single" w:sz="4" w:space="0" w:color="000000"/>
              <w:bottom w:val="single" w:sz="4" w:space="0" w:color="000000"/>
              <w:right w:val="single" w:sz="4" w:space="0" w:color="000000"/>
            </w:tcBorders>
          </w:tcPr>
          <w:p w14:paraId="68A85EAF" w14:textId="77777777" w:rsidR="00B21141" w:rsidRPr="00BE1308" w:rsidRDefault="00B21141" w:rsidP="00BE1308">
            <w:pPr>
              <w:spacing w:after="160" w:line="360" w:lineRule="auto"/>
              <w:jc w:val="both"/>
              <w:rPr>
                <w:kern w:val="2"/>
                <w14:ligatures w14:val="standardContextual"/>
              </w:rPr>
            </w:pPr>
          </w:p>
        </w:tc>
        <w:tc>
          <w:tcPr>
            <w:tcW w:w="567" w:type="dxa"/>
            <w:tcBorders>
              <w:top w:val="single" w:sz="4" w:space="0" w:color="000000"/>
              <w:left w:val="single" w:sz="4" w:space="0" w:color="000000"/>
              <w:bottom w:val="single" w:sz="4" w:space="0" w:color="000000"/>
              <w:right w:val="single" w:sz="4" w:space="0" w:color="000000"/>
            </w:tcBorders>
          </w:tcPr>
          <w:p w14:paraId="1E454567" w14:textId="77777777" w:rsidR="00B21141" w:rsidRPr="00BE1308" w:rsidRDefault="00B21141" w:rsidP="00BE1308">
            <w:pPr>
              <w:spacing w:after="160" w:line="360" w:lineRule="auto"/>
              <w:jc w:val="both"/>
              <w:rPr>
                <w:kern w:val="2"/>
                <w14:ligatures w14:val="standardContextual"/>
              </w:rPr>
            </w:pPr>
          </w:p>
        </w:tc>
        <w:tc>
          <w:tcPr>
            <w:tcW w:w="567" w:type="dxa"/>
            <w:tcBorders>
              <w:top w:val="single" w:sz="4" w:space="0" w:color="000000"/>
              <w:left w:val="single" w:sz="4" w:space="0" w:color="000000"/>
              <w:bottom w:val="single" w:sz="4" w:space="0" w:color="000000"/>
              <w:right w:val="single" w:sz="4" w:space="0" w:color="000000"/>
            </w:tcBorders>
          </w:tcPr>
          <w:p w14:paraId="6284547C" w14:textId="77777777" w:rsidR="00B21141" w:rsidRPr="00BE1308" w:rsidRDefault="00B21141" w:rsidP="00BE1308">
            <w:pPr>
              <w:spacing w:after="160" w:line="360" w:lineRule="auto"/>
              <w:jc w:val="both"/>
              <w:rPr>
                <w:kern w:val="2"/>
                <w14:ligatures w14:val="standardContextual"/>
              </w:rPr>
            </w:pPr>
          </w:p>
        </w:tc>
        <w:tc>
          <w:tcPr>
            <w:tcW w:w="567" w:type="dxa"/>
            <w:tcBorders>
              <w:top w:val="single" w:sz="4" w:space="0" w:color="000000"/>
              <w:left w:val="single" w:sz="4" w:space="0" w:color="000000"/>
              <w:bottom w:val="single" w:sz="4" w:space="0" w:color="000000"/>
              <w:right w:val="single" w:sz="4" w:space="0" w:color="000000"/>
            </w:tcBorders>
          </w:tcPr>
          <w:p w14:paraId="09AA119C" w14:textId="77777777" w:rsidR="00B21141" w:rsidRPr="00BE1308" w:rsidRDefault="000156BA" w:rsidP="00BE1308">
            <w:pPr>
              <w:spacing w:after="160" w:line="360" w:lineRule="auto"/>
              <w:jc w:val="both"/>
              <w:rPr>
                <w:kern w:val="2"/>
                <w14:ligatures w14:val="standardContextual"/>
              </w:rPr>
            </w:pPr>
            <w:r w:rsidRPr="00BE1308">
              <w:t>3</w:t>
            </w:r>
          </w:p>
        </w:tc>
        <w:tc>
          <w:tcPr>
            <w:tcW w:w="567" w:type="dxa"/>
            <w:tcBorders>
              <w:top w:val="single" w:sz="4" w:space="0" w:color="000000"/>
              <w:left w:val="single" w:sz="4" w:space="0" w:color="000000"/>
              <w:bottom w:val="single" w:sz="4" w:space="0" w:color="000000"/>
              <w:right w:val="single" w:sz="4" w:space="0" w:color="000000"/>
            </w:tcBorders>
          </w:tcPr>
          <w:p w14:paraId="5C724B1D" w14:textId="77777777" w:rsidR="00B21141" w:rsidRPr="00BE1308" w:rsidRDefault="00B21141" w:rsidP="00BE1308">
            <w:pPr>
              <w:spacing w:after="160" w:line="360" w:lineRule="auto"/>
              <w:jc w:val="both"/>
              <w:rPr>
                <w:kern w:val="2"/>
                <w14:ligatures w14:val="standardContextual"/>
              </w:rPr>
            </w:pPr>
          </w:p>
        </w:tc>
        <w:tc>
          <w:tcPr>
            <w:tcW w:w="567" w:type="dxa"/>
            <w:tcBorders>
              <w:top w:val="single" w:sz="4" w:space="0" w:color="000000"/>
              <w:left w:val="single" w:sz="4" w:space="0" w:color="000000"/>
              <w:bottom w:val="single" w:sz="4" w:space="0" w:color="000000"/>
              <w:right w:val="single" w:sz="4" w:space="0" w:color="000000"/>
            </w:tcBorders>
          </w:tcPr>
          <w:p w14:paraId="27B86F47" w14:textId="77777777" w:rsidR="00B21141" w:rsidRPr="00BE1308" w:rsidRDefault="00B21141" w:rsidP="00BE1308">
            <w:pPr>
              <w:spacing w:after="160" w:line="360" w:lineRule="auto"/>
              <w:jc w:val="both"/>
              <w:rPr>
                <w:kern w:val="2"/>
                <w14:ligatures w14:val="standardContextual"/>
              </w:rPr>
            </w:pPr>
          </w:p>
        </w:tc>
        <w:tc>
          <w:tcPr>
            <w:tcW w:w="567" w:type="dxa"/>
            <w:tcBorders>
              <w:top w:val="single" w:sz="4" w:space="0" w:color="000000"/>
              <w:left w:val="single" w:sz="4" w:space="0" w:color="000000"/>
              <w:bottom w:val="single" w:sz="4" w:space="0" w:color="000000"/>
              <w:right w:val="single" w:sz="4" w:space="0" w:color="000000"/>
            </w:tcBorders>
          </w:tcPr>
          <w:p w14:paraId="6991C52A" w14:textId="77777777" w:rsidR="00B21141" w:rsidRPr="00BE1308" w:rsidRDefault="00B21141" w:rsidP="00BE1308">
            <w:pPr>
              <w:spacing w:after="160" w:line="360" w:lineRule="auto"/>
              <w:jc w:val="both"/>
              <w:rPr>
                <w:kern w:val="2"/>
                <w14:ligatures w14:val="standardContextual"/>
              </w:rPr>
            </w:pPr>
          </w:p>
        </w:tc>
        <w:tc>
          <w:tcPr>
            <w:tcW w:w="709" w:type="dxa"/>
            <w:tcBorders>
              <w:top w:val="single" w:sz="4" w:space="0" w:color="000000"/>
              <w:left w:val="single" w:sz="4" w:space="0" w:color="000000"/>
              <w:bottom w:val="single" w:sz="4" w:space="0" w:color="000000"/>
              <w:right w:val="single" w:sz="4" w:space="0" w:color="000000"/>
            </w:tcBorders>
          </w:tcPr>
          <w:p w14:paraId="1845DC50" w14:textId="77777777" w:rsidR="00B21141" w:rsidRPr="00BE1308" w:rsidRDefault="00B21141" w:rsidP="00BE1308">
            <w:pPr>
              <w:spacing w:after="160" w:line="360" w:lineRule="auto"/>
              <w:jc w:val="both"/>
              <w:rPr>
                <w:kern w:val="2"/>
                <w14:ligatures w14:val="standardContextual"/>
              </w:rPr>
            </w:pPr>
          </w:p>
        </w:tc>
        <w:tc>
          <w:tcPr>
            <w:tcW w:w="567" w:type="dxa"/>
            <w:tcBorders>
              <w:top w:val="single" w:sz="4" w:space="0" w:color="000000"/>
              <w:left w:val="single" w:sz="4" w:space="0" w:color="000000"/>
              <w:bottom w:val="single" w:sz="4" w:space="0" w:color="000000"/>
              <w:right w:val="single" w:sz="4" w:space="0" w:color="000000"/>
            </w:tcBorders>
          </w:tcPr>
          <w:p w14:paraId="4B21ACCC" w14:textId="77777777" w:rsidR="00B21141" w:rsidRPr="00BE1308" w:rsidRDefault="00B21141" w:rsidP="00BE1308">
            <w:pPr>
              <w:spacing w:after="160" w:line="360" w:lineRule="auto"/>
              <w:jc w:val="both"/>
              <w:rPr>
                <w:kern w:val="2"/>
                <w14:ligatures w14:val="standardContextual"/>
              </w:rPr>
            </w:pPr>
          </w:p>
        </w:tc>
        <w:tc>
          <w:tcPr>
            <w:tcW w:w="567" w:type="dxa"/>
            <w:tcBorders>
              <w:top w:val="single" w:sz="4" w:space="0" w:color="000000"/>
              <w:left w:val="single" w:sz="4" w:space="0" w:color="000000"/>
              <w:bottom w:val="single" w:sz="4" w:space="0" w:color="000000"/>
              <w:right w:val="single" w:sz="4" w:space="0" w:color="000000"/>
            </w:tcBorders>
          </w:tcPr>
          <w:p w14:paraId="65EEEFBD" w14:textId="77777777" w:rsidR="00B21141" w:rsidRPr="00BE1308" w:rsidRDefault="00B21141" w:rsidP="00BE1308">
            <w:pPr>
              <w:spacing w:after="160" w:line="360" w:lineRule="auto"/>
              <w:jc w:val="both"/>
              <w:rPr>
                <w:kern w:val="2"/>
                <w14:ligatures w14:val="standardContextual"/>
              </w:rPr>
            </w:pPr>
          </w:p>
        </w:tc>
        <w:tc>
          <w:tcPr>
            <w:tcW w:w="567" w:type="dxa"/>
            <w:tcBorders>
              <w:top w:val="single" w:sz="4" w:space="0" w:color="000000"/>
              <w:left w:val="single" w:sz="4" w:space="0" w:color="000000"/>
              <w:bottom w:val="single" w:sz="4" w:space="0" w:color="000000"/>
              <w:right w:val="single" w:sz="4" w:space="0" w:color="000000"/>
            </w:tcBorders>
          </w:tcPr>
          <w:p w14:paraId="1A701980" w14:textId="77777777" w:rsidR="00B21141" w:rsidRPr="00BE1308" w:rsidRDefault="00B21141" w:rsidP="00BE1308">
            <w:pPr>
              <w:spacing w:after="160" w:line="360" w:lineRule="auto"/>
              <w:jc w:val="both"/>
              <w:rPr>
                <w:kern w:val="2"/>
                <w14:ligatures w14:val="standardContextual"/>
              </w:rPr>
            </w:pPr>
          </w:p>
        </w:tc>
        <w:tc>
          <w:tcPr>
            <w:tcW w:w="567" w:type="dxa"/>
            <w:tcBorders>
              <w:top w:val="single" w:sz="4" w:space="0" w:color="000000"/>
              <w:left w:val="single" w:sz="4" w:space="0" w:color="000000"/>
              <w:bottom w:val="single" w:sz="4" w:space="0" w:color="000000"/>
              <w:right w:val="single" w:sz="4" w:space="0" w:color="000000"/>
            </w:tcBorders>
          </w:tcPr>
          <w:p w14:paraId="598F164B" w14:textId="77777777" w:rsidR="00B21141" w:rsidRPr="00BE1308" w:rsidRDefault="00B21141" w:rsidP="00BE1308">
            <w:pPr>
              <w:spacing w:after="160" w:line="360" w:lineRule="auto"/>
              <w:jc w:val="both"/>
              <w:rPr>
                <w:kern w:val="2"/>
                <w14:ligatures w14:val="standardContextual"/>
              </w:rPr>
            </w:pPr>
          </w:p>
        </w:tc>
        <w:tc>
          <w:tcPr>
            <w:tcW w:w="425" w:type="dxa"/>
            <w:tcBorders>
              <w:top w:val="single" w:sz="4" w:space="0" w:color="000000"/>
              <w:left w:val="single" w:sz="4" w:space="0" w:color="000000"/>
              <w:bottom w:val="single" w:sz="4" w:space="0" w:color="000000"/>
              <w:right w:val="single" w:sz="4" w:space="0" w:color="000000"/>
            </w:tcBorders>
          </w:tcPr>
          <w:p w14:paraId="6157306F" w14:textId="77777777" w:rsidR="00B21141" w:rsidRPr="00BE1308" w:rsidRDefault="000156BA" w:rsidP="00BE1308">
            <w:pPr>
              <w:spacing w:after="160" w:line="360" w:lineRule="auto"/>
              <w:jc w:val="both"/>
              <w:rPr>
                <w:kern w:val="2"/>
                <w14:ligatures w14:val="standardContextual"/>
              </w:rPr>
            </w:pPr>
            <w:r w:rsidRPr="00BE1308">
              <w:t>2</w:t>
            </w:r>
          </w:p>
        </w:tc>
        <w:tc>
          <w:tcPr>
            <w:tcW w:w="425" w:type="dxa"/>
            <w:tcBorders>
              <w:top w:val="single" w:sz="4" w:space="0" w:color="000000"/>
              <w:left w:val="single" w:sz="4" w:space="0" w:color="000000"/>
              <w:bottom w:val="single" w:sz="4" w:space="0" w:color="000000"/>
              <w:right w:val="single" w:sz="4" w:space="0" w:color="000000"/>
            </w:tcBorders>
          </w:tcPr>
          <w:p w14:paraId="68E9EF75" w14:textId="77777777" w:rsidR="00B21141" w:rsidRPr="00BE1308" w:rsidRDefault="00B21141" w:rsidP="00BE1308">
            <w:pPr>
              <w:spacing w:after="200" w:line="360" w:lineRule="auto"/>
              <w:jc w:val="both"/>
              <w:rPr>
                <w:kern w:val="2"/>
                <w14:ligatures w14:val="standardContextual"/>
              </w:rPr>
            </w:pPr>
          </w:p>
        </w:tc>
        <w:tc>
          <w:tcPr>
            <w:tcW w:w="425" w:type="dxa"/>
            <w:tcBorders>
              <w:top w:val="single" w:sz="4" w:space="0" w:color="000000"/>
              <w:left w:val="single" w:sz="4" w:space="0" w:color="000000"/>
              <w:bottom w:val="single" w:sz="4" w:space="0" w:color="000000"/>
              <w:right w:val="single" w:sz="4" w:space="0" w:color="000000"/>
            </w:tcBorders>
          </w:tcPr>
          <w:p w14:paraId="7194533D" w14:textId="77777777" w:rsidR="00B21141" w:rsidRPr="00BE1308" w:rsidRDefault="00B21141" w:rsidP="00BE1308">
            <w:pPr>
              <w:spacing w:after="160" w:line="360" w:lineRule="auto"/>
              <w:jc w:val="both"/>
              <w:rPr>
                <w:kern w:val="2"/>
                <w14:ligatures w14:val="standardContextual"/>
              </w:rPr>
            </w:pPr>
          </w:p>
        </w:tc>
      </w:tr>
      <w:tr w:rsidR="00B21141" w:rsidRPr="00BE1308" w14:paraId="15F9ADC3" w14:textId="77777777">
        <w:trPr>
          <w:trHeight w:val="482"/>
        </w:trPr>
        <w:tc>
          <w:tcPr>
            <w:tcW w:w="846" w:type="dxa"/>
            <w:tcBorders>
              <w:top w:val="single" w:sz="4" w:space="0" w:color="000000"/>
              <w:left w:val="single" w:sz="4" w:space="0" w:color="000000"/>
              <w:bottom w:val="single" w:sz="4" w:space="0" w:color="000000"/>
              <w:right w:val="single" w:sz="4" w:space="0" w:color="000000"/>
            </w:tcBorders>
          </w:tcPr>
          <w:p w14:paraId="52FB716B" w14:textId="77777777" w:rsidR="00B21141" w:rsidRPr="00BE1308" w:rsidRDefault="000156BA" w:rsidP="00BE1308">
            <w:pPr>
              <w:spacing w:after="160" w:line="360" w:lineRule="auto"/>
              <w:jc w:val="both"/>
              <w:rPr>
                <w:kern w:val="2"/>
                <w14:ligatures w14:val="standardContextual"/>
              </w:rPr>
            </w:pPr>
            <w:r w:rsidRPr="00BE1308">
              <w:t>CO4</w:t>
            </w:r>
          </w:p>
        </w:tc>
        <w:tc>
          <w:tcPr>
            <w:tcW w:w="567" w:type="dxa"/>
            <w:tcBorders>
              <w:top w:val="single" w:sz="4" w:space="0" w:color="000000"/>
              <w:left w:val="single" w:sz="4" w:space="0" w:color="000000"/>
              <w:bottom w:val="single" w:sz="4" w:space="0" w:color="000000"/>
              <w:right w:val="single" w:sz="4" w:space="0" w:color="000000"/>
            </w:tcBorders>
          </w:tcPr>
          <w:p w14:paraId="133AE719" w14:textId="77777777" w:rsidR="00B21141" w:rsidRPr="00BE1308" w:rsidRDefault="00B21141" w:rsidP="00BE1308">
            <w:pPr>
              <w:spacing w:after="160" w:line="360" w:lineRule="auto"/>
              <w:jc w:val="both"/>
              <w:rPr>
                <w:kern w:val="2"/>
                <w14:ligatures w14:val="standardContextual"/>
              </w:rPr>
            </w:pPr>
          </w:p>
        </w:tc>
        <w:tc>
          <w:tcPr>
            <w:tcW w:w="567" w:type="dxa"/>
            <w:tcBorders>
              <w:top w:val="single" w:sz="4" w:space="0" w:color="000000"/>
              <w:left w:val="single" w:sz="4" w:space="0" w:color="000000"/>
              <w:bottom w:val="single" w:sz="4" w:space="0" w:color="000000"/>
              <w:right w:val="single" w:sz="4" w:space="0" w:color="000000"/>
            </w:tcBorders>
          </w:tcPr>
          <w:p w14:paraId="55C059A9" w14:textId="77777777" w:rsidR="00B21141" w:rsidRPr="00BE1308" w:rsidRDefault="00B21141" w:rsidP="00BE1308">
            <w:pPr>
              <w:spacing w:after="160" w:line="360" w:lineRule="auto"/>
              <w:jc w:val="both"/>
              <w:rPr>
                <w:kern w:val="2"/>
                <w14:ligatures w14:val="standardContextual"/>
              </w:rPr>
            </w:pPr>
          </w:p>
        </w:tc>
        <w:tc>
          <w:tcPr>
            <w:tcW w:w="567" w:type="dxa"/>
            <w:tcBorders>
              <w:top w:val="single" w:sz="4" w:space="0" w:color="000000"/>
              <w:left w:val="single" w:sz="4" w:space="0" w:color="000000"/>
              <w:bottom w:val="single" w:sz="4" w:space="0" w:color="000000"/>
              <w:right w:val="single" w:sz="4" w:space="0" w:color="000000"/>
            </w:tcBorders>
          </w:tcPr>
          <w:p w14:paraId="4F3C8F58" w14:textId="77777777" w:rsidR="00B21141" w:rsidRPr="00BE1308" w:rsidRDefault="00B21141" w:rsidP="00BE1308">
            <w:pPr>
              <w:spacing w:after="160" w:line="360" w:lineRule="auto"/>
              <w:jc w:val="both"/>
              <w:rPr>
                <w:kern w:val="2"/>
                <w14:ligatures w14:val="standardContextual"/>
              </w:rPr>
            </w:pPr>
          </w:p>
        </w:tc>
        <w:tc>
          <w:tcPr>
            <w:tcW w:w="567" w:type="dxa"/>
            <w:tcBorders>
              <w:top w:val="single" w:sz="4" w:space="0" w:color="000000"/>
              <w:left w:val="single" w:sz="4" w:space="0" w:color="000000"/>
              <w:bottom w:val="single" w:sz="4" w:space="0" w:color="000000"/>
              <w:right w:val="single" w:sz="4" w:space="0" w:color="000000"/>
            </w:tcBorders>
          </w:tcPr>
          <w:p w14:paraId="615412D6" w14:textId="77777777" w:rsidR="00B21141" w:rsidRPr="00BE1308" w:rsidRDefault="00B21141" w:rsidP="00BE1308">
            <w:pPr>
              <w:spacing w:after="160" w:line="360" w:lineRule="auto"/>
              <w:jc w:val="both"/>
              <w:rPr>
                <w:kern w:val="2"/>
                <w14:ligatures w14:val="standardContextual"/>
              </w:rPr>
            </w:pPr>
          </w:p>
        </w:tc>
        <w:tc>
          <w:tcPr>
            <w:tcW w:w="567" w:type="dxa"/>
            <w:tcBorders>
              <w:top w:val="single" w:sz="4" w:space="0" w:color="000000"/>
              <w:left w:val="single" w:sz="4" w:space="0" w:color="000000"/>
              <w:bottom w:val="single" w:sz="4" w:space="0" w:color="000000"/>
              <w:right w:val="single" w:sz="4" w:space="0" w:color="000000"/>
            </w:tcBorders>
          </w:tcPr>
          <w:p w14:paraId="71637CD9" w14:textId="77777777" w:rsidR="00B21141" w:rsidRPr="00BE1308" w:rsidRDefault="00B21141" w:rsidP="00BE1308">
            <w:pPr>
              <w:spacing w:after="160" w:line="360" w:lineRule="auto"/>
              <w:jc w:val="both"/>
              <w:rPr>
                <w:kern w:val="2"/>
                <w14:ligatures w14:val="standardContextual"/>
              </w:rPr>
            </w:pPr>
          </w:p>
        </w:tc>
        <w:tc>
          <w:tcPr>
            <w:tcW w:w="567" w:type="dxa"/>
            <w:tcBorders>
              <w:top w:val="single" w:sz="4" w:space="0" w:color="000000"/>
              <w:left w:val="single" w:sz="4" w:space="0" w:color="000000"/>
              <w:bottom w:val="single" w:sz="4" w:space="0" w:color="000000"/>
              <w:right w:val="single" w:sz="4" w:space="0" w:color="000000"/>
            </w:tcBorders>
          </w:tcPr>
          <w:p w14:paraId="10B97A42" w14:textId="77777777" w:rsidR="00B21141" w:rsidRPr="00BE1308" w:rsidRDefault="000156BA" w:rsidP="00BE1308">
            <w:pPr>
              <w:spacing w:after="160" w:line="360" w:lineRule="auto"/>
              <w:jc w:val="both"/>
              <w:rPr>
                <w:kern w:val="2"/>
                <w14:ligatures w14:val="standardContextual"/>
              </w:rPr>
            </w:pPr>
            <w:r w:rsidRPr="00BE1308">
              <w:t>3</w:t>
            </w:r>
          </w:p>
        </w:tc>
        <w:tc>
          <w:tcPr>
            <w:tcW w:w="567" w:type="dxa"/>
            <w:tcBorders>
              <w:top w:val="single" w:sz="4" w:space="0" w:color="000000"/>
              <w:left w:val="single" w:sz="4" w:space="0" w:color="000000"/>
              <w:bottom w:val="single" w:sz="4" w:space="0" w:color="000000"/>
              <w:right w:val="single" w:sz="4" w:space="0" w:color="000000"/>
            </w:tcBorders>
          </w:tcPr>
          <w:p w14:paraId="3693FF55" w14:textId="77777777" w:rsidR="00B21141" w:rsidRPr="00BE1308" w:rsidRDefault="00B21141" w:rsidP="00BE1308">
            <w:pPr>
              <w:spacing w:after="160" w:line="360" w:lineRule="auto"/>
              <w:jc w:val="both"/>
              <w:rPr>
                <w:kern w:val="2"/>
                <w14:ligatures w14:val="standardContextual"/>
              </w:rPr>
            </w:pPr>
          </w:p>
        </w:tc>
        <w:tc>
          <w:tcPr>
            <w:tcW w:w="567" w:type="dxa"/>
            <w:tcBorders>
              <w:top w:val="single" w:sz="4" w:space="0" w:color="000000"/>
              <w:left w:val="single" w:sz="4" w:space="0" w:color="000000"/>
              <w:bottom w:val="single" w:sz="4" w:space="0" w:color="000000"/>
              <w:right w:val="single" w:sz="4" w:space="0" w:color="000000"/>
            </w:tcBorders>
          </w:tcPr>
          <w:p w14:paraId="66B7330C" w14:textId="77777777" w:rsidR="00B21141" w:rsidRPr="00BE1308" w:rsidRDefault="00B21141" w:rsidP="00BE1308">
            <w:pPr>
              <w:spacing w:after="160" w:line="360" w:lineRule="auto"/>
              <w:jc w:val="both"/>
              <w:rPr>
                <w:kern w:val="2"/>
                <w14:ligatures w14:val="standardContextual"/>
              </w:rPr>
            </w:pPr>
          </w:p>
        </w:tc>
        <w:tc>
          <w:tcPr>
            <w:tcW w:w="567" w:type="dxa"/>
            <w:tcBorders>
              <w:top w:val="single" w:sz="4" w:space="0" w:color="000000"/>
              <w:left w:val="single" w:sz="4" w:space="0" w:color="000000"/>
              <w:bottom w:val="single" w:sz="4" w:space="0" w:color="000000"/>
              <w:right w:val="single" w:sz="4" w:space="0" w:color="000000"/>
            </w:tcBorders>
          </w:tcPr>
          <w:p w14:paraId="1D2E4507" w14:textId="77777777" w:rsidR="00B21141" w:rsidRPr="00BE1308" w:rsidRDefault="00B21141" w:rsidP="00BE1308">
            <w:pPr>
              <w:spacing w:after="160" w:line="360" w:lineRule="auto"/>
              <w:jc w:val="both"/>
              <w:rPr>
                <w:kern w:val="2"/>
                <w14:ligatures w14:val="standardContextual"/>
              </w:rPr>
            </w:pPr>
          </w:p>
        </w:tc>
        <w:tc>
          <w:tcPr>
            <w:tcW w:w="709" w:type="dxa"/>
            <w:tcBorders>
              <w:top w:val="single" w:sz="4" w:space="0" w:color="000000"/>
              <w:left w:val="single" w:sz="4" w:space="0" w:color="000000"/>
              <w:bottom w:val="single" w:sz="4" w:space="0" w:color="000000"/>
              <w:right w:val="single" w:sz="4" w:space="0" w:color="000000"/>
            </w:tcBorders>
          </w:tcPr>
          <w:p w14:paraId="131AE614" w14:textId="77777777" w:rsidR="00B21141" w:rsidRPr="00BE1308" w:rsidRDefault="00B21141" w:rsidP="00BE1308">
            <w:pPr>
              <w:spacing w:after="160" w:line="360" w:lineRule="auto"/>
              <w:jc w:val="both"/>
              <w:rPr>
                <w:kern w:val="2"/>
                <w14:ligatures w14:val="standardContextual"/>
              </w:rPr>
            </w:pPr>
          </w:p>
        </w:tc>
        <w:tc>
          <w:tcPr>
            <w:tcW w:w="567" w:type="dxa"/>
            <w:tcBorders>
              <w:top w:val="single" w:sz="4" w:space="0" w:color="000000"/>
              <w:left w:val="single" w:sz="4" w:space="0" w:color="000000"/>
              <w:bottom w:val="single" w:sz="4" w:space="0" w:color="000000"/>
              <w:right w:val="single" w:sz="4" w:space="0" w:color="000000"/>
            </w:tcBorders>
          </w:tcPr>
          <w:p w14:paraId="09F93A27" w14:textId="77777777" w:rsidR="00B21141" w:rsidRPr="00BE1308" w:rsidRDefault="00B21141" w:rsidP="00BE1308">
            <w:pPr>
              <w:spacing w:after="160" w:line="360" w:lineRule="auto"/>
              <w:jc w:val="both"/>
              <w:rPr>
                <w:kern w:val="2"/>
                <w14:ligatures w14:val="standardContextual"/>
              </w:rPr>
            </w:pPr>
          </w:p>
        </w:tc>
        <w:tc>
          <w:tcPr>
            <w:tcW w:w="567" w:type="dxa"/>
            <w:tcBorders>
              <w:top w:val="single" w:sz="4" w:space="0" w:color="000000"/>
              <w:left w:val="single" w:sz="4" w:space="0" w:color="000000"/>
              <w:bottom w:val="single" w:sz="4" w:space="0" w:color="000000"/>
              <w:right w:val="single" w:sz="4" w:space="0" w:color="000000"/>
            </w:tcBorders>
          </w:tcPr>
          <w:p w14:paraId="39389614" w14:textId="77777777" w:rsidR="00B21141" w:rsidRPr="00BE1308" w:rsidRDefault="00B21141" w:rsidP="00BE1308">
            <w:pPr>
              <w:spacing w:after="160" w:line="360" w:lineRule="auto"/>
              <w:jc w:val="both"/>
              <w:rPr>
                <w:kern w:val="2"/>
                <w14:ligatures w14:val="standardContextual"/>
              </w:rPr>
            </w:pPr>
          </w:p>
        </w:tc>
        <w:tc>
          <w:tcPr>
            <w:tcW w:w="567" w:type="dxa"/>
            <w:tcBorders>
              <w:top w:val="single" w:sz="4" w:space="0" w:color="000000"/>
              <w:left w:val="single" w:sz="4" w:space="0" w:color="000000"/>
              <w:bottom w:val="single" w:sz="4" w:space="0" w:color="000000"/>
              <w:right w:val="single" w:sz="4" w:space="0" w:color="000000"/>
            </w:tcBorders>
          </w:tcPr>
          <w:p w14:paraId="4AE241AD" w14:textId="77777777" w:rsidR="00B21141" w:rsidRPr="00BE1308" w:rsidRDefault="00B21141" w:rsidP="00BE1308">
            <w:pPr>
              <w:spacing w:after="160" w:line="360" w:lineRule="auto"/>
              <w:jc w:val="both"/>
              <w:rPr>
                <w:kern w:val="2"/>
                <w14:ligatures w14:val="standardContextual"/>
              </w:rPr>
            </w:pPr>
          </w:p>
        </w:tc>
        <w:tc>
          <w:tcPr>
            <w:tcW w:w="567" w:type="dxa"/>
            <w:tcBorders>
              <w:top w:val="single" w:sz="4" w:space="0" w:color="000000"/>
              <w:left w:val="single" w:sz="4" w:space="0" w:color="000000"/>
              <w:bottom w:val="single" w:sz="4" w:space="0" w:color="000000"/>
              <w:right w:val="single" w:sz="4" w:space="0" w:color="000000"/>
            </w:tcBorders>
          </w:tcPr>
          <w:p w14:paraId="64FE5D77" w14:textId="77777777" w:rsidR="00B21141" w:rsidRPr="00BE1308" w:rsidRDefault="00B21141" w:rsidP="00BE1308">
            <w:pPr>
              <w:spacing w:after="160" w:line="360" w:lineRule="auto"/>
              <w:jc w:val="both"/>
              <w:rPr>
                <w:kern w:val="2"/>
                <w14:ligatures w14:val="standardContextual"/>
              </w:rPr>
            </w:pPr>
          </w:p>
        </w:tc>
        <w:tc>
          <w:tcPr>
            <w:tcW w:w="425" w:type="dxa"/>
            <w:tcBorders>
              <w:top w:val="single" w:sz="4" w:space="0" w:color="000000"/>
              <w:left w:val="single" w:sz="4" w:space="0" w:color="000000"/>
              <w:bottom w:val="single" w:sz="4" w:space="0" w:color="000000"/>
              <w:right w:val="single" w:sz="4" w:space="0" w:color="000000"/>
            </w:tcBorders>
          </w:tcPr>
          <w:p w14:paraId="0D549359" w14:textId="77777777" w:rsidR="00B21141" w:rsidRPr="00BE1308" w:rsidRDefault="000156BA" w:rsidP="00BE1308">
            <w:pPr>
              <w:spacing w:after="160" w:line="360" w:lineRule="auto"/>
              <w:jc w:val="both"/>
              <w:rPr>
                <w:kern w:val="2"/>
                <w14:ligatures w14:val="standardContextual"/>
              </w:rPr>
            </w:pPr>
            <w:r w:rsidRPr="00BE1308">
              <w:t>2</w:t>
            </w:r>
          </w:p>
        </w:tc>
        <w:tc>
          <w:tcPr>
            <w:tcW w:w="425" w:type="dxa"/>
            <w:tcBorders>
              <w:top w:val="single" w:sz="4" w:space="0" w:color="000000"/>
              <w:left w:val="single" w:sz="4" w:space="0" w:color="000000"/>
              <w:bottom w:val="single" w:sz="4" w:space="0" w:color="000000"/>
              <w:right w:val="single" w:sz="4" w:space="0" w:color="000000"/>
            </w:tcBorders>
          </w:tcPr>
          <w:p w14:paraId="00A56D24" w14:textId="77777777" w:rsidR="00B21141" w:rsidRPr="00BE1308" w:rsidRDefault="00B21141" w:rsidP="00BE1308">
            <w:pPr>
              <w:spacing w:after="200" w:line="360" w:lineRule="auto"/>
              <w:jc w:val="both"/>
              <w:rPr>
                <w:kern w:val="2"/>
                <w14:ligatures w14:val="standardContextual"/>
              </w:rPr>
            </w:pPr>
          </w:p>
        </w:tc>
        <w:tc>
          <w:tcPr>
            <w:tcW w:w="425" w:type="dxa"/>
            <w:tcBorders>
              <w:top w:val="single" w:sz="4" w:space="0" w:color="000000"/>
              <w:left w:val="single" w:sz="4" w:space="0" w:color="000000"/>
              <w:bottom w:val="single" w:sz="4" w:space="0" w:color="000000"/>
              <w:right w:val="single" w:sz="4" w:space="0" w:color="000000"/>
            </w:tcBorders>
          </w:tcPr>
          <w:p w14:paraId="6558AD35" w14:textId="77777777" w:rsidR="00B21141" w:rsidRPr="00BE1308" w:rsidRDefault="00B21141" w:rsidP="00BE1308">
            <w:pPr>
              <w:spacing w:after="160" w:line="360" w:lineRule="auto"/>
              <w:jc w:val="both"/>
              <w:rPr>
                <w:kern w:val="2"/>
                <w14:ligatures w14:val="standardContextual"/>
              </w:rPr>
            </w:pPr>
          </w:p>
        </w:tc>
      </w:tr>
      <w:tr w:rsidR="00E73437" w:rsidRPr="00BE1308" w14:paraId="7385910D" w14:textId="77777777">
        <w:trPr>
          <w:trHeight w:val="482"/>
        </w:trPr>
        <w:tc>
          <w:tcPr>
            <w:tcW w:w="846" w:type="dxa"/>
            <w:tcBorders>
              <w:top w:val="single" w:sz="4" w:space="0" w:color="000000"/>
              <w:left w:val="single" w:sz="4" w:space="0" w:color="000000"/>
              <w:bottom w:val="single" w:sz="4" w:space="0" w:color="000000"/>
              <w:right w:val="single" w:sz="4" w:space="0" w:color="000000"/>
            </w:tcBorders>
          </w:tcPr>
          <w:p w14:paraId="268BD92C" w14:textId="77777777" w:rsidR="00E73437" w:rsidRPr="00BE1308" w:rsidRDefault="00E73437" w:rsidP="00BE1308">
            <w:pPr>
              <w:spacing w:after="160" w:line="360" w:lineRule="auto"/>
              <w:jc w:val="both"/>
            </w:pPr>
            <w:r w:rsidRPr="00BE1308">
              <w:t>CO5</w:t>
            </w:r>
          </w:p>
        </w:tc>
        <w:tc>
          <w:tcPr>
            <w:tcW w:w="567" w:type="dxa"/>
            <w:tcBorders>
              <w:top w:val="single" w:sz="4" w:space="0" w:color="000000"/>
              <w:left w:val="single" w:sz="4" w:space="0" w:color="000000"/>
              <w:bottom w:val="single" w:sz="4" w:space="0" w:color="000000"/>
              <w:right w:val="single" w:sz="4" w:space="0" w:color="000000"/>
            </w:tcBorders>
          </w:tcPr>
          <w:p w14:paraId="5E1743D3" w14:textId="77777777" w:rsidR="00E73437" w:rsidRPr="00BE1308" w:rsidRDefault="00E73437" w:rsidP="00BE1308">
            <w:pPr>
              <w:spacing w:after="160" w:line="360" w:lineRule="auto"/>
              <w:jc w:val="both"/>
              <w:rPr>
                <w:kern w:val="2"/>
                <w14:ligatures w14:val="standardContextual"/>
              </w:rPr>
            </w:pPr>
            <w:r w:rsidRPr="00BE1308">
              <w:rPr>
                <w:kern w:val="2"/>
                <w14:ligatures w14:val="standardContextual"/>
              </w:rPr>
              <w:t>2</w:t>
            </w:r>
          </w:p>
        </w:tc>
        <w:tc>
          <w:tcPr>
            <w:tcW w:w="567" w:type="dxa"/>
            <w:tcBorders>
              <w:top w:val="single" w:sz="4" w:space="0" w:color="000000"/>
              <w:left w:val="single" w:sz="4" w:space="0" w:color="000000"/>
              <w:bottom w:val="single" w:sz="4" w:space="0" w:color="000000"/>
              <w:right w:val="single" w:sz="4" w:space="0" w:color="000000"/>
            </w:tcBorders>
          </w:tcPr>
          <w:p w14:paraId="3D91E37F" w14:textId="77777777" w:rsidR="00E73437" w:rsidRPr="00BE1308" w:rsidRDefault="00E73437" w:rsidP="00BE1308">
            <w:pPr>
              <w:spacing w:after="160" w:line="360" w:lineRule="auto"/>
              <w:jc w:val="both"/>
              <w:rPr>
                <w:kern w:val="2"/>
                <w14:ligatures w14:val="standardContextual"/>
              </w:rPr>
            </w:pPr>
            <w:r w:rsidRPr="00BE1308">
              <w:rPr>
                <w:kern w:val="2"/>
                <w14:ligatures w14:val="standardContextual"/>
              </w:rPr>
              <w:t>2</w:t>
            </w:r>
          </w:p>
        </w:tc>
        <w:tc>
          <w:tcPr>
            <w:tcW w:w="567" w:type="dxa"/>
            <w:tcBorders>
              <w:top w:val="single" w:sz="4" w:space="0" w:color="000000"/>
              <w:left w:val="single" w:sz="4" w:space="0" w:color="000000"/>
              <w:bottom w:val="single" w:sz="4" w:space="0" w:color="000000"/>
              <w:right w:val="single" w:sz="4" w:space="0" w:color="000000"/>
            </w:tcBorders>
          </w:tcPr>
          <w:p w14:paraId="20D163EB" w14:textId="77777777" w:rsidR="00E73437" w:rsidRPr="00BE1308" w:rsidRDefault="00E73437" w:rsidP="00BE1308">
            <w:pPr>
              <w:spacing w:after="160" w:line="360" w:lineRule="auto"/>
              <w:jc w:val="both"/>
              <w:rPr>
                <w:kern w:val="2"/>
                <w14:ligatures w14:val="standardContextual"/>
              </w:rPr>
            </w:pPr>
            <w:r w:rsidRPr="00BE1308">
              <w:rPr>
                <w:kern w:val="2"/>
                <w14:ligatures w14:val="standardContextual"/>
              </w:rPr>
              <w:t>3</w:t>
            </w:r>
          </w:p>
        </w:tc>
        <w:tc>
          <w:tcPr>
            <w:tcW w:w="567" w:type="dxa"/>
            <w:tcBorders>
              <w:top w:val="single" w:sz="4" w:space="0" w:color="000000"/>
              <w:left w:val="single" w:sz="4" w:space="0" w:color="000000"/>
              <w:bottom w:val="single" w:sz="4" w:space="0" w:color="000000"/>
              <w:right w:val="single" w:sz="4" w:space="0" w:color="000000"/>
            </w:tcBorders>
          </w:tcPr>
          <w:p w14:paraId="1BF2ED9D" w14:textId="77777777" w:rsidR="00E73437" w:rsidRPr="00BE1308" w:rsidRDefault="00E73437" w:rsidP="00BE1308">
            <w:pPr>
              <w:spacing w:after="160" w:line="360" w:lineRule="auto"/>
              <w:jc w:val="both"/>
              <w:rPr>
                <w:kern w:val="2"/>
                <w14:ligatures w14:val="standardContextual"/>
              </w:rPr>
            </w:pPr>
          </w:p>
        </w:tc>
        <w:tc>
          <w:tcPr>
            <w:tcW w:w="567" w:type="dxa"/>
            <w:tcBorders>
              <w:top w:val="single" w:sz="4" w:space="0" w:color="000000"/>
              <w:left w:val="single" w:sz="4" w:space="0" w:color="000000"/>
              <w:bottom w:val="single" w:sz="4" w:space="0" w:color="000000"/>
              <w:right w:val="single" w:sz="4" w:space="0" w:color="000000"/>
            </w:tcBorders>
          </w:tcPr>
          <w:p w14:paraId="51925F33" w14:textId="77777777" w:rsidR="00E73437" w:rsidRPr="00BE1308" w:rsidRDefault="00E73437" w:rsidP="00BE1308">
            <w:pPr>
              <w:spacing w:after="160" w:line="360" w:lineRule="auto"/>
              <w:jc w:val="both"/>
              <w:rPr>
                <w:kern w:val="2"/>
                <w14:ligatures w14:val="standardContextual"/>
              </w:rPr>
            </w:pPr>
          </w:p>
        </w:tc>
        <w:tc>
          <w:tcPr>
            <w:tcW w:w="567" w:type="dxa"/>
            <w:tcBorders>
              <w:top w:val="single" w:sz="4" w:space="0" w:color="000000"/>
              <w:left w:val="single" w:sz="4" w:space="0" w:color="000000"/>
              <w:bottom w:val="single" w:sz="4" w:space="0" w:color="000000"/>
              <w:right w:val="single" w:sz="4" w:space="0" w:color="000000"/>
            </w:tcBorders>
          </w:tcPr>
          <w:p w14:paraId="775B0615" w14:textId="77777777" w:rsidR="00E73437" w:rsidRPr="00BE1308" w:rsidRDefault="00E73437" w:rsidP="00BE1308">
            <w:pPr>
              <w:spacing w:after="160" w:line="360" w:lineRule="auto"/>
              <w:jc w:val="both"/>
            </w:pPr>
          </w:p>
        </w:tc>
        <w:tc>
          <w:tcPr>
            <w:tcW w:w="567" w:type="dxa"/>
            <w:tcBorders>
              <w:top w:val="single" w:sz="4" w:space="0" w:color="000000"/>
              <w:left w:val="single" w:sz="4" w:space="0" w:color="000000"/>
              <w:bottom w:val="single" w:sz="4" w:space="0" w:color="000000"/>
              <w:right w:val="single" w:sz="4" w:space="0" w:color="000000"/>
            </w:tcBorders>
          </w:tcPr>
          <w:p w14:paraId="7A055CAB" w14:textId="77777777" w:rsidR="00E73437" w:rsidRPr="00BE1308" w:rsidRDefault="00E73437" w:rsidP="00BE1308">
            <w:pPr>
              <w:spacing w:after="160" w:line="360" w:lineRule="auto"/>
              <w:jc w:val="both"/>
              <w:rPr>
                <w:kern w:val="2"/>
                <w14:ligatures w14:val="standardContextual"/>
              </w:rPr>
            </w:pPr>
          </w:p>
        </w:tc>
        <w:tc>
          <w:tcPr>
            <w:tcW w:w="567" w:type="dxa"/>
            <w:tcBorders>
              <w:top w:val="single" w:sz="4" w:space="0" w:color="000000"/>
              <w:left w:val="single" w:sz="4" w:space="0" w:color="000000"/>
              <w:bottom w:val="single" w:sz="4" w:space="0" w:color="000000"/>
              <w:right w:val="single" w:sz="4" w:space="0" w:color="000000"/>
            </w:tcBorders>
          </w:tcPr>
          <w:p w14:paraId="3AC114DE" w14:textId="77777777" w:rsidR="00E73437" w:rsidRPr="00BE1308" w:rsidRDefault="00E73437" w:rsidP="00BE1308">
            <w:pPr>
              <w:spacing w:after="160" w:line="360" w:lineRule="auto"/>
              <w:jc w:val="both"/>
              <w:rPr>
                <w:kern w:val="2"/>
                <w14:ligatures w14:val="standardContextual"/>
              </w:rPr>
            </w:pPr>
          </w:p>
        </w:tc>
        <w:tc>
          <w:tcPr>
            <w:tcW w:w="567" w:type="dxa"/>
            <w:tcBorders>
              <w:top w:val="single" w:sz="4" w:space="0" w:color="000000"/>
              <w:left w:val="single" w:sz="4" w:space="0" w:color="000000"/>
              <w:bottom w:val="single" w:sz="4" w:space="0" w:color="000000"/>
              <w:right w:val="single" w:sz="4" w:space="0" w:color="000000"/>
            </w:tcBorders>
          </w:tcPr>
          <w:p w14:paraId="1C4A4F29" w14:textId="77777777" w:rsidR="00E73437" w:rsidRPr="00BE1308" w:rsidRDefault="00E73437" w:rsidP="00BE1308">
            <w:pPr>
              <w:spacing w:after="160" w:line="360" w:lineRule="auto"/>
              <w:jc w:val="both"/>
              <w:rPr>
                <w:kern w:val="2"/>
                <w14:ligatures w14:val="standardContextual"/>
              </w:rPr>
            </w:pPr>
          </w:p>
        </w:tc>
        <w:tc>
          <w:tcPr>
            <w:tcW w:w="709" w:type="dxa"/>
            <w:tcBorders>
              <w:top w:val="single" w:sz="4" w:space="0" w:color="000000"/>
              <w:left w:val="single" w:sz="4" w:space="0" w:color="000000"/>
              <w:bottom w:val="single" w:sz="4" w:space="0" w:color="000000"/>
              <w:right w:val="single" w:sz="4" w:space="0" w:color="000000"/>
            </w:tcBorders>
          </w:tcPr>
          <w:p w14:paraId="69CB8872" w14:textId="77777777" w:rsidR="00E73437" w:rsidRPr="00BE1308" w:rsidRDefault="00E73437" w:rsidP="00BE1308">
            <w:pPr>
              <w:spacing w:after="160" w:line="360" w:lineRule="auto"/>
              <w:jc w:val="both"/>
              <w:rPr>
                <w:kern w:val="2"/>
                <w14:ligatures w14:val="standardContextual"/>
              </w:rPr>
            </w:pPr>
          </w:p>
        </w:tc>
        <w:tc>
          <w:tcPr>
            <w:tcW w:w="567" w:type="dxa"/>
            <w:tcBorders>
              <w:top w:val="single" w:sz="4" w:space="0" w:color="000000"/>
              <w:left w:val="single" w:sz="4" w:space="0" w:color="000000"/>
              <w:bottom w:val="single" w:sz="4" w:space="0" w:color="000000"/>
              <w:right w:val="single" w:sz="4" w:space="0" w:color="000000"/>
            </w:tcBorders>
          </w:tcPr>
          <w:p w14:paraId="403E723A" w14:textId="77777777" w:rsidR="00E73437" w:rsidRPr="00BE1308" w:rsidRDefault="00E73437" w:rsidP="00BE1308">
            <w:pPr>
              <w:spacing w:after="160" w:line="360" w:lineRule="auto"/>
              <w:jc w:val="both"/>
              <w:rPr>
                <w:kern w:val="2"/>
                <w14:ligatures w14:val="standardContextual"/>
              </w:rPr>
            </w:pPr>
          </w:p>
        </w:tc>
        <w:tc>
          <w:tcPr>
            <w:tcW w:w="567" w:type="dxa"/>
            <w:tcBorders>
              <w:top w:val="single" w:sz="4" w:space="0" w:color="000000"/>
              <w:left w:val="single" w:sz="4" w:space="0" w:color="000000"/>
              <w:bottom w:val="single" w:sz="4" w:space="0" w:color="000000"/>
              <w:right w:val="single" w:sz="4" w:space="0" w:color="000000"/>
            </w:tcBorders>
          </w:tcPr>
          <w:p w14:paraId="36B0FBBB" w14:textId="77777777" w:rsidR="00E73437" w:rsidRPr="00BE1308" w:rsidRDefault="00E73437" w:rsidP="00BE1308">
            <w:pPr>
              <w:spacing w:after="160" w:line="360" w:lineRule="auto"/>
              <w:jc w:val="both"/>
              <w:rPr>
                <w:kern w:val="2"/>
                <w14:ligatures w14:val="standardContextual"/>
              </w:rPr>
            </w:pPr>
          </w:p>
        </w:tc>
        <w:tc>
          <w:tcPr>
            <w:tcW w:w="567" w:type="dxa"/>
            <w:tcBorders>
              <w:top w:val="single" w:sz="4" w:space="0" w:color="000000"/>
              <w:left w:val="single" w:sz="4" w:space="0" w:color="000000"/>
              <w:bottom w:val="single" w:sz="4" w:space="0" w:color="000000"/>
              <w:right w:val="single" w:sz="4" w:space="0" w:color="000000"/>
            </w:tcBorders>
          </w:tcPr>
          <w:p w14:paraId="3EB5F48C" w14:textId="77777777" w:rsidR="00E73437" w:rsidRPr="00BE1308" w:rsidRDefault="00E73437" w:rsidP="00BE1308">
            <w:pPr>
              <w:spacing w:after="160" w:line="360" w:lineRule="auto"/>
              <w:jc w:val="both"/>
              <w:rPr>
                <w:kern w:val="2"/>
                <w14:ligatures w14:val="standardContextual"/>
              </w:rPr>
            </w:pPr>
          </w:p>
        </w:tc>
        <w:tc>
          <w:tcPr>
            <w:tcW w:w="567" w:type="dxa"/>
            <w:tcBorders>
              <w:top w:val="single" w:sz="4" w:space="0" w:color="000000"/>
              <w:left w:val="single" w:sz="4" w:space="0" w:color="000000"/>
              <w:bottom w:val="single" w:sz="4" w:space="0" w:color="000000"/>
              <w:right w:val="single" w:sz="4" w:space="0" w:color="000000"/>
            </w:tcBorders>
          </w:tcPr>
          <w:p w14:paraId="657380DD" w14:textId="77777777" w:rsidR="00E73437" w:rsidRPr="00BE1308" w:rsidRDefault="00E73437" w:rsidP="00BE1308">
            <w:pPr>
              <w:spacing w:after="160" w:line="360" w:lineRule="auto"/>
              <w:jc w:val="both"/>
              <w:rPr>
                <w:kern w:val="2"/>
                <w14:ligatures w14:val="standardContextual"/>
              </w:rPr>
            </w:pPr>
            <w:r w:rsidRPr="00BE1308">
              <w:rPr>
                <w:kern w:val="2"/>
                <w14:ligatures w14:val="standardContextual"/>
              </w:rPr>
              <w:t>3</w:t>
            </w:r>
          </w:p>
        </w:tc>
        <w:tc>
          <w:tcPr>
            <w:tcW w:w="425" w:type="dxa"/>
            <w:tcBorders>
              <w:top w:val="single" w:sz="4" w:space="0" w:color="000000"/>
              <w:left w:val="single" w:sz="4" w:space="0" w:color="000000"/>
              <w:bottom w:val="single" w:sz="4" w:space="0" w:color="000000"/>
              <w:right w:val="single" w:sz="4" w:space="0" w:color="000000"/>
            </w:tcBorders>
          </w:tcPr>
          <w:p w14:paraId="1B238E9B" w14:textId="77777777" w:rsidR="00E73437" w:rsidRPr="00BE1308" w:rsidRDefault="00E73437" w:rsidP="00BE1308">
            <w:pPr>
              <w:spacing w:after="160" w:line="360" w:lineRule="auto"/>
              <w:jc w:val="both"/>
            </w:pPr>
            <w:r w:rsidRPr="00BE1308">
              <w:t>2</w:t>
            </w:r>
          </w:p>
        </w:tc>
        <w:tc>
          <w:tcPr>
            <w:tcW w:w="425" w:type="dxa"/>
            <w:tcBorders>
              <w:top w:val="single" w:sz="4" w:space="0" w:color="000000"/>
              <w:left w:val="single" w:sz="4" w:space="0" w:color="000000"/>
              <w:bottom w:val="single" w:sz="4" w:space="0" w:color="000000"/>
              <w:right w:val="single" w:sz="4" w:space="0" w:color="000000"/>
            </w:tcBorders>
          </w:tcPr>
          <w:p w14:paraId="3E228E80" w14:textId="77777777" w:rsidR="00E73437" w:rsidRPr="00BE1308" w:rsidRDefault="00E73437" w:rsidP="00BE1308">
            <w:pPr>
              <w:spacing w:after="200" w:line="360" w:lineRule="auto"/>
              <w:jc w:val="both"/>
              <w:rPr>
                <w:kern w:val="2"/>
                <w14:ligatures w14:val="standardContextual"/>
              </w:rPr>
            </w:pPr>
          </w:p>
        </w:tc>
        <w:tc>
          <w:tcPr>
            <w:tcW w:w="425" w:type="dxa"/>
            <w:tcBorders>
              <w:top w:val="single" w:sz="4" w:space="0" w:color="000000"/>
              <w:left w:val="single" w:sz="4" w:space="0" w:color="000000"/>
              <w:bottom w:val="single" w:sz="4" w:space="0" w:color="000000"/>
              <w:right w:val="single" w:sz="4" w:space="0" w:color="000000"/>
            </w:tcBorders>
          </w:tcPr>
          <w:p w14:paraId="4EC19532" w14:textId="77777777" w:rsidR="00E73437" w:rsidRPr="00BE1308" w:rsidRDefault="00E73437" w:rsidP="00BE1308">
            <w:pPr>
              <w:spacing w:after="160" w:line="360" w:lineRule="auto"/>
              <w:jc w:val="both"/>
              <w:rPr>
                <w:kern w:val="2"/>
                <w14:ligatures w14:val="standardContextual"/>
              </w:rPr>
            </w:pPr>
          </w:p>
        </w:tc>
      </w:tr>
    </w:tbl>
    <w:p w14:paraId="661AA385" w14:textId="77777777" w:rsidR="00B21141" w:rsidRPr="00BE1308" w:rsidRDefault="000156BA" w:rsidP="00BE1308">
      <w:pPr>
        <w:spacing w:line="360" w:lineRule="auto"/>
        <w:jc w:val="both"/>
        <w:rPr>
          <w:rFonts w:eastAsiaTheme="minorHAnsi"/>
          <w:b/>
          <w:kern w:val="2"/>
          <w:lang w:eastAsia="en-US"/>
          <w14:ligatures w14:val="standardContextual"/>
        </w:rPr>
      </w:pPr>
      <w:r w:rsidRPr="00BE1308">
        <w:rPr>
          <w:b/>
        </w:rPr>
        <w:t>3 = Highly Related; 2 = Medium; 1 = Low</w:t>
      </w:r>
    </w:p>
    <w:p w14:paraId="270012A3" w14:textId="77777777" w:rsidR="00B21141" w:rsidRPr="00BE1308" w:rsidRDefault="00B21141" w:rsidP="00BE1308">
      <w:pPr>
        <w:spacing w:before="100" w:beforeAutospacing="1" w:after="100" w:afterAutospacing="1" w:line="360" w:lineRule="auto"/>
        <w:jc w:val="both"/>
      </w:pPr>
    </w:p>
    <w:p w14:paraId="48D7D194" w14:textId="77777777" w:rsidR="00B21141" w:rsidRPr="00BE1308" w:rsidRDefault="000156BA" w:rsidP="00BE1308">
      <w:pPr>
        <w:spacing w:before="120" w:after="120" w:line="360" w:lineRule="auto"/>
        <w:jc w:val="both"/>
        <w:rPr>
          <w:rFonts w:eastAsiaTheme="minorHAnsi"/>
          <w:b/>
          <w:kern w:val="2"/>
          <w:lang w:eastAsia="en-US"/>
          <w14:ligatures w14:val="standardContextual"/>
        </w:rPr>
      </w:pPr>
      <w:r w:rsidRPr="00BE1308">
        <w:rPr>
          <w:b/>
        </w:rPr>
        <w:lastRenderedPageBreak/>
        <w:t xml:space="preserve">Essential Readings </w:t>
      </w:r>
    </w:p>
    <w:p w14:paraId="1A8FF6DB" w14:textId="77777777" w:rsidR="00B21141" w:rsidRPr="00BE1308" w:rsidRDefault="000156BA" w:rsidP="00BE1308">
      <w:pPr>
        <w:pStyle w:val="ListParagraph"/>
        <w:numPr>
          <w:ilvl w:val="0"/>
          <w:numId w:val="17"/>
        </w:numPr>
        <w:spacing w:line="360" w:lineRule="auto"/>
        <w:jc w:val="both"/>
        <w:rPr>
          <w:rFonts w:cs="Times New Roman"/>
        </w:rPr>
      </w:pPr>
      <w:r w:rsidRPr="00BE1308">
        <w:rPr>
          <w:rFonts w:cs="Times New Roman"/>
        </w:rPr>
        <w:t>Anderson, D. R., Sweeney, D. J., Williams, T. A., Camm, J. D., &amp; Cochran, J. J. (2014). </w:t>
      </w:r>
      <w:r w:rsidRPr="00BE1308">
        <w:rPr>
          <w:rFonts w:cs="Times New Roman"/>
          <w:i/>
          <w:iCs/>
        </w:rPr>
        <w:t>Essentials of Statistics for Business and Economics</w:t>
      </w:r>
      <w:r w:rsidRPr="00BE1308">
        <w:rPr>
          <w:rFonts w:cs="Times New Roman"/>
        </w:rPr>
        <w:t>. Boston: Cengage Learning.</w:t>
      </w:r>
      <w:r w:rsidRPr="00BE1308">
        <w:rPr>
          <w:rFonts w:cs="Times New Roman"/>
        </w:rPr>
        <w:br/>
        <w:t>2. Gibbs, G. R. (2002). </w:t>
      </w:r>
      <w:r w:rsidRPr="00BE1308">
        <w:rPr>
          <w:rFonts w:cs="Times New Roman"/>
          <w:i/>
          <w:iCs/>
        </w:rPr>
        <w:t>Qualitative Data Analysis: Explorations with NVivo</w:t>
      </w:r>
      <w:r w:rsidRPr="00BE1308">
        <w:rPr>
          <w:rFonts w:cs="Times New Roman"/>
        </w:rPr>
        <w:t>. Buckingham: Open University Press Hall.</w:t>
      </w:r>
      <w:r w:rsidRPr="00BE1308">
        <w:rPr>
          <w:rFonts w:cs="Times New Roman"/>
        </w:rPr>
        <w:br/>
        <w:t>3. Levine, D. M. (2005). </w:t>
      </w:r>
      <w:r w:rsidRPr="00BE1308">
        <w:rPr>
          <w:rFonts w:cs="Times New Roman"/>
          <w:i/>
          <w:iCs/>
        </w:rPr>
        <w:t>Statistics for Managers Using Microsoft Excel.</w:t>
      </w:r>
      <w:r w:rsidRPr="00BE1308">
        <w:rPr>
          <w:rFonts w:cs="Times New Roman"/>
        </w:rPr>
        <w:t> (5</w:t>
      </w:r>
      <w:r w:rsidRPr="00BE1308">
        <w:rPr>
          <w:rFonts w:cs="Times New Roman"/>
          <w:vertAlign w:val="superscript"/>
        </w:rPr>
        <w:t>th</w:t>
      </w:r>
      <w:r w:rsidRPr="00BE1308">
        <w:rPr>
          <w:rFonts w:cs="Times New Roman"/>
        </w:rPr>
        <w:t> ed.). New York: Prentice.</w:t>
      </w:r>
      <w:r w:rsidRPr="00BE1308">
        <w:rPr>
          <w:rFonts w:cs="Times New Roman"/>
        </w:rPr>
        <w:br/>
        <w:t>4. Lind, D. A., Waite, C. A., Marchal, W. G., &amp;Wathen, S. A. (2005). </w:t>
      </w:r>
      <w:r w:rsidRPr="00BE1308">
        <w:rPr>
          <w:rFonts w:cs="Times New Roman"/>
          <w:i/>
          <w:iCs/>
        </w:rPr>
        <w:t>Basic Statistics for Business &amp; Economics</w:t>
      </w:r>
      <w:r w:rsidRPr="00BE1308">
        <w:rPr>
          <w:rFonts w:cs="Times New Roman"/>
        </w:rPr>
        <w:t>. New York: McGraw-Hill.</w:t>
      </w:r>
      <w:r w:rsidRPr="00BE1308">
        <w:rPr>
          <w:rFonts w:cs="Times New Roman"/>
        </w:rPr>
        <w:br/>
        <w:t>5. Sharma, J. K. (2010). </w:t>
      </w:r>
      <w:r w:rsidRPr="00BE1308">
        <w:rPr>
          <w:rFonts w:cs="Times New Roman"/>
          <w:i/>
          <w:iCs/>
        </w:rPr>
        <w:t>Fundamentals of Business Statistics.</w:t>
      </w:r>
      <w:r w:rsidRPr="00BE1308">
        <w:rPr>
          <w:rFonts w:cs="Times New Roman"/>
        </w:rPr>
        <w:t> (2</w:t>
      </w:r>
      <w:r w:rsidRPr="00BE1308">
        <w:rPr>
          <w:rFonts w:cs="Times New Roman"/>
          <w:vertAlign w:val="superscript"/>
        </w:rPr>
        <w:t>nd</w:t>
      </w:r>
      <w:r w:rsidRPr="00BE1308">
        <w:rPr>
          <w:rFonts w:cs="Times New Roman"/>
        </w:rPr>
        <w:t> ed.). New Delhi: Vikas Publishing House.</w:t>
      </w:r>
    </w:p>
    <w:p w14:paraId="1FFDEC1A" w14:textId="77777777" w:rsidR="00B21141" w:rsidRPr="00BE1308" w:rsidRDefault="00B21141" w:rsidP="00BE1308">
      <w:pPr>
        <w:spacing w:line="360" w:lineRule="auto"/>
        <w:jc w:val="both"/>
      </w:pPr>
    </w:p>
    <w:p w14:paraId="6B57724A" w14:textId="77777777" w:rsidR="007F56BD" w:rsidRPr="00BE1308" w:rsidRDefault="007F56BD" w:rsidP="00BE1308">
      <w:pPr>
        <w:spacing w:line="360" w:lineRule="auto"/>
        <w:jc w:val="both"/>
        <w:rPr>
          <w:b/>
          <w:bCs/>
          <w:u w:val="single"/>
        </w:rPr>
      </w:pPr>
    </w:p>
    <w:p w14:paraId="14C880B7" w14:textId="77777777" w:rsidR="007F56BD" w:rsidRPr="00BE1308" w:rsidRDefault="007F56BD" w:rsidP="00BE1308">
      <w:pPr>
        <w:spacing w:line="360" w:lineRule="auto"/>
        <w:jc w:val="both"/>
        <w:rPr>
          <w:b/>
          <w:bCs/>
          <w:u w:val="single"/>
        </w:rPr>
      </w:pPr>
    </w:p>
    <w:p w14:paraId="6AFE9B75" w14:textId="77777777" w:rsidR="007F56BD" w:rsidRPr="00BE1308" w:rsidRDefault="007F56BD" w:rsidP="00BE1308">
      <w:pPr>
        <w:spacing w:line="360" w:lineRule="auto"/>
        <w:jc w:val="both"/>
        <w:rPr>
          <w:b/>
          <w:bCs/>
          <w:u w:val="single"/>
        </w:rPr>
      </w:pPr>
    </w:p>
    <w:p w14:paraId="449ED36F" w14:textId="77777777" w:rsidR="000B3C52" w:rsidRPr="00BE1308" w:rsidRDefault="000B3C52" w:rsidP="00BE1308">
      <w:pPr>
        <w:spacing w:line="360" w:lineRule="auto"/>
        <w:jc w:val="both"/>
        <w:rPr>
          <w:b/>
          <w:bCs/>
          <w:u w:val="single"/>
        </w:rPr>
      </w:pPr>
    </w:p>
    <w:p w14:paraId="1C2233F3" w14:textId="77777777" w:rsidR="000B3C52" w:rsidRPr="00BE1308" w:rsidRDefault="000B3C52" w:rsidP="00BE1308">
      <w:pPr>
        <w:spacing w:line="360" w:lineRule="auto"/>
        <w:jc w:val="both"/>
        <w:rPr>
          <w:b/>
          <w:bCs/>
          <w:u w:val="single"/>
        </w:rPr>
      </w:pPr>
    </w:p>
    <w:p w14:paraId="672FB6F5" w14:textId="77777777" w:rsidR="000B3C52" w:rsidRPr="00BE1308" w:rsidRDefault="000B3C52" w:rsidP="00BE1308">
      <w:pPr>
        <w:spacing w:line="360" w:lineRule="auto"/>
        <w:jc w:val="both"/>
        <w:rPr>
          <w:b/>
          <w:bCs/>
          <w:u w:val="single"/>
        </w:rPr>
      </w:pPr>
    </w:p>
    <w:p w14:paraId="2C8AD25C" w14:textId="77777777" w:rsidR="000B3C52" w:rsidRPr="00BE1308" w:rsidRDefault="000B3C52" w:rsidP="00BE1308">
      <w:pPr>
        <w:spacing w:line="360" w:lineRule="auto"/>
        <w:jc w:val="both"/>
        <w:rPr>
          <w:b/>
          <w:bCs/>
          <w:u w:val="single"/>
        </w:rPr>
      </w:pPr>
    </w:p>
    <w:p w14:paraId="64B4E8D7" w14:textId="77777777" w:rsidR="000B3C52" w:rsidRPr="00BE1308" w:rsidRDefault="000B3C52" w:rsidP="00BE1308">
      <w:pPr>
        <w:spacing w:line="360" w:lineRule="auto"/>
        <w:jc w:val="both"/>
        <w:rPr>
          <w:b/>
          <w:bCs/>
          <w:u w:val="single"/>
        </w:rPr>
      </w:pPr>
    </w:p>
    <w:p w14:paraId="0B555CA5" w14:textId="77777777" w:rsidR="000B3C52" w:rsidRPr="00BE1308" w:rsidRDefault="000B3C52" w:rsidP="00BE1308">
      <w:pPr>
        <w:spacing w:line="360" w:lineRule="auto"/>
        <w:jc w:val="both"/>
        <w:rPr>
          <w:b/>
          <w:bCs/>
          <w:u w:val="single"/>
        </w:rPr>
      </w:pPr>
    </w:p>
    <w:p w14:paraId="64CFE5EE" w14:textId="77777777" w:rsidR="000B3C52" w:rsidRPr="00BE1308" w:rsidRDefault="000B3C52" w:rsidP="00BE1308">
      <w:pPr>
        <w:spacing w:line="360" w:lineRule="auto"/>
        <w:jc w:val="both"/>
        <w:rPr>
          <w:b/>
          <w:bCs/>
          <w:u w:val="single"/>
        </w:rPr>
      </w:pPr>
    </w:p>
    <w:p w14:paraId="16B4B9F3" w14:textId="77777777" w:rsidR="000B3C52" w:rsidRPr="00BE1308" w:rsidRDefault="000B3C52" w:rsidP="00BE1308">
      <w:pPr>
        <w:spacing w:line="360" w:lineRule="auto"/>
        <w:jc w:val="both"/>
        <w:rPr>
          <w:b/>
          <w:bCs/>
          <w:u w:val="single"/>
        </w:rPr>
      </w:pPr>
    </w:p>
    <w:p w14:paraId="2E4E54A1" w14:textId="77777777" w:rsidR="000B3C52" w:rsidRPr="00BE1308" w:rsidRDefault="000B3C52" w:rsidP="00BE1308">
      <w:pPr>
        <w:spacing w:line="360" w:lineRule="auto"/>
        <w:jc w:val="both"/>
        <w:rPr>
          <w:b/>
          <w:bCs/>
          <w:u w:val="single"/>
        </w:rPr>
      </w:pPr>
    </w:p>
    <w:p w14:paraId="0E11648E" w14:textId="77777777" w:rsidR="000B3C52" w:rsidRPr="00BE1308" w:rsidRDefault="000B3C52" w:rsidP="00BE1308">
      <w:pPr>
        <w:spacing w:line="360" w:lineRule="auto"/>
        <w:jc w:val="both"/>
        <w:rPr>
          <w:b/>
          <w:bCs/>
          <w:u w:val="single"/>
        </w:rPr>
      </w:pPr>
    </w:p>
    <w:p w14:paraId="4C4B5AAD" w14:textId="77777777" w:rsidR="000B3C52" w:rsidRPr="00BE1308" w:rsidRDefault="000B3C52" w:rsidP="00BE1308">
      <w:pPr>
        <w:spacing w:line="360" w:lineRule="auto"/>
        <w:jc w:val="both"/>
        <w:rPr>
          <w:b/>
          <w:bCs/>
          <w:u w:val="single"/>
        </w:rPr>
      </w:pPr>
    </w:p>
    <w:p w14:paraId="01E27671" w14:textId="77777777" w:rsidR="000B3C52" w:rsidRPr="00BE1308" w:rsidRDefault="000B3C52" w:rsidP="00BE1308">
      <w:pPr>
        <w:spacing w:line="360" w:lineRule="auto"/>
        <w:jc w:val="both"/>
        <w:rPr>
          <w:b/>
          <w:bCs/>
          <w:u w:val="single"/>
        </w:rPr>
      </w:pPr>
    </w:p>
    <w:p w14:paraId="67E68D7D" w14:textId="77777777" w:rsidR="000B3C52" w:rsidRPr="00BE1308" w:rsidRDefault="000B3C52" w:rsidP="00BE1308">
      <w:pPr>
        <w:spacing w:line="360" w:lineRule="auto"/>
        <w:jc w:val="both"/>
        <w:rPr>
          <w:b/>
          <w:bCs/>
          <w:u w:val="single"/>
        </w:rPr>
      </w:pPr>
    </w:p>
    <w:p w14:paraId="12CED659" w14:textId="77777777" w:rsidR="000B3C52" w:rsidRPr="00BE1308" w:rsidRDefault="000B3C52" w:rsidP="00BE1308">
      <w:pPr>
        <w:spacing w:line="360" w:lineRule="auto"/>
        <w:jc w:val="both"/>
        <w:rPr>
          <w:b/>
          <w:bCs/>
          <w:u w:val="single"/>
        </w:rPr>
      </w:pPr>
    </w:p>
    <w:p w14:paraId="2401C7F6" w14:textId="77777777" w:rsidR="007F56BD" w:rsidRPr="00BE1308" w:rsidRDefault="007F56BD" w:rsidP="00BE1308">
      <w:pPr>
        <w:spacing w:line="360" w:lineRule="auto"/>
        <w:jc w:val="both"/>
        <w:rPr>
          <w:b/>
          <w:bCs/>
          <w:u w:val="single"/>
        </w:rPr>
      </w:pPr>
    </w:p>
    <w:p w14:paraId="7360E19C" w14:textId="77777777" w:rsidR="006763DD" w:rsidRPr="00BE1308" w:rsidRDefault="006763DD" w:rsidP="00BE1308">
      <w:pPr>
        <w:spacing w:line="360" w:lineRule="auto"/>
        <w:jc w:val="both"/>
        <w:rPr>
          <w:b/>
          <w:bCs/>
          <w:u w:val="single"/>
        </w:rPr>
      </w:pPr>
      <w:r w:rsidRPr="00BE1308">
        <w:rPr>
          <w:b/>
          <w:bCs/>
          <w:u w:val="single"/>
        </w:rPr>
        <w:t xml:space="preserve">PAPER </w:t>
      </w:r>
      <w:r w:rsidR="000B3C52" w:rsidRPr="00BE1308">
        <w:rPr>
          <w:b/>
          <w:bCs/>
          <w:u w:val="single"/>
        </w:rPr>
        <w:t>7</w:t>
      </w:r>
    </w:p>
    <w:p w14:paraId="66BC152E" w14:textId="77777777" w:rsidR="00B21141" w:rsidRPr="00090CEF" w:rsidRDefault="00DD356D" w:rsidP="00090CEF">
      <w:pPr>
        <w:spacing w:line="360" w:lineRule="auto"/>
        <w:jc w:val="center"/>
        <w:rPr>
          <w:b/>
        </w:rPr>
        <w:sectPr w:rsidR="00B21141" w:rsidRPr="00090CEF">
          <w:type w:val="continuous"/>
          <w:pgSz w:w="12240" w:h="15840"/>
          <w:pgMar w:top="1440" w:right="1440" w:bottom="1440" w:left="1440" w:header="720" w:footer="720" w:gutter="0"/>
          <w:cols w:space="720"/>
          <w:docGrid w:linePitch="360"/>
        </w:sectPr>
      </w:pPr>
      <w:r w:rsidRPr="00090CEF">
        <w:rPr>
          <w:b/>
        </w:rPr>
        <w:lastRenderedPageBreak/>
        <w:t>SEMESTER IV</w:t>
      </w:r>
    </w:p>
    <w:p w14:paraId="58857B1F" w14:textId="77777777" w:rsidR="00B21141" w:rsidRPr="00BE1308" w:rsidRDefault="00B21141" w:rsidP="00BE1308">
      <w:pPr>
        <w:autoSpaceDE w:val="0"/>
        <w:autoSpaceDN w:val="0"/>
        <w:adjustRightInd w:val="0"/>
        <w:spacing w:line="360" w:lineRule="auto"/>
        <w:jc w:val="both"/>
        <w:rPr>
          <w:bCs/>
        </w:rPr>
      </w:pPr>
    </w:p>
    <w:p w14:paraId="13D1464E" w14:textId="77777777" w:rsidR="006763DD" w:rsidRPr="00BE1308" w:rsidRDefault="006763DD" w:rsidP="00090CEF">
      <w:pPr>
        <w:spacing w:line="360" w:lineRule="auto"/>
        <w:jc w:val="center"/>
        <w:rPr>
          <w:b/>
          <w:bCs/>
          <w:u w:val="single"/>
        </w:rPr>
      </w:pPr>
      <w:r w:rsidRPr="00BE1308">
        <w:rPr>
          <w:b/>
          <w:bCs/>
          <w:u w:val="single"/>
        </w:rPr>
        <w:t xml:space="preserve">PAPER </w:t>
      </w:r>
      <w:r w:rsidR="000E37D2" w:rsidRPr="00BE1308">
        <w:rPr>
          <w:b/>
          <w:bCs/>
          <w:u w:val="single"/>
        </w:rPr>
        <w:t>9</w:t>
      </w:r>
    </w:p>
    <w:p w14:paraId="5E82E358" w14:textId="77777777" w:rsidR="00B21141" w:rsidRPr="00BE1308" w:rsidRDefault="000156BA" w:rsidP="00090CEF">
      <w:pPr>
        <w:spacing w:line="360" w:lineRule="auto"/>
        <w:jc w:val="center"/>
        <w:rPr>
          <w:b/>
          <w:u w:val="single"/>
        </w:rPr>
      </w:pPr>
      <w:r w:rsidRPr="00BE1308">
        <w:rPr>
          <w:b/>
          <w:u w:val="single"/>
        </w:rPr>
        <w:t>BEC046C: DEVELOPMENT ECONOMICS</w:t>
      </w:r>
    </w:p>
    <w:p w14:paraId="5E588BF8" w14:textId="77777777" w:rsidR="006763DD" w:rsidRPr="00BE1308" w:rsidRDefault="006763DD" w:rsidP="00090CEF">
      <w:pPr>
        <w:spacing w:line="360" w:lineRule="auto"/>
        <w:jc w:val="center"/>
        <w:rPr>
          <w:b/>
          <w:u w:val="single"/>
        </w:rPr>
      </w:pPr>
    </w:p>
    <w:p w14:paraId="05FEA39B" w14:textId="77777777" w:rsidR="006763DD" w:rsidRPr="00BE1308" w:rsidRDefault="006763DD" w:rsidP="00BE1308">
      <w:pPr>
        <w:spacing w:line="360" w:lineRule="auto"/>
        <w:jc w:val="both"/>
        <w:rPr>
          <w:b/>
        </w:rPr>
      </w:pPr>
      <w:r w:rsidRPr="00BE1308">
        <w:rPr>
          <w:b/>
        </w:rPr>
        <w:t>Course Objectives</w:t>
      </w:r>
    </w:p>
    <w:p w14:paraId="14D7241D" w14:textId="77777777" w:rsidR="006763DD" w:rsidRPr="00BE1308" w:rsidRDefault="006763DD" w:rsidP="00BE1308">
      <w:pPr>
        <w:spacing w:line="360" w:lineRule="auto"/>
        <w:jc w:val="both"/>
      </w:pPr>
      <w:r w:rsidRPr="00BE1308">
        <w:rPr>
          <w:bCs/>
        </w:rPr>
        <w:t>1.</w:t>
      </w:r>
      <w:r w:rsidRPr="00BE1308">
        <w:t>Recognize and examine the role of theories of the economics of development in a number of existing development issues.</w:t>
      </w:r>
    </w:p>
    <w:p w14:paraId="1C9125DC" w14:textId="77777777" w:rsidR="006763DD" w:rsidRPr="00BE1308" w:rsidRDefault="006763DD" w:rsidP="00BE1308">
      <w:pPr>
        <w:shd w:val="clear" w:color="auto" w:fill="FFFFFF" w:themeFill="background1"/>
        <w:spacing w:line="360" w:lineRule="auto"/>
        <w:jc w:val="both"/>
      </w:pPr>
      <w:r w:rsidRPr="00BE1308">
        <w:t>2. Be able to reflect on the links between various development economic theories and approaches.</w:t>
      </w:r>
    </w:p>
    <w:p w14:paraId="07661AAE" w14:textId="77777777" w:rsidR="006763DD" w:rsidRPr="00BE1308" w:rsidRDefault="006763DD" w:rsidP="00BE1308">
      <w:pPr>
        <w:shd w:val="clear" w:color="auto" w:fill="FFFFFF" w:themeFill="background1"/>
        <w:spacing w:line="360" w:lineRule="auto"/>
        <w:jc w:val="both"/>
      </w:pPr>
      <w:r w:rsidRPr="00BE1308">
        <w:t>3. Explore the prospects of the course to improve the quality of life in developing countries.</w:t>
      </w:r>
    </w:p>
    <w:p w14:paraId="731A29B3" w14:textId="77777777" w:rsidR="006763DD" w:rsidRPr="00BE1308" w:rsidRDefault="006763DD" w:rsidP="00BE1308">
      <w:pPr>
        <w:shd w:val="clear" w:color="auto" w:fill="FFFFFF" w:themeFill="background1"/>
        <w:spacing w:line="360" w:lineRule="auto"/>
        <w:jc w:val="both"/>
      </w:pPr>
      <w:r w:rsidRPr="00BE1308">
        <w:t>4. Recognize important role of macroeconomic policies for economic development.</w:t>
      </w:r>
    </w:p>
    <w:p w14:paraId="4DBEA379" w14:textId="77777777" w:rsidR="006763DD" w:rsidRPr="00090CEF" w:rsidRDefault="00E73437" w:rsidP="00BE1308">
      <w:pPr>
        <w:spacing w:line="360" w:lineRule="auto"/>
        <w:jc w:val="both"/>
      </w:pPr>
      <w:r w:rsidRPr="00BE1308">
        <w:t>5. To develop analytical and critical thinking skills to evaluate development strategies and policy interventions for achieving su</w:t>
      </w:r>
      <w:r w:rsidR="00090CEF">
        <w:t>stainable and inclusive growth.</w:t>
      </w:r>
    </w:p>
    <w:p w14:paraId="25924515" w14:textId="77777777" w:rsidR="00B21141" w:rsidRPr="00BE1308" w:rsidRDefault="00B21141" w:rsidP="00BE1308">
      <w:pPr>
        <w:pStyle w:val="BodyText"/>
        <w:spacing w:line="360" w:lineRule="auto"/>
        <w:jc w:val="both"/>
      </w:pPr>
    </w:p>
    <w:tbl>
      <w:tblPr>
        <w:tblStyle w:val="TableGrid"/>
        <w:tblW w:w="0" w:type="auto"/>
        <w:tblLook w:val="04A0" w:firstRow="1" w:lastRow="0" w:firstColumn="1" w:lastColumn="0" w:noHBand="0" w:noVBand="1"/>
      </w:tblPr>
      <w:tblGrid>
        <w:gridCol w:w="1271"/>
        <w:gridCol w:w="8079"/>
      </w:tblGrid>
      <w:tr w:rsidR="00B21141" w:rsidRPr="00BE1308" w14:paraId="5C980B22" w14:textId="77777777" w:rsidTr="000E37D2">
        <w:tc>
          <w:tcPr>
            <w:tcW w:w="1271" w:type="dxa"/>
            <w:tcBorders>
              <w:top w:val="single" w:sz="4" w:space="0" w:color="000000"/>
              <w:left w:val="single" w:sz="4" w:space="0" w:color="000000"/>
              <w:bottom w:val="single" w:sz="4" w:space="0" w:color="000000"/>
              <w:right w:val="single" w:sz="4" w:space="0" w:color="000000"/>
            </w:tcBorders>
          </w:tcPr>
          <w:p w14:paraId="7770EE39" w14:textId="77777777" w:rsidR="00B21141" w:rsidRPr="00BE1308" w:rsidRDefault="000156BA" w:rsidP="00BE1308">
            <w:pPr>
              <w:spacing w:line="360" w:lineRule="auto"/>
              <w:jc w:val="both"/>
              <w:rPr>
                <w:b/>
              </w:rPr>
            </w:pPr>
            <w:r w:rsidRPr="00BE1308">
              <w:rPr>
                <w:b/>
              </w:rPr>
              <w:t>UNIT I</w:t>
            </w:r>
          </w:p>
        </w:tc>
        <w:tc>
          <w:tcPr>
            <w:tcW w:w="8079" w:type="dxa"/>
            <w:tcBorders>
              <w:top w:val="single" w:sz="4" w:space="0" w:color="000000"/>
              <w:left w:val="single" w:sz="4" w:space="0" w:color="000000"/>
              <w:bottom w:val="single" w:sz="4" w:space="0" w:color="000000"/>
              <w:right w:val="single" w:sz="4" w:space="0" w:color="000000"/>
            </w:tcBorders>
          </w:tcPr>
          <w:p w14:paraId="426FF85E" w14:textId="77777777" w:rsidR="00B21141" w:rsidRPr="00BE1308" w:rsidRDefault="000156BA" w:rsidP="00BE1308">
            <w:pPr>
              <w:spacing w:line="360" w:lineRule="auto"/>
              <w:jc w:val="both"/>
            </w:pPr>
            <w:r w:rsidRPr="00BE1308">
              <w:rPr>
                <w:bCs/>
              </w:rPr>
              <w:t xml:space="preserve">Meaning of Development and Relevant Concepts; </w:t>
            </w:r>
            <w:r w:rsidRPr="00BE1308">
              <w:t>Economic growth and development -Meaning, differences and Measures – PQLI- Physical Quality of Life Index, HDI - Human Development Index, GDI- Gender Development Index, GII- Gender Inequality Index, MDPI- Multidimensional Poverty Index, GNHI – Gross National Happiness Index, Sen’s Capabilities Approach; Environmental Sustainability and Sustainable Development- Concept and strategy; Market and State as agencies of development; Common characteristics of developing nations.</w:t>
            </w:r>
          </w:p>
        </w:tc>
      </w:tr>
      <w:tr w:rsidR="00B21141" w:rsidRPr="00BE1308" w14:paraId="676F340E" w14:textId="77777777" w:rsidTr="000E37D2">
        <w:tc>
          <w:tcPr>
            <w:tcW w:w="1271" w:type="dxa"/>
            <w:tcBorders>
              <w:top w:val="single" w:sz="4" w:space="0" w:color="000000"/>
              <w:left w:val="single" w:sz="4" w:space="0" w:color="000000"/>
              <w:bottom w:val="single" w:sz="4" w:space="0" w:color="000000"/>
              <w:right w:val="single" w:sz="4" w:space="0" w:color="000000"/>
            </w:tcBorders>
          </w:tcPr>
          <w:p w14:paraId="4FF00126" w14:textId="77777777" w:rsidR="00B21141" w:rsidRPr="00BE1308" w:rsidRDefault="000156BA" w:rsidP="00BE1308">
            <w:pPr>
              <w:spacing w:line="360" w:lineRule="auto"/>
              <w:jc w:val="both"/>
              <w:rPr>
                <w:b/>
              </w:rPr>
            </w:pPr>
            <w:r w:rsidRPr="00BE1308">
              <w:rPr>
                <w:b/>
              </w:rPr>
              <w:t>UNIT II</w:t>
            </w:r>
          </w:p>
        </w:tc>
        <w:tc>
          <w:tcPr>
            <w:tcW w:w="8079" w:type="dxa"/>
            <w:tcBorders>
              <w:top w:val="single" w:sz="4" w:space="0" w:color="000000"/>
              <w:left w:val="single" w:sz="4" w:space="0" w:color="000000"/>
              <w:bottom w:val="single" w:sz="4" w:space="0" w:color="000000"/>
              <w:right w:val="single" w:sz="4" w:space="0" w:color="000000"/>
            </w:tcBorders>
          </w:tcPr>
          <w:p w14:paraId="4568FAED" w14:textId="77777777" w:rsidR="00B21141" w:rsidRPr="00BE1308" w:rsidRDefault="000156BA" w:rsidP="00BE1308">
            <w:pPr>
              <w:spacing w:line="360" w:lineRule="auto"/>
              <w:jc w:val="both"/>
              <w:rPr>
                <w:bCs/>
              </w:rPr>
            </w:pPr>
            <w:r w:rsidRPr="00BE1308">
              <w:rPr>
                <w:bCs/>
              </w:rPr>
              <w:t xml:space="preserve">Classical Theories of Development; </w:t>
            </w:r>
            <w:r w:rsidRPr="00BE1308">
              <w:t>Contributions of Adam Smith, Ricardo, Karl Marx, Schumpeter, and Rostow.</w:t>
            </w:r>
          </w:p>
        </w:tc>
      </w:tr>
      <w:tr w:rsidR="00B21141" w:rsidRPr="00BE1308" w14:paraId="3101E671" w14:textId="77777777" w:rsidTr="000E37D2">
        <w:tc>
          <w:tcPr>
            <w:tcW w:w="1271" w:type="dxa"/>
            <w:tcBorders>
              <w:top w:val="single" w:sz="4" w:space="0" w:color="000000"/>
              <w:left w:val="single" w:sz="4" w:space="0" w:color="000000"/>
              <w:bottom w:val="single" w:sz="4" w:space="0" w:color="000000"/>
              <w:right w:val="single" w:sz="4" w:space="0" w:color="000000"/>
            </w:tcBorders>
          </w:tcPr>
          <w:p w14:paraId="302CF4BF" w14:textId="77777777" w:rsidR="00B21141" w:rsidRPr="00BE1308" w:rsidRDefault="000156BA" w:rsidP="00BE1308">
            <w:pPr>
              <w:spacing w:line="360" w:lineRule="auto"/>
              <w:jc w:val="both"/>
              <w:rPr>
                <w:b/>
              </w:rPr>
            </w:pPr>
            <w:r w:rsidRPr="00BE1308">
              <w:rPr>
                <w:b/>
              </w:rPr>
              <w:t>UNIT III</w:t>
            </w:r>
          </w:p>
        </w:tc>
        <w:tc>
          <w:tcPr>
            <w:tcW w:w="8079" w:type="dxa"/>
            <w:tcBorders>
              <w:top w:val="single" w:sz="4" w:space="0" w:color="000000"/>
              <w:left w:val="single" w:sz="4" w:space="0" w:color="000000"/>
              <w:bottom w:val="single" w:sz="4" w:space="0" w:color="000000"/>
              <w:right w:val="single" w:sz="4" w:space="0" w:color="000000"/>
            </w:tcBorders>
          </w:tcPr>
          <w:p w14:paraId="47B6204C" w14:textId="77777777" w:rsidR="00B21141" w:rsidRPr="00BE1308" w:rsidRDefault="000156BA" w:rsidP="00BE1308">
            <w:pPr>
              <w:spacing w:line="360" w:lineRule="auto"/>
              <w:jc w:val="both"/>
            </w:pPr>
            <w:r w:rsidRPr="00BE1308">
              <w:rPr>
                <w:bCs/>
              </w:rPr>
              <w:t xml:space="preserve">Important Growth Models; </w:t>
            </w:r>
            <w:r w:rsidRPr="00BE1308">
              <w:t>Harrod and Domar: Instability of equilibrium; Neo-Classical Growth Model: Solow; Theories of Endogenous Growth with special reference to Romer’s model.</w:t>
            </w:r>
          </w:p>
        </w:tc>
      </w:tr>
      <w:tr w:rsidR="00B21141" w:rsidRPr="00BE1308" w14:paraId="35C6FF2E" w14:textId="77777777" w:rsidTr="000E37D2">
        <w:tc>
          <w:tcPr>
            <w:tcW w:w="1271" w:type="dxa"/>
            <w:tcBorders>
              <w:top w:val="single" w:sz="4" w:space="0" w:color="000000"/>
              <w:left w:val="single" w:sz="4" w:space="0" w:color="000000"/>
              <w:bottom w:val="single" w:sz="4" w:space="0" w:color="000000"/>
              <w:right w:val="single" w:sz="4" w:space="0" w:color="000000"/>
            </w:tcBorders>
          </w:tcPr>
          <w:p w14:paraId="30F246EE" w14:textId="77777777" w:rsidR="00B21141" w:rsidRPr="00BE1308" w:rsidRDefault="000156BA" w:rsidP="00BE1308">
            <w:pPr>
              <w:spacing w:line="360" w:lineRule="auto"/>
              <w:jc w:val="both"/>
              <w:rPr>
                <w:b/>
              </w:rPr>
            </w:pPr>
            <w:r w:rsidRPr="00BE1308">
              <w:rPr>
                <w:b/>
              </w:rPr>
              <w:t>UNIT IV</w:t>
            </w:r>
          </w:p>
        </w:tc>
        <w:tc>
          <w:tcPr>
            <w:tcW w:w="8079" w:type="dxa"/>
            <w:tcBorders>
              <w:top w:val="single" w:sz="4" w:space="0" w:color="000000"/>
              <w:left w:val="single" w:sz="4" w:space="0" w:color="000000"/>
              <w:bottom w:val="single" w:sz="4" w:space="0" w:color="000000"/>
              <w:right w:val="single" w:sz="4" w:space="0" w:color="000000"/>
            </w:tcBorders>
          </w:tcPr>
          <w:p w14:paraId="5997F60C" w14:textId="77777777" w:rsidR="00B21141" w:rsidRPr="00BE1308" w:rsidRDefault="000156BA" w:rsidP="00BE1308">
            <w:pPr>
              <w:spacing w:line="360" w:lineRule="auto"/>
              <w:jc w:val="both"/>
              <w:rPr>
                <w:bCs/>
              </w:rPr>
            </w:pPr>
            <w:r w:rsidRPr="00BE1308">
              <w:rPr>
                <w:bCs/>
              </w:rPr>
              <w:t xml:space="preserve">Theories of Development; </w:t>
            </w:r>
            <w:r w:rsidRPr="00BE1308">
              <w:t>Balanced and Unbalanced Growth; Nelson’s Low Income Equilibrium Trap; Underdevelopment as Coordination failure, multiple Equilibria: A Diagrammatic Approach; the Big Push theory and Leibenstein’s Theory of Critical Minimum Efforts, Dual Economy model of Lewis.</w:t>
            </w:r>
          </w:p>
        </w:tc>
      </w:tr>
      <w:tr w:rsidR="00B21141" w:rsidRPr="00BE1308" w14:paraId="5B682B02" w14:textId="77777777" w:rsidTr="000E37D2">
        <w:tc>
          <w:tcPr>
            <w:tcW w:w="1271" w:type="dxa"/>
            <w:tcBorders>
              <w:top w:val="single" w:sz="4" w:space="0" w:color="000000"/>
              <w:left w:val="single" w:sz="4" w:space="0" w:color="000000"/>
              <w:bottom w:val="single" w:sz="4" w:space="0" w:color="000000"/>
              <w:right w:val="single" w:sz="4" w:space="0" w:color="000000"/>
            </w:tcBorders>
          </w:tcPr>
          <w:p w14:paraId="2E3852DE" w14:textId="77777777" w:rsidR="00B21141" w:rsidRPr="00BE1308" w:rsidRDefault="000156BA" w:rsidP="00BE1308">
            <w:pPr>
              <w:spacing w:line="360" w:lineRule="auto"/>
              <w:jc w:val="both"/>
              <w:rPr>
                <w:b/>
              </w:rPr>
            </w:pPr>
            <w:r w:rsidRPr="00BE1308">
              <w:rPr>
                <w:b/>
              </w:rPr>
              <w:lastRenderedPageBreak/>
              <w:t>UNIT V</w:t>
            </w:r>
          </w:p>
        </w:tc>
        <w:tc>
          <w:tcPr>
            <w:tcW w:w="8079" w:type="dxa"/>
            <w:tcBorders>
              <w:top w:val="single" w:sz="4" w:space="0" w:color="000000"/>
              <w:left w:val="single" w:sz="4" w:space="0" w:color="000000"/>
              <w:bottom w:val="single" w:sz="4" w:space="0" w:color="000000"/>
              <w:right w:val="single" w:sz="4" w:space="0" w:color="000000"/>
            </w:tcBorders>
          </w:tcPr>
          <w:p w14:paraId="41CFC93E" w14:textId="77777777" w:rsidR="00B21141" w:rsidRPr="00BE1308" w:rsidRDefault="000156BA" w:rsidP="00BE1308">
            <w:pPr>
              <w:spacing w:line="360" w:lineRule="auto"/>
              <w:jc w:val="both"/>
            </w:pPr>
            <w:r w:rsidRPr="00BE1308">
              <w:rPr>
                <w:bCs/>
              </w:rPr>
              <w:t xml:space="preserve">Poverty, Inequality and Development; </w:t>
            </w:r>
            <w:r w:rsidRPr="00BE1308">
              <w:t>Concept of Poverty and Poverty Line; Measurement of poverty – absolute and relative, Head-Count Index and Poverty Gap Indices, recent measures of Poverty; Recent Poverty Alleviation Schemes; Concept of inequality and recent measures; Economic growth and income inequality – Kuznets’ inverted Hypothesis, the impact of inequality on development.</w:t>
            </w:r>
          </w:p>
        </w:tc>
      </w:tr>
    </w:tbl>
    <w:p w14:paraId="4646E39D" w14:textId="77777777" w:rsidR="00B21141" w:rsidRPr="00BE1308" w:rsidRDefault="000156BA" w:rsidP="00BE1308">
      <w:pPr>
        <w:spacing w:line="360" w:lineRule="auto"/>
        <w:jc w:val="both"/>
        <w:rPr>
          <w:b/>
          <w:bCs/>
        </w:rPr>
      </w:pPr>
      <w:r w:rsidRPr="00BE1308">
        <w:rPr>
          <w:b/>
          <w:bCs/>
        </w:rPr>
        <w:t>Course Outcome</w:t>
      </w:r>
    </w:p>
    <w:p w14:paraId="2896C97D" w14:textId="77777777" w:rsidR="00B21141" w:rsidRPr="00BE1308" w:rsidRDefault="000156BA" w:rsidP="00BE1308">
      <w:pPr>
        <w:shd w:val="clear" w:color="auto" w:fill="FFFFFF" w:themeFill="background1"/>
        <w:spacing w:line="360" w:lineRule="auto"/>
        <w:jc w:val="both"/>
      </w:pPr>
      <w:r w:rsidRPr="00BE1308">
        <w:t xml:space="preserve">Student will </w:t>
      </w:r>
    </w:p>
    <w:p w14:paraId="3BBC96E1" w14:textId="77777777" w:rsidR="00B21141" w:rsidRPr="00BE1308" w:rsidRDefault="000156BA" w:rsidP="00BE1308">
      <w:pPr>
        <w:pStyle w:val="ListParagraph"/>
        <w:numPr>
          <w:ilvl w:val="0"/>
          <w:numId w:val="21"/>
        </w:numPr>
        <w:shd w:val="clear" w:color="auto" w:fill="FFFFFF" w:themeFill="background1"/>
        <w:spacing w:line="360" w:lineRule="auto"/>
        <w:jc w:val="both"/>
        <w:rPr>
          <w:rFonts w:cs="Times New Roman"/>
        </w:rPr>
      </w:pPr>
      <w:r w:rsidRPr="00BE1308">
        <w:rPr>
          <w:rFonts w:cs="Times New Roman"/>
        </w:rPr>
        <w:t>Recognize and examine the role of theories of the economics of development in a number of existing development issues.</w:t>
      </w:r>
    </w:p>
    <w:p w14:paraId="4CF500BE" w14:textId="77777777" w:rsidR="00B21141" w:rsidRPr="00BE1308" w:rsidRDefault="000156BA" w:rsidP="00BE1308">
      <w:pPr>
        <w:pStyle w:val="ListParagraph"/>
        <w:numPr>
          <w:ilvl w:val="0"/>
          <w:numId w:val="21"/>
        </w:numPr>
        <w:shd w:val="clear" w:color="auto" w:fill="FFFFFF" w:themeFill="background1"/>
        <w:spacing w:line="360" w:lineRule="auto"/>
        <w:jc w:val="both"/>
        <w:rPr>
          <w:rFonts w:cs="Times New Roman"/>
        </w:rPr>
      </w:pPr>
      <w:r w:rsidRPr="00BE1308">
        <w:rPr>
          <w:rFonts w:cs="Times New Roman"/>
        </w:rPr>
        <w:t>Be able to reflect on the links between various development economic theories and approaches</w:t>
      </w:r>
    </w:p>
    <w:p w14:paraId="6E2A4C0B" w14:textId="77777777" w:rsidR="00B21141" w:rsidRPr="00BE1308" w:rsidRDefault="000156BA" w:rsidP="00BE1308">
      <w:pPr>
        <w:pStyle w:val="ListParagraph"/>
        <w:numPr>
          <w:ilvl w:val="0"/>
          <w:numId w:val="21"/>
        </w:numPr>
        <w:shd w:val="clear" w:color="auto" w:fill="FFFFFF" w:themeFill="background1"/>
        <w:spacing w:line="360" w:lineRule="auto"/>
        <w:jc w:val="both"/>
        <w:rPr>
          <w:rFonts w:cs="Times New Roman"/>
        </w:rPr>
      </w:pPr>
      <w:r w:rsidRPr="00BE1308">
        <w:rPr>
          <w:rFonts w:cs="Times New Roman"/>
        </w:rPr>
        <w:t>Explore the prospects of the course to improve the quality of life in developing countries.</w:t>
      </w:r>
    </w:p>
    <w:p w14:paraId="67B425B9" w14:textId="77777777" w:rsidR="00B21141" w:rsidRPr="00BE1308" w:rsidRDefault="000156BA" w:rsidP="00BE1308">
      <w:pPr>
        <w:pStyle w:val="ListParagraph"/>
        <w:numPr>
          <w:ilvl w:val="0"/>
          <w:numId w:val="21"/>
        </w:numPr>
        <w:shd w:val="clear" w:color="auto" w:fill="FFFFFF" w:themeFill="background1"/>
        <w:spacing w:line="360" w:lineRule="auto"/>
        <w:jc w:val="both"/>
        <w:rPr>
          <w:rFonts w:cs="Times New Roman"/>
        </w:rPr>
      </w:pPr>
      <w:r w:rsidRPr="00BE1308">
        <w:rPr>
          <w:rFonts w:cs="Times New Roman"/>
        </w:rPr>
        <w:t>Recognize important role of macroeconomic policies for economic development.</w:t>
      </w:r>
    </w:p>
    <w:p w14:paraId="0518216C" w14:textId="77777777" w:rsidR="00E73437" w:rsidRPr="00090CEF" w:rsidRDefault="00E73437" w:rsidP="00090CEF">
      <w:pPr>
        <w:pStyle w:val="ListParagraph"/>
        <w:numPr>
          <w:ilvl w:val="0"/>
          <w:numId w:val="21"/>
        </w:numPr>
        <w:spacing w:line="360" w:lineRule="auto"/>
        <w:jc w:val="both"/>
        <w:rPr>
          <w:rFonts w:cs="Times New Roman"/>
        </w:rPr>
      </w:pPr>
      <w:r w:rsidRPr="00BE1308">
        <w:rPr>
          <w:rFonts w:cs="Times New Roman"/>
        </w:rPr>
        <w:t>Apply theoretical and empirical frameworks to critically analyse development strategies, inequality, and poverty reduction programs in real-world contexts.</w:t>
      </w:r>
    </w:p>
    <w:tbl>
      <w:tblPr>
        <w:tblStyle w:val="TableGrid"/>
        <w:tblW w:w="5000" w:type="pct"/>
        <w:tblLook w:val="04A0" w:firstRow="1" w:lastRow="0" w:firstColumn="1" w:lastColumn="0" w:noHBand="0" w:noVBand="1"/>
      </w:tblPr>
      <w:tblGrid>
        <w:gridCol w:w="731"/>
        <w:gridCol w:w="462"/>
        <w:gridCol w:w="242"/>
        <w:gridCol w:w="310"/>
        <w:gridCol w:w="243"/>
        <w:gridCol w:w="311"/>
        <w:gridCol w:w="463"/>
        <w:gridCol w:w="463"/>
        <w:gridCol w:w="463"/>
        <w:gridCol w:w="463"/>
        <w:gridCol w:w="463"/>
        <w:gridCol w:w="463"/>
        <w:gridCol w:w="532"/>
        <w:gridCol w:w="532"/>
        <w:gridCol w:w="509"/>
        <w:gridCol w:w="540"/>
        <w:gridCol w:w="540"/>
        <w:gridCol w:w="540"/>
        <w:gridCol w:w="540"/>
        <w:gridCol w:w="540"/>
      </w:tblGrid>
      <w:tr w:rsidR="00B21141" w:rsidRPr="00BE1308" w14:paraId="507769F7" w14:textId="77777777" w:rsidTr="006763DD">
        <w:trPr>
          <w:trHeight w:val="618"/>
        </w:trPr>
        <w:tc>
          <w:tcPr>
            <w:tcW w:w="395"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9C6DF57" w14:textId="77777777" w:rsidR="00B21141" w:rsidRPr="00BE1308" w:rsidRDefault="000156BA" w:rsidP="00BE1308">
            <w:pPr>
              <w:autoSpaceDE w:val="0"/>
              <w:autoSpaceDN w:val="0"/>
              <w:adjustRightInd w:val="0"/>
              <w:spacing w:line="360" w:lineRule="auto"/>
              <w:jc w:val="both"/>
            </w:pPr>
            <w:r w:rsidRPr="00BE1308">
              <w:rPr>
                <w:b/>
                <w:i/>
              </w:rPr>
              <w:t>Course Outcome</w:t>
            </w:r>
          </w:p>
        </w:tc>
        <w:tc>
          <w:tcPr>
            <w:tcW w:w="360"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D72BB70" w14:textId="77777777" w:rsidR="00B21141" w:rsidRPr="00BE1308" w:rsidRDefault="00B21141" w:rsidP="00BE1308">
            <w:pPr>
              <w:spacing w:line="360" w:lineRule="auto"/>
              <w:jc w:val="both"/>
            </w:pPr>
          </w:p>
        </w:tc>
        <w:tc>
          <w:tcPr>
            <w:tcW w:w="278"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58D7F52" w14:textId="77777777" w:rsidR="00B21141" w:rsidRPr="00BE1308" w:rsidRDefault="00B21141" w:rsidP="00BE1308">
            <w:pPr>
              <w:spacing w:line="360" w:lineRule="auto"/>
              <w:jc w:val="both"/>
            </w:pPr>
          </w:p>
        </w:tc>
        <w:tc>
          <w:tcPr>
            <w:tcW w:w="2490" w:type="pct"/>
            <w:gridSpan w:val="10"/>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05A3924" w14:textId="77777777" w:rsidR="00B21141" w:rsidRPr="00BE1308" w:rsidRDefault="000156BA" w:rsidP="00BE1308">
            <w:pPr>
              <w:spacing w:line="360" w:lineRule="auto"/>
              <w:jc w:val="both"/>
            </w:pPr>
            <w:r w:rsidRPr="00BE1308">
              <w:t>Program Outcome</w:t>
            </w:r>
          </w:p>
        </w:tc>
        <w:tc>
          <w:tcPr>
            <w:tcW w:w="1477" w:type="pct"/>
            <w:gridSpan w:val="5"/>
            <w:tcBorders>
              <w:top w:val="single" w:sz="4" w:space="0" w:color="000000" w:themeColor="text1"/>
              <w:left w:val="single" w:sz="4" w:space="0" w:color="000000" w:themeColor="text1"/>
              <w:bottom w:val="single" w:sz="4" w:space="0" w:color="000000" w:themeColor="text1"/>
            </w:tcBorders>
          </w:tcPr>
          <w:p w14:paraId="604EF770" w14:textId="77777777" w:rsidR="00B21141" w:rsidRPr="00BE1308" w:rsidRDefault="000156BA" w:rsidP="00BE1308">
            <w:pPr>
              <w:spacing w:after="200" w:line="360" w:lineRule="auto"/>
              <w:jc w:val="both"/>
            </w:pPr>
            <w:r w:rsidRPr="00BE1308">
              <w:t>Program Specific Outcome</w:t>
            </w:r>
          </w:p>
        </w:tc>
      </w:tr>
      <w:tr w:rsidR="00B21141" w:rsidRPr="00BE1308" w14:paraId="72148F52" w14:textId="77777777" w:rsidTr="006763DD">
        <w:trPr>
          <w:trHeight w:val="468"/>
        </w:trPr>
        <w:tc>
          <w:tcPr>
            <w:tcW w:w="395"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0290040" w14:textId="77777777" w:rsidR="00B21141" w:rsidRPr="00BE1308" w:rsidRDefault="00B21141" w:rsidP="00BE1308">
            <w:pPr>
              <w:autoSpaceDE w:val="0"/>
              <w:autoSpaceDN w:val="0"/>
              <w:adjustRightInd w:val="0"/>
              <w:spacing w:line="360" w:lineRule="auto"/>
              <w:jc w:val="both"/>
            </w:pPr>
          </w:p>
        </w:tc>
        <w:tc>
          <w:tcPr>
            <w:tcW w:w="247"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FFB50B9" w14:textId="77777777" w:rsidR="00B21141" w:rsidRPr="00BE1308" w:rsidRDefault="000156BA" w:rsidP="00BE1308">
            <w:pPr>
              <w:autoSpaceDE w:val="0"/>
              <w:autoSpaceDN w:val="0"/>
              <w:adjustRightInd w:val="0"/>
              <w:spacing w:line="360" w:lineRule="auto"/>
              <w:jc w:val="both"/>
            </w:pPr>
            <w:r w:rsidRPr="00BE1308">
              <w:t>PO1</w:t>
            </w:r>
          </w:p>
        </w:tc>
        <w:tc>
          <w:tcPr>
            <w:tcW w:w="278"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75488E6" w14:textId="77777777" w:rsidR="00B21141" w:rsidRPr="00BE1308" w:rsidRDefault="000156BA" w:rsidP="00BE1308">
            <w:pPr>
              <w:autoSpaceDE w:val="0"/>
              <w:autoSpaceDN w:val="0"/>
              <w:adjustRightInd w:val="0"/>
              <w:spacing w:line="360" w:lineRule="auto"/>
              <w:jc w:val="both"/>
            </w:pPr>
            <w:r w:rsidRPr="00BE1308">
              <w:t>PO2</w:t>
            </w:r>
          </w:p>
        </w:tc>
        <w:tc>
          <w:tcPr>
            <w:tcW w:w="278"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114A22B" w14:textId="77777777" w:rsidR="00B21141" w:rsidRPr="00BE1308" w:rsidRDefault="000156BA" w:rsidP="00BE1308">
            <w:pPr>
              <w:autoSpaceDE w:val="0"/>
              <w:autoSpaceDN w:val="0"/>
              <w:adjustRightInd w:val="0"/>
              <w:spacing w:line="360" w:lineRule="auto"/>
              <w:jc w:val="both"/>
            </w:pPr>
            <w:r w:rsidRPr="00BE1308">
              <w:t>PO3</w:t>
            </w:r>
          </w:p>
        </w:tc>
        <w:tc>
          <w:tcPr>
            <w:tcW w:w="247"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F9E1174" w14:textId="77777777" w:rsidR="00B21141" w:rsidRPr="00BE1308" w:rsidRDefault="000156BA" w:rsidP="00BE1308">
            <w:pPr>
              <w:autoSpaceDE w:val="0"/>
              <w:autoSpaceDN w:val="0"/>
              <w:adjustRightInd w:val="0"/>
              <w:spacing w:line="360" w:lineRule="auto"/>
              <w:jc w:val="both"/>
            </w:pPr>
            <w:r w:rsidRPr="00BE1308">
              <w:t>PO4</w:t>
            </w:r>
          </w:p>
        </w:tc>
        <w:tc>
          <w:tcPr>
            <w:tcW w:w="247"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E107411" w14:textId="77777777" w:rsidR="00B21141" w:rsidRPr="00BE1308" w:rsidRDefault="000156BA" w:rsidP="00BE1308">
            <w:pPr>
              <w:autoSpaceDE w:val="0"/>
              <w:autoSpaceDN w:val="0"/>
              <w:adjustRightInd w:val="0"/>
              <w:spacing w:line="360" w:lineRule="auto"/>
              <w:jc w:val="both"/>
            </w:pPr>
            <w:r w:rsidRPr="00BE1308">
              <w:t>PO5</w:t>
            </w:r>
          </w:p>
        </w:tc>
        <w:tc>
          <w:tcPr>
            <w:tcW w:w="247"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841A3B7" w14:textId="77777777" w:rsidR="00B21141" w:rsidRPr="00BE1308" w:rsidRDefault="000156BA" w:rsidP="00BE1308">
            <w:pPr>
              <w:autoSpaceDE w:val="0"/>
              <w:autoSpaceDN w:val="0"/>
              <w:adjustRightInd w:val="0"/>
              <w:spacing w:line="360" w:lineRule="auto"/>
              <w:jc w:val="both"/>
            </w:pPr>
            <w:r w:rsidRPr="00BE1308">
              <w:t>PO6</w:t>
            </w:r>
          </w:p>
        </w:tc>
        <w:tc>
          <w:tcPr>
            <w:tcW w:w="247" w:type="pct"/>
            <w:tcBorders>
              <w:top w:val="single" w:sz="4" w:space="0" w:color="000000" w:themeColor="text1"/>
              <w:left w:val="single" w:sz="4" w:space="0" w:color="000000" w:themeColor="text1"/>
              <w:bottom w:val="single" w:sz="4" w:space="0" w:color="000000" w:themeColor="text1"/>
              <w:right w:val="single" w:sz="4" w:space="0" w:color="auto"/>
            </w:tcBorders>
          </w:tcPr>
          <w:p w14:paraId="693280EA" w14:textId="77777777" w:rsidR="00B21141" w:rsidRPr="00BE1308" w:rsidRDefault="000156BA" w:rsidP="00BE1308">
            <w:pPr>
              <w:autoSpaceDE w:val="0"/>
              <w:autoSpaceDN w:val="0"/>
              <w:adjustRightInd w:val="0"/>
              <w:spacing w:line="360" w:lineRule="auto"/>
              <w:jc w:val="both"/>
            </w:pPr>
            <w:r w:rsidRPr="00BE1308">
              <w:t>PO7</w:t>
            </w:r>
          </w:p>
        </w:tc>
        <w:tc>
          <w:tcPr>
            <w:tcW w:w="247" w:type="pct"/>
            <w:tcBorders>
              <w:top w:val="single" w:sz="4" w:space="0" w:color="000000" w:themeColor="text1"/>
              <w:left w:val="single" w:sz="4" w:space="0" w:color="auto"/>
              <w:bottom w:val="single" w:sz="4" w:space="0" w:color="000000" w:themeColor="text1"/>
              <w:right w:val="single" w:sz="4" w:space="0" w:color="000000" w:themeColor="text1"/>
            </w:tcBorders>
          </w:tcPr>
          <w:p w14:paraId="51887E41" w14:textId="77777777" w:rsidR="00B21141" w:rsidRPr="00BE1308" w:rsidRDefault="000156BA" w:rsidP="00BE1308">
            <w:pPr>
              <w:autoSpaceDE w:val="0"/>
              <w:autoSpaceDN w:val="0"/>
              <w:adjustRightInd w:val="0"/>
              <w:spacing w:line="360" w:lineRule="auto"/>
              <w:jc w:val="both"/>
            </w:pPr>
            <w:r w:rsidRPr="00BE1308">
              <w:t>PO8</w:t>
            </w:r>
          </w:p>
        </w:tc>
        <w:tc>
          <w:tcPr>
            <w:tcW w:w="247"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C605701" w14:textId="77777777" w:rsidR="00B21141" w:rsidRPr="00BE1308" w:rsidRDefault="000156BA" w:rsidP="00BE1308">
            <w:pPr>
              <w:autoSpaceDE w:val="0"/>
              <w:autoSpaceDN w:val="0"/>
              <w:adjustRightInd w:val="0"/>
              <w:spacing w:line="360" w:lineRule="auto"/>
              <w:jc w:val="both"/>
            </w:pPr>
            <w:r w:rsidRPr="00BE1308">
              <w:t>PO9</w:t>
            </w:r>
          </w:p>
        </w:tc>
        <w:tc>
          <w:tcPr>
            <w:tcW w:w="285"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6F6C7F0" w14:textId="77777777" w:rsidR="00B21141" w:rsidRPr="00BE1308" w:rsidRDefault="000156BA" w:rsidP="00BE1308">
            <w:pPr>
              <w:autoSpaceDE w:val="0"/>
              <w:autoSpaceDN w:val="0"/>
              <w:adjustRightInd w:val="0"/>
              <w:spacing w:line="360" w:lineRule="auto"/>
              <w:jc w:val="both"/>
            </w:pPr>
            <w:r w:rsidRPr="00BE1308">
              <w:t>PO10</w:t>
            </w:r>
          </w:p>
        </w:tc>
        <w:tc>
          <w:tcPr>
            <w:tcW w:w="285"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460FE5C" w14:textId="77777777" w:rsidR="00B21141" w:rsidRPr="00BE1308" w:rsidRDefault="000156BA" w:rsidP="00BE1308">
            <w:pPr>
              <w:autoSpaceDE w:val="0"/>
              <w:autoSpaceDN w:val="0"/>
              <w:adjustRightInd w:val="0"/>
              <w:spacing w:line="360" w:lineRule="auto"/>
              <w:jc w:val="both"/>
            </w:pPr>
            <w:r w:rsidRPr="00BE1308">
              <w:t>PO11</w:t>
            </w:r>
          </w:p>
        </w:tc>
        <w:tc>
          <w:tcPr>
            <w:tcW w:w="273"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80ABD6D" w14:textId="77777777" w:rsidR="00B21141" w:rsidRPr="00BE1308" w:rsidRDefault="000156BA" w:rsidP="00BE1308">
            <w:pPr>
              <w:autoSpaceDE w:val="0"/>
              <w:autoSpaceDN w:val="0"/>
              <w:adjustRightInd w:val="0"/>
              <w:spacing w:line="360" w:lineRule="auto"/>
              <w:jc w:val="both"/>
            </w:pPr>
            <w:r w:rsidRPr="00BE1308">
              <w:t>PP12</w:t>
            </w:r>
          </w:p>
        </w:tc>
        <w:tc>
          <w:tcPr>
            <w:tcW w:w="32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F11ECAA" w14:textId="77777777" w:rsidR="00B21141" w:rsidRPr="00BE1308" w:rsidRDefault="000156BA" w:rsidP="00BE1308">
            <w:pPr>
              <w:autoSpaceDE w:val="0"/>
              <w:autoSpaceDN w:val="0"/>
              <w:adjustRightInd w:val="0"/>
              <w:spacing w:line="360" w:lineRule="auto"/>
              <w:jc w:val="both"/>
            </w:pPr>
            <w:r w:rsidRPr="00BE1308">
              <w:t>PSO1</w:t>
            </w:r>
          </w:p>
        </w:tc>
        <w:tc>
          <w:tcPr>
            <w:tcW w:w="289"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DB12F70" w14:textId="77777777" w:rsidR="00B21141" w:rsidRPr="00BE1308" w:rsidRDefault="000156BA" w:rsidP="00BE1308">
            <w:pPr>
              <w:autoSpaceDE w:val="0"/>
              <w:autoSpaceDN w:val="0"/>
              <w:adjustRightInd w:val="0"/>
              <w:spacing w:line="360" w:lineRule="auto"/>
              <w:jc w:val="both"/>
            </w:pPr>
            <w:r w:rsidRPr="00BE1308">
              <w:t>PSO2</w:t>
            </w:r>
          </w:p>
        </w:tc>
        <w:tc>
          <w:tcPr>
            <w:tcW w:w="289"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175DB4A" w14:textId="77777777" w:rsidR="00B21141" w:rsidRPr="00BE1308" w:rsidRDefault="000156BA" w:rsidP="00BE1308">
            <w:pPr>
              <w:autoSpaceDE w:val="0"/>
              <w:autoSpaceDN w:val="0"/>
              <w:adjustRightInd w:val="0"/>
              <w:spacing w:line="360" w:lineRule="auto"/>
              <w:jc w:val="both"/>
            </w:pPr>
            <w:r w:rsidRPr="00BE1308">
              <w:t>PSO3</w:t>
            </w:r>
          </w:p>
        </w:tc>
        <w:tc>
          <w:tcPr>
            <w:tcW w:w="289" w:type="pct"/>
          </w:tcPr>
          <w:p w14:paraId="616A8C9C" w14:textId="77777777" w:rsidR="00B21141" w:rsidRPr="00BE1308" w:rsidRDefault="000156BA" w:rsidP="00BE1308">
            <w:pPr>
              <w:spacing w:after="200" w:line="360" w:lineRule="auto"/>
              <w:jc w:val="both"/>
            </w:pPr>
            <w:r w:rsidRPr="00BE1308">
              <w:t>PSO4</w:t>
            </w:r>
          </w:p>
        </w:tc>
        <w:tc>
          <w:tcPr>
            <w:tcW w:w="289" w:type="pct"/>
          </w:tcPr>
          <w:p w14:paraId="4FA117A2" w14:textId="77777777" w:rsidR="00B21141" w:rsidRPr="00BE1308" w:rsidRDefault="000156BA" w:rsidP="00BE1308">
            <w:pPr>
              <w:spacing w:line="360" w:lineRule="auto"/>
              <w:jc w:val="both"/>
            </w:pPr>
            <w:r w:rsidRPr="00BE1308">
              <w:t>PSO5</w:t>
            </w:r>
          </w:p>
        </w:tc>
      </w:tr>
      <w:tr w:rsidR="00B21141" w:rsidRPr="00BE1308" w14:paraId="54BF8D8C" w14:textId="77777777" w:rsidTr="006763DD">
        <w:trPr>
          <w:trHeight w:val="482"/>
        </w:trPr>
        <w:tc>
          <w:tcPr>
            <w:tcW w:w="395"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9CB2518" w14:textId="77777777" w:rsidR="00B21141" w:rsidRPr="00BE1308" w:rsidRDefault="000156BA" w:rsidP="00BE1308">
            <w:pPr>
              <w:autoSpaceDE w:val="0"/>
              <w:autoSpaceDN w:val="0"/>
              <w:adjustRightInd w:val="0"/>
              <w:spacing w:line="360" w:lineRule="auto"/>
              <w:jc w:val="both"/>
            </w:pPr>
            <w:r w:rsidRPr="00BE1308">
              <w:t>CO1</w:t>
            </w:r>
          </w:p>
        </w:tc>
        <w:tc>
          <w:tcPr>
            <w:tcW w:w="247"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15AB734" w14:textId="77777777" w:rsidR="00B21141" w:rsidRPr="00BE1308" w:rsidRDefault="00B21141" w:rsidP="00BE1308">
            <w:pPr>
              <w:autoSpaceDE w:val="0"/>
              <w:autoSpaceDN w:val="0"/>
              <w:adjustRightInd w:val="0"/>
              <w:spacing w:line="360" w:lineRule="auto"/>
              <w:jc w:val="both"/>
            </w:pPr>
          </w:p>
        </w:tc>
        <w:tc>
          <w:tcPr>
            <w:tcW w:w="278"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033032F" w14:textId="77777777" w:rsidR="00B21141" w:rsidRPr="00BE1308" w:rsidRDefault="00B21141" w:rsidP="00BE1308">
            <w:pPr>
              <w:autoSpaceDE w:val="0"/>
              <w:autoSpaceDN w:val="0"/>
              <w:adjustRightInd w:val="0"/>
              <w:spacing w:line="360" w:lineRule="auto"/>
              <w:jc w:val="both"/>
            </w:pPr>
          </w:p>
        </w:tc>
        <w:tc>
          <w:tcPr>
            <w:tcW w:w="278"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00DEBE1" w14:textId="77777777" w:rsidR="00B21141" w:rsidRPr="00BE1308" w:rsidRDefault="000156BA" w:rsidP="00BE1308">
            <w:pPr>
              <w:autoSpaceDE w:val="0"/>
              <w:autoSpaceDN w:val="0"/>
              <w:adjustRightInd w:val="0"/>
              <w:spacing w:line="360" w:lineRule="auto"/>
              <w:jc w:val="both"/>
            </w:pPr>
            <w:r w:rsidRPr="00BE1308">
              <w:t>3</w:t>
            </w:r>
          </w:p>
        </w:tc>
        <w:tc>
          <w:tcPr>
            <w:tcW w:w="247"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11EED5C" w14:textId="77777777" w:rsidR="00B21141" w:rsidRPr="00BE1308" w:rsidRDefault="00B21141" w:rsidP="00BE1308">
            <w:pPr>
              <w:autoSpaceDE w:val="0"/>
              <w:autoSpaceDN w:val="0"/>
              <w:adjustRightInd w:val="0"/>
              <w:spacing w:line="360" w:lineRule="auto"/>
              <w:jc w:val="both"/>
            </w:pPr>
          </w:p>
        </w:tc>
        <w:tc>
          <w:tcPr>
            <w:tcW w:w="247"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A849500" w14:textId="77777777" w:rsidR="00B21141" w:rsidRPr="00BE1308" w:rsidRDefault="000156BA" w:rsidP="00BE1308">
            <w:pPr>
              <w:autoSpaceDE w:val="0"/>
              <w:autoSpaceDN w:val="0"/>
              <w:adjustRightInd w:val="0"/>
              <w:spacing w:line="360" w:lineRule="auto"/>
              <w:jc w:val="both"/>
            </w:pPr>
            <w:r w:rsidRPr="00BE1308">
              <w:t>1</w:t>
            </w:r>
          </w:p>
        </w:tc>
        <w:tc>
          <w:tcPr>
            <w:tcW w:w="247"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B54EBC8" w14:textId="77777777" w:rsidR="00B21141" w:rsidRPr="00BE1308" w:rsidRDefault="00B21141" w:rsidP="00BE1308">
            <w:pPr>
              <w:autoSpaceDE w:val="0"/>
              <w:autoSpaceDN w:val="0"/>
              <w:adjustRightInd w:val="0"/>
              <w:spacing w:line="360" w:lineRule="auto"/>
              <w:jc w:val="both"/>
            </w:pPr>
          </w:p>
        </w:tc>
        <w:tc>
          <w:tcPr>
            <w:tcW w:w="247" w:type="pct"/>
            <w:tcBorders>
              <w:top w:val="single" w:sz="4" w:space="0" w:color="000000" w:themeColor="text1"/>
              <w:left w:val="single" w:sz="4" w:space="0" w:color="000000" w:themeColor="text1"/>
              <w:bottom w:val="single" w:sz="4" w:space="0" w:color="000000" w:themeColor="text1"/>
              <w:right w:val="single" w:sz="4" w:space="0" w:color="auto"/>
            </w:tcBorders>
          </w:tcPr>
          <w:p w14:paraId="53E615C5" w14:textId="77777777" w:rsidR="00B21141" w:rsidRPr="00BE1308" w:rsidRDefault="00B21141" w:rsidP="00BE1308">
            <w:pPr>
              <w:autoSpaceDE w:val="0"/>
              <w:autoSpaceDN w:val="0"/>
              <w:adjustRightInd w:val="0"/>
              <w:spacing w:line="360" w:lineRule="auto"/>
              <w:jc w:val="both"/>
            </w:pPr>
          </w:p>
        </w:tc>
        <w:tc>
          <w:tcPr>
            <w:tcW w:w="247" w:type="pct"/>
            <w:tcBorders>
              <w:top w:val="single" w:sz="4" w:space="0" w:color="000000" w:themeColor="text1"/>
              <w:left w:val="single" w:sz="4" w:space="0" w:color="auto"/>
              <w:bottom w:val="single" w:sz="4" w:space="0" w:color="000000" w:themeColor="text1"/>
              <w:right w:val="single" w:sz="4" w:space="0" w:color="000000" w:themeColor="text1"/>
            </w:tcBorders>
          </w:tcPr>
          <w:p w14:paraId="3CDE16A9" w14:textId="77777777" w:rsidR="00B21141" w:rsidRPr="00BE1308" w:rsidRDefault="00B21141" w:rsidP="00BE1308">
            <w:pPr>
              <w:autoSpaceDE w:val="0"/>
              <w:autoSpaceDN w:val="0"/>
              <w:adjustRightInd w:val="0"/>
              <w:spacing w:line="360" w:lineRule="auto"/>
              <w:jc w:val="both"/>
            </w:pPr>
          </w:p>
        </w:tc>
        <w:tc>
          <w:tcPr>
            <w:tcW w:w="247"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F18210B" w14:textId="77777777" w:rsidR="00B21141" w:rsidRPr="00BE1308" w:rsidRDefault="00B21141" w:rsidP="00BE1308">
            <w:pPr>
              <w:autoSpaceDE w:val="0"/>
              <w:autoSpaceDN w:val="0"/>
              <w:adjustRightInd w:val="0"/>
              <w:spacing w:line="360" w:lineRule="auto"/>
              <w:jc w:val="both"/>
            </w:pPr>
          </w:p>
        </w:tc>
        <w:tc>
          <w:tcPr>
            <w:tcW w:w="285"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BB8800F" w14:textId="77777777" w:rsidR="00B21141" w:rsidRPr="00BE1308" w:rsidRDefault="00B21141" w:rsidP="00BE1308">
            <w:pPr>
              <w:autoSpaceDE w:val="0"/>
              <w:autoSpaceDN w:val="0"/>
              <w:adjustRightInd w:val="0"/>
              <w:spacing w:line="360" w:lineRule="auto"/>
              <w:jc w:val="both"/>
            </w:pPr>
          </w:p>
        </w:tc>
        <w:tc>
          <w:tcPr>
            <w:tcW w:w="285"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01589DB" w14:textId="77777777" w:rsidR="00B21141" w:rsidRPr="00BE1308" w:rsidRDefault="00B21141" w:rsidP="00BE1308">
            <w:pPr>
              <w:autoSpaceDE w:val="0"/>
              <w:autoSpaceDN w:val="0"/>
              <w:adjustRightInd w:val="0"/>
              <w:spacing w:line="360" w:lineRule="auto"/>
              <w:jc w:val="both"/>
            </w:pPr>
          </w:p>
        </w:tc>
        <w:tc>
          <w:tcPr>
            <w:tcW w:w="273"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5565832" w14:textId="77777777" w:rsidR="00B21141" w:rsidRPr="00BE1308" w:rsidRDefault="00B21141" w:rsidP="00BE1308">
            <w:pPr>
              <w:autoSpaceDE w:val="0"/>
              <w:autoSpaceDN w:val="0"/>
              <w:adjustRightInd w:val="0"/>
              <w:spacing w:line="360" w:lineRule="auto"/>
              <w:jc w:val="both"/>
            </w:pPr>
          </w:p>
        </w:tc>
        <w:tc>
          <w:tcPr>
            <w:tcW w:w="32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C82547F" w14:textId="77777777" w:rsidR="00B21141" w:rsidRPr="00BE1308" w:rsidRDefault="00B21141" w:rsidP="00BE1308">
            <w:pPr>
              <w:autoSpaceDE w:val="0"/>
              <w:autoSpaceDN w:val="0"/>
              <w:adjustRightInd w:val="0"/>
              <w:spacing w:line="360" w:lineRule="auto"/>
              <w:jc w:val="both"/>
            </w:pPr>
          </w:p>
        </w:tc>
        <w:tc>
          <w:tcPr>
            <w:tcW w:w="289"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EF08DE9" w14:textId="77777777" w:rsidR="00B21141" w:rsidRPr="00BE1308" w:rsidRDefault="000156BA" w:rsidP="00BE1308">
            <w:pPr>
              <w:autoSpaceDE w:val="0"/>
              <w:autoSpaceDN w:val="0"/>
              <w:adjustRightInd w:val="0"/>
              <w:spacing w:line="360" w:lineRule="auto"/>
              <w:jc w:val="both"/>
            </w:pPr>
            <w:r w:rsidRPr="00BE1308">
              <w:t>1</w:t>
            </w:r>
          </w:p>
        </w:tc>
        <w:tc>
          <w:tcPr>
            <w:tcW w:w="289"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D811490" w14:textId="77777777" w:rsidR="00B21141" w:rsidRPr="00BE1308" w:rsidRDefault="00B21141" w:rsidP="00BE1308">
            <w:pPr>
              <w:autoSpaceDE w:val="0"/>
              <w:autoSpaceDN w:val="0"/>
              <w:adjustRightInd w:val="0"/>
              <w:spacing w:line="360" w:lineRule="auto"/>
              <w:jc w:val="both"/>
            </w:pPr>
          </w:p>
        </w:tc>
        <w:tc>
          <w:tcPr>
            <w:tcW w:w="289" w:type="pct"/>
          </w:tcPr>
          <w:p w14:paraId="6BFEA7E2" w14:textId="77777777" w:rsidR="00B21141" w:rsidRPr="00BE1308" w:rsidRDefault="00B21141" w:rsidP="00BE1308">
            <w:pPr>
              <w:spacing w:after="200" w:line="360" w:lineRule="auto"/>
              <w:jc w:val="both"/>
            </w:pPr>
          </w:p>
        </w:tc>
        <w:tc>
          <w:tcPr>
            <w:tcW w:w="289" w:type="pct"/>
          </w:tcPr>
          <w:p w14:paraId="237B858F" w14:textId="77777777" w:rsidR="00B21141" w:rsidRPr="00BE1308" w:rsidRDefault="00B21141" w:rsidP="00BE1308">
            <w:pPr>
              <w:spacing w:line="360" w:lineRule="auto"/>
              <w:jc w:val="both"/>
            </w:pPr>
          </w:p>
        </w:tc>
      </w:tr>
      <w:tr w:rsidR="00B21141" w:rsidRPr="00BE1308" w14:paraId="72B2E7FE" w14:textId="77777777" w:rsidTr="006763DD">
        <w:trPr>
          <w:trHeight w:val="561"/>
        </w:trPr>
        <w:tc>
          <w:tcPr>
            <w:tcW w:w="395" w:type="pct"/>
            <w:tcBorders>
              <w:top w:val="single" w:sz="4" w:space="0" w:color="000000" w:themeColor="text1"/>
              <w:left w:val="single" w:sz="4" w:space="0" w:color="000000" w:themeColor="text1"/>
              <w:right w:val="single" w:sz="4" w:space="0" w:color="000000" w:themeColor="text1"/>
            </w:tcBorders>
          </w:tcPr>
          <w:p w14:paraId="53A62274" w14:textId="77777777" w:rsidR="00B21141" w:rsidRPr="00BE1308" w:rsidRDefault="000156BA" w:rsidP="00BE1308">
            <w:pPr>
              <w:autoSpaceDE w:val="0"/>
              <w:autoSpaceDN w:val="0"/>
              <w:adjustRightInd w:val="0"/>
              <w:spacing w:line="360" w:lineRule="auto"/>
              <w:jc w:val="both"/>
            </w:pPr>
            <w:r w:rsidRPr="00BE1308">
              <w:t>CO2</w:t>
            </w:r>
          </w:p>
        </w:tc>
        <w:tc>
          <w:tcPr>
            <w:tcW w:w="247" w:type="pct"/>
            <w:tcBorders>
              <w:top w:val="single" w:sz="4" w:space="0" w:color="000000" w:themeColor="text1"/>
              <w:left w:val="single" w:sz="4" w:space="0" w:color="000000" w:themeColor="text1"/>
              <w:right w:val="single" w:sz="4" w:space="0" w:color="000000" w:themeColor="text1"/>
            </w:tcBorders>
          </w:tcPr>
          <w:p w14:paraId="278499E1" w14:textId="77777777" w:rsidR="00B21141" w:rsidRPr="00BE1308" w:rsidRDefault="00B21141" w:rsidP="00BE1308">
            <w:pPr>
              <w:autoSpaceDE w:val="0"/>
              <w:autoSpaceDN w:val="0"/>
              <w:adjustRightInd w:val="0"/>
              <w:spacing w:line="360" w:lineRule="auto"/>
              <w:jc w:val="both"/>
            </w:pPr>
          </w:p>
        </w:tc>
        <w:tc>
          <w:tcPr>
            <w:tcW w:w="278" w:type="pct"/>
            <w:gridSpan w:val="2"/>
            <w:tcBorders>
              <w:top w:val="single" w:sz="4" w:space="0" w:color="000000" w:themeColor="text1"/>
              <w:left w:val="single" w:sz="4" w:space="0" w:color="000000" w:themeColor="text1"/>
              <w:right w:val="single" w:sz="4" w:space="0" w:color="000000" w:themeColor="text1"/>
            </w:tcBorders>
          </w:tcPr>
          <w:p w14:paraId="25100922" w14:textId="77777777" w:rsidR="00B21141" w:rsidRPr="00BE1308" w:rsidRDefault="000156BA" w:rsidP="00BE1308">
            <w:pPr>
              <w:autoSpaceDE w:val="0"/>
              <w:autoSpaceDN w:val="0"/>
              <w:adjustRightInd w:val="0"/>
              <w:spacing w:line="360" w:lineRule="auto"/>
              <w:jc w:val="both"/>
            </w:pPr>
            <w:r w:rsidRPr="00BE1308">
              <w:t>2</w:t>
            </w:r>
          </w:p>
        </w:tc>
        <w:tc>
          <w:tcPr>
            <w:tcW w:w="278" w:type="pct"/>
            <w:gridSpan w:val="2"/>
            <w:tcBorders>
              <w:top w:val="single" w:sz="4" w:space="0" w:color="000000" w:themeColor="text1"/>
              <w:left w:val="single" w:sz="4" w:space="0" w:color="000000" w:themeColor="text1"/>
              <w:right w:val="single" w:sz="4" w:space="0" w:color="000000" w:themeColor="text1"/>
            </w:tcBorders>
          </w:tcPr>
          <w:p w14:paraId="733B2042" w14:textId="77777777" w:rsidR="00B21141" w:rsidRPr="00BE1308" w:rsidRDefault="000156BA" w:rsidP="00BE1308">
            <w:pPr>
              <w:autoSpaceDE w:val="0"/>
              <w:autoSpaceDN w:val="0"/>
              <w:adjustRightInd w:val="0"/>
              <w:spacing w:line="360" w:lineRule="auto"/>
              <w:jc w:val="both"/>
            </w:pPr>
            <w:r w:rsidRPr="00BE1308">
              <w:t>1</w:t>
            </w:r>
          </w:p>
        </w:tc>
        <w:tc>
          <w:tcPr>
            <w:tcW w:w="247" w:type="pct"/>
            <w:tcBorders>
              <w:top w:val="single" w:sz="4" w:space="0" w:color="000000" w:themeColor="text1"/>
              <w:left w:val="single" w:sz="4" w:space="0" w:color="000000" w:themeColor="text1"/>
              <w:right w:val="single" w:sz="4" w:space="0" w:color="000000" w:themeColor="text1"/>
            </w:tcBorders>
          </w:tcPr>
          <w:p w14:paraId="3E518C0C" w14:textId="77777777" w:rsidR="00B21141" w:rsidRPr="00BE1308" w:rsidRDefault="00B21141" w:rsidP="00BE1308">
            <w:pPr>
              <w:autoSpaceDE w:val="0"/>
              <w:autoSpaceDN w:val="0"/>
              <w:adjustRightInd w:val="0"/>
              <w:spacing w:line="360" w:lineRule="auto"/>
              <w:jc w:val="both"/>
            </w:pPr>
          </w:p>
        </w:tc>
        <w:tc>
          <w:tcPr>
            <w:tcW w:w="247" w:type="pct"/>
            <w:tcBorders>
              <w:top w:val="single" w:sz="4" w:space="0" w:color="000000" w:themeColor="text1"/>
              <w:left w:val="single" w:sz="4" w:space="0" w:color="000000" w:themeColor="text1"/>
              <w:right w:val="single" w:sz="4" w:space="0" w:color="000000" w:themeColor="text1"/>
            </w:tcBorders>
          </w:tcPr>
          <w:p w14:paraId="59767CCD" w14:textId="77777777" w:rsidR="00B21141" w:rsidRPr="00BE1308" w:rsidRDefault="000156BA" w:rsidP="00BE1308">
            <w:pPr>
              <w:autoSpaceDE w:val="0"/>
              <w:autoSpaceDN w:val="0"/>
              <w:adjustRightInd w:val="0"/>
              <w:spacing w:line="360" w:lineRule="auto"/>
              <w:jc w:val="both"/>
            </w:pPr>
            <w:r w:rsidRPr="00BE1308">
              <w:t>2</w:t>
            </w:r>
          </w:p>
        </w:tc>
        <w:tc>
          <w:tcPr>
            <w:tcW w:w="247" w:type="pct"/>
            <w:tcBorders>
              <w:top w:val="single" w:sz="4" w:space="0" w:color="000000" w:themeColor="text1"/>
              <w:left w:val="single" w:sz="4" w:space="0" w:color="000000" w:themeColor="text1"/>
              <w:right w:val="single" w:sz="4" w:space="0" w:color="000000" w:themeColor="text1"/>
            </w:tcBorders>
          </w:tcPr>
          <w:p w14:paraId="319EB983" w14:textId="77777777" w:rsidR="00B21141" w:rsidRPr="00BE1308" w:rsidRDefault="00B21141" w:rsidP="00BE1308">
            <w:pPr>
              <w:autoSpaceDE w:val="0"/>
              <w:autoSpaceDN w:val="0"/>
              <w:adjustRightInd w:val="0"/>
              <w:spacing w:line="360" w:lineRule="auto"/>
              <w:jc w:val="both"/>
            </w:pPr>
          </w:p>
        </w:tc>
        <w:tc>
          <w:tcPr>
            <w:tcW w:w="247" w:type="pct"/>
            <w:tcBorders>
              <w:top w:val="single" w:sz="4" w:space="0" w:color="000000" w:themeColor="text1"/>
              <w:left w:val="single" w:sz="4" w:space="0" w:color="000000" w:themeColor="text1"/>
              <w:right w:val="single" w:sz="4" w:space="0" w:color="auto"/>
            </w:tcBorders>
          </w:tcPr>
          <w:p w14:paraId="313FA5CA" w14:textId="77777777" w:rsidR="00B21141" w:rsidRPr="00BE1308" w:rsidRDefault="00B21141" w:rsidP="00BE1308">
            <w:pPr>
              <w:autoSpaceDE w:val="0"/>
              <w:autoSpaceDN w:val="0"/>
              <w:adjustRightInd w:val="0"/>
              <w:spacing w:line="360" w:lineRule="auto"/>
              <w:jc w:val="both"/>
            </w:pPr>
          </w:p>
        </w:tc>
        <w:tc>
          <w:tcPr>
            <w:tcW w:w="247" w:type="pct"/>
            <w:tcBorders>
              <w:top w:val="single" w:sz="4" w:space="0" w:color="000000" w:themeColor="text1"/>
              <w:left w:val="single" w:sz="4" w:space="0" w:color="auto"/>
              <w:right w:val="single" w:sz="4" w:space="0" w:color="000000" w:themeColor="text1"/>
            </w:tcBorders>
          </w:tcPr>
          <w:p w14:paraId="71C80FFF" w14:textId="77777777" w:rsidR="00B21141" w:rsidRPr="00BE1308" w:rsidRDefault="00B21141" w:rsidP="00BE1308">
            <w:pPr>
              <w:autoSpaceDE w:val="0"/>
              <w:autoSpaceDN w:val="0"/>
              <w:adjustRightInd w:val="0"/>
              <w:spacing w:line="360" w:lineRule="auto"/>
              <w:jc w:val="both"/>
            </w:pPr>
          </w:p>
        </w:tc>
        <w:tc>
          <w:tcPr>
            <w:tcW w:w="247" w:type="pct"/>
            <w:tcBorders>
              <w:top w:val="single" w:sz="4" w:space="0" w:color="000000" w:themeColor="text1"/>
              <w:left w:val="single" w:sz="4" w:space="0" w:color="000000" w:themeColor="text1"/>
              <w:right w:val="single" w:sz="4" w:space="0" w:color="000000" w:themeColor="text1"/>
            </w:tcBorders>
          </w:tcPr>
          <w:p w14:paraId="231A8CC5" w14:textId="77777777" w:rsidR="00B21141" w:rsidRPr="00BE1308" w:rsidRDefault="00B21141" w:rsidP="00BE1308">
            <w:pPr>
              <w:autoSpaceDE w:val="0"/>
              <w:autoSpaceDN w:val="0"/>
              <w:adjustRightInd w:val="0"/>
              <w:spacing w:line="360" w:lineRule="auto"/>
              <w:jc w:val="both"/>
            </w:pPr>
          </w:p>
        </w:tc>
        <w:tc>
          <w:tcPr>
            <w:tcW w:w="285" w:type="pct"/>
            <w:tcBorders>
              <w:top w:val="single" w:sz="4" w:space="0" w:color="000000" w:themeColor="text1"/>
              <w:left w:val="single" w:sz="4" w:space="0" w:color="000000" w:themeColor="text1"/>
              <w:right w:val="single" w:sz="4" w:space="0" w:color="000000" w:themeColor="text1"/>
            </w:tcBorders>
          </w:tcPr>
          <w:p w14:paraId="4C972108" w14:textId="77777777" w:rsidR="00B21141" w:rsidRPr="00BE1308" w:rsidRDefault="00B21141" w:rsidP="00BE1308">
            <w:pPr>
              <w:autoSpaceDE w:val="0"/>
              <w:autoSpaceDN w:val="0"/>
              <w:adjustRightInd w:val="0"/>
              <w:spacing w:line="360" w:lineRule="auto"/>
              <w:jc w:val="both"/>
            </w:pPr>
          </w:p>
        </w:tc>
        <w:tc>
          <w:tcPr>
            <w:tcW w:w="285" w:type="pct"/>
            <w:tcBorders>
              <w:top w:val="single" w:sz="4" w:space="0" w:color="000000" w:themeColor="text1"/>
              <w:left w:val="single" w:sz="4" w:space="0" w:color="000000" w:themeColor="text1"/>
              <w:right w:val="single" w:sz="4" w:space="0" w:color="000000" w:themeColor="text1"/>
            </w:tcBorders>
          </w:tcPr>
          <w:p w14:paraId="5CDB03F9" w14:textId="77777777" w:rsidR="00B21141" w:rsidRPr="00BE1308" w:rsidRDefault="00B21141" w:rsidP="00BE1308">
            <w:pPr>
              <w:autoSpaceDE w:val="0"/>
              <w:autoSpaceDN w:val="0"/>
              <w:adjustRightInd w:val="0"/>
              <w:spacing w:line="360" w:lineRule="auto"/>
              <w:jc w:val="both"/>
            </w:pPr>
          </w:p>
        </w:tc>
        <w:tc>
          <w:tcPr>
            <w:tcW w:w="273" w:type="pct"/>
            <w:tcBorders>
              <w:top w:val="single" w:sz="4" w:space="0" w:color="000000" w:themeColor="text1"/>
              <w:left w:val="single" w:sz="4" w:space="0" w:color="000000" w:themeColor="text1"/>
              <w:right w:val="single" w:sz="4" w:space="0" w:color="000000" w:themeColor="text1"/>
            </w:tcBorders>
          </w:tcPr>
          <w:p w14:paraId="59346004" w14:textId="77777777" w:rsidR="00B21141" w:rsidRPr="00BE1308" w:rsidRDefault="000156BA" w:rsidP="00BE1308">
            <w:pPr>
              <w:autoSpaceDE w:val="0"/>
              <w:autoSpaceDN w:val="0"/>
              <w:adjustRightInd w:val="0"/>
              <w:spacing w:line="360" w:lineRule="auto"/>
              <w:jc w:val="both"/>
            </w:pPr>
            <w:r w:rsidRPr="00BE1308">
              <w:t>1</w:t>
            </w:r>
          </w:p>
        </w:tc>
        <w:tc>
          <w:tcPr>
            <w:tcW w:w="320" w:type="pct"/>
            <w:tcBorders>
              <w:top w:val="single" w:sz="4" w:space="0" w:color="000000" w:themeColor="text1"/>
              <w:left w:val="single" w:sz="4" w:space="0" w:color="000000" w:themeColor="text1"/>
              <w:right w:val="single" w:sz="4" w:space="0" w:color="000000" w:themeColor="text1"/>
            </w:tcBorders>
          </w:tcPr>
          <w:p w14:paraId="49545D42" w14:textId="77777777" w:rsidR="00B21141" w:rsidRPr="00BE1308" w:rsidRDefault="00B21141" w:rsidP="00BE1308">
            <w:pPr>
              <w:autoSpaceDE w:val="0"/>
              <w:autoSpaceDN w:val="0"/>
              <w:adjustRightInd w:val="0"/>
              <w:spacing w:line="360" w:lineRule="auto"/>
              <w:jc w:val="both"/>
            </w:pPr>
          </w:p>
        </w:tc>
        <w:tc>
          <w:tcPr>
            <w:tcW w:w="289" w:type="pct"/>
            <w:tcBorders>
              <w:top w:val="single" w:sz="4" w:space="0" w:color="000000" w:themeColor="text1"/>
              <w:left w:val="single" w:sz="4" w:space="0" w:color="000000" w:themeColor="text1"/>
              <w:right w:val="single" w:sz="4" w:space="0" w:color="000000" w:themeColor="text1"/>
            </w:tcBorders>
          </w:tcPr>
          <w:p w14:paraId="448A84B8" w14:textId="77777777" w:rsidR="00B21141" w:rsidRPr="00BE1308" w:rsidRDefault="000156BA" w:rsidP="00BE1308">
            <w:pPr>
              <w:autoSpaceDE w:val="0"/>
              <w:autoSpaceDN w:val="0"/>
              <w:adjustRightInd w:val="0"/>
              <w:spacing w:line="360" w:lineRule="auto"/>
              <w:jc w:val="both"/>
            </w:pPr>
            <w:r w:rsidRPr="00BE1308">
              <w:t>2</w:t>
            </w:r>
          </w:p>
        </w:tc>
        <w:tc>
          <w:tcPr>
            <w:tcW w:w="289" w:type="pct"/>
            <w:tcBorders>
              <w:top w:val="single" w:sz="4" w:space="0" w:color="000000" w:themeColor="text1"/>
              <w:left w:val="single" w:sz="4" w:space="0" w:color="000000" w:themeColor="text1"/>
              <w:right w:val="single" w:sz="4" w:space="0" w:color="000000" w:themeColor="text1"/>
            </w:tcBorders>
          </w:tcPr>
          <w:p w14:paraId="11125539" w14:textId="77777777" w:rsidR="00B21141" w:rsidRPr="00BE1308" w:rsidRDefault="00B21141" w:rsidP="00BE1308">
            <w:pPr>
              <w:autoSpaceDE w:val="0"/>
              <w:autoSpaceDN w:val="0"/>
              <w:adjustRightInd w:val="0"/>
              <w:spacing w:line="360" w:lineRule="auto"/>
              <w:jc w:val="both"/>
            </w:pPr>
          </w:p>
        </w:tc>
        <w:tc>
          <w:tcPr>
            <w:tcW w:w="289" w:type="pct"/>
          </w:tcPr>
          <w:p w14:paraId="075C1F09" w14:textId="77777777" w:rsidR="00B21141" w:rsidRPr="00BE1308" w:rsidRDefault="00B21141" w:rsidP="00BE1308">
            <w:pPr>
              <w:spacing w:after="200" w:line="360" w:lineRule="auto"/>
              <w:jc w:val="both"/>
            </w:pPr>
          </w:p>
        </w:tc>
        <w:tc>
          <w:tcPr>
            <w:tcW w:w="289" w:type="pct"/>
          </w:tcPr>
          <w:p w14:paraId="741F6000" w14:textId="77777777" w:rsidR="00B21141" w:rsidRPr="00BE1308" w:rsidRDefault="00B21141" w:rsidP="00BE1308">
            <w:pPr>
              <w:spacing w:line="360" w:lineRule="auto"/>
              <w:jc w:val="both"/>
            </w:pPr>
          </w:p>
        </w:tc>
      </w:tr>
      <w:tr w:rsidR="00B21141" w:rsidRPr="00BE1308" w14:paraId="0A11C572" w14:textId="77777777" w:rsidTr="006763DD">
        <w:trPr>
          <w:trHeight w:val="482"/>
        </w:trPr>
        <w:tc>
          <w:tcPr>
            <w:tcW w:w="395"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47AEF30" w14:textId="77777777" w:rsidR="00B21141" w:rsidRPr="00BE1308" w:rsidRDefault="000156BA" w:rsidP="00BE1308">
            <w:pPr>
              <w:autoSpaceDE w:val="0"/>
              <w:autoSpaceDN w:val="0"/>
              <w:adjustRightInd w:val="0"/>
              <w:spacing w:line="360" w:lineRule="auto"/>
              <w:jc w:val="both"/>
            </w:pPr>
            <w:r w:rsidRPr="00BE1308">
              <w:t>CO3</w:t>
            </w:r>
          </w:p>
        </w:tc>
        <w:tc>
          <w:tcPr>
            <w:tcW w:w="247"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B36DE48" w14:textId="77777777" w:rsidR="00B21141" w:rsidRPr="00BE1308" w:rsidRDefault="00B21141" w:rsidP="00BE1308">
            <w:pPr>
              <w:autoSpaceDE w:val="0"/>
              <w:autoSpaceDN w:val="0"/>
              <w:adjustRightInd w:val="0"/>
              <w:spacing w:line="360" w:lineRule="auto"/>
              <w:jc w:val="both"/>
            </w:pPr>
          </w:p>
        </w:tc>
        <w:tc>
          <w:tcPr>
            <w:tcW w:w="278"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2FA1B77" w14:textId="77777777" w:rsidR="00B21141" w:rsidRPr="00BE1308" w:rsidRDefault="00B21141" w:rsidP="00BE1308">
            <w:pPr>
              <w:autoSpaceDE w:val="0"/>
              <w:autoSpaceDN w:val="0"/>
              <w:adjustRightInd w:val="0"/>
              <w:spacing w:line="360" w:lineRule="auto"/>
              <w:jc w:val="both"/>
            </w:pPr>
          </w:p>
        </w:tc>
        <w:tc>
          <w:tcPr>
            <w:tcW w:w="278"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FFC7D9E" w14:textId="77777777" w:rsidR="00B21141" w:rsidRPr="00BE1308" w:rsidRDefault="00B21141" w:rsidP="00BE1308">
            <w:pPr>
              <w:autoSpaceDE w:val="0"/>
              <w:autoSpaceDN w:val="0"/>
              <w:adjustRightInd w:val="0"/>
              <w:spacing w:line="360" w:lineRule="auto"/>
              <w:jc w:val="both"/>
            </w:pPr>
          </w:p>
        </w:tc>
        <w:tc>
          <w:tcPr>
            <w:tcW w:w="247"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46C0AFC" w14:textId="77777777" w:rsidR="00B21141" w:rsidRPr="00BE1308" w:rsidRDefault="00B21141" w:rsidP="00BE1308">
            <w:pPr>
              <w:autoSpaceDE w:val="0"/>
              <w:autoSpaceDN w:val="0"/>
              <w:adjustRightInd w:val="0"/>
              <w:spacing w:line="360" w:lineRule="auto"/>
              <w:jc w:val="both"/>
            </w:pPr>
          </w:p>
        </w:tc>
        <w:tc>
          <w:tcPr>
            <w:tcW w:w="247"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FEE57A9" w14:textId="77777777" w:rsidR="00B21141" w:rsidRPr="00BE1308" w:rsidRDefault="00B21141" w:rsidP="00BE1308">
            <w:pPr>
              <w:autoSpaceDE w:val="0"/>
              <w:autoSpaceDN w:val="0"/>
              <w:adjustRightInd w:val="0"/>
              <w:spacing w:line="360" w:lineRule="auto"/>
              <w:jc w:val="both"/>
            </w:pPr>
          </w:p>
        </w:tc>
        <w:tc>
          <w:tcPr>
            <w:tcW w:w="247"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5A5E0D0" w14:textId="77777777" w:rsidR="00B21141" w:rsidRPr="00BE1308" w:rsidRDefault="00B21141" w:rsidP="00BE1308">
            <w:pPr>
              <w:autoSpaceDE w:val="0"/>
              <w:autoSpaceDN w:val="0"/>
              <w:adjustRightInd w:val="0"/>
              <w:spacing w:line="360" w:lineRule="auto"/>
              <w:jc w:val="both"/>
            </w:pPr>
          </w:p>
        </w:tc>
        <w:tc>
          <w:tcPr>
            <w:tcW w:w="247" w:type="pct"/>
            <w:tcBorders>
              <w:top w:val="single" w:sz="4" w:space="0" w:color="000000" w:themeColor="text1"/>
              <w:left w:val="single" w:sz="4" w:space="0" w:color="000000" w:themeColor="text1"/>
              <w:bottom w:val="single" w:sz="4" w:space="0" w:color="000000" w:themeColor="text1"/>
              <w:right w:val="single" w:sz="4" w:space="0" w:color="auto"/>
            </w:tcBorders>
          </w:tcPr>
          <w:p w14:paraId="67AE4D1F" w14:textId="77777777" w:rsidR="00B21141" w:rsidRPr="00BE1308" w:rsidRDefault="00B21141" w:rsidP="00BE1308">
            <w:pPr>
              <w:autoSpaceDE w:val="0"/>
              <w:autoSpaceDN w:val="0"/>
              <w:adjustRightInd w:val="0"/>
              <w:spacing w:line="360" w:lineRule="auto"/>
              <w:jc w:val="both"/>
            </w:pPr>
          </w:p>
        </w:tc>
        <w:tc>
          <w:tcPr>
            <w:tcW w:w="247" w:type="pct"/>
            <w:tcBorders>
              <w:top w:val="single" w:sz="4" w:space="0" w:color="000000" w:themeColor="text1"/>
              <w:left w:val="single" w:sz="4" w:space="0" w:color="auto"/>
              <w:bottom w:val="single" w:sz="4" w:space="0" w:color="000000" w:themeColor="text1"/>
              <w:right w:val="single" w:sz="4" w:space="0" w:color="000000" w:themeColor="text1"/>
            </w:tcBorders>
          </w:tcPr>
          <w:p w14:paraId="24D19BFE" w14:textId="77777777" w:rsidR="00B21141" w:rsidRPr="00BE1308" w:rsidRDefault="00B21141" w:rsidP="00BE1308">
            <w:pPr>
              <w:autoSpaceDE w:val="0"/>
              <w:autoSpaceDN w:val="0"/>
              <w:adjustRightInd w:val="0"/>
              <w:spacing w:line="360" w:lineRule="auto"/>
              <w:jc w:val="both"/>
            </w:pPr>
          </w:p>
        </w:tc>
        <w:tc>
          <w:tcPr>
            <w:tcW w:w="247"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85A312C" w14:textId="77777777" w:rsidR="00B21141" w:rsidRPr="00BE1308" w:rsidRDefault="000156BA" w:rsidP="00BE1308">
            <w:pPr>
              <w:autoSpaceDE w:val="0"/>
              <w:autoSpaceDN w:val="0"/>
              <w:adjustRightInd w:val="0"/>
              <w:spacing w:line="360" w:lineRule="auto"/>
              <w:jc w:val="both"/>
            </w:pPr>
            <w:r w:rsidRPr="00BE1308">
              <w:t>2</w:t>
            </w:r>
          </w:p>
        </w:tc>
        <w:tc>
          <w:tcPr>
            <w:tcW w:w="285"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71D2CEA" w14:textId="77777777" w:rsidR="00B21141" w:rsidRPr="00BE1308" w:rsidRDefault="00B21141" w:rsidP="00BE1308">
            <w:pPr>
              <w:autoSpaceDE w:val="0"/>
              <w:autoSpaceDN w:val="0"/>
              <w:adjustRightInd w:val="0"/>
              <w:spacing w:line="360" w:lineRule="auto"/>
              <w:jc w:val="both"/>
            </w:pPr>
          </w:p>
        </w:tc>
        <w:tc>
          <w:tcPr>
            <w:tcW w:w="285"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550F53C" w14:textId="77777777" w:rsidR="00B21141" w:rsidRPr="00BE1308" w:rsidRDefault="00B21141" w:rsidP="00BE1308">
            <w:pPr>
              <w:autoSpaceDE w:val="0"/>
              <w:autoSpaceDN w:val="0"/>
              <w:adjustRightInd w:val="0"/>
              <w:spacing w:line="360" w:lineRule="auto"/>
              <w:jc w:val="both"/>
            </w:pPr>
          </w:p>
        </w:tc>
        <w:tc>
          <w:tcPr>
            <w:tcW w:w="273"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DDCCBAC" w14:textId="77777777" w:rsidR="00B21141" w:rsidRPr="00BE1308" w:rsidRDefault="00B21141" w:rsidP="00BE1308">
            <w:pPr>
              <w:autoSpaceDE w:val="0"/>
              <w:autoSpaceDN w:val="0"/>
              <w:adjustRightInd w:val="0"/>
              <w:spacing w:line="360" w:lineRule="auto"/>
              <w:jc w:val="both"/>
            </w:pPr>
          </w:p>
        </w:tc>
        <w:tc>
          <w:tcPr>
            <w:tcW w:w="32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A7E6D42" w14:textId="77777777" w:rsidR="00B21141" w:rsidRPr="00BE1308" w:rsidRDefault="00B21141" w:rsidP="00BE1308">
            <w:pPr>
              <w:autoSpaceDE w:val="0"/>
              <w:autoSpaceDN w:val="0"/>
              <w:adjustRightInd w:val="0"/>
              <w:spacing w:line="360" w:lineRule="auto"/>
              <w:jc w:val="both"/>
            </w:pPr>
          </w:p>
        </w:tc>
        <w:tc>
          <w:tcPr>
            <w:tcW w:w="289"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F326CC5" w14:textId="77777777" w:rsidR="00B21141" w:rsidRPr="00BE1308" w:rsidRDefault="00B21141" w:rsidP="00BE1308">
            <w:pPr>
              <w:autoSpaceDE w:val="0"/>
              <w:autoSpaceDN w:val="0"/>
              <w:adjustRightInd w:val="0"/>
              <w:spacing w:line="360" w:lineRule="auto"/>
              <w:jc w:val="both"/>
            </w:pPr>
          </w:p>
        </w:tc>
        <w:tc>
          <w:tcPr>
            <w:tcW w:w="289"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C839BB5" w14:textId="77777777" w:rsidR="00B21141" w:rsidRPr="00BE1308" w:rsidRDefault="000156BA" w:rsidP="00BE1308">
            <w:pPr>
              <w:autoSpaceDE w:val="0"/>
              <w:autoSpaceDN w:val="0"/>
              <w:adjustRightInd w:val="0"/>
              <w:spacing w:line="360" w:lineRule="auto"/>
              <w:jc w:val="both"/>
            </w:pPr>
            <w:r w:rsidRPr="00BE1308">
              <w:t>2</w:t>
            </w:r>
          </w:p>
        </w:tc>
        <w:tc>
          <w:tcPr>
            <w:tcW w:w="289" w:type="pct"/>
            <w:tcBorders>
              <w:bottom w:val="single" w:sz="4" w:space="0" w:color="auto"/>
            </w:tcBorders>
          </w:tcPr>
          <w:p w14:paraId="4FF935EF" w14:textId="77777777" w:rsidR="00B21141" w:rsidRPr="00BE1308" w:rsidRDefault="00B21141" w:rsidP="00BE1308">
            <w:pPr>
              <w:spacing w:after="200" w:line="360" w:lineRule="auto"/>
              <w:jc w:val="both"/>
            </w:pPr>
          </w:p>
        </w:tc>
        <w:tc>
          <w:tcPr>
            <w:tcW w:w="289" w:type="pct"/>
            <w:tcBorders>
              <w:bottom w:val="single" w:sz="4" w:space="0" w:color="auto"/>
            </w:tcBorders>
          </w:tcPr>
          <w:p w14:paraId="26970118" w14:textId="77777777" w:rsidR="00B21141" w:rsidRPr="00BE1308" w:rsidRDefault="00B21141" w:rsidP="00BE1308">
            <w:pPr>
              <w:spacing w:line="360" w:lineRule="auto"/>
              <w:jc w:val="both"/>
            </w:pPr>
          </w:p>
        </w:tc>
      </w:tr>
      <w:tr w:rsidR="00B21141" w:rsidRPr="00BE1308" w14:paraId="04C878FF" w14:textId="77777777" w:rsidTr="00E73437">
        <w:trPr>
          <w:trHeight w:val="482"/>
        </w:trPr>
        <w:tc>
          <w:tcPr>
            <w:tcW w:w="395"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6D06414" w14:textId="77777777" w:rsidR="00B21141" w:rsidRPr="00BE1308" w:rsidRDefault="000156BA" w:rsidP="00BE1308">
            <w:pPr>
              <w:autoSpaceDE w:val="0"/>
              <w:autoSpaceDN w:val="0"/>
              <w:adjustRightInd w:val="0"/>
              <w:spacing w:line="360" w:lineRule="auto"/>
              <w:jc w:val="both"/>
            </w:pPr>
            <w:r w:rsidRPr="00BE1308">
              <w:t>CO4</w:t>
            </w:r>
          </w:p>
        </w:tc>
        <w:tc>
          <w:tcPr>
            <w:tcW w:w="247"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39C3FE9" w14:textId="77777777" w:rsidR="00B21141" w:rsidRPr="00BE1308" w:rsidRDefault="00B21141" w:rsidP="00BE1308">
            <w:pPr>
              <w:autoSpaceDE w:val="0"/>
              <w:autoSpaceDN w:val="0"/>
              <w:adjustRightInd w:val="0"/>
              <w:spacing w:line="360" w:lineRule="auto"/>
              <w:jc w:val="both"/>
            </w:pPr>
          </w:p>
        </w:tc>
        <w:tc>
          <w:tcPr>
            <w:tcW w:w="278"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C4CB604" w14:textId="77777777" w:rsidR="00B21141" w:rsidRPr="00BE1308" w:rsidRDefault="00B21141" w:rsidP="00BE1308">
            <w:pPr>
              <w:autoSpaceDE w:val="0"/>
              <w:autoSpaceDN w:val="0"/>
              <w:adjustRightInd w:val="0"/>
              <w:spacing w:line="360" w:lineRule="auto"/>
              <w:jc w:val="both"/>
            </w:pPr>
          </w:p>
        </w:tc>
        <w:tc>
          <w:tcPr>
            <w:tcW w:w="278"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5EFB8A2" w14:textId="77777777" w:rsidR="00B21141" w:rsidRPr="00BE1308" w:rsidRDefault="00B21141" w:rsidP="00BE1308">
            <w:pPr>
              <w:autoSpaceDE w:val="0"/>
              <w:autoSpaceDN w:val="0"/>
              <w:adjustRightInd w:val="0"/>
              <w:spacing w:line="360" w:lineRule="auto"/>
              <w:jc w:val="both"/>
            </w:pPr>
          </w:p>
        </w:tc>
        <w:tc>
          <w:tcPr>
            <w:tcW w:w="247"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88AD805" w14:textId="77777777" w:rsidR="00B21141" w:rsidRPr="00BE1308" w:rsidRDefault="00B21141" w:rsidP="00BE1308">
            <w:pPr>
              <w:autoSpaceDE w:val="0"/>
              <w:autoSpaceDN w:val="0"/>
              <w:adjustRightInd w:val="0"/>
              <w:spacing w:line="360" w:lineRule="auto"/>
              <w:jc w:val="both"/>
            </w:pPr>
          </w:p>
        </w:tc>
        <w:tc>
          <w:tcPr>
            <w:tcW w:w="247"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18E285D" w14:textId="77777777" w:rsidR="00B21141" w:rsidRPr="00BE1308" w:rsidRDefault="000156BA" w:rsidP="00BE1308">
            <w:pPr>
              <w:autoSpaceDE w:val="0"/>
              <w:autoSpaceDN w:val="0"/>
              <w:adjustRightInd w:val="0"/>
              <w:spacing w:line="360" w:lineRule="auto"/>
              <w:jc w:val="both"/>
            </w:pPr>
            <w:r w:rsidRPr="00BE1308">
              <w:t>1</w:t>
            </w:r>
          </w:p>
        </w:tc>
        <w:tc>
          <w:tcPr>
            <w:tcW w:w="247"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5AF24AB" w14:textId="77777777" w:rsidR="00B21141" w:rsidRPr="00BE1308" w:rsidRDefault="00B21141" w:rsidP="00BE1308">
            <w:pPr>
              <w:autoSpaceDE w:val="0"/>
              <w:autoSpaceDN w:val="0"/>
              <w:adjustRightInd w:val="0"/>
              <w:spacing w:line="360" w:lineRule="auto"/>
              <w:jc w:val="both"/>
            </w:pPr>
          </w:p>
        </w:tc>
        <w:tc>
          <w:tcPr>
            <w:tcW w:w="247" w:type="pct"/>
            <w:tcBorders>
              <w:top w:val="single" w:sz="4" w:space="0" w:color="000000" w:themeColor="text1"/>
              <w:left w:val="single" w:sz="4" w:space="0" w:color="000000" w:themeColor="text1"/>
              <w:bottom w:val="single" w:sz="4" w:space="0" w:color="000000" w:themeColor="text1"/>
              <w:right w:val="single" w:sz="4" w:space="0" w:color="auto"/>
            </w:tcBorders>
          </w:tcPr>
          <w:p w14:paraId="6B1E8664" w14:textId="77777777" w:rsidR="00B21141" w:rsidRPr="00BE1308" w:rsidRDefault="00B21141" w:rsidP="00BE1308">
            <w:pPr>
              <w:autoSpaceDE w:val="0"/>
              <w:autoSpaceDN w:val="0"/>
              <w:adjustRightInd w:val="0"/>
              <w:spacing w:line="360" w:lineRule="auto"/>
              <w:jc w:val="both"/>
            </w:pPr>
          </w:p>
        </w:tc>
        <w:tc>
          <w:tcPr>
            <w:tcW w:w="247" w:type="pct"/>
            <w:tcBorders>
              <w:top w:val="single" w:sz="4" w:space="0" w:color="000000" w:themeColor="text1"/>
              <w:left w:val="single" w:sz="4" w:space="0" w:color="auto"/>
              <w:bottom w:val="single" w:sz="4" w:space="0" w:color="000000" w:themeColor="text1"/>
              <w:right w:val="single" w:sz="4" w:space="0" w:color="000000" w:themeColor="text1"/>
            </w:tcBorders>
          </w:tcPr>
          <w:p w14:paraId="0D16A092" w14:textId="77777777" w:rsidR="00B21141" w:rsidRPr="00BE1308" w:rsidRDefault="00B21141" w:rsidP="00BE1308">
            <w:pPr>
              <w:autoSpaceDE w:val="0"/>
              <w:autoSpaceDN w:val="0"/>
              <w:adjustRightInd w:val="0"/>
              <w:spacing w:line="360" w:lineRule="auto"/>
              <w:jc w:val="both"/>
            </w:pPr>
          </w:p>
        </w:tc>
        <w:tc>
          <w:tcPr>
            <w:tcW w:w="247"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81AA66E" w14:textId="77777777" w:rsidR="00B21141" w:rsidRPr="00BE1308" w:rsidRDefault="00B21141" w:rsidP="00BE1308">
            <w:pPr>
              <w:autoSpaceDE w:val="0"/>
              <w:autoSpaceDN w:val="0"/>
              <w:adjustRightInd w:val="0"/>
              <w:spacing w:line="360" w:lineRule="auto"/>
              <w:jc w:val="both"/>
            </w:pPr>
          </w:p>
        </w:tc>
        <w:tc>
          <w:tcPr>
            <w:tcW w:w="285"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16F95EF" w14:textId="77777777" w:rsidR="00B21141" w:rsidRPr="00BE1308" w:rsidRDefault="00B21141" w:rsidP="00BE1308">
            <w:pPr>
              <w:autoSpaceDE w:val="0"/>
              <w:autoSpaceDN w:val="0"/>
              <w:adjustRightInd w:val="0"/>
              <w:spacing w:line="360" w:lineRule="auto"/>
              <w:jc w:val="both"/>
            </w:pPr>
          </w:p>
        </w:tc>
        <w:tc>
          <w:tcPr>
            <w:tcW w:w="285"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0D7F911" w14:textId="77777777" w:rsidR="00B21141" w:rsidRPr="00BE1308" w:rsidRDefault="00B21141" w:rsidP="00BE1308">
            <w:pPr>
              <w:autoSpaceDE w:val="0"/>
              <w:autoSpaceDN w:val="0"/>
              <w:adjustRightInd w:val="0"/>
              <w:spacing w:line="360" w:lineRule="auto"/>
              <w:jc w:val="both"/>
            </w:pPr>
          </w:p>
        </w:tc>
        <w:tc>
          <w:tcPr>
            <w:tcW w:w="273"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87AFC22" w14:textId="77777777" w:rsidR="00B21141" w:rsidRPr="00BE1308" w:rsidRDefault="00B21141" w:rsidP="00BE1308">
            <w:pPr>
              <w:autoSpaceDE w:val="0"/>
              <w:autoSpaceDN w:val="0"/>
              <w:adjustRightInd w:val="0"/>
              <w:spacing w:line="360" w:lineRule="auto"/>
              <w:jc w:val="both"/>
            </w:pPr>
          </w:p>
        </w:tc>
        <w:tc>
          <w:tcPr>
            <w:tcW w:w="32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12780F8" w14:textId="77777777" w:rsidR="00B21141" w:rsidRPr="00BE1308" w:rsidRDefault="000156BA" w:rsidP="00BE1308">
            <w:pPr>
              <w:autoSpaceDE w:val="0"/>
              <w:autoSpaceDN w:val="0"/>
              <w:adjustRightInd w:val="0"/>
              <w:spacing w:line="360" w:lineRule="auto"/>
              <w:jc w:val="both"/>
            </w:pPr>
            <w:r w:rsidRPr="00BE1308">
              <w:t>3</w:t>
            </w:r>
          </w:p>
        </w:tc>
        <w:tc>
          <w:tcPr>
            <w:tcW w:w="289"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38B4AB0" w14:textId="77777777" w:rsidR="00B21141" w:rsidRPr="00BE1308" w:rsidRDefault="00B21141" w:rsidP="00BE1308">
            <w:pPr>
              <w:autoSpaceDE w:val="0"/>
              <w:autoSpaceDN w:val="0"/>
              <w:adjustRightInd w:val="0"/>
              <w:spacing w:line="360" w:lineRule="auto"/>
              <w:jc w:val="both"/>
            </w:pPr>
          </w:p>
        </w:tc>
        <w:tc>
          <w:tcPr>
            <w:tcW w:w="289"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1BD1C4D" w14:textId="77777777" w:rsidR="00B21141" w:rsidRPr="00BE1308" w:rsidRDefault="00B21141" w:rsidP="00BE1308">
            <w:pPr>
              <w:autoSpaceDE w:val="0"/>
              <w:autoSpaceDN w:val="0"/>
              <w:adjustRightInd w:val="0"/>
              <w:spacing w:line="360" w:lineRule="auto"/>
              <w:jc w:val="both"/>
            </w:pPr>
          </w:p>
        </w:tc>
        <w:tc>
          <w:tcPr>
            <w:tcW w:w="289" w:type="pct"/>
          </w:tcPr>
          <w:p w14:paraId="7EF39D85" w14:textId="77777777" w:rsidR="00B21141" w:rsidRPr="00BE1308" w:rsidRDefault="00B21141" w:rsidP="00BE1308">
            <w:pPr>
              <w:spacing w:after="200" w:line="360" w:lineRule="auto"/>
              <w:jc w:val="both"/>
            </w:pPr>
          </w:p>
        </w:tc>
        <w:tc>
          <w:tcPr>
            <w:tcW w:w="289" w:type="pct"/>
          </w:tcPr>
          <w:p w14:paraId="62EEF8B7" w14:textId="77777777" w:rsidR="00B21141" w:rsidRPr="00BE1308" w:rsidRDefault="00B21141" w:rsidP="00BE1308">
            <w:pPr>
              <w:spacing w:line="360" w:lineRule="auto"/>
              <w:jc w:val="both"/>
            </w:pPr>
          </w:p>
        </w:tc>
      </w:tr>
      <w:tr w:rsidR="00E73437" w:rsidRPr="00BE1308" w14:paraId="5DADCAE7" w14:textId="77777777" w:rsidTr="006763DD">
        <w:trPr>
          <w:trHeight w:val="482"/>
        </w:trPr>
        <w:tc>
          <w:tcPr>
            <w:tcW w:w="395"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9D6936C" w14:textId="77777777" w:rsidR="00E73437" w:rsidRPr="00BE1308" w:rsidRDefault="00E73437" w:rsidP="00BE1308">
            <w:pPr>
              <w:autoSpaceDE w:val="0"/>
              <w:autoSpaceDN w:val="0"/>
              <w:adjustRightInd w:val="0"/>
              <w:spacing w:line="360" w:lineRule="auto"/>
              <w:jc w:val="both"/>
            </w:pPr>
            <w:r w:rsidRPr="00BE1308">
              <w:t>CO5</w:t>
            </w:r>
          </w:p>
        </w:tc>
        <w:tc>
          <w:tcPr>
            <w:tcW w:w="247"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7E26655" w14:textId="77777777" w:rsidR="00E73437" w:rsidRPr="00BE1308" w:rsidRDefault="00E73437" w:rsidP="00BE1308">
            <w:pPr>
              <w:autoSpaceDE w:val="0"/>
              <w:autoSpaceDN w:val="0"/>
              <w:adjustRightInd w:val="0"/>
              <w:spacing w:line="360" w:lineRule="auto"/>
              <w:jc w:val="both"/>
            </w:pPr>
          </w:p>
        </w:tc>
        <w:tc>
          <w:tcPr>
            <w:tcW w:w="278"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37CAB63" w14:textId="77777777" w:rsidR="00E73437" w:rsidRPr="00BE1308" w:rsidRDefault="00E73437" w:rsidP="00BE1308">
            <w:pPr>
              <w:autoSpaceDE w:val="0"/>
              <w:autoSpaceDN w:val="0"/>
              <w:adjustRightInd w:val="0"/>
              <w:spacing w:line="360" w:lineRule="auto"/>
              <w:jc w:val="both"/>
            </w:pPr>
          </w:p>
        </w:tc>
        <w:tc>
          <w:tcPr>
            <w:tcW w:w="278"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0C7CD03" w14:textId="77777777" w:rsidR="00E73437" w:rsidRPr="00BE1308" w:rsidRDefault="00E73437" w:rsidP="00BE1308">
            <w:pPr>
              <w:autoSpaceDE w:val="0"/>
              <w:autoSpaceDN w:val="0"/>
              <w:adjustRightInd w:val="0"/>
              <w:spacing w:line="360" w:lineRule="auto"/>
              <w:jc w:val="both"/>
            </w:pPr>
            <w:r w:rsidRPr="00BE1308">
              <w:t>3</w:t>
            </w:r>
          </w:p>
        </w:tc>
        <w:tc>
          <w:tcPr>
            <w:tcW w:w="247"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C10899D" w14:textId="77777777" w:rsidR="00E73437" w:rsidRPr="00BE1308" w:rsidRDefault="00E73437" w:rsidP="00BE1308">
            <w:pPr>
              <w:autoSpaceDE w:val="0"/>
              <w:autoSpaceDN w:val="0"/>
              <w:adjustRightInd w:val="0"/>
              <w:spacing w:line="360" w:lineRule="auto"/>
              <w:jc w:val="both"/>
            </w:pPr>
          </w:p>
        </w:tc>
        <w:tc>
          <w:tcPr>
            <w:tcW w:w="247"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17C153D" w14:textId="77777777" w:rsidR="00E73437" w:rsidRPr="00BE1308" w:rsidRDefault="00E73437" w:rsidP="00BE1308">
            <w:pPr>
              <w:autoSpaceDE w:val="0"/>
              <w:autoSpaceDN w:val="0"/>
              <w:adjustRightInd w:val="0"/>
              <w:spacing w:line="360" w:lineRule="auto"/>
              <w:jc w:val="both"/>
            </w:pPr>
            <w:r w:rsidRPr="00BE1308">
              <w:t>2</w:t>
            </w:r>
          </w:p>
        </w:tc>
        <w:tc>
          <w:tcPr>
            <w:tcW w:w="247"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047BC42" w14:textId="77777777" w:rsidR="00E73437" w:rsidRPr="00BE1308" w:rsidRDefault="00E73437" w:rsidP="00BE1308">
            <w:pPr>
              <w:autoSpaceDE w:val="0"/>
              <w:autoSpaceDN w:val="0"/>
              <w:adjustRightInd w:val="0"/>
              <w:spacing w:line="360" w:lineRule="auto"/>
              <w:jc w:val="both"/>
            </w:pPr>
          </w:p>
        </w:tc>
        <w:tc>
          <w:tcPr>
            <w:tcW w:w="247" w:type="pct"/>
            <w:tcBorders>
              <w:top w:val="single" w:sz="4" w:space="0" w:color="000000" w:themeColor="text1"/>
              <w:left w:val="single" w:sz="4" w:space="0" w:color="000000" w:themeColor="text1"/>
              <w:bottom w:val="single" w:sz="4" w:space="0" w:color="000000" w:themeColor="text1"/>
              <w:right w:val="single" w:sz="4" w:space="0" w:color="auto"/>
            </w:tcBorders>
          </w:tcPr>
          <w:p w14:paraId="1B0E1236" w14:textId="77777777" w:rsidR="00E73437" w:rsidRPr="00BE1308" w:rsidRDefault="00E73437" w:rsidP="00BE1308">
            <w:pPr>
              <w:autoSpaceDE w:val="0"/>
              <w:autoSpaceDN w:val="0"/>
              <w:adjustRightInd w:val="0"/>
              <w:spacing w:line="360" w:lineRule="auto"/>
              <w:jc w:val="both"/>
            </w:pPr>
          </w:p>
        </w:tc>
        <w:tc>
          <w:tcPr>
            <w:tcW w:w="247" w:type="pct"/>
            <w:tcBorders>
              <w:top w:val="single" w:sz="4" w:space="0" w:color="000000" w:themeColor="text1"/>
              <w:left w:val="single" w:sz="4" w:space="0" w:color="auto"/>
              <w:bottom w:val="single" w:sz="4" w:space="0" w:color="000000" w:themeColor="text1"/>
              <w:right w:val="single" w:sz="4" w:space="0" w:color="000000" w:themeColor="text1"/>
            </w:tcBorders>
          </w:tcPr>
          <w:p w14:paraId="05DD5A1E" w14:textId="77777777" w:rsidR="00E73437" w:rsidRPr="00BE1308" w:rsidRDefault="00E73437" w:rsidP="00BE1308">
            <w:pPr>
              <w:autoSpaceDE w:val="0"/>
              <w:autoSpaceDN w:val="0"/>
              <w:adjustRightInd w:val="0"/>
              <w:spacing w:line="360" w:lineRule="auto"/>
              <w:jc w:val="both"/>
            </w:pPr>
          </w:p>
        </w:tc>
        <w:tc>
          <w:tcPr>
            <w:tcW w:w="247"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7D6E2BB" w14:textId="77777777" w:rsidR="00E73437" w:rsidRPr="00BE1308" w:rsidRDefault="00E73437" w:rsidP="00BE1308">
            <w:pPr>
              <w:autoSpaceDE w:val="0"/>
              <w:autoSpaceDN w:val="0"/>
              <w:adjustRightInd w:val="0"/>
              <w:spacing w:line="360" w:lineRule="auto"/>
              <w:jc w:val="both"/>
            </w:pPr>
          </w:p>
        </w:tc>
        <w:tc>
          <w:tcPr>
            <w:tcW w:w="285"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9C4CB65" w14:textId="77777777" w:rsidR="00E73437" w:rsidRPr="00BE1308" w:rsidRDefault="00E73437" w:rsidP="00BE1308">
            <w:pPr>
              <w:autoSpaceDE w:val="0"/>
              <w:autoSpaceDN w:val="0"/>
              <w:adjustRightInd w:val="0"/>
              <w:spacing w:line="360" w:lineRule="auto"/>
              <w:jc w:val="both"/>
            </w:pPr>
          </w:p>
        </w:tc>
        <w:tc>
          <w:tcPr>
            <w:tcW w:w="285"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DBBA2A7" w14:textId="77777777" w:rsidR="00E73437" w:rsidRPr="00BE1308" w:rsidRDefault="00E73437" w:rsidP="00BE1308">
            <w:pPr>
              <w:autoSpaceDE w:val="0"/>
              <w:autoSpaceDN w:val="0"/>
              <w:adjustRightInd w:val="0"/>
              <w:spacing w:line="360" w:lineRule="auto"/>
              <w:jc w:val="both"/>
            </w:pPr>
            <w:r w:rsidRPr="00BE1308">
              <w:t>2</w:t>
            </w:r>
          </w:p>
        </w:tc>
        <w:tc>
          <w:tcPr>
            <w:tcW w:w="273"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25BCD04" w14:textId="77777777" w:rsidR="00E73437" w:rsidRPr="00BE1308" w:rsidRDefault="00E73437" w:rsidP="00BE1308">
            <w:pPr>
              <w:autoSpaceDE w:val="0"/>
              <w:autoSpaceDN w:val="0"/>
              <w:adjustRightInd w:val="0"/>
              <w:spacing w:line="360" w:lineRule="auto"/>
              <w:jc w:val="both"/>
            </w:pPr>
          </w:p>
        </w:tc>
        <w:tc>
          <w:tcPr>
            <w:tcW w:w="32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6D4DF1B" w14:textId="77777777" w:rsidR="00E73437" w:rsidRPr="00BE1308" w:rsidRDefault="00E73437" w:rsidP="00BE1308">
            <w:pPr>
              <w:autoSpaceDE w:val="0"/>
              <w:autoSpaceDN w:val="0"/>
              <w:adjustRightInd w:val="0"/>
              <w:spacing w:line="360" w:lineRule="auto"/>
              <w:jc w:val="both"/>
            </w:pPr>
          </w:p>
        </w:tc>
        <w:tc>
          <w:tcPr>
            <w:tcW w:w="289"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F7FE1AE" w14:textId="77777777" w:rsidR="00E73437" w:rsidRPr="00BE1308" w:rsidRDefault="00E73437" w:rsidP="00BE1308">
            <w:pPr>
              <w:autoSpaceDE w:val="0"/>
              <w:autoSpaceDN w:val="0"/>
              <w:adjustRightInd w:val="0"/>
              <w:spacing w:line="360" w:lineRule="auto"/>
              <w:jc w:val="both"/>
            </w:pPr>
          </w:p>
        </w:tc>
        <w:tc>
          <w:tcPr>
            <w:tcW w:w="289"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801A602" w14:textId="77777777" w:rsidR="00E73437" w:rsidRPr="00BE1308" w:rsidRDefault="00E73437" w:rsidP="00BE1308">
            <w:pPr>
              <w:autoSpaceDE w:val="0"/>
              <w:autoSpaceDN w:val="0"/>
              <w:adjustRightInd w:val="0"/>
              <w:spacing w:line="360" w:lineRule="auto"/>
              <w:jc w:val="both"/>
            </w:pPr>
          </w:p>
        </w:tc>
        <w:tc>
          <w:tcPr>
            <w:tcW w:w="289" w:type="pct"/>
            <w:tcBorders>
              <w:bottom w:val="single" w:sz="4" w:space="0" w:color="auto"/>
            </w:tcBorders>
          </w:tcPr>
          <w:p w14:paraId="424A4D61" w14:textId="77777777" w:rsidR="00E73437" w:rsidRPr="00BE1308" w:rsidRDefault="00E73437" w:rsidP="00BE1308">
            <w:pPr>
              <w:spacing w:after="200" w:line="360" w:lineRule="auto"/>
              <w:jc w:val="both"/>
            </w:pPr>
            <w:r w:rsidRPr="00BE1308">
              <w:t>2</w:t>
            </w:r>
          </w:p>
        </w:tc>
        <w:tc>
          <w:tcPr>
            <w:tcW w:w="289" w:type="pct"/>
            <w:tcBorders>
              <w:bottom w:val="single" w:sz="4" w:space="0" w:color="auto"/>
            </w:tcBorders>
          </w:tcPr>
          <w:p w14:paraId="378753FC" w14:textId="77777777" w:rsidR="00E73437" w:rsidRPr="00BE1308" w:rsidRDefault="00E73437" w:rsidP="00BE1308">
            <w:pPr>
              <w:spacing w:line="360" w:lineRule="auto"/>
              <w:jc w:val="both"/>
            </w:pPr>
          </w:p>
        </w:tc>
      </w:tr>
    </w:tbl>
    <w:p w14:paraId="6F4DF062" w14:textId="77777777" w:rsidR="00B21141" w:rsidRPr="00BE1308" w:rsidRDefault="000156BA" w:rsidP="00BE1308">
      <w:pPr>
        <w:autoSpaceDE w:val="0"/>
        <w:autoSpaceDN w:val="0"/>
        <w:adjustRightInd w:val="0"/>
        <w:spacing w:line="360" w:lineRule="auto"/>
        <w:jc w:val="both"/>
        <w:rPr>
          <w:b/>
        </w:rPr>
      </w:pPr>
      <w:r w:rsidRPr="00BE1308">
        <w:rPr>
          <w:b/>
        </w:rPr>
        <w:lastRenderedPageBreak/>
        <w:t>3 = Highly Related; 2 = Medium; 1 = Low</w:t>
      </w:r>
    </w:p>
    <w:p w14:paraId="1C0BD218" w14:textId="77777777" w:rsidR="00B21141" w:rsidRPr="00BE1308" w:rsidRDefault="00B21141" w:rsidP="00BE1308">
      <w:pPr>
        <w:spacing w:line="360" w:lineRule="auto"/>
        <w:jc w:val="both"/>
        <w:rPr>
          <w:b/>
        </w:rPr>
      </w:pPr>
    </w:p>
    <w:p w14:paraId="0C87AB2E" w14:textId="77777777" w:rsidR="00B21141" w:rsidRPr="00BE1308" w:rsidRDefault="000156BA" w:rsidP="00BE1308">
      <w:pPr>
        <w:spacing w:line="360" w:lineRule="auto"/>
        <w:jc w:val="both"/>
        <w:rPr>
          <w:b/>
        </w:rPr>
      </w:pPr>
      <w:r w:rsidRPr="00BE1308">
        <w:rPr>
          <w:b/>
        </w:rPr>
        <w:t>Essential Readings:</w:t>
      </w:r>
    </w:p>
    <w:p w14:paraId="4BBEA9A0" w14:textId="77777777" w:rsidR="00B21141" w:rsidRPr="00BE1308" w:rsidRDefault="000156BA" w:rsidP="00BE1308">
      <w:pPr>
        <w:spacing w:line="360" w:lineRule="auto"/>
        <w:jc w:val="both"/>
      </w:pPr>
      <w:r w:rsidRPr="00BE1308">
        <w:t xml:space="preserve">1. Debraj Ray, Development Economics, Oxford University Press, 2009. </w:t>
      </w:r>
    </w:p>
    <w:p w14:paraId="6C7E3584" w14:textId="77777777" w:rsidR="00B21141" w:rsidRPr="00BE1308" w:rsidRDefault="000156BA" w:rsidP="00BE1308">
      <w:pPr>
        <w:spacing w:line="360" w:lineRule="auto"/>
        <w:jc w:val="both"/>
      </w:pPr>
      <w:r w:rsidRPr="00BE1308">
        <w:t xml:space="preserve">2. Partha Dasgupta, Economics, A Very Short Introduction, Oxford University Press, 2007. </w:t>
      </w:r>
    </w:p>
    <w:p w14:paraId="40D7F35A" w14:textId="77777777" w:rsidR="00B21141" w:rsidRPr="00BE1308" w:rsidRDefault="000156BA" w:rsidP="00BE1308">
      <w:pPr>
        <w:spacing w:line="360" w:lineRule="auto"/>
        <w:jc w:val="both"/>
      </w:pPr>
      <w:r w:rsidRPr="00BE1308">
        <w:t xml:space="preserve">3. Abhijit Banerjee, Roland </w:t>
      </w:r>
      <w:proofErr w:type="spellStart"/>
      <w:r w:rsidRPr="00BE1308">
        <w:t>Benabou</w:t>
      </w:r>
      <w:proofErr w:type="spellEnd"/>
      <w:r w:rsidRPr="00BE1308">
        <w:t xml:space="preserve"> and Dilip Mookerjee, Understanding Poverty, Oxford University Press, 2006.</w:t>
      </w:r>
    </w:p>
    <w:p w14:paraId="379F9AD6" w14:textId="77777777" w:rsidR="00B21141" w:rsidRPr="00BE1308" w:rsidRDefault="000156BA" w:rsidP="00BE1308">
      <w:pPr>
        <w:spacing w:line="360" w:lineRule="auto"/>
        <w:jc w:val="both"/>
      </w:pPr>
      <w:r w:rsidRPr="00BE1308">
        <w:t xml:space="preserve"> 4. Kaushik Basu, The Oxford Companion to Economics in India, OUP, 2007. </w:t>
      </w:r>
    </w:p>
    <w:p w14:paraId="0103E71A" w14:textId="77777777" w:rsidR="00B21141" w:rsidRPr="00BE1308" w:rsidRDefault="000156BA" w:rsidP="00BE1308">
      <w:pPr>
        <w:spacing w:line="360" w:lineRule="auto"/>
        <w:jc w:val="both"/>
      </w:pPr>
      <w:r w:rsidRPr="00BE1308">
        <w:t xml:space="preserve">5. Amartya Sen, Development as Freedom, OUP, 2000. </w:t>
      </w:r>
    </w:p>
    <w:p w14:paraId="0DC57E61" w14:textId="77777777" w:rsidR="00B21141" w:rsidRPr="00BE1308" w:rsidRDefault="00B21141" w:rsidP="00BE1308">
      <w:pPr>
        <w:spacing w:after="160" w:line="360" w:lineRule="auto"/>
        <w:jc w:val="both"/>
        <w:rPr>
          <w:b/>
          <w:u w:val="single"/>
        </w:rPr>
      </w:pPr>
    </w:p>
    <w:p w14:paraId="6C8E0FFA" w14:textId="77777777" w:rsidR="00B21141" w:rsidRPr="00BE1308" w:rsidRDefault="00B21141" w:rsidP="00BE1308">
      <w:pPr>
        <w:spacing w:after="160" w:line="360" w:lineRule="auto"/>
        <w:jc w:val="both"/>
        <w:rPr>
          <w:b/>
          <w:u w:val="single"/>
        </w:rPr>
      </w:pPr>
    </w:p>
    <w:p w14:paraId="2107CCC4" w14:textId="77777777" w:rsidR="006763DD" w:rsidRPr="00BE1308" w:rsidRDefault="006763DD" w:rsidP="00BE1308">
      <w:pPr>
        <w:spacing w:line="360" w:lineRule="auto"/>
        <w:jc w:val="both"/>
        <w:rPr>
          <w:b/>
          <w:u w:val="single"/>
        </w:rPr>
      </w:pPr>
    </w:p>
    <w:p w14:paraId="43473C77" w14:textId="77777777" w:rsidR="006763DD" w:rsidRPr="00BE1308" w:rsidRDefault="006763DD" w:rsidP="00BE1308">
      <w:pPr>
        <w:spacing w:line="360" w:lineRule="auto"/>
        <w:jc w:val="both"/>
        <w:rPr>
          <w:b/>
          <w:u w:val="single"/>
        </w:rPr>
      </w:pPr>
    </w:p>
    <w:p w14:paraId="1EE78317" w14:textId="77777777" w:rsidR="006763DD" w:rsidRPr="00BE1308" w:rsidRDefault="006763DD" w:rsidP="00BE1308">
      <w:pPr>
        <w:spacing w:line="360" w:lineRule="auto"/>
        <w:jc w:val="both"/>
        <w:rPr>
          <w:b/>
          <w:u w:val="single"/>
        </w:rPr>
      </w:pPr>
    </w:p>
    <w:p w14:paraId="329CC560" w14:textId="77777777" w:rsidR="000B3C52" w:rsidRPr="00BE1308" w:rsidRDefault="000B3C52" w:rsidP="00BE1308">
      <w:pPr>
        <w:spacing w:line="360" w:lineRule="auto"/>
        <w:jc w:val="both"/>
        <w:rPr>
          <w:b/>
          <w:u w:val="single"/>
        </w:rPr>
      </w:pPr>
    </w:p>
    <w:p w14:paraId="434CBA4F" w14:textId="77777777" w:rsidR="000B3C52" w:rsidRPr="00BE1308" w:rsidRDefault="000B3C52" w:rsidP="00BE1308">
      <w:pPr>
        <w:spacing w:line="360" w:lineRule="auto"/>
        <w:jc w:val="both"/>
        <w:rPr>
          <w:b/>
          <w:u w:val="single"/>
        </w:rPr>
      </w:pPr>
    </w:p>
    <w:p w14:paraId="719438A5" w14:textId="77777777" w:rsidR="000B3C52" w:rsidRPr="00BE1308" w:rsidRDefault="000B3C52" w:rsidP="00BE1308">
      <w:pPr>
        <w:spacing w:line="360" w:lineRule="auto"/>
        <w:jc w:val="both"/>
        <w:rPr>
          <w:b/>
          <w:u w:val="single"/>
        </w:rPr>
      </w:pPr>
    </w:p>
    <w:p w14:paraId="5E4E0AE0" w14:textId="77777777" w:rsidR="000B3C52" w:rsidRPr="00BE1308" w:rsidRDefault="000B3C52" w:rsidP="00BE1308">
      <w:pPr>
        <w:spacing w:line="360" w:lineRule="auto"/>
        <w:jc w:val="both"/>
        <w:rPr>
          <w:b/>
          <w:u w:val="single"/>
        </w:rPr>
      </w:pPr>
    </w:p>
    <w:p w14:paraId="730413CE" w14:textId="77777777" w:rsidR="000B3C52" w:rsidRPr="00BE1308" w:rsidRDefault="000B3C52" w:rsidP="00BE1308">
      <w:pPr>
        <w:spacing w:line="360" w:lineRule="auto"/>
        <w:jc w:val="both"/>
        <w:rPr>
          <w:b/>
          <w:u w:val="single"/>
        </w:rPr>
      </w:pPr>
    </w:p>
    <w:p w14:paraId="7E78BD45" w14:textId="77777777" w:rsidR="000B3C52" w:rsidRPr="00BE1308" w:rsidRDefault="000B3C52" w:rsidP="00BE1308">
      <w:pPr>
        <w:spacing w:line="360" w:lineRule="auto"/>
        <w:jc w:val="both"/>
        <w:rPr>
          <w:b/>
          <w:u w:val="single"/>
        </w:rPr>
      </w:pPr>
    </w:p>
    <w:p w14:paraId="7901EE95" w14:textId="77777777" w:rsidR="000B3C52" w:rsidRPr="00BE1308" w:rsidRDefault="000B3C52" w:rsidP="00BE1308">
      <w:pPr>
        <w:spacing w:line="360" w:lineRule="auto"/>
        <w:jc w:val="both"/>
        <w:rPr>
          <w:b/>
          <w:u w:val="single"/>
        </w:rPr>
      </w:pPr>
    </w:p>
    <w:p w14:paraId="5A2AC755" w14:textId="77777777" w:rsidR="000B3C52" w:rsidRPr="00BE1308" w:rsidRDefault="000B3C52" w:rsidP="00BE1308">
      <w:pPr>
        <w:spacing w:line="360" w:lineRule="auto"/>
        <w:jc w:val="both"/>
        <w:rPr>
          <w:b/>
          <w:u w:val="single"/>
        </w:rPr>
      </w:pPr>
    </w:p>
    <w:p w14:paraId="362DF5CD" w14:textId="77777777" w:rsidR="000B3C52" w:rsidRPr="00BE1308" w:rsidRDefault="000B3C52" w:rsidP="00BE1308">
      <w:pPr>
        <w:spacing w:line="360" w:lineRule="auto"/>
        <w:jc w:val="both"/>
        <w:rPr>
          <w:b/>
          <w:u w:val="single"/>
        </w:rPr>
      </w:pPr>
    </w:p>
    <w:p w14:paraId="1C3B7EDC" w14:textId="77777777" w:rsidR="000B3C52" w:rsidRPr="00BE1308" w:rsidRDefault="000B3C52" w:rsidP="00BE1308">
      <w:pPr>
        <w:spacing w:line="360" w:lineRule="auto"/>
        <w:jc w:val="both"/>
        <w:rPr>
          <w:b/>
          <w:u w:val="single"/>
        </w:rPr>
      </w:pPr>
    </w:p>
    <w:p w14:paraId="317E790B" w14:textId="77777777" w:rsidR="000B3C52" w:rsidRPr="00BE1308" w:rsidRDefault="000B3C52" w:rsidP="00BE1308">
      <w:pPr>
        <w:spacing w:line="360" w:lineRule="auto"/>
        <w:jc w:val="both"/>
        <w:rPr>
          <w:b/>
          <w:u w:val="single"/>
        </w:rPr>
      </w:pPr>
    </w:p>
    <w:p w14:paraId="5BF65A89" w14:textId="77777777" w:rsidR="000B3C52" w:rsidRPr="00BE1308" w:rsidRDefault="000B3C52" w:rsidP="00BE1308">
      <w:pPr>
        <w:spacing w:line="360" w:lineRule="auto"/>
        <w:jc w:val="both"/>
        <w:rPr>
          <w:b/>
          <w:u w:val="single"/>
        </w:rPr>
      </w:pPr>
    </w:p>
    <w:p w14:paraId="14FC14CF" w14:textId="77777777" w:rsidR="000B3C52" w:rsidRPr="00BE1308" w:rsidRDefault="000B3C52" w:rsidP="00BE1308">
      <w:pPr>
        <w:spacing w:line="360" w:lineRule="auto"/>
        <w:jc w:val="both"/>
        <w:rPr>
          <w:b/>
          <w:u w:val="single"/>
        </w:rPr>
      </w:pPr>
    </w:p>
    <w:p w14:paraId="25B71747" w14:textId="77777777" w:rsidR="000B3C52" w:rsidRPr="00BE1308" w:rsidRDefault="000B3C52" w:rsidP="00BE1308">
      <w:pPr>
        <w:spacing w:line="360" w:lineRule="auto"/>
        <w:jc w:val="both"/>
        <w:rPr>
          <w:b/>
          <w:u w:val="single"/>
        </w:rPr>
      </w:pPr>
    </w:p>
    <w:p w14:paraId="7C04BC9B" w14:textId="77777777" w:rsidR="000B3C52" w:rsidRPr="00BE1308" w:rsidRDefault="000B3C52" w:rsidP="00BE1308">
      <w:pPr>
        <w:spacing w:line="360" w:lineRule="auto"/>
        <w:jc w:val="both"/>
        <w:rPr>
          <w:b/>
          <w:u w:val="single"/>
        </w:rPr>
      </w:pPr>
    </w:p>
    <w:p w14:paraId="5CC480E4" w14:textId="77777777" w:rsidR="000B3C52" w:rsidRPr="00BE1308" w:rsidRDefault="000B3C52" w:rsidP="00BE1308">
      <w:pPr>
        <w:spacing w:line="360" w:lineRule="auto"/>
        <w:jc w:val="both"/>
        <w:rPr>
          <w:b/>
          <w:u w:val="single"/>
        </w:rPr>
      </w:pPr>
    </w:p>
    <w:p w14:paraId="79918AF5" w14:textId="77777777" w:rsidR="000B3C52" w:rsidRPr="00BE1308" w:rsidRDefault="000B3C52" w:rsidP="00BE1308">
      <w:pPr>
        <w:spacing w:line="360" w:lineRule="auto"/>
        <w:jc w:val="both"/>
        <w:rPr>
          <w:b/>
          <w:u w:val="single"/>
        </w:rPr>
      </w:pPr>
    </w:p>
    <w:p w14:paraId="5F8CDAEE" w14:textId="77777777" w:rsidR="006763DD" w:rsidRPr="00BE1308" w:rsidRDefault="006763DD" w:rsidP="00BE1308">
      <w:pPr>
        <w:spacing w:line="360" w:lineRule="auto"/>
        <w:jc w:val="both"/>
        <w:rPr>
          <w:b/>
          <w:u w:val="single"/>
        </w:rPr>
      </w:pPr>
    </w:p>
    <w:p w14:paraId="39B7B51A" w14:textId="77777777" w:rsidR="000E37D2" w:rsidRPr="00BE1308" w:rsidRDefault="00E4272E" w:rsidP="00BE1308">
      <w:pPr>
        <w:spacing w:line="360" w:lineRule="auto"/>
        <w:jc w:val="center"/>
        <w:rPr>
          <w:b/>
          <w:bCs/>
          <w:u w:val="single"/>
        </w:rPr>
      </w:pPr>
      <w:r w:rsidRPr="00BE1308">
        <w:rPr>
          <w:b/>
          <w:bCs/>
          <w:u w:val="single"/>
        </w:rPr>
        <w:t>PAPER 8</w:t>
      </w:r>
    </w:p>
    <w:p w14:paraId="57AB7BB6" w14:textId="77777777" w:rsidR="00B21141" w:rsidRPr="00BE1308" w:rsidRDefault="000156BA" w:rsidP="00BE1308">
      <w:pPr>
        <w:spacing w:line="360" w:lineRule="auto"/>
        <w:jc w:val="center"/>
        <w:rPr>
          <w:b/>
          <w:u w:val="single"/>
        </w:rPr>
      </w:pPr>
      <w:r w:rsidRPr="00BE1308">
        <w:rPr>
          <w:b/>
          <w:u w:val="single"/>
        </w:rPr>
        <w:t>BEC</w:t>
      </w:r>
      <w:r w:rsidR="00E4272E" w:rsidRPr="00BE1308">
        <w:rPr>
          <w:b/>
          <w:u w:val="single"/>
        </w:rPr>
        <w:t>047</w:t>
      </w:r>
      <w:proofErr w:type="gramStart"/>
      <w:r w:rsidR="00E4272E" w:rsidRPr="00BE1308">
        <w:rPr>
          <w:b/>
          <w:u w:val="single"/>
        </w:rPr>
        <w:t xml:space="preserve">C </w:t>
      </w:r>
      <w:r w:rsidRPr="00BE1308">
        <w:rPr>
          <w:b/>
          <w:u w:val="single"/>
        </w:rPr>
        <w:t>:</w:t>
      </w:r>
      <w:proofErr w:type="gramEnd"/>
      <w:r w:rsidRPr="00BE1308">
        <w:rPr>
          <w:b/>
          <w:u w:val="single"/>
        </w:rPr>
        <w:t xml:space="preserve"> ECONOMETRICS</w:t>
      </w:r>
    </w:p>
    <w:p w14:paraId="68B5EA14" w14:textId="77777777" w:rsidR="00B21141" w:rsidRPr="00BE1308" w:rsidRDefault="000156BA" w:rsidP="00BE1308">
      <w:pPr>
        <w:spacing w:line="360" w:lineRule="auto"/>
        <w:jc w:val="both"/>
        <w:rPr>
          <w:b/>
        </w:rPr>
      </w:pPr>
      <w:r w:rsidRPr="00BE1308">
        <w:rPr>
          <w:b/>
        </w:rPr>
        <w:t>Course Objectives</w:t>
      </w:r>
    </w:p>
    <w:p w14:paraId="25E1EFDD" w14:textId="77777777" w:rsidR="00B21141" w:rsidRPr="00BE1308" w:rsidRDefault="000156BA" w:rsidP="00BE1308">
      <w:pPr>
        <w:numPr>
          <w:ilvl w:val="0"/>
          <w:numId w:val="22"/>
        </w:numPr>
        <w:spacing w:line="360" w:lineRule="auto"/>
        <w:jc w:val="both"/>
      </w:pPr>
      <w:r w:rsidRPr="00BE1308">
        <w:t xml:space="preserve">To provide a comprehensive introduction to basic econometric concepts and techniques. </w:t>
      </w:r>
    </w:p>
    <w:p w14:paraId="67BBA8A8" w14:textId="77777777" w:rsidR="00B21141" w:rsidRPr="00BE1308" w:rsidRDefault="000156BA" w:rsidP="00BE1308">
      <w:pPr>
        <w:numPr>
          <w:ilvl w:val="0"/>
          <w:numId w:val="22"/>
        </w:numPr>
        <w:spacing w:line="360" w:lineRule="auto"/>
        <w:jc w:val="both"/>
      </w:pPr>
      <w:r w:rsidRPr="00BE1308">
        <w:t xml:space="preserve">To have the ability to apply econometric techniques in the investigation of economic relationships and processes. </w:t>
      </w:r>
    </w:p>
    <w:p w14:paraId="254217CA" w14:textId="77777777" w:rsidR="00B21141" w:rsidRPr="00BE1308" w:rsidRDefault="000156BA" w:rsidP="00BE1308">
      <w:pPr>
        <w:pStyle w:val="ListParagraph"/>
        <w:numPr>
          <w:ilvl w:val="0"/>
          <w:numId w:val="22"/>
        </w:numPr>
        <w:spacing w:before="100" w:beforeAutospacing="1" w:after="100" w:afterAutospacing="1" w:line="360" w:lineRule="auto"/>
        <w:jc w:val="both"/>
        <w:rPr>
          <w:rFonts w:cs="Times New Roman"/>
        </w:rPr>
      </w:pPr>
      <w:r w:rsidRPr="00BE1308">
        <w:rPr>
          <w:rFonts w:cs="Times New Roman"/>
        </w:rPr>
        <w:t>To provide in-depth understanding of simple as well as multiple linear regression models.</w:t>
      </w:r>
    </w:p>
    <w:p w14:paraId="7397634A" w14:textId="77777777" w:rsidR="0045669B" w:rsidRPr="00BE1308" w:rsidRDefault="000156BA" w:rsidP="00BE1308">
      <w:pPr>
        <w:numPr>
          <w:ilvl w:val="0"/>
          <w:numId w:val="22"/>
        </w:numPr>
        <w:spacing w:before="100" w:beforeAutospacing="1" w:after="100" w:afterAutospacing="1" w:line="360" w:lineRule="auto"/>
        <w:jc w:val="both"/>
      </w:pPr>
      <w:r w:rsidRPr="00BE1308">
        <w:t>To provide the knowledge and skillset to understand and examine the CLRM assumption violations and specification errors and an introduction to dummy variables and their use in econometric modelling</w:t>
      </w:r>
      <w:r w:rsidR="0045669B" w:rsidRPr="00BE1308">
        <w:t>.</w:t>
      </w:r>
    </w:p>
    <w:p w14:paraId="11C915F5" w14:textId="77777777" w:rsidR="0045669B" w:rsidRPr="00BE1308" w:rsidRDefault="0045669B" w:rsidP="00BE1308">
      <w:pPr>
        <w:numPr>
          <w:ilvl w:val="0"/>
          <w:numId w:val="22"/>
        </w:numPr>
        <w:spacing w:before="100" w:beforeAutospacing="1" w:after="100" w:afterAutospacing="1" w:line="360" w:lineRule="auto"/>
        <w:jc w:val="both"/>
      </w:pPr>
      <w:r w:rsidRPr="00BE1308">
        <w:t>To enable students to integrate panel data and time-series approaches for empirical research and policy analysis using modern econometric software.</w:t>
      </w:r>
    </w:p>
    <w:p w14:paraId="6A5C0615" w14:textId="77777777" w:rsidR="00E73437" w:rsidRPr="00BE1308" w:rsidRDefault="00E73437" w:rsidP="00BE1308">
      <w:pPr>
        <w:pStyle w:val="ListParagraph"/>
        <w:spacing w:before="100" w:beforeAutospacing="1" w:after="100" w:afterAutospacing="1" w:line="360" w:lineRule="auto"/>
        <w:jc w:val="both"/>
        <w:rPr>
          <w:rFonts w:cs="Times New Roman"/>
        </w:rPr>
      </w:pPr>
    </w:p>
    <w:tbl>
      <w:tblPr>
        <w:tblW w:w="102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896"/>
        <w:gridCol w:w="8304"/>
      </w:tblGrid>
      <w:tr w:rsidR="00B21141" w:rsidRPr="00BE1308" w14:paraId="55BB988C" w14:textId="77777777" w:rsidTr="000F062F">
        <w:trPr>
          <w:trHeight w:val="1014"/>
        </w:trPr>
        <w:tc>
          <w:tcPr>
            <w:tcW w:w="1896" w:type="dxa"/>
            <w:tcBorders>
              <w:top w:val="single" w:sz="4" w:space="0" w:color="000000"/>
              <w:left w:val="single" w:sz="4" w:space="0" w:color="000000"/>
              <w:bottom w:val="single" w:sz="4" w:space="0" w:color="000000"/>
              <w:right w:val="single" w:sz="4" w:space="0" w:color="000000"/>
            </w:tcBorders>
          </w:tcPr>
          <w:p w14:paraId="676248AA" w14:textId="77777777" w:rsidR="00B21141" w:rsidRPr="00BE1308" w:rsidRDefault="00B21141" w:rsidP="00BE1308">
            <w:pPr>
              <w:spacing w:line="360" w:lineRule="auto"/>
              <w:jc w:val="both"/>
              <w:rPr>
                <w:b/>
              </w:rPr>
            </w:pPr>
          </w:p>
          <w:p w14:paraId="408A9752" w14:textId="77777777" w:rsidR="00B21141" w:rsidRPr="00BE1308" w:rsidRDefault="000156BA" w:rsidP="00BE1308">
            <w:pPr>
              <w:spacing w:after="160" w:line="360" w:lineRule="auto"/>
              <w:jc w:val="both"/>
              <w:rPr>
                <w:b/>
                <w:kern w:val="2"/>
                <w14:ligatures w14:val="standardContextual"/>
              </w:rPr>
            </w:pPr>
            <w:r w:rsidRPr="00BE1308">
              <w:rPr>
                <w:b/>
              </w:rPr>
              <w:t>UNIT I</w:t>
            </w:r>
          </w:p>
        </w:tc>
        <w:tc>
          <w:tcPr>
            <w:tcW w:w="8304" w:type="dxa"/>
            <w:tcBorders>
              <w:top w:val="single" w:sz="4" w:space="0" w:color="000000"/>
              <w:left w:val="single" w:sz="4" w:space="0" w:color="000000"/>
              <w:bottom w:val="single" w:sz="4" w:space="0" w:color="000000"/>
              <w:right w:val="single" w:sz="4" w:space="0" w:color="000000"/>
            </w:tcBorders>
          </w:tcPr>
          <w:p w14:paraId="1FDBFE68" w14:textId="77777777" w:rsidR="00B21141" w:rsidRPr="00BE1308" w:rsidRDefault="000156BA" w:rsidP="00BE1308">
            <w:pPr>
              <w:spacing w:after="160" w:line="360" w:lineRule="auto"/>
              <w:jc w:val="both"/>
            </w:pPr>
            <w:r w:rsidRPr="00BE1308">
              <w:t xml:space="preserve">Definition and scope of econometrics; Methodology of econometric research; regression vs. correlation; Terminology and notation; The nature and sources of data for econometric analysis. </w:t>
            </w:r>
            <w:r w:rsidR="000F062F" w:rsidRPr="00BE1308">
              <w:t>Simple Linear Regression Model, Two Variable Case Estimation of model by OLS method: Assumptions; Properties of Least Square Estimators: Gauss-Markov Theorem; Testing of regression coefficient; Test for regression as a whole: Coefficient of determination.</w:t>
            </w:r>
          </w:p>
        </w:tc>
      </w:tr>
      <w:tr w:rsidR="00B21141" w:rsidRPr="00BE1308" w14:paraId="04402357" w14:textId="77777777" w:rsidTr="000F062F">
        <w:trPr>
          <w:trHeight w:val="1032"/>
        </w:trPr>
        <w:tc>
          <w:tcPr>
            <w:tcW w:w="1896" w:type="dxa"/>
            <w:tcBorders>
              <w:top w:val="single" w:sz="4" w:space="0" w:color="000000"/>
              <w:left w:val="single" w:sz="4" w:space="0" w:color="000000"/>
              <w:bottom w:val="single" w:sz="4" w:space="0" w:color="000000"/>
              <w:right w:val="single" w:sz="4" w:space="0" w:color="000000"/>
            </w:tcBorders>
          </w:tcPr>
          <w:p w14:paraId="18D8189D" w14:textId="77777777" w:rsidR="00B21141" w:rsidRPr="00BE1308" w:rsidRDefault="00B21141" w:rsidP="00BE1308">
            <w:pPr>
              <w:spacing w:line="360" w:lineRule="auto"/>
              <w:jc w:val="both"/>
              <w:rPr>
                <w:b/>
              </w:rPr>
            </w:pPr>
          </w:p>
          <w:p w14:paraId="35350C23" w14:textId="77777777" w:rsidR="00B21141" w:rsidRPr="00BE1308" w:rsidRDefault="000156BA" w:rsidP="00BE1308">
            <w:pPr>
              <w:spacing w:after="160" w:line="360" w:lineRule="auto"/>
              <w:jc w:val="both"/>
              <w:rPr>
                <w:b/>
                <w:kern w:val="2"/>
                <w14:ligatures w14:val="standardContextual"/>
              </w:rPr>
            </w:pPr>
            <w:r w:rsidRPr="00BE1308">
              <w:rPr>
                <w:b/>
              </w:rPr>
              <w:t>UNIT II</w:t>
            </w:r>
          </w:p>
        </w:tc>
        <w:tc>
          <w:tcPr>
            <w:tcW w:w="8304" w:type="dxa"/>
            <w:tcBorders>
              <w:top w:val="single" w:sz="4" w:space="0" w:color="000000"/>
              <w:left w:val="single" w:sz="4" w:space="0" w:color="000000"/>
              <w:bottom w:val="single" w:sz="4" w:space="0" w:color="000000"/>
              <w:right w:val="single" w:sz="4" w:space="0" w:color="000000"/>
            </w:tcBorders>
          </w:tcPr>
          <w:p w14:paraId="4F1F7108" w14:textId="77777777" w:rsidR="00B21141" w:rsidRPr="00BE1308" w:rsidRDefault="000F062F" w:rsidP="00BE1308">
            <w:pPr>
              <w:spacing w:after="160" w:line="360" w:lineRule="auto"/>
              <w:jc w:val="both"/>
              <w:rPr>
                <w:kern w:val="2"/>
                <w14:ligatures w14:val="standardContextual"/>
              </w:rPr>
            </w:pPr>
            <w:r w:rsidRPr="00BE1308">
              <w:t xml:space="preserve">Multiple Linear Regression Model, Multiple Regression Analysis: The problem of estimation, notation and assumptions; meaning of partial regression coefficients; the multiple </w:t>
            </w:r>
            <w:proofErr w:type="gramStart"/>
            <w:r w:rsidRPr="00BE1308">
              <w:t>coefficient</w:t>
            </w:r>
            <w:proofErr w:type="gramEnd"/>
            <w:r w:rsidRPr="00BE1308">
              <w:t xml:space="preserve"> of determination: R2 and the multiple </w:t>
            </w:r>
            <w:proofErr w:type="gramStart"/>
            <w:r w:rsidRPr="00BE1308">
              <w:t>coefficient</w:t>
            </w:r>
            <w:proofErr w:type="gramEnd"/>
            <w:r w:rsidRPr="00BE1308">
              <w:t xml:space="preserve"> of correlation; R2 and adjusted R2; partial correlation coefficients; interpretation of multiple regression equation. </w:t>
            </w:r>
            <w:r w:rsidR="000156BA" w:rsidRPr="00BE1308">
              <w:t xml:space="preserve"> </w:t>
            </w:r>
          </w:p>
        </w:tc>
      </w:tr>
      <w:tr w:rsidR="000F062F" w:rsidRPr="00BE1308" w14:paraId="118F82DB" w14:textId="77777777" w:rsidTr="000F062F">
        <w:trPr>
          <w:trHeight w:val="1301"/>
        </w:trPr>
        <w:tc>
          <w:tcPr>
            <w:tcW w:w="1896" w:type="dxa"/>
            <w:tcBorders>
              <w:top w:val="single" w:sz="4" w:space="0" w:color="000000"/>
              <w:left w:val="single" w:sz="4" w:space="0" w:color="000000"/>
              <w:bottom w:val="single" w:sz="4" w:space="0" w:color="000000"/>
              <w:right w:val="single" w:sz="4" w:space="0" w:color="000000"/>
            </w:tcBorders>
          </w:tcPr>
          <w:p w14:paraId="2B987582" w14:textId="77777777" w:rsidR="000F062F" w:rsidRPr="00BE1308" w:rsidRDefault="000F062F" w:rsidP="00BE1308">
            <w:pPr>
              <w:spacing w:line="360" w:lineRule="auto"/>
              <w:jc w:val="both"/>
              <w:rPr>
                <w:b/>
              </w:rPr>
            </w:pPr>
          </w:p>
          <w:p w14:paraId="12E0B8D9" w14:textId="77777777" w:rsidR="000F062F" w:rsidRPr="00BE1308" w:rsidRDefault="000F062F" w:rsidP="00BE1308">
            <w:pPr>
              <w:spacing w:after="160" w:line="360" w:lineRule="auto"/>
              <w:jc w:val="both"/>
              <w:rPr>
                <w:b/>
                <w:kern w:val="2"/>
                <w14:ligatures w14:val="standardContextual"/>
              </w:rPr>
            </w:pPr>
            <w:r w:rsidRPr="00BE1308">
              <w:rPr>
                <w:b/>
              </w:rPr>
              <w:t>UNIT III</w:t>
            </w:r>
          </w:p>
        </w:tc>
        <w:tc>
          <w:tcPr>
            <w:tcW w:w="8304" w:type="dxa"/>
            <w:tcBorders>
              <w:top w:val="single" w:sz="4" w:space="0" w:color="000000"/>
              <w:left w:val="single" w:sz="4" w:space="0" w:color="000000"/>
              <w:bottom w:val="single" w:sz="4" w:space="0" w:color="000000"/>
              <w:right w:val="single" w:sz="4" w:space="0" w:color="000000"/>
            </w:tcBorders>
          </w:tcPr>
          <w:p w14:paraId="52200E49" w14:textId="77777777" w:rsidR="00F903F2" w:rsidRPr="00BE1308" w:rsidRDefault="000F062F" w:rsidP="00BE1308">
            <w:pPr>
              <w:pStyle w:val="Default"/>
              <w:spacing w:line="360" w:lineRule="auto"/>
              <w:jc w:val="both"/>
              <w:rPr>
                <w:rFonts w:ascii="Times New Roman" w:eastAsia="Times New Roman" w:hAnsi="Times New Roman" w:cs="Times New Roman"/>
                <w:lang w:bidi="hi-IN"/>
              </w:rPr>
            </w:pPr>
            <w:r w:rsidRPr="00BE1308">
              <w:rPr>
                <w:rFonts w:ascii="Times New Roman" w:eastAsia="Times New Roman" w:hAnsi="Times New Roman" w:cs="Times New Roman"/>
                <w:lang w:bidi="hi-IN"/>
              </w:rPr>
              <w:t>Dummy Variable Regression Models., Dummy Variable technique: The Nature of Dummy Variables; Dummy Variable Trap; ANOV</w:t>
            </w:r>
            <w:r w:rsidR="00F903F2" w:rsidRPr="00BE1308">
              <w:rPr>
                <w:rFonts w:ascii="Times New Roman" w:eastAsia="Times New Roman" w:hAnsi="Times New Roman" w:cs="Times New Roman"/>
                <w:lang w:bidi="hi-IN"/>
              </w:rPr>
              <w:t>A.</w:t>
            </w:r>
          </w:p>
          <w:p w14:paraId="32D0DBDD" w14:textId="77777777" w:rsidR="00F903F2" w:rsidRPr="00BE1308" w:rsidRDefault="00F903F2" w:rsidP="00BE1308">
            <w:pPr>
              <w:pStyle w:val="Default"/>
              <w:spacing w:line="360" w:lineRule="auto"/>
              <w:jc w:val="both"/>
              <w:rPr>
                <w:rFonts w:ascii="Times New Roman" w:eastAsia="Times New Roman" w:hAnsi="Times New Roman" w:cs="Times New Roman"/>
                <w:lang w:bidi="hi-IN"/>
              </w:rPr>
            </w:pPr>
            <w:r w:rsidRPr="00BE1308">
              <w:rPr>
                <w:rFonts w:ascii="Times New Roman" w:eastAsia="Times New Roman" w:hAnsi="Times New Roman" w:cs="Times New Roman"/>
                <w:lang w:bidi="hi-IN"/>
              </w:rPr>
              <w:t xml:space="preserve">Relaxing the assumptions of CLRM, Introduction to multicollinearity, Heteroscedasticity and autocorrelation: the nature of the problem; its detection and its corrective measures. </w:t>
            </w:r>
          </w:p>
        </w:tc>
      </w:tr>
      <w:tr w:rsidR="00F903F2" w:rsidRPr="00BE1308" w14:paraId="300F8BDE" w14:textId="77777777" w:rsidTr="000F062F">
        <w:trPr>
          <w:trHeight w:val="763"/>
        </w:trPr>
        <w:tc>
          <w:tcPr>
            <w:tcW w:w="1896" w:type="dxa"/>
            <w:tcBorders>
              <w:top w:val="single" w:sz="4" w:space="0" w:color="000000"/>
              <w:left w:val="single" w:sz="4" w:space="0" w:color="000000"/>
              <w:bottom w:val="single" w:sz="4" w:space="0" w:color="000000"/>
              <w:right w:val="single" w:sz="4" w:space="0" w:color="000000"/>
            </w:tcBorders>
          </w:tcPr>
          <w:p w14:paraId="499BCFAB" w14:textId="77777777" w:rsidR="00F903F2" w:rsidRPr="00BE1308" w:rsidRDefault="00F903F2" w:rsidP="00BE1308">
            <w:pPr>
              <w:spacing w:line="360" w:lineRule="auto"/>
              <w:jc w:val="both"/>
              <w:rPr>
                <w:b/>
              </w:rPr>
            </w:pPr>
          </w:p>
          <w:p w14:paraId="797AB13A" w14:textId="77777777" w:rsidR="00F903F2" w:rsidRPr="00BE1308" w:rsidRDefault="00F903F2" w:rsidP="00BE1308">
            <w:pPr>
              <w:spacing w:after="160" w:line="360" w:lineRule="auto"/>
              <w:jc w:val="both"/>
              <w:rPr>
                <w:b/>
                <w:kern w:val="2"/>
                <w14:ligatures w14:val="standardContextual"/>
              </w:rPr>
            </w:pPr>
            <w:r w:rsidRPr="00BE1308">
              <w:rPr>
                <w:b/>
              </w:rPr>
              <w:t>UNIT IV</w:t>
            </w:r>
          </w:p>
        </w:tc>
        <w:tc>
          <w:tcPr>
            <w:tcW w:w="8304" w:type="dxa"/>
            <w:tcBorders>
              <w:top w:val="single" w:sz="4" w:space="0" w:color="000000"/>
              <w:left w:val="single" w:sz="4" w:space="0" w:color="000000"/>
              <w:bottom w:val="single" w:sz="4" w:space="0" w:color="000000"/>
              <w:right w:val="single" w:sz="4" w:space="0" w:color="000000"/>
            </w:tcBorders>
          </w:tcPr>
          <w:p w14:paraId="72EE03AA" w14:textId="77777777" w:rsidR="00F903F2" w:rsidRPr="00BE1308" w:rsidRDefault="00F903F2" w:rsidP="00BE1308">
            <w:pPr>
              <w:spacing w:after="160" w:line="360" w:lineRule="auto"/>
              <w:jc w:val="both"/>
              <w:rPr>
                <w:kern w:val="2"/>
                <w14:ligatures w14:val="standardContextual"/>
              </w:rPr>
            </w:pPr>
            <w:r w:rsidRPr="00BE1308">
              <w:t>Simultaneous-Equation Models ,Nature of simultaneous equations models; Simultaneous equation bias; Structural models; Reduced form models; Identification problem; Rules of identification; Tests for simultaneity and exogeneity; Method of indirect least squares (ILS); Method of two-stage least squares</w:t>
            </w:r>
          </w:p>
        </w:tc>
      </w:tr>
      <w:tr w:rsidR="00F903F2" w:rsidRPr="00BE1308" w14:paraId="12E4E27B" w14:textId="77777777" w:rsidTr="000F062F">
        <w:trPr>
          <w:trHeight w:val="763"/>
        </w:trPr>
        <w:tc>
          <w:tcPr>
            <w:tcW w:w="1896" w:type="dxa"/>
            <w:tcBorders>
              <w:top w:val="single" w:sz="4" w:space="0" w:color="000000"/>
              <w:left w:val="single" w:sz="4" w:space="0" w:color="000000"/>
              <w:bottom w:val="single" w:sz="4" w:space="0" w:color="000000"/>
              <w:right w:val="single" w:sz="4" w:space="0" w:color="000000"/>
            </w:tcBorders>
          </w:tcPr>
          <w:p w14:paraId="5F7587E8" w14:textId="77777777" w:rsidR="00F903F2" w:rsidRPr="00BE1308" w:rsidRDefault="00F903F2" w:rsidP="00BE1308">
            <w:pPr>
              <w:spacing w:after="160" w:line="360" w:lineRule="auto"/>
              <w:jc w:val="both"/>
              <w:rPr>
                <w:b/>
                <w:kern w:val="2"/>
                <w14:ligatures w14:val="standardContextual"/>
              </w:rPr>
            </w:pPr>
            <w:r w:rsidRPr="00BE1308">
              <w:rPr>
                <w:b/>
              </w:rPr>
              <w:t>UNIT V</w:t>
            </w:r>
          </w:p>
        </w:tc>
        <w:tc>
          <w:tcPr>
            <w:tcW w:w="8304" w:type="dxa"/>
            <w:tcBorders>
              <w:top w:val="single" w:sz="4" w:space="0" w:color="000000"/>
              <w:left w:val="single" w:sz="4" w:space="0" w:color="000000"/>
              <w:bottom w:val="single" w:sz="4" w:space="0" w:color="000000"/>
              <w:right w:val="single" w:sz="4" w:space="0" w:color="000000"/>
            </w:tcBorders>
          </w:tcPr>
          <w:p w14:paraId="3AEBBB54" w14:textId="77777777" w:rsidR="00F903F2" w:rsidRPr="00BE1308" w:rsidRDefault="00F903F2" w:rsidP="00BE1308">
            <w:pPr>
              <w:pStyle w:val="Default"/>
              <w:spacing w:line="360" w:lineRule="auto"/>
              <w:jc w:val="both"/>
              <w:rPr>
                <w:rFonts w:ascii="Times New Roman" w:hAnsi="Times New Roman" w:cs="Times New Roman"/>
              </w:rPr>
            </w:pPr>
            <w:r w:rsidRPr="00BE1308">
              <w:rPr>
                <w:rFonts w:ascii="Times New Roman" w:hAnsi="Times New Roman" w:cs="Times New Roman"/>
              </w:rPr>
              <w:t xml:space="preserve">Dynamic Econometric Models, Lags in econometric models; Distributed lag model; Autoregressive lag model; Reasons for lags; Estimation of distributed-lag model, The </w:t>
            </w:r>
            <w:proofErr w:type="spellStart"/>
            <w:r w:rsidRPr="00BE1308">
              <w:rPr>
                <w:rFonts w:ascii="Times New Roman" w:hAnsi="Times New Roman" w:cs="Times New Roman"/>
              </w:rPr>
              <w:t>Koyck</w:t>
            </w:r>
            <w:proofErr w:type="spellEnd"/>
            <w:r w:rsidRPr="00BE1308">
              <w:rPr>
                <w:rFonts w:ascii="Times New Roman" w:hAnsi="Times New Roman" w:cs="Times New Roman"/>
              </w:rPr>
              <w:t xml:space="preserve"> Approach to distributed-lag model; Rationalisation of </w:t>
            </w:r>
            <w:proofErr w:type="spellStart"/>
            <w:r w:rsidRPr="00BE1308">
              <w:rPr>
                <w:rFonts w:ascii="Times New Roman" w:hAnsi="Times New Roman" w:cs="Times New Roman"/>
              </w:rPr>
              <w:t>koyck</w:t>
            </w:r>
            <w:proofErr w:type="spellEnd"/>
            <w:r w:rsidRPr="00BE1308">
              <w:rPr>
                <w:rFonts w:ascii="Times New Roman" w:hAnsi="Times New Roman" w:cs="Times New Roman"/>
              </w:rPr>
              <w:t xml:space="preserve"> model: The adaptive expectations model, partial adjustment model; Estimation of autoregressive models; The method of instrument variable (IV); Causality in economics: The granger causality test.</w:t>
            </w:r>
          </w:p>
          <w:p w14:paraId="007E5C83" w14:textId="77777777" w:rsidR="00F903F2" w:rsidRPr="00BE1308" w:rsidRDefault="00F903F2" w:rsidP="00BE1308">
            <w:pPr>
              <w:pStyle w:val="Default"/>
              <w:spacing w:line="360" w:lineRule="auto"/>
              <w:jc w:val="both"/>
              <w:rPr>
                <w:rFonts w:ascii="Times New Roman" w:hAnsi="Times New Roman" w:cs="Times New Roman"/>
              </w:rPr>
            </w:pPr>
          </w:p>
          <w:p w14:paraId="0AAFBCA6" w14:textId="77777777" w:rsidR="00F903F2" w:rsidRPr="00BE1308" w:rsidRDefault="00F903F2" w:rsidP="00BE1308">
            <w:pPr>
              <w:pStyle w:val="Default"/>
              <w:spacing w:line="360" w:lineRule="auto"/>
              <w:jc w:val="both"/>
              <w:rPr>
                <w:rFonts w:ascii="Times New Roman" w:hAnsi="Times New Roman" w:cs="Times New Roman"/>
                <w:kern w:val="2"/>
              </w:rPr>
            </w:pPr>
            <w:r w:rsidRPr="00BE1308">
              <w:rPr>
                <w:rFonts w:ascii="Times New Roman" w:hAnsi="Times New Roman" w:cs="Times New Roman"/>
              </w:rPr>
              <w:t>Time Series Econometrics: Basic Concepts, Introduction to time series; Stationary and nonstationary time series; Spurious regression; Unit root tests: Dickey fuller and Augmented dickey fuller tests; Transforming nonstationary time series.</w:t>
            </w:r>
          </w:p>
        </w:tc>
      </w:tr>
    </w:tbl>
    <w:p w14:paraId="71D1542C" w14:textId="77777777" w:rsidR="00B21141" w:rsidRPr="00BE1308" w:rsidRDefault="00B21141" w:rsidP="00BE1308">
      <w:pPr>
        <w:spacing w:before="120" w:after="120" w:line="360" w:lineRule="auto"/>
        <w:jc w:val="both"/>
        <w:rPr>
          <w:rFonts w:eastAsiaTheme="minorHAnsi"/>
          <w:b/>
          <w:kern w:val="2"/>
          <w:lang w:eastAsia="en-US"/>
          <w14:ligatures w14:val="standardContextual"/>
        </w:rPr>
      </w:pPr>
    </w:p>
    <w:p w14:paraId="0697091F" w14:textId="77777777" w:rsidR="00B21141" w:rsidRPr="00BE1308" w:rsidRDefault="000156BA" w:rsidP="00BE1308">
      <w:pPr>
        <w:spacing w:before="120" w:after="120" w:line="360" w:lineRule="auto"/>
        <w:jc w:val="both"/>
        <w:rPr>
          <w:b/>
        </w:rPr>
      </w:pPr>
      <w:r w:rsidRPr="00BE1308">
        <w:rPr>
          <w:b/>
        </w:rPr>
        <w:t xml:space="preserve">Course Outcomes </w:t>
      </w:r>
    </w:p>
    <w:p w14:paraId="6B45A022" w14:textId="77777777" w:rsidR="00B21141" w:rsidRPr="00BE1308" w:rsidRDefault="006763DD" w:rsidP="00BE1308">
      <w:pPr>
        <w:spacing w:before="100" w:beforeAutospacing="1" w:after="100" w:afterAutospacing="1" w:line="360" w:lineRule="auto"/>
        <w:jc w:val="both"/>
      </w:pPr>
      <w:r w:rsidRPr="00BE1308">
        <w:t xml:space="preserve">1. </w:t>
      </w:r>
      <w:r w:rsidR="000156BA" w:rsidRPr="00BE1308">
        <w:t xml:space="preserve"> Students will be able to define and explain the fundamental econometric concepts.</w:t>
      </w:r>
    </w:p>
    <w:p w14:paraId="691D2931" w14:textId="77777777" w:rsidR="00B21141" w:rsidRPr="00BE1308" w:rsidRDefault="006763DD" w:rsidP="00BE1308">
      <w:pPr>
        <w:spacing w:before="100" w:beforeAutospacing="1" w:after="100" w:afterAutospacing="1" w:line="360" w:lineRule="auto"/>
        <w:jc w:val="both"/>
      </w:pPr>
      <w:r w:rsidRPr="00BE1308">
        <w:t xml:space="preserve">2. </w:t>
      </w:r>
      <w:r w:rsidR="000156BA" w:rsidRPr="00BE1308">
        <w:t xml:space="preserve"> Students will be able to perform econometric analysis and estimation, by understanding their application in economics.</w:t>
      </w:r>
    </w:p>
    <w:p w14:paraId="1EC22BEC" w14:textId="77777777" w:rsidR="00B21141" w:rsidRPr="00BE1308" w:rsidRDefault="006763DD" w:rsidP="00BE1308">
      <w:pPr>
        <w:spacing w:before="100" w:beforeAutospacing="1" w:after="100" w:afterAutospacing="1" w:line="360" w:lineRule="auto"/>
        <w:jc w:val="both"/>
      </w:pPr>
      <w:r w:rsidRPr="00BE1308">
        <w:t xml:space="preserve">3. </w:t>
      </w:r>
      <w:r w:rsidR="000156BA" w:rsidRPr="00BE1308">
        <w:t xml:space="preserve"> Students will be to construct and estimate simple as well as multiple linear regression models.</w:t>
      </w:r>
    </w:p>
    <w:p w14:paraId="1A1BBE86" w14:textId="77777777" w:rsidR="00B21141" w:rsidRPr="00BE1308" w:rsidRDefault="006763DD" w:rsidP="00BE1308">
      <w:pPr>
        <w:spacing w:before="100" w:beforeAutospacing="1" w:after="100" w:afterAutospacing="1" w:line="360" w:lineRule="auto"/>
        <w:jc w:val="both"/>
      </w:pPr>
      <w:r w:rsidRPr="00BE1308">
        <w:t>4.</w:t>
      </w:r>
      <w:r w:rsidR="000156BA" w:rsidRPr="00BE1308">
        <w:t xml:space="preserve"> Students will be able to examine the assumption violations and specification errors, and formulate ways to overcome the same and will be able to analyse models using dummy variables.</w:t>
      </w:r>
    </w:p>
    <w:p w14:paraId="3568E097" w14:textId="77777777" w:rsidR="00E73437" w:rsidRPr="00BE1308" w:rsidRDefault="00E73437" w:rsidP="00BE1308">
      <w:pPr>
        <w:spacing w:line="360" w:lineRule="auto"/>
        <w:jc w:val="both"/>
      </w:pPr>
      <w:r w:rsidRPr="00BE1308">
        <w:lastRenderedPageBreak/>
        <w:t>5. Students will be able to apply econometric models and statistical software to analyse real-world data and interpret empirical results for economic decision-making.</w:t>
      </w:r>
    </w:p>
    <w:p w14:paraId="137CC664" w14:textId="77777777" w:rsidR="00E73437" w:rsidRPr="00BE1308" w:rsidRDefault="00E73437" w:rsidP="00BE1308">
      <w:pPr>
        <w:spacing w:before="100" w:beforeAutospacing="1" w:after="100" w:afterAutospacing="1" w:line="360" w:lineRule="auto"/>
        <w:jc w:val="both"/>
      </w:pPr>
    </w:p>
    <w:tbl>
      <w:tblPr>
        <w:tblW w:w="102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45"/>
        <w:gridCol w:w="567"/>
        <w:gridCol w:w="567"/>
        <w:gridCol w:w="567"/>
        <w:gridCol w:w="567"/>
        <w:gridCol w:w="567"/>
        <w:gridCol w:w="567"/>
        <w:gridCol w:w="567"/>
        <w:gridCol w:w="567"/>
        <w:gridCol w:w="567"/>
        <w:gridCol w:w="709"/>
        <w:gridCol w:w="567"/>
        <w:gridCol w:w="567"/>
        <w:gridCol w:w="567"/>
        <w:gridCol w:w="567"/>
        <w:gridCol w:w="425"/>
        <w:gridCol w:w="425"/>
        <w:gridCol w:w="425"/>
      </w:tblGrid>
      <w:tr w:rsidR="00B21141" w:rsidRPr="00BE1308" w14:paraId="203C7B06" w14:textId="77777777">
        <w:trPr>
          <w:trHeight w:val="618"/>
        </w:trPr>
        <w:tc>
          <w:tcPr>
            <w:tcW w:w="846" w:type="dxa"/>
            <w:tcBorders>
              <w:top w:val="single" w:sz="4" w:space="0" w:color="000000"/>
              <w:left w:val="single" w:sz="4" w:space="0" w:color="000000"/>
              <w:bottom w:val="single" w:sz="4" w:space="0" w:color="000000"/>
              <w:right w:val="single" w:sz="4" w:space="0" w:color="000000"/>
            </w:tcBorders>
          </w:tcPr>
          <w:p w14:paraId="34D3B362" w14:textId="77777777" w:rsidR="00B21141" w:rsidRPr="00BE1308" w:rsidRDefault="000156BA" w:rsidP="00BE1308">
            <w:pPr>
              <w:spacing w:after="160" w:line="360" w:lineRule="auto"/>
              <w:jc w:val="both"/>
              <w:rPr>
                <w:kern w:val="2"/>
                <w14:ligatures w14:val="standardContextual"/>
              </w:rPr>
            </w:pPr>
            <w:r w:rsidRPr="00BE1308">
              <w:rPr>
                <w:b/>
                <w:i/>
              </w:rPr>
              <w:t>Course Outcome</w:t>
            </w:r>
          </w:p>
        </w:tc>
        <w:tc>
          <w:tcPr>
            <w:tcW w:w="6946" w:type="dxa"/>
            <w:gridSpan w:val="12"/>
            <w:tcBorders>
              <w:top w:val="single" w:sz="4" w:space="0" w:color="000000"/>
              <w:left w:val="single" w:sz="4" w:space="0" w:color="000000"/>
              <w:bottom w:val="single" w:sz="4" w:space="0" w:color="000000"/>
              <w:right w:val="single" w:sz="4" w:space="0" w:color="000000"/>
            </w:tcBorders>
          </w:tcPr>
          <w:p w14:paraId="38959443" w14:textId="77777777" w:rsidR="00B21141" w:rsidRPr="00BE1308" w:rsidRDefault="000156BA" w:rsidP="00BE1308">
            <w:pPr>
              <w:spacing w:after="160" w:line="360" w:lineRule="auto"/>
              <w:jc w:val="both"/>
              <w:rPr>
                <w:kern w:val="2"/>
                <w14:ligatures w14:val="standardContextual"/>
              </w:rPr>
            </w:pPr>
            <w:r w:rsidRPr="00BE1308">
              <w:t>Program Outcome</w:t>
            </w:r>
          </w:p>
        </w:tc>
        <w:tc>
          <w:tcPr>
            <w:tcW w:w="2409" w:type="dxa"/>
            <w:gridSpan w:val="5"/>
            <w:tcBorders>
              <w:top w:val="single" w:sz="4" w:space="0" w:color="000000"/>
              <w:left w:val="single" w:sz="4" w:space="0" w:color="000000"/>
              <w:bottom w:val="single" w:sz="4" w:space="0" w:color="000000"/>
              <w:right w:val="single" w:sz="4" w:space="0" w:color="000000"/>
            </w:tcBorders>
          </w:tcPr>
          <w:p w14:paraId="5D65AA20" w14:textId="77777777" w:rsidR="00B21141" w:rsidRPr="00BE1308" w:rsidRDefault="000156BA" w:rsidP="00BE1308">
            <w:pPr>
              <w:spacing w:after="200" w:line="360" w:lineRule="auto"/>
              <w:jc w:val="both"/>
              <w:rPr>
                <w:kern w:val="2"/>
                <w14:ligatures w14:val="standardContextual"/>
              </w:rPr>
            </w:pPr>
            <w:r w:rsidRPr="00BE1308">
              <w:t>Program Specific Outcome</w:t>
            </w:r>
          </w:p>
        </w:tc>
      </w:tr>
      <w:tr w:rsidR="00B21141" w:rsidRPr="00BE1308" w14:paraId="7B7D53D1" w14:textId="77777777">
        <w:trPr>
          <w:trHeight w:val="468"/>
        </w:trPr>
        <w:tc>
          <w:tcPr>
            <w:tcW w:w="846" w:type="dxa"/>
            <w:tcBorders>
              <w:top w:val="single" w:sz="4" w:space="0" w:color="000000"/>
              <w:left w:val="single" w:sz="4" w:space="0" w:color="000000"/>
              <w:bottom w:val="single" w:sz="4" w:space="0" w:color="000000"/>
              <w:right w:val="single" w:sz="4" w:space="0" w:color="000000"/>
            </w:tcBorders>
          </w:tcPr>
          <w:p w14:paraId="4B485026" w14:textId="77777777" w:rsidR="00B21141" w:rsidRPr="00BE1308" w:rsidRDefault="00B21141" w:rsidP="00BE1308">
            <w:pPr>
              <w:spacing w:after="160" w:line="360" w:lineRule="auto"/>
              <w:jc w:val="both"/>
              <w:rPr>
                <w:kern w:val="2"/>
                <w14:ligatures w14:val="standardContextual"/>
              </w:rPr>
            </w:pPr>
          </w:p>
        </w:tc>
        <w:tc>
          <w:tcPr>
            <w:tcW w:w="567" w:type="dxa"/>
            <w:tcBorders>
              <w:top w:val="single" w:sz="4" w:space="0" w:color="000000"/>
              <w:left w:val="single" w:sz="4" w:space="0" w:color="000000"/>
              <w:bottom w:val="single" w:sz="4" w:space="0" w:color="000000"/>
              <w:right w:val="single" w:sz="4" w:space="0" w:color="000000"/>
            </w:tcBorders>
          </w:tcPr>
          <w:p w14:paraId="303799C6" w14:textId="77777777" w:rsidR="00B21141" w:rsidRPr="00BE1308" w:rsidRDefault="000156BA" w:rsidP="00BE1308">
            <w:pPr>
              <w:spacing w:after="160" w:line="360" w:lineRule="auto"/>
              <w:jc w:val="both"/>
              <w:rPr>
                <w:kern w:val="2"/>
                <w14:ligatures w14:val="standardContextual"/>
              </w:rPr>
            </w:pPr>
            <w:r w:rsidRPr="00BE1308">
              <w:t>PO1</w:t>
            </w:r>
          </w:p>
        </w:tc>
        <w:tc>
          <w:tcPr>
            <w:tcW w:w="567" w:type="dxa"/>
            <w:tcBorders>
              <w:top w:val="single" w:sz="4" w:space="0" w:color="000000"/>
              <w:left w:val="single" w:sz="4" w:space="0" w:color="000000"/>
              <w:bottom w:val="single" w:sz="4" w:space="0" w:color="000000"/>
              <w:right w:val="single" w:sz="4" w:space="0" w:color="000000"/>
            </w:tcBorders>
          </w:tcPr>
          <w:p w14:paraId="6012FDD8" w14:textId="77777777" w:rsidR="00B21141" w:rsidRPr="00BE1308" w:rsidRDefault="000156BA" w:rsidP="00BE1308">
            <w:pPr>
              <w:spacing w:after="160" w:line="360" w:lineRule="auto"/>
              <w:jc w:val="both"/>
              <w:rPr>
                <w:kern w:val="2"/>
                <w14:ligatures w14:val="standardContextual"/>
              </w:rPr>
            </w:pPr>
            <w:r w:rsidRPr="00BE1308">
              <w:t>PO2</w:t>
            </w:r>
          </w:p>
        </w:tc>
        <w:tc>
          <w:tcPr>
            <w:tcW w:w="567" w:type="dxa"/>
            <w:tcBorders>
              <w:top w:val="single" w:sz="4" w:space="0" w:color="000000"/>
              <w:left w:val="single" w:sz="4" w:space="0" w:color="000000"/>
              <w:bottom w:val="single" w:sz="4" w:space="0" w:color="000000"/>
              <w:right w:val="single" w:sz="4" w:space="0" w:color="000000"/>
            </w:tcBorders>
          </w:tcPr>
          <w:p w14:paraId="53A13B28" w14:textId="77777777" w:rsidR="00B21141" w:rsidRPr="00BE1308" w:rsidRDefault="000156BA" w:rsidP="00BE1308">
            <w:pPr>
              <w:spacing w:after="160" w:line="360" w:lineRule="auto"/>
              <w:jc w:val="both"/>
              <w:rPr>
                <w:kern w:val="2"/>
                <w14:ligatures w14:val="standardContextual"/>
              </w:rPr>
            </w:pPr>
            <w:r w:rsidRPr="00BE1308">
              <w:t>PO3</w:t>
            </w:r>
          </w:p>
        </w:tc>
        <w:tc>
          <w:tcPr>
            <w:tcW w:w="567" w:type="dxa"/>
            <w:tcBorders>
              <w:top w:val="single" w:sz="4" w:space="0" w:color="000000"/>
              <w:left w:val="single" w:sz="4" w:space="0" w:color="000000"/>
              <w:bottom w:val="single" w:sz="4" w:space="0" w:color="000000"/>
              <w:right w:val="single" w:sz="4" w:space="0" w:color="000000"/>
            </w:tcBorders>
          </w:tcPr>
          <w:p w14:paraId="6B6758C0" w14:textId="77777777" w:rsidR="00B21141" w:rsidRPr="00BE1308" w:rsidRDefault="000156BA" w:rsidP="00BE1308">
            <w:pPr>
              <w:spacing w:after="160" w:line="360" w:lineRule="auto"/>
              <w:jc w:val="both"/>
              <w:rPr>
                <w:kern w:val="2"/>
                <w14:ligatures w14:val="standardContextual"/>
              </w:rPr>
            </w:pPr>
            <w:r w:rsidRPr="00BE1308">
              <w:t>PO4</w:t>
            </w:r>
          </w:p>
        </w:tc>
        <w:tc>
          <w:tcPr>
            <w:tcW w:w="567" w:type="dxa"/>
            <w:tcBorders>
              <w:top w:val="single" w:sz="4" w:space="0" w:color="000000"/>
              <w:left w:val="single" w:sz="4" w:space="0" w:color="000000"/>
              <w:bottom w:val="single" w:sz="4" w:space="0" w:color="000000"/>
              <w:right w:val="single" w:sz="4" w:space="0" w:color="000000"/>
            </w:tcBorders>
          </w:tcPr>
          <w:p w14:paraId="76C4BB2D" w14:textId="77777777" w:rsidR="00B21141" w:rsidRPr="00BE1308" w:rsidRDefault="000156BA" w:rsidP="00BE1308">
            <w:pPr>
              <w:spacing w:after="160" w:line="360" w:lineRule="auto"/>
              <w:jc w:val="both"/>
              <w:rPr>
                <w:kern w:val="2"/>
                <w14:ligatures w14:val="standardContextual"/>
              </w:rPr>
            </w:pPr>
            <w:r w:rsidRPr="00BE1308">
              <w:t>PO5</w:t>
            </w:r>
          </w:p>
        </w:tc>
        <w:tc>
          <w:tcPr>
            <w:tcW w:w="567" w:type="dxa"/>
            <w:tcBorders>
              <w:top w:val="single" w:sz="4" w:space="0" w:color="000000"/>
              <w:left w:val="single" w:sz="4" w:space="0" w:color="000000"/>
              <w:bottom w:val="single" w:sz="4" w:space="0" w:color="000000"/>
              <w:right w:val="single" w:sz="4" w:space="0" w:color="000000"/>
            </w:tcBorders>
          </w:tcPr>
          <w:p w14:paraId="744DB03F" w14:textId="77777777" w:rsidR="00B21141" w:rsidRPr="00BE1308" w:rsidRDefault="000156BA" w:rsidP="00BE1308">
            <w:pPr>
              <w:spacing w:after="160" w:line="360" w:lineRule="auto"/>
              <w:jc w:val="both"/>
              <w:rPr>
                <w:kern w:val="2"/>
                <w14:ligatures w14:val="standardContextual"/>
              </w:rPr>
            </w:pPr>
            <w:r w:rsidRPr="00BE1308">
              <w:t>PO6</w:t>
            </w:r>
          </w:p>
        </w:tc>
        <w:tc>
          <w:tcPr>
            <w:tcW w:w="567" w:type="dxa"/>
            <w:tcBorders>
              <w:top w:val="single" w:sz="4" w:space="0" w:color="000000"/>
              <w:left w:val="single" w:sz="4" w:space="0" w:color="000000"/>
              <w:bottom w:val="single" w:sz="4" w:space="0" w:color="000000"/>
              <w:right w:val="single" w:sz="4" w:space="0" w:color="000000"/>
            </w:tcBorders>
          </w:tcPr>
          <w:p w14:paraId="636F4750" w14:textId="77777777" w:rsidR="00B21141" w:rsidRPr="00BE1308" w:rsidRDefault="000156BA" w:rsidP="00BE1308">
            <w:pPr>
              <w:spacing w:after="160" w:line="360" w:lineRule="auto"/>
              <w:jc w:val="both"/>
              <w:rPr>
                <w:kern w:val="2"/>
                <w14:ligatures w14:val="standardContextual"/>
              </w:rPr>
            </w:pPr>
            <w:r w:rsidRPr="00BE1308">
              <w:t>PO7</w:t>
            </w:r>
          </w:p>
        </w:tc>
        <w:tc>
          <w:tcPr>
            <w:tcW w:w="567" w:type="dxa"/>
            <w:tcBorders>
              <w:top w:val="single" w:sz="4" w:space="0" w:color="000000"/>
              <w:left w:val="single" w:sz="4" w:space="0" w:color="000000"/>
              <w:bottom w:val="single" w:sz="4" w:space="0" w:color="000000"/>
              <w:right w:val="single" w:sz="4" w:space="0" w:color="000000"/>
            </w:tcBorders>
          </w:tcPr>
          <w:p w14:paraId="3F0FAD97" w14:textId="77777777" w:rsidR="00B21141" w:rsidRPr="00BE1308" w:rsidRDefault="000156BA" w:rsidP="00BE1308">
            <w:pPr>
              <w:spacing w:after="160" w:line="360" w:lineRule="auto"/>
              <w:jc w:val="both"/>
              <w:rPr>
                <w:kern w:val="2"/>
                <w14:ligatures w14:val="standardContextual"/>
              </w:rPr>
            </w:pPr>
            <w:r w:rsidRPr="00BE1308">
              <w:t>PO8</w:t>
            </w:r>
          </w:p>
        </w:tc>
        <w:tc>
          <w:tcPr>
            <w:tcW w:w="567" w:type="dxa"/>
            <w:tcBorders>
              <w:top w:val="single" w:sz="4" w:space="0" w:color="000000"/>
              <w:left w:val="single" w:sz="4" w:space="0" w:color="000000"/>
              <w:bottom w:val="single" w:sz="4" w:space="0" w:color="000000"/>
              <w:right w:val="single" w:sz="4" w:space="0" w:color="000000"/>
            </w:tcBorders>
          </w:tcPr>
          <w:p w14:paraId="5783586A" w14:textId="77777777" w:rsidR="00B21141" w:rsidRPr="00BE1308" w:rsidRDefault="000156BA" w:rsidP="00BE1308">
            <w:pPr>
              <w:spacing w:after="160" w:line="360" w:lineRule="auto"/>
              <w:jc w:val="both"/>
              <w:rPr>
                <w:kern w:val="2"/>
                <w14:ligatures w14:val="standardContextual"/>
              </w:rPr>
            </w:pPr>
            <w:r w:rsidRPr="00BE1308">
              <w:t>PO9</w:t>
            </w:r>
          </w:p>
        </w:tc>
        <w:tc>
          <w:tcPr>
            <w:tcW w:w="709" w:type="dxa"/>
            <w:tcBorders>
              <w:top w:val="single" w:sz="4" w:space="0" w:color="000000"/>
              <w:left w:val="single" w:sz="4" w:space="0" w:color="000000"/>
              <w:bottom w:val="single" w:sz="4" w:space="0" w:color="000000"/>
              <w:right w:val="single" w:sz="4" w:space="0" w:color="000000"/>
            </w:tcBorders>
          </w:tcPr>
          <w:p w14:paraId="64E3BD30" w14:textId="77777777" w:rsidR="00B21141" w:rsidRPr="00BE1308" w:rsidRDefault="000156BA" w:rsidP="00BE1308">
            <w:pPr>
              <w:spacing w:after="160" w:line="360" w:lineRule="auto"/>
              <w:jc w:val="both"/>
              <w:rPr>
                <w:kern w:val="2"/>
                <w14:ligatures w14:val="standardContextual"/>
              </w:rPr>
            </w:pPr>
            <w:r w:rsidRPr="00BE1308">
              <w:t>PO10</w:t>
            </w:r>
          </w:p>
        </w:tc>
        <w:tc>
          <w:tcPr>
            <w:tcW w:w="567" w:type="dxa"/>
            <w:tcBorders>
              <w:top w:val="single" w:sz="4" w:space="0" w:color="000000"/>
              <w:left w:val="single" w:sz="4" w:space="0" w:color="000000"/>
              <w:bottom w:val="single" w:sz="4" w:space="0" w:color="000000"/>
              <w:right w:val="single" w:sz="4" w:space="0" w:color="000000"/>
            </w:tcBorders>
          </w:tcPr>
          <w:p w14:paraId="0FDDBCBF" w14:textId="77777777" w:rsidR="00B21141" w:rsidRPr="00BE1308" w:rsidRDefault="000156BA" w:rsidP="00BE1308">
            <w:pPr>
              <w:spacing w:line="360" w:lineRule="auto"/>
              <w:jc w:val="both"/>
            </w:pPr>
            <w:r w:rsidRPr="00BE1308">
              <w:t>PO</w:t>
            </w:r>
          </w:p>
          <w:p w14:paraId="489EAADA" w14:textId="77777777" w:rsidR="00B21141" w:rsidRPr="00BE1308" w:rsidRDefault="000156BA" w:rsidP="00BE1308">
            <w:pPr>
              <w:spacing w:after="160" w:line="360" w:lineRule="auto"/>
              <w:jc w:val="both"/>
              <w:rPr>
                <w:kern w:val="2"/>
                <w14:ligatures w14:val="standardContextual"/>
              </w:rPr>
            </w:pPr>
            <w:r w:rsidRPr="00BE1308">
              <w:t>11</w:t>
            </w:r>
          </w:p>
        </w:tc>
        <w:tc>
          <w:tcPr>
            <w:tcW w:w="567" w:type="dxa"/>
            <w:tcBorders>
              <w:top w:val="single" w:sz="4" w:space="0" w:color="000000"/>
              <w:left w:val="single" w:sz="4" w:space="0" w:color="000000"/>
              <w:bottom w:val="single" w:sz="4" w:space="0" w:color="000000"/>
              <w:right w:val="single" w:sz="4" w:space="0" w:color="000000"/>
            </w:tcBorders>
          </w:tcPr>
          <w:p w14:paraId="0A0D4145" w14:textId="77777777" w:rsidR="00B21141" w:rsidRPr="00BE1308" w:rsidRDefault="000156BA" w:rsidP="00BE1308">
            <w:pPr>
              <w:spacing w:line="360" w:lineRule="auto"/>
              <w:jc w:val="both"/>
            </w:pPr>
            <w:r w:rsidRPr="00BE1308">
              <w:t>PP</w:t>
            </w:r>
          </w:p>
          <w:p w14:paraId="398D9FE6" w14:textId="77777777" w:rsidR="00B21141" w:rsidRPr="00BE1308" w:rsidRDefault="000156BA" w:rsidP="00BE1308">
            <w:pPr>
              <w:spacing w:after="160" w:line="360" w:lineRule="auto"/>
              <w:jc w:val="both"/>
              <w:rPr>
                <w:kern w:val="2"/>
                <w14:ligatures w14:val="standardContextual"/>
              </w:rPr>
            </w:pPr>
            <w:r w:rsidRPr="00BE1308">
              <w:t>12</w:t>
            </w:r>
          </w:p>
        </w:tc>
        <w:tc>
          <w:tcPr>
            <w:tcW w:w="567" w:type="dxa"/>
            <w:tcBorders>
              <w:top w:val="single" w:sz="4" w:space="0" w:color="000000"/>
              <w:left w:val="single" w:sz="4" w:space="0" w:color="000000"/>
              <w:bottom w:val="single" w:sz="4" w:space="0" w:color="000000"/>
              <w:right w:val="single" w:sz="4" w:space="0" w:color="000000"/>
            </w:tcBorders>
          </w:tcPr>
          <w:p w14:paraId="093C1E5D" w14:textId="77777777" w:rsidR="00B21141" w:rsidRPr="00BE1308" w:rsidRDefault="000156BA" w:rsidP="00BE1308">
            <w:pPr>
              <w:spacing w:line="360" w:lineRule="auto"/>
              <w:jc w:val="both"/>
            </w:pPr>
            <w:r w:rsidRPr="00BE1308">
              <w:t>PS</w:t>
            </w:r>
          </w:p>
          <w:p w14:paraId="62658729" w14:textId="77777777" w:rsidR="00B21141" w:rsidRPr="00BE1308" w:rsidRDefault="000156BA" w:rsidP="00BE1308">
            <w:pPr>
              <w:spacing w:after="160" w:line="360" w:lineRule="auto"/>
              <w:jc w:val="both"/>
              <w:rPr>
                <w:kern w:val="2"/>
                <w14:ligatures w14:val="standardContextual"/>
              </w:rPr>
            </w:pPr>
            <w:r w:rsidRPr="00BE1308">
              <w:t>O1</w:t>
            </w:r>
          </w:p>
        </w:tc>
        <w:tc>
          <w:tcPr>
            <w:tcW w:w="567" w:type="dxa"/>
            <w:tcBorders>
              <w:top w:val="single" w:sz="4" w:space="0" w:color="000000"/>
              <w:left w:val="single" w:sz="4" w:space="0" w:color="000000"/>
              <w:bottom w:val="single" w:sz="4" w:space="0" w:color="000000"/>
              <w:right w:val="single" w:sz="4" w:space="0" w:color="000000"/>
            </w:tcBorders>
          </w:tcPr>
          <w:p w14:paraId="6BFF24A1" w14:textId="77777777" w:rsidR="00B21141" w:rsidRPr="00BE1308" w:rsidRDefault="000156BA" w:rsidP="00BE1308">
            <w:pPr>
              <w:spacing w:line="360" w:lineRule="auto"/>
              <w:jc w:val="both"/>
            </w:pPr>
            <w:r w:rsidRPr="00BE1308">
              <w:t>PS</w:t>
            </w:r>
          </w:p>
          <w:p w14:paraId="362D348B" w14:textId="77777777" w:rsidR="00B21141" w:rsidRPr="00BE1308" w:rsidRDefault="000156BA" w:rsidP="00BE1308">
            <w:pPr>
              <w:spacing w:after="160" w:line="360" w:lineRule="auto"/>
              <w:jc w:val="both"/>
              <w:rPr>
                <w:kern w:val="2"/>
                <w14:ligatures w14:val="standardContextual"/>
              </w:rPr>
            </w:pPr>
            <w:r w:rsidRPr="00BE1308">
              <w:t>O2</w:t>
            </w:r>
          </w:p>
        </w:tc>
        <w:tc>
          <w:tcPr>
            <w:tcW w:w="425" w:type="dxa"/>
            <w:tcBorders>
              <w:top w:val="single" w:sz="4" w:space="0" w:color="000000"/>
              <w:left w:val="single" w:sz="4" w:space="0" w:color="000000"/>
              <w:bottom w:val="single" w:sz="4" w:space="0" w:color="000000"/>
              <w:right w:val="single" w:sz="4" w:space="0" w:color="000000"/>
            </w:tcBorders>
          </w:tcPr>
          <w:p w14:paraId="7F457C4D" w14:textId="77777777" w:rsidR="00B21141" w:rsidRPr="00BE1308" w:rsidRDefault="000156BA" w:rsidP="00BE1308">
            <w:pPr>
              <w:spacing w:line="360" w:lineRule="auto"/>
              <w:jc w:val="both"/>
            </w:pPr>
            <w:r w:rsidRPr="00BE1308">
              <w:t>PS</w:t>
            </w:r>
          </w:p>
          <w:p w14:paraId="27BEA4F0" w14:textId="77777777" w:rsidR="00B21141" w:rsidRPr="00BE1308" w:rsidRDefault="000156BA" w:rsidP="00BE1308">
            <w:pPr>
              <w:spacing w:line="360" w:lineRule="auto"/>
              <w:jc w:val="both"/>
            </w:pPr>
            <w:r w:rsidRPr="00BE1308">
              <w:t>O</w:t>
            </w:r>
          </w:p>
          <w:p w14:paraId="57CA548B" w14:textId="77777777" w:rsidR="00B21141" w:rsidRPr="00BE1308" w:rsidRDefault="000156BA" w:rsidP="00BE1308">
            <w:pPr>
              <w:spacing w:after="160" w:line="360" w:lineRule="auto"/>
              <w:jc w:val="both"/>
              <w:rPr>
                <w:kern w:val="2"/>
                <w14:ligatures w14:val="standardContextual"/>
              </w:rPr>
            </w:pPr>
            <w:r w:rsidRPr="00BE1308">
              <w:t>3</w:t>
            </w:r>
          </w:p>
        </w:tc>
        <w:tc>
          <w:tcPr>
            <w:tcW w:w="425" w:type="dxa"/>
            <w:tcBorders>
              <w:top w:val="single" w:sz="4" w:space="0" w:color="000000"/>
              <w:left w:val="single" w:sz="4" w:space="0" w:color="000000"/>
              <w:bottom w:val="single" w:sz="4" w:space="0" w:color="000000"/>
              <w:right w:val="single" w:sz="4" w:space="0" w:color="000000"/>
            </w:tcBorders>
          </w:tcPr>
          <w:p w14:paraId="081A2BAC" w14:textId="77777777" w:rsidR="00B21141" w:rsidRPr="00BE1308" w:rsidRDefault="000156BA" w:rsidP="00BE1308">
            <w:pPr>
              <w:spacing w:after="200" w:line="360" w:lineRule="auto"/>
              <w:jc w:val="both"/>
            </w:pPr>
            <w:r w:rsidRPr="00BE1308">
              <w:t>PS</w:t>
            </w:r>
          </w:p>
          <w:p w14:paraId="6F0A0A6C" w14:textId="77777777" w:rsidR="00B21141" w:rsidRPr="00BE1308" w:rsidRDefault="000156BA" w:rsidP="00BE1308">
            <w:pPr>
              <w:spacing w:after="200" w:line="360" w:lineRule="auto"/>
              <w:jc w:val="both"/>
            </w:pPr>
            <w:r w:rsidRPr="00BE1308">
              <w:t>O</w:t>
            </w:r>
          </w:p>
          <w:p w14:paraId="6F3EC020" w14:textId="77777777" w:rsidR="00B21141" w:rsidRPr="00BE1308" w:rsidRDefault="000156BA" w:rsidP="00BE1308">
            <w:pPr>
              <w:spacing w:after="200" w:line="360" w:lineRule="auto"/>
              <w:jc w:val="both"/>
              <w:rPr>
                <w:kern w:val="2"/>
                <w14:ligatures w14:val="standardContextual"/>
              </w:rPr>
            </w:pPr>
            <w:r w:rsidRPr="00BE1308">
              <w:t>4</w:t>
            </w:r>
          </w:p>
        </w:tc>
        <w:tc>
          <w:tcPr>
            <w:tcW w:w="425" w:type="dxa"/>
            <w:tcBorders>
              <w:top w:val="single" w:sz="4" w:space="0" w:color="000000"/>
              <w:left w:val="single" w:sz="4" w:space="0" w:color="000000"/>
              <w:bottom w:val="single" w:sz="4" w:space="0" w:color="000000"/>
              <w:right w:val="single" w:sz="4" w:space="0" w:color="000000"/>
            </w:tcBorders>
          </w:tcPr>
          <w:p w14:paraId="555D853C" w14:textId="77777777" w:rsidR="00B21141" w:rsidRPr="00BE1308" w:rsidRDefault="000156BA" w:rsidP="00BE1308">
            <w:pPr>
              <w:spacing w:line="360" w:lineRule="auto"/>
              <w:jc w:val="both"/>
            </w:pPr>
            <w:r w:rsidRPr="00BE1308">
              <w:t>PS</w:t>
            </w:r>
          </w:p>
          <w:p w14:paraId="7FCD2124" w14:textId="77777777" w:rsidR="00B21141" w:rsidRPr="00BE1308" w:rsidRDefault="000156BA" w:rsidP="00BE1308">
            <w:pPr>
              <w:spacing w:after="160" w:line="360" w:lineRule="auto"/>
              <w:jc w:val="both"/>
              <w:rPr>
                <w:kern w:val="2"/>
                <w14:ligatures w14:val="standardContextual"/>
              </w:rPr>
            </w:pPr>
            <w:r w:rsidRPr="00BE1308">
              <w:t>O5</w:t>
            </w:r>
          </w:p>
        </w:tc>
      </w:tr>
      <w:tr w:rsidR="00B21141" w:rsidRPr="00BE1308" w14:paraId="777CCAAE" w14:textId="77777777">
        <w:trPr>
          <w:trHeight w:val="482"/>
        </w:trPr>
        <w:tc>
          <w:tcPr>
            <w:tcW w:w="846" w:type="dxa"/>
            <w:tcBorders>
              <w:top w:val="single" w:sz="4" w:space="0" w:color="000000"/>
              <w:left w:val="single" w:sz="4" w:space="0" w:color="000000"/>
              <w:bottom w:val="single" w:sz="4" w:space="0" w:color="000000"/>
              <w:right w:val="single" w:sz="4" w:space="0" w:color="000000"/>
            </w:tcBorders>
          </w:tcPr>
          <w:p w14:paraId="12056EF1" w14:textId="77777777" w:rsidR="00B21141" w:rsidRPr="00BE1308" w:rsidRDefault="000156BA" w:rsidP="00BE1308">
            <w:pPr>
              <w:spacing w:after="160" w:line="360" w:lineRule="auto"/>
              <w:jc w:val="both"/>
              <w:rPr>
                <w:kern w:val="2"/>
                <w14:ligatures w14:val="standardContextual"/>
              </w:rPr>
            </w:pPr>
            <w:r w:rsidRPr="00BE1308">
              <w:t>CO1</w:t>
            </w:r>
          </w:p>
        </w:tc>
        <w:tc>
          <w:tcPr>
            <w:tcW w:w="567" w:type="dxa"/>
            <w:tcBorders>
              <w:top w:val="single" w:sz="4" w:space="0" w:color="000000"/>
              <w:left w:val="single" w:sz="4" w:space="0" w:color="000000"/>
              <w:bottom w:val="single" w:sz="4" w:space="0" w:color="000000"/>
              <w:right w:val="single" w:sz="4" w:space="0" w:color="000000"/>
            </w:tcBorders>
          </w:tcPr>
          <w:p w14:paraId="757DCA52" w14:textId="77777777" w:rsidR="00B21141" w:rsidRPr="00BE1308" w:rsidRDefault="000156BA" w:rsidP="00BE1308">
            <w:pPr>
              <w:spacing w:after="160" w:line="360" w:lineRule="auto"/>
              <w:jc w:val="both"/>
              <w:rPr>
                <w:kern w:val="2"/>
                <w14:ligatures w14:val="standardContextual"/>
              </w:rPr>
            </w:pPr>
            <w:r w:rsidRPr="00BE1308">
              <w:t>2</w:t>
            </w:r>
          </w:p>
        </w:tc>
        <w:tc>
          <w:tcPr>
            <w:tcW w:w="567" w:type="dxa"/>
            <w:tcBorders>
              <w:top w:val="single" w:sz="4" w:space="0" w:color="000000"/>
              <w:left w:val="single" w:sz="4" w:space="0" w:color="000000"/>
              <w:bottom w:val="single" w:sz="4" w:space="0" w:color="000000"/>
              <w:right w:val="single" w:sz="4" w:space="0" w:color="000000"/>
            </w:tcBorders>
          </w:tcPr>
          <w:p w14:paraId="75C7A386" w14:textId="77777777" w:rsidR="00B21141" w:rsidRPr="00BE1308" w:rsidRDefault="00B21141" w:rsidP="00BE1308">
            <w:pPr>
              <w:spacing w:after="160" w:line="360" w:lineRule="auto"/>
              <w:jc w:val="both"/>
              <w:rPr>
                <w:kern w:val="2"/>
                <w14:ligatures w14:val="standardContextual"/>
              </w:rPr>
            </w:pPr>
          </w:p>
        </w:tc>
        <w:tc>
          <w:tcPr>
            <w:tcW w:w="567" w:type="dxa"/>
            <w:tcBorders>
              <w:top w:val="single" w:sz="4" w:space="0" w:color="000000"/>
              <w:left w:val="single" w:sz="4" w:space="0" w:color="000000"/>
              <w:bottom w:val="single" w:sz="4" w:space="0" w:color="000000"/>
              <w:right w:val="single" w:sz="4" w:space="0" w:color="000000"/>
            </w:tcBorders>
          </w:tcPr>
          <w:p w14:paraId="06D92FB6" w14:textId="77777777" w:rsidR="00B21141" w:rsidRPr="00BE1308" w:rsidRDefault="000156BA" w:rsidP="00BE1308">
            <w:pPr>
              <w:spacing w:after="160" w:line="360" w:lineRule="auto"/>
              <w:jc w:val="both"/>
              <w:rPr>
                <w:kern w:val="2"/>
                <w14:ligatures w14:val="standardContextual"/>
              </w:rPr>
            </w:pPr>
            <w:r w:rsidRPr="00BE1308">
              <w:t>3</w:t>
            </w:r>
          </w:p>
        </w:tc>
        <w:tc>
          <w:tcPr>
            <w:tcW w:w="567" w:type="dxa"/>
            <w:tcBorders>
              <w:top w:val="single" w:sz="4" w:space="0" w:color="000000"/>
              <w:left w:val="single" w:sz="4" w:space="0" w:color="000000"/>
              <w:bottom w:val="single" w:sz="4" w:space="0" w:color="000000"/>
              <w:right w:val="single" w:sz="4" w:space="0" w:color="000000"/>
            </w:tcBorders>
          </w:tcPr>
          <w:p w14:paraId="55081F79" w14:textId="77777777" w:rsidR="00B21141" w:rsidRPr="00BE1308" w:rsidRDefault="00B21141" w:rsidP="00BE1308">
            <w:pPr>
              <w:spacing w:after="160" w:line="360" w:lineRule="auto"/>
              <w:jc w:val="both"/>
              <w:rPr>
                <w:kern w:val="2"/>
                <w14:ligatures w14:val="standardContextual"/>
              </w:rPr>
            </w:pPr>
          </w:p>
        </w:tc>
        <w:tc>
          <w:tcPr>
            <w:tcW w:w="567" w:type="dxa"/>
            <w:tcBorders>
              <w:top w:val="single" w:sz="4" w:space="0" w:color="000000"/>
              <w:left w:val="single" w:sz="4" w:space="0" w:color="000000"/>
              <w:bottom w:val="single" w:sz="4" w:space="0" w:color="000000"/>
              <w:right w:val="single" w:sz="4" w:space="0" w:color="000000"/>
            </w:tcBorders>
          </w:tcPr>
          <w:p w14:paraId="33AC544D" w14:textId="77777777" w:rsidR="00B21141" w:rsidRPr="00BE1308" w:rsidRDefault="00B21141" w:rsidP="00BE1308">
            <w:pPr>
              <w:spacing w:after="160" w:line="360" w:lineRule="auto"/>
              <w:jc w:val="both"/>
              <w:rPr>
                <w:kern w:val="2"/>
                <w14:ligatures w14:val="standardContextual"/>
              </w:rPr>
            </w:pPr>
          </w:p>
        </w:tc>
        <w:tc>
          <w:tcPr>
            <w:tcW w:w="567" w:type="dxa"/>
            <w:tcBorders>
              <w:top w:val="single" w:sz="4" w:space="0" w:color="000000"/>
              <w:left w:val="single" w:sz="4" w:space="0" w:color="000000"/>
              <w:bottom w:val="single" w:sz="4" w:space="0" w:color="000000"/>
              <w:right w:val="single" w:sz="4" w:space="0" w:color="000000"/>
            </w:tcBorders>
          </w:tcPr>
          <w:p w14:paraId="752AE4A9" w14:textId="77777777" w:rsidR="00B21141" w:rsidRPr="00BE1308" w:rsidRDefault="00B21141" w:rsidP="00BE1308">
            <w:pPr>
              <w:spacing w:after="160" w:line="360" w:lineRule="auto"/>
              <w:jc w:val="both"/>
              <w:rPr>
                <w:kern w:val="2"/>
                <w14:ligatures w14:val="standardContextual"/>
              </w:rPr>
            </w:pPr>
          </w:p>
        </w:tc>
        <w:tc>
          <w:tcPr>
            <w:tcW w:w="567" w:type="dxa"/>
            <w:tcBorders>
              <w:top w:val="single" w:sz="4" w:space="0" w:color="000000"/>
              <w:left w:val="single" w:sz="4" w:space="0" w:color="000000"/>
              <w:bottom w:val="single" w:sz="4" w:space="0" w:color="000000"/>
              <w:right w:val="single" w:sz="4" w:space="0" w:color="000000"/>
            </w:tcBorders>
          </w:tcPr>
          <w:p w14:paraId="09932DAB" w14:textId="77777777" w:rsidR="00B21141" w:rsidRPr="00BE1308" w:rsidRDefault="00B21141" w:rsidP="00BE1308">
            <w:pPr>
              <w:spacing w:after="160" w:line="360" w:lineRule="auto"/>
              <w:jc w:val="both"/>
              <w:rPr>
                <w:kern w:val="2"/>
                <w14:ligatures w14:val="standardContextual"/>
              </w:rPr>
            </w:pPr>
          </w:p>
        </w:tc>
        <w:tc>
          <w:tcPr>
            <w:tcW w:w="567" w:type="dxa"/>
            <w:tcBorders>
              <w:top w:val="single" w:sz="4" w:space="0" w:color="000000"/>
              <w:left w:val="single" w:sz="4" w:space="0" w:color="000000"/>
              <w:bottom w:val="single" w:sz="4" w:space="0" w:color="000000"/>
              <w:right w:val="single" w:sz="4" w:space="0" w:color="000000"/>
            </w:tcBorders>
          </w:tcPr>
          <w:p w14:paraId="6E4BBFC7" w14:textId="77777777" w:rsidR="00B21141" w:rsidRPr="00BE1308" w:rsidRDefault="00B21141" w:rsidP="00BE1308">
            <w:pPr>
              <w:spacing w:after="160" w:line="360" w:lineRule="auto"/>
              <w:jc w:val="both"/>
              <w:rPr>
                <w:kern w:val="2"/>
                <w14:ligatures w14:val="standardContextual"/>
              </w:rPr>
            </w:pPr>
          </w:p>
        </w:tc>
        <w:tc>
          <w:tcPr>
            <w:tcW w:w="567" w:type="dxa"/>
            <w:tcBorders>
              <w:top w:val="single" w:sz="4" w:space="0" w:color="000000"/>
              <w:left w:val="single" w:sz="4" w:space="0" w:color="000000"/>
              <w:bottom w:val="single" w:sz="4" w:space="0" w:color="000000"/>
              <w:right w:val="single" w:sz="4" w:space="0" w:color="000000"/>
            </w:tcBorders>
          </w:tcPr>
          <w:p w14:paraId="6B091A25" w14:textId="77777777" w:rsidR="00B21141" w:rsidRPr="00BE1308" w:rsidRDefault="00B21141" w:rsidP="00BE1308">
            <w:pPr>
              <w:spacing w:after="160" w:line="360" w:lineRule="auto"/>
              <w:jc w:val="both"/>
              <w:rPr>
                <w:kern w:val="2"/>
                <w14:ligatures w14:val="standardContextual"/>
              </w:rPr>
            </w:pPr>
          </w:p>
        </w:tc>
        <w:tc>
          <w:tcPr>
            <w:tcW w:w="709" w:type="dxa"/>
            <w:tcBorders>
              <w:top w:val="single" w:sz="4" w:space="0" w:color="000000"/>
              <w:left w:val="single" w:sz="4" w:space="0" w:color="000000"/>
              <w:bottom w:val="single" w:sz="4" w:space="0" w:color="000000"/>
              <w:right w:val="single" w:sz="4" w:space="0" w:color="000000"/>
            </w:tcBorders>
          </w:tcPr>
          <w:p w14:paraId="573CEA29" w14:textId="77777777" w:rsidR="00B21141" w:rsidRPr="00BE1308" w:rsidRDefault="00B21141" w:rsidP="00BE1308">
            <w:pPr>
              <w:spacing w:after="160" w:line="360" w:lineRule="auto"/>
              <w:jc w:val="both"/>
              <w:rPr>
                <w:kern w:val="2"/>
                <w14:ligatures w14:val="standardContextual"/>
              </w:rPr>
            </w:pPr>
          </w:p>
        </w:tc>
        <w:tc>
          <w:tcPr>
            <w:tcW w:w="567" w:type="dxa"/>
            <w:tcBorders>
              <w:top w:val="single" w:sz="4" w:space="0" w:color="000000"/>
              <w:left w:val="single" w:sz="4" w:space="0" w:color="000000"/>
              <w:bottom w:val="single" w:sz="4" w:space="0" w:color="000000"/>
              <w:right w:val="single" w:sz="4" w:space="0" w:color="000000"/>
            </w:tcBorders>
          </w:tcPr>
          <w:p w14:paraId="56F01650" w14:textId="77777777" w:rsidR="00B21141" w:rsidRPr="00BE1308" w:rsidRDefault="00B21141" w:rsidP="00BE1308">
            <w:pPr>
              <w:spacing w:after="160" w:line="360" w:lineRule="auto"/>
              <w:jc w:val="both"/>
              <w:rPr>
                <w:kern w:val="2"/>
                <w14:ligatures w14:val="standardContextual"/>
              </w:rPr>
            </w:pPr>
          </w:p>
        </w:tc>
        <w:tc>
          <w:tcPr>
            <w:tcW w:w="567" w:type="dxa"/>
            <w:tcBorders>
              <w:top w:val="single" w:sz="4" w:space="0" w:color="000000"/>
              <w:left w:val="single" w:sz="4" w:space="0" w:color="000000"/>
              <w:bottom w:val="single" w:sz="4" w:space="0" w:color="000000"/>
              <w:right w:val="single" w:sz="4" w:space="0" w:color="000000"/>
            </w:tcBorders>
          </w:tcPr>
          <w:p w14:paraId="5394D8B9" w14:textId="77777777" w:rsidR="00B21141" w:rsidRPr="00BE1308" w:rsidRDefault="00B21141" w:rsidP="00BE1308">
            <w:pPr>
              <w:spacing w:after="160" w:line="360" w:lineRule="auto"/>
              <w:jc w:val="both"/>
              <w:rPr>
                <w:kern w:val="2"/>
                <w14:ligatures w14:val="standardContextual"/>
              </w:rPr>
            </w:pPr>
          </w:p>
        </w:tc>
        <w:tc>
          <w:tcPr>
            <w:tcW w:w="567" w:type="dxa"/>
            <w:tcBorders>
              <w:top w:val="single" w:sz="4" w:space="0" w:color="000000"/>
              <w:left w:val="single" w:sz="4" w:space="0" w:color="000000"/>
              <w:bottom w:val="single" w:sz="4" w:space="0" w:color="000000"/>
              <w:right w:val="single" w:sz="4" w:space="0" w:color="000000"/>
            </w:tcBorders>
          </w:tcPr>
          <w:p w14:paraId="104B0CFF" w14:textId="77777777" w:rsidR="00B21141" w:rsidRPr="00BE1308" w:rsidRDefault="000156BA" w:rsidP="00BE1308">
            <w:pPr>
              <w:spacing w:after="160" w:line="360" w:lineRule="auto"/>
              <w:jc w:val="both"/>
              <w:rPr>
                <w:kern w:val="2"/>
                <w14:ligatures w14:val="standardContextual"/>
              </w:rPr>
            </w:pPr>
            <w:r w:rsidRPr="00BE1308">
              <w:t>2</w:t>
            </w:r>
          </w:p>
        </w:tc>
        <w:tc>
          <w:tcPr>
            <w:tcW w:w="567" w:type="dxa"/>
            <w:tcBorders>
              <w:top w:val="single" w:sz="4" w:space="0" w:color="000000"/>
              <w:left w:val="single" w:sz="4" w:space="0" w:color="000000"/>
              <w:bottom w:val="single" w:sz="4" w:space="0" w:color="000000"/>
              <w:right w:val="single" w:sz="4" w:space="0" w:color="000000"/>
            </w:tcBorders>
          </w:tcPr>
          <w:p w14:paraId="2A3E59AC" w14:textId="77777777" w:rsidR="00B21141" w:rsidRPr="00BE1308" w:rsidRDefault="00B21141" w:rsidP="00BE1308">
            <w:pPr>
              <w:spacing w:after="160" w:line="360" w:lineRule="auto"/>
              <w:jc w:val="both"/>
              <w:rPr>
                <w:kern w:val="2"/>
                <w14:ligatures w14:val="standardContextual"/>
              </w:rPr>
            </w:pPr>
          </w:p>
        </w:tc>
        <w:tc>
          <w:tcPr>
            <w:tcW w:w="425" w:type="dxa"/>
            <w:tcBorders>
              <w:top w:val="single" w:sz="4" w:space="0" w:color="000000"/>
              <w:left w:val="single" w:sz="4" w:space="0" w:color="000000"/>
              <w:bottom w:val="single" w:sz="4" w:space="0" w:color="000000"/>
              <w:right w:val="single" w:sz="4" w:space="0" w:color="000000"/>
            </w:tcBorders>
          </w:tcPr>
          <w:p w14:paraId="3502D674" w14:textId="77777777" w:rsidR="00B21141" w:rsidRPr="00BE1308" w:rsidRDefault="00B21141" w:rsidP="00BE1308">
            <w:pPr>
              <w:spacing w:after="160" w:line="360" w:lineRule="auto"/>
              <w:jc w:val="both"/>
              <w:rPr>
                <w:kern w:val="2"/>
                <w14:ligatures w14:val="standardContextual"/>
              </w:rPr>
            </w:pPr>
          </w:p>
        </w:tc>
        <w:tc>
          <w:tcPr>
            <w:tcW w:w="425" w:type="dxa"/>
            <w:tcBorders>
              <w:top w:val="single" w:sz="4" w:space="0" w:color="000000"/>
              <w:left w:val="single" w:sz="4" w:space="0" w:color="000000"/>
              <w:bottom w:val="single" w:sz="4" w:space="0" w:color="000000"/>
              <w:right w:val="single" w:sz="4" w:space="0" w:color="000000"/>
            </w:tcBorders>
          </w:tcPr>
          <w:p w14:paraId="48E9F81B" w14:textId="77777777" w:rsidR="00B21141" w:rsidRPr="00BE1308" w:rsidRDefault="00B21141" w:rsidP="00BE1308">
            <w:pPr>
              <w:spacing w:after="200" w:line="360" w:lineRule="auto"/>
              <w:jc w:val="both"/>
              <w:rPr>
                <w:kern w:val="2"/>
                <w14:ligatures w14:val="standardContextual"/>
              </w:rPr>
            </w:pPr>
          </w:p>
        </w:tc>
        <w:tc>
          <w:tcPr>
            <w:tcW w:w="425" w:type="dxa"/>
            <w:tcBorders>
              <w:top w:val="single" w:sz="4" w:space="0" w:color="000000"/>
              <w:left w:val="single" w:sz="4" w:space="0" w:color="000000"/>
              <w:bottom w:val="single" w:sz="4" w:space="0" w:color="000000"/>
              <w:right w:val="single" w:sz="4" w:space="0" w:color="000000"/>
            </w:tcBorders>
          </w:tcPr>
          <w:p w14:paraId="52E00716" w14:textId="77777777" w:rsidR="00B21141" w:rsidRPr="00BE1308" w:rsidRDefault="00B21141" w:rsidP="00BE1308">
            <w:pPr>
              <w:spacing w:after="160" w:line="360" w:lineRule="auto"/>
              <w:jc w:val="both"/>
              <w:rPr>
                <w:kern w:val="2"/>
                <w14:ligatures w14:val="standardContextual"/>
              </w:rPr>
            </w:pPr>
          </w:p>
        </w:tc>
      </w:tr>
      <w:tr w:rsidR="00B21141" w:rsidRPr="00BE1308" w14:paraId="2D9B9948" w14:textId="77777777">
        <w:trPr>
          <w:trHeight w:val="561"/>
        </w:trPr>
        <w:tc>
          <w:tcPr>
            <w:tcW w:w="846" w:type="dxa"/>
            <w:tcBorders>
              <w:top w:val="single" w:sz="4" w:space="0" w:color="000000"/>
              <w:left w:val="single" w:sz="4" w:space="0" w:color="000000"/>
              <w:bottom w:val="single" w:sz="4" w:space="0" w:color="000000"/>
              <w:right w:val="single" w:sz="4" w:space="0" w:color="000000"/>
            </w:tcBorders>
          </w:tcPr>
          <w:p w14:paraId="09786070" w14:textId="77777777" w:rsidR="00B21141" w:rsidRPr="00BE1308" w:rsidRDefault="000156BA" w:rsidP="00BE1308">
            <w:pPr>
              <w:spacing w:after="160" w:line="360" w:lineRule="auto"/>
              <w:jc w:val="both"/>
              <w:rPr>
                <w:kern w:val="2"/>
                <w14:ligatures w14:val="standardContextual"/>
              </w:rPr>
            </w:pPr>
            <w:r w:rsidRPr="00BE1308">
              <w:t>CO2</w:t>
            </w:r>
          </w:p>
        </w:tc>
        <w:tc>
          <w:tcPr>
            <w:tcW w:w="567" w:type="dxa"/>
            <w:tcBorders>
              <w:top w:val="single" w:sz="4" w:space="0" w:color="000000"/>
              <w:left w:val="single" w:sz="4" w:space="0" w:color="000000"/>
              <w:bottom w:val="single" w:sz="4" w:space="0" w:color="000000"/>
              <w:right w:val="single" w:sz="4" w:space="0" w:color="000000"/>
            </w:tcBorders>
          </w:tcPr>
          <w:p w14:paraId="6A185977" w14:textId="77777777" w:rsidR="00B21141" w:rsidRPr="00BE1308" w:rsidRDefault="00B21141" w:rsidP="00BE1308">
            <w:pPr>
              <w:spacing w:after="160" w:line="360" w:lineRule="auto"/>
              <w:jc w:val="both"/>
              <w:rPr>
                <w:kern w:val="2"/>
                <w14:ligatures w14:val="standardContextual"/>
              </w:rPr>
            </w:pPr>
          </w:p>
        </w:tc>
        <w:tc>
          <w:tcPr>
            <w:tcW w:w="567" w:type="dxa"/>
            <w:tcBorders>
              <w:top w:val="single" w:sz="4" w:space="0" w:color="000000"/>
              <w:left w:val="single" w:sz="4" w:space="0" w:color="000000"/>
              <w:bottom w:val="single" w:sz="4" w:space="0" w:color="000000"/>
              <w:right w:val="single" w:sz="4" w:space="0" w:color="000000"/>
            </w:tcBorders>
          </w:tcPr>
          <w:p w14:paraId="432D0D96" w14:textId="77777777" w:rsidR="00B21141" w:rsidRPr="00BE1308" w:rsidRDefault="00B21141" w:rsidP="00BE1308">
            <w:pPr>
              <w:spacing w:after="160" w:line="360" w:lineRule="auto"/>
              <w:jc w:val="both"/>
              <w:rPr>
                <w:kern w:val="2"/>
                <w14:ligatures w14:val="standardContextual"/>
              </w:rPr>
            </w:pPr>
          </w:p>
        </w:tc>
        <w:tc>
          <w:tcPr>
            <w:tcW w:w="567" w:type="dxa"/>
            <w:tcBorders>
              <w:top w:val="single" w:sz="4" w:space="0" w:color="000000"/>
              <w:left w:val="single" w:sz="4" w:space="0" w:color="000000"/>
              <w:bottom w:val="single" w:sz="4" w:space="0" w:color="000000"/>
              <w:right w:val="single" w:sz="4" w:space="0" w:color="000000"/>
            </w:tcBorders>
          </w:tcPr>
          <w:p w14:paraId="326F07CA" w14:textId="77777777" w:rsidR="00B21141" w:rsidRPr="00BE1308" w:rsidRDefault="00B21141" w:rsidP="00BE1308">
            <w:pPr>
              <w:spacing w:after="160" w:line="360" w:lineRule="auto"/>
              <w:jc w:val="both"/>
              <w:rPr>
                <w:kern w:val="2"/>
                <w14:ligatures w14:val="standardContextual"/>
              </w:rPr>
            </w:pPr>
          </w:p>
        </w:tc>
        <w:tc>
          <w:tcPr>
            <w:tcW w:w="567" w:type="dxa"/>
            <w:tcBorders>
              <w:top w:val="single" w:sz="4" w:space="0" w:color="000000"/>
              <w:left w:val="single" w:sz="4" w:space="0" w:color="000000"/>
              <w:bottom w:val="single" w:sz="4" w:space="0" w:color="000000"/>
              <w:right w:val="single" w:sz="4" w:space="0" w:color="000000"/>
            </w:tcBorders>
          </w:tcPr>
          <w:p w14:paraId="688A911E" w14:textId="77777777" w:rsidR="00B21141" w:rsidRPr="00BE1308" w:rsidRDefault="000156BA" w:rsidP="00BE1308">
            <w:pPr>
              <w:spacing w:after="160" w:line="360" w:lineRule="auto"/>
              <w:jc w:val="both"/>
              <w:rPr>
                <w:kern w:val="2"/>
                <w14:ligatures w14:val="standardContextual"/>
              </w:rPr>
            </w:pPr>
            <w:r w:rsidRPr="00BE1308">
              <w:t>1</w:t>
            </w:r>
          </w:p>
        </w:tc>
        <w:tc>
          <w:tcPr>
            <w:tcW w:w="567" w:type="dxa"/>
            <w:tcBorders>
              <w:top w:val="single" w:sz="4" w:space="0" w:color="000000"/>
              <w:left w:val="single" w:sz="4" w:space="0" w:color="000000"/>
              <w:bottom w:val="single" w:sz="4" w:space="0" w:color="000000"/>
              <w:right w:val="single" w:sz="4" w:space="0" w:color="000000"/>
            </w:tcBorders>
          </w:tcPr>
          <w:p w14:paraId="26EE29B4" w14:textId="77777777" w:rsidR="00B21141" w:rsidRPr="00BE1308" w:rsidRDefault="00B21141" w:rsidP="00BE1308">
            <w:pPr>
              <w:spacing w:after="160" w:line="360" w:lineRule="auto"/>
              <w:jc w:val="both"/>
              <w:rPr>
                <w:kern w:val="2"/>
                <w14:ligatures w14:val="standardContextual"/>
              </w:rPr>
            </w:pPr>
          </w:p>
        </w:tc>
        <w:tc>
          <w:tcPr>
            <w:tcW w:w="567" w:type="dxa"/>
            <w:tcBorders>
              <w:top w:val="single" w:sz="4" w:space="0" w:color="000000"/>
              <w:left w:val="single" w:sz="4" w:space="0" w:color="000000"/>
              <w:bottom w:val="single" w:sz="4" w:space="0" w:color="000000"/>
              <w:right w:val="single" w:sz="4" w:space="0" w:color="000000"/>
            </w:tcBorders>
          </w:tcPr>
          <w:p w14:paraId="19C2B742" w14:textId="77777777" w:rsidR="00B21141" w:rsidRPr="00BE1308" w:rsidRDefault="000156BA" w:rsidP="00BE1308">
            <w:pPr>
              <w:spacing w:after="160" w:line="360" w:lineRule="auto"/>
              <w:jc w:val="both"/>
              <w:rPr>
                <w:kern w:val="2"/>
                <w14:ligatures w14:val="standardContextual"/>
              </w:rPr>
            </w:pPr>
            <w:r w:rsidRPr="00BE1308">
              <w:t>3</w:t>
            </w:r>
          </w:p>
        </w:tc>
        <w:tc>
          <w:tcPr>
            <w:tcW w:w="567" w:type="dxa"/>
            <w:tcBorders>
              <w:top w:val="single" w:sz="4" w:space="0" w:color="000000"/>
              <w:left w:val="single" w:sz="4" w:space="0" w:color="000000"/>
              <w:bottom w:val="single" w:sz="4" w:space="0" w:color="000000"/>
              <w:right w:val="single" w:sz="4" w:space="0" w:color="000000"/>
            </w:tcBorders>
          </w:tcPr>
          <w:p w14:paraId="5DFD22C9" w14:textId="77777777" w:rsidR="00B21141" w:rsidRPr="00BE1308" w:rsidRDefault="00B21141" w:rsidP="00BE1308">
            <w:pPr>
              <w:spacing w:after="160" w:line="360" w:lineRule="auto"/>
              <w:jc w:val="both"/>
              <w:rPr>
                <w:kern w:val="2"/>
                <w14:ligatures w14:val="standardContextual"/>
              </w:rPr>
            </w:pPr>
          </w:p>
        </w:tc>
        <w:tc>
          <w:tcPr>
            <w:tcW w:w="567" w:type="dxa"/>
            <w:tcBorders>
              <w:top w:val="single" w:sz="4" w:space="0" w:color="000000"/>
              <w:left w:val="single" w:sz="4" w:space="0" w:color="000000"/>
              <w:bottom w:val="single" w:sz="4" w:space="0" w:color="000000"/>
              <w:right w:val="single" w:sz="4" w:space="0" w:color="000000"/>
            </w:tcBorders>
          </w:tcPr>
          <w:p w14:paraId="532C619E" w14:textId="77777777" w:rsidR="00B21141" w:rsidRPr="00BE1308" w:rsidRDefault="00B21141" w:rsidP="00BE1308">
            <w:pPr>
              <w:spacing w:after="160" w:line="360" w:lineRule="auto"/>
              <w:jc w:val="both"/>
              <w:rPr>
                <w:kern w:val="2"/>
                <w14:ligatures w14:val="standardContextual"/>
              </w:rPr>
            </w:pPr>
          </w:p>
        </w:tc>
        <w:tc>
          <w:tcPr>
            <w:tcW w:w="567" w:type="dxa"/>
            <w:tcBorders>
              <w:top w:val="single" w:sz="4" w:space="0" w:color="000000"/>
              <w:left w:val="single" w:sz="4" w:space="0" w:color="000000"/>
              <w:bottom w:val="single" w:sz="4" w:space="0" w:color="000000"/>
              <w:right w:val="single" w:sz="4" w:space="0" w:color="000000"/>
            </w:tcBorders>
          </w:tcPr>
          <w:p w14:paraId="68A9DA1D" w14:textId="77777777" w:rsidR="00B21141" w:rsidRPr="00BE1308" w:rsidRDefault="00B21141" w:rsidP="00BE1308">
            <w:pPr>
              <w:spacing w:after="160" w:line="360" w:lineRule="auto"/>
              <w:jc w:val="both"/>
              <w:rPr>
                <w:kern w:val="2"/>
                <w14:ligatures w14:val="standardContextual"/>
              </w:rPr>
            </w:pPr>
          </w:p>
        </w:tc>
        <w:tc>
          <w:tcPr>
            <w:tcW w:w="709" w:type="dxa"/>
            <w:tcBorders>
              <w:top w:val="single" w:sz="4" w:space="0" w:color="000000"/>
              <w:left w:val="single" w:sz="4" w:space="0" w:color="000000"/>
              <w:bottom w:val="single" w:sz="4" w:space="0" w:color="000000"/>
              <w:right w:val="single" w:sz="4" w:space="0" w:color="000000"/>
            </w:tcBorders>
          </w:tcPr>
          <w:p w14:paraId="57218411" w14:textId="77777777" w:rsidR="00B21141" w:rsidRPr="00BE1308" w:rsidRDefault="00B21141" w:rsidP="00BE1308">
            <w:pPr>
              <w:spacing w:after="160" w:line="360" w:lineRule="auto"/>
              <w:jc w:val="both"/>
              <w:rPr>
                <w:kern w:val="2"/>
                <w14:ligatures w14:val="standardContextual"/>
              </w:rPr>
            </w:pPr>
          </w:p>
        </w:tc>
        <w:tc>
          <w:tcPr>
            <w:tcW w:w="567" w:type="dxa"/>
            <w:tcBorders>
              <w:top w:val="single" w:sz="4" w:space="0" w:color="000000"/>
              <w:left w:val="single" w:sz="4" w:space="0" w:color="000000"/>
              <w:bottom w:val="single" w:sz="4" w:space="0" w:color="000000"/>
              <w:right w:val="single" w:sz="4" w:space="0" w:color="000000"/>
            </w:tcBorders>
          </w:tcPr>
          <w:p w14:paraId="3BD471D8" w14:textId="77777777" w:rsidR="00B21141" w:rsidRPr="00BE1308" w:rsidRDefault="00B21141" w:rsidP="00BE1308">
            <w:pPr>
              <w:spacing w:after="160" w:line="360" w:lineRule="auto"/>
              <w:jc w:val="both"/>
              <w:rPr>
                <w:kern w:val="2"/>
                <w14:ligatures w14:val="standardContextual"/>
              </w:rPr>
            </w:pPr>
          </w:p>
        </w:tc>
        <w:tc>
          <w:tcPr>
            <w:tcW w:w="567" w:type="dxa"/>
            <w:tcBorders>
              <w:top w:val="single" w:sz="4" w:space="0" w:color="000000"/>
              <w:left w:val="single" w:sz="4" w:space="0" w:color="000000"/>
              <w:bottom w:val="single" w:sz="4" w:space="0" w:color="000000"/>
              <w:right w:val="single" w:sz="4" w:space="0" w:color="000000"/>
            </w:tcBorders>
          </w:tcPr>
          <w:p w14:paraId="602033FF" w14:textId="77777777" w:rsidR="00B21141" w:rsidRPr="00BE1308" w:rsidRDefault="00B21141" w:rsidP="00BE1308">
            <w:pPr>
              <w:spacing w:after="160" w:line="360" w:lineRule="auto"/>
              <w:jc w:val="both"/>
              <w:rPr>
                <w:kern w:val="2"/>
                <w14:ligatures w14:val="standardContextual"/>
              </w:rPr>
            </w:pPr>
          </w:p>
        </w:tc>
        <w:tc>
          <w:tcPr>
            <w:tcW w:w="567" w:type="dxa"/>
            <w:tcBorders>
              <w:top w:val="single" w:sz="4" w:space="0" w:color="000000"/>
              <w:left w:val="single" w:sz="4" w:space="0" w:color="000000"/>
              <w:bottom w:val="single" w:sz="4" w:space="0" w:color="000000"/>
              <w:right w:val="single" w:sz="4" w:space="0" w:color="000000"/>
            </w:tcBorders>
          </w:tcPr>
          <w:p w14:paraId="4E77B73F" w14:textId="77777777" w:rsidR="00B21141" w:rsidRPr="00BE1308" w:rsidRDefault="00B21141" w:rsidP="00BE1308">
            <w:pPr>
              <w:spacing w:after="160" w:line="360" w:lineRule="auto"/>
              <w:jc w:val="both"/>
              <w:rPr>
                <w:kern w:val="2"/>
                <w14:ligatures w14:val="standardContextual"/>
              </w:rPr>
            </w:pPr>
          </w:p>
        </w:tc>
        <w:tc>
          <w:tcPr>
            <w:tcW w:w="567" w:type="dxa"/>
            <w:tcBorders>
              <w:top w:val="single" w:sz="4" w:space="0" w:color="000000"/>
              <w:left w:val="single" w:sz="4" w:space="0" w:color="000000"/>
              <w:bottom w:val="single" w:sz="4" w:space="0" w:color="000000"/>
              <w:right w:val="single" w:sz="4" w:space="0" w:color="000000"/>
            </w:tcBorders>
          </w:tcPr>
          <w:p w14:paraId="61BDBE28" w14:textId="77777777" w:rsidR="00B21141" w:rsidRPr="00BE1308" w:rsidRDefault="000156BA" w:rsidP="00BE1308">
            <w:pPr>
              <w:spacing w:after="160" w:line="360" w:lineRule="auto"/>
              <w:jc w:val="both"/>
              <w:rPr>
                <w:kern w:val="2"/>
                <w14:ligatures w14:val="standardContextual"/>
              </w:rPr>
            </w:pPr>
            <w:r w:rsidRPr="00BE1308">
              <w:t>1</w:t>
            </w:r>
          </w:p>
        </w:tc>
        <w:tc>
          <w:tcPr>
            <w:tcW w:w="425" w:type="dxa"/>
            <w:tcBorders>
              <w:top w:val="single" w:sz="4" w:space="0" w:color="000000"/>
              <w:left w:val="single" w:sz="4" w:space="0" w:color="000000"/>
              <w:bottom w:val="single" w:sz="4" w:space="0" w:color="000000"/>
              <w:right w:val="single" w:sz="4" w:space="0" w:color="000000"/>
            </w:tcBorders>
          </w:tcPr>
          <w:p w14:paraId="4734EF4E" w14:textId="77777777" w:rsidR="00B21141" w:rsidRPr="00BE1308" w:rsidRDefault="000156BA" w:rsidP="00BE1308">
            <w:pPr>
              <w:spacing w:after="160" w:line="360" w:lineRule="auto"/>
              <w:jc w:val="both"/>
              <w:rPr>
                <w:kern w:val="2"/>
                <w14:ligatures w14:val="standardContextual"/>
              </w:rPr>
            </w:pPr>
            <w:r w:rsidRPr="00BE1308">
              <w:t>3</w:t>
            </w:r>
          </w:p>
        </w:tc>
        <w:tc>
          <w:tcPr>
            <w:tcW w:w="425" w:type="dxa"/>
            <w:tcBorders>
              <w:top w:val="single" w:sz="4" w:space="0" w:color="000000"/>
              <w:left w:val="single" w:sz="4" w:space="0" w:color="000000"/>
              <w:bottom w:val="single" w:sz="4" w:space="0" w:color="000000"/>
              <w:right w:val="single" w:sz="4" w:space="0" w:color="000000"/>
            </w:tcBorders>
          </w:tcPr>
          <w:p w14:paraId="54CD56F4" w14:textId="77777777" w:rsidR="00B21141" w:rsidRPr="00BE1308" w:rsidRDefault="00B21141" w:rsidP="00BE1308">
            <w:pPr>
              <w:spacing w:after="200" w:line="360" w:lineRule="auto"/>
              <w:jc w:val="both"/>
              <w:rPr>
                <w:kern w:val="2"/>
                <w14:ligatures w14:val="standardContextual"/>
              </w:rPr>
            </w:pPr>
          </w:p>
        </w:tc>
        <w:tc>
          <w:tcPr>
            <w:tcW w:w="425" w:type="dxa"/>
            <w:tcBorders>
              <w:top w:val="single" w:sz="4" w:space="0" w:color="000000"/>
              <w:left w:val="single" w:sz="4" w:space="0" w:color="000000"/>
              <w:bottom w:val="single" w:sz="4" w:space="0" w:color="000000"/>
              <w:right w:val="single" w:sz="4" w:space="0" w:color="000000"/>
            </w:tcBorders>
          </w:tcPr>
          <w:p w14:paraId="648DC3C0" w14:textId="77777777" w:rsidR="00B21141" w:rsidRPr="00BE1308" w:rsidRDefault="00B21141" w:rsidP="00BE1308">
            <w:pPr>
              <w:spacing w:after="160" w:line="360" w:lineRule="auto"/>
              <w:jc w:val="both"/>
              <w:rPr>
                <w:kern w:val="2"/>
                <w14:ligatures w14:val="standardContextual"/>
              </w:rPr>
            </w:pPr>
          </w:p>
        </w:tc>
      </w:tr>
      <w:tr w:rsidR="00B21141" w:rsidRPr="00BE1308" w14:paraId="650EC8E7" w14:textId="77777777">
        <w:trPr>
          <w:trHeight w:val="482"/>
        </w:trPr>
        <w:tc>
          <w:tcPr>
            <w:tcW w:w="846" w:type="dxa"/>
            <w:tcBorders>
              <w:top w:val="single" w:sz="4" w:space="0" w:color="000000"/>
              <w:left w:val="single" w:sz="4" w:space="0" w:color="000000"/>
              <w:bottom w:val="single" w:sz="4" w:space="0" w:color="000000"/>
              <w:right w:val="single" w:sz="4" w:space="0" w:color="000000"/>
            </w:tcBorders>
          </w:tcPr>
          <w:p w14:paraId="455434A6" w14:textId="77777777" w:rsidR="00B21141" w:rsidRPr="00BE1308" w:rsidRDefault="000156BA" w:rsidP="00BE1308">
            <w:pPr>
              <w:spacing w:after="160" w:line="360" w:lineRule="auto"/>
              <w:jc w:val="both"/>
              <w:rPr>
                <w:kern w:val="2"/>
                <w14:ligatures w14:val="standardContextual"/>
              </w:rPr>
            </w:pPr>
            <w:r w:rsidRPr="00BE1308">
              <w:t>CO3</w:t>
            </w:r>
          </w:p>
        </w:tc>
        <w:tc>
          <w:tcPr>
            <w:tcW w:w="567" w:type="dxa"/>
            <w:tcBorders>
              <w:top w:val="single" w:sz="4" w:space="0" w:color="000000"/>
              <w:left w:val="single" w:sz="4" w:space="0" w:color="000000"/>
              <w:bottom w:val="single" w:sz="4" w:space="0" w:color="000000"/>
              <w:right w:val="single" w:sz="4" w:space="0" w:color="000000"/>
            </w:tcBorders>
          </w:tcPr>
          <w:p w14:paraId="4A74A7CF" w14:textId="77777777" w:rsidR="00B21141" w:rsidRPr="00BE1308" w:rsidRDefault="00B21141" w:rsidP="00BE1308">
            <w:pPr>
              <w:spacing w:after="160" w:line="360" w:lineRule="auto"/>
              <w:jc w:val="both"/>
              <w:rPr>
                <w:kern w:val="2"/>
                <w14:ligatures w14:val="standardContextual"/>
              </w:rPr>
            </w:pPr>
          </w:p>
        </w:tc>
        <w:tc>
          <w:tcPr>
            <w:tcW w:w="567" w:type="dxa"/>
            <w:tcBorders>
              <w:top w:val="single" w:sz="4" w:space="0" w:color="000000"/>
              <w:left w:val="single" w:sz="4" w:space="0" w:color="000000"/>
              <w:bottom w:val="single" w:sz="4" w:space="0" w:color="000000"/>
              <w:right w:val="single" w:sz="4" w:space="0" w:color="000000"/>
            </w:tcBorders>
          </w:tcPr>
          <w:p w14:paraId="7856926D" w14:textId="77777777" w:rsidR="00B21141" w:rsidRPr="00BE1308" w:rsidRDefault="00B21141" w:rsidP="00BE1308">
            <w:pPr>
              <w:spacing w:after="160" w:line="360" w:lineRule="auto"/>
              <w:jc w:val="both"/>
              <w:rPr>
                <w:kern w:val="2"/>
                <w14:ligatures w14:val="standardContextual"/>
              </w:rPr>
            </w:pPr>
          </w:p>
        </w:tc>
        <w:tc>
          <w:tcPr>
            <w:tcW w:w="567" w:type="dxa"/>
            <w:tcBorders>
              <w:top w:val="single" w:sz="4" w:space="0" w:color="000000"/>
              <w:left w:val="single" w:sz="4" w:space="0" w:color="000000"/>
              <w:bottom w:val="single" w:sz="4" w:space="0" w:color="000000"/>
              <w:right w:val="single" w:sz="4" w:space="0" w:color="000000"/>
            </w:tcBorders>
          </w:tcPr>
          <w:p w14:paraId="2C3C64D2" w14:textId="77777777" w:rsidR="00B21141" w:rsidRPr="00BE1308" w:rsidRDefault="000156BA" w:rsidP="00BE1308">
            <w:pPr>
              <w:spacing w:after="160" w:line="360" w:lineRule="auto"/>
              <w:jc w:val="both"/>
              <w:rPr>
                <w:kern w:val="2"/>
                <w14:ligatures w14:val="standardContextual"/>
              </w:rPr>
            </w:pPr>
            <w:r w:rsidRPr="00BE1308">
              <w:t>3</w:t>
            </w:r>
          </w:p>
        </w:tc>
        <w:tc>
          <w:tcPr>
            <w:tcW w:w="567" w:type="dxa"/>
            <w:tcBorders>
              <w:top w:val="single" w:sz="4" w:space="0" w:color="000000"/>
              <w:left w:val="single" w:sz="4" w:space="0" w:color="000000"/>
              <w:bottom w:val="single" w:sz="4" w:space="0" w:color="000000"/>
              <w:right w:val="single" w:sz="4" w:space="0" w:color="000000"/>
            </w:tcBorders>
          </w:tcPr>
          <w:p w14:paraId="23F4A4A2" w14:textId="77777777" w:rsidR="00B21141" w:rsidRPr="00BE1308" w:rsidRDefault="00B21141" w:rsidP="00BE1308">
            <w:pPr>
              <w:spacing w:after="160" w:line="360" w:lineRule="auto"/>
              <w:jc w:val="both"/>
              <w:rPr>
                <w:kern w:val="2"/>
                <w14:ligatures w14:val="standardContextual"/>
              </w:rPr>
            </w:pPr>
          </w:p>
        </w:tc>
        <w:tc>
          <w:tcPr>
            <w:tcW w:w="567" w:type="dxa"/>
            <w:tcBorders>
              <w:top w:val="single" w:sz="4" w:space="0" w:color="000000"/>
              <w:left w:val="single" w:sz="4" w:space="0" w:color="000000"/>
              <w:bottom w:val="single" w:sz="4" w:space="0" w:color="000000"/>
              <w:right w:val="single" w:sz="4" w:space="0" w:color="000000"/>
            </w:tcBorders>
          </w:tcPr>
          <w:p w14:paraId="7B5C943E" w14:textId="77777777" w:rsidR="00B21141" w:rsidRPr="00BE1308" w:rsidRDefault="000156BA" w:rsidP="00BE1308">
            <w:pPr>
              <w:spacing w:after="160" w:line="360" w:lineRule="auto"/>
              <w:jc w:val="both"/>
              <w:rPr>
                <w:kern w:val="2"/>
                <w14:ligatures w14:val="standardContextual"/>
              </w:rPr>
            </w:pPr>
            <w:r w:rsidRPr="00BE1308">
              <w:t>1</w:t>
            </w:r>
          </w:p>
        </w:tc>
        <w:tc>
          <w:tcPr>
            <w:tcW w:w="567" w:type="dxa"/>
            <w:tcBorders>
              <w:top w:val="single" w:sz="4" w:space="0" w:color="000000"/>
              <w:left w:val="single" w:sz="4" w:space="0" w:color="000000"/>
              <w:bottom w:val="single" w:sz="4" w:space="0" w:color="000000"/>
              <w:right w:val="single" w:sz="4" w:space="0" w:color="000000"/>
            </w:tcBorders>
          </w:tcPr>
          <w:p w14:paraId="29B013F9" w14:textId="77777777" w:rsidR="00B21141" w:rsidRPr="00BE1308" w:rsidRDefault="00B21141" w:rsidP="00BE1308">
            <w:pPr>
              <w:spacing w:after="160" w:line="360" w:lineRule="auto"/>
              <w:jc w:val="both"/>
              <w:rPr>
                <w:kern w:val="2"/>
                <w14:ligatures w14:val="standardContextual"/>
              </w:rPr>
            </w:pPr>
          </w:p>
        </w:tc>
        <w:tc>
          <w:tcPr>
            <w:tcW w:w="567" w:type="dxa"/>
            <w:tcBorders>
              <w:top w:val="single" w:sz="4" w:space="0" w:color="000000"/>
              <w:left w:val="single" w:sz="4" w:space="0" w:color="000000"/>
              <w:bottom w:val="single" w:sz="4" w:space="0" w:color="000000"/>
              <w:right w:val="single" w:sz="4" w:space="0" w:color="000000"/>
            </w:tcBorders>
          </w:tcPr>
          <w:p w14:paraId="62FAFE43" w14:textId="77777777" w:rsidR="00B21141" w:rsidRPr="00BE1308" w:rsidRDefault="00B21141" w:rsidP="00BE1308">
            <w:pPr>
              <w:spacing w:after="160" w:line="360" w:lineRule="auto"/>
              <w:jc w:val="both"/>
              <w:rPr>
                <w:kern w:val="2"/>
                <w14:ligatures w14:val="standardContextual"/>
              </w:rPr>
            </w:pPr>
          </w:p>
        </w:tc>
        <w:tc>
          <w:tcPr>
            <w:tcW w:w="567" w:type="dxa"/>
            <w:tcBorders>
              <w:top w:val="single" w:sz="4" w:space="0" w:color="000000"/>
              <w:left w:val="single" w:sz="4" w:space="0" w:color="000000"/>
              <w:bottom w:val="single" w:sz="4" w:space="0" w:color="000000"/>
              <w:right w:val="single" w:sz="4" w:space="0" w:color="000000"/>
            </w:tcBorders>
          </w:tcPr>
          <w:p w14:paraId="51F94321" w14:textId="77777777" w:rsidR="00B21141" w:rsidRPr="00BE1308" w:rsidRDefault="00B21141" w:rsidP="00BE1308">
            <w:pPr>
              <w:spacing w:after="160" w:line="360" w:lineRule="auto"/>
              <w:jc w:val="both"/>
              <w:rPr>
                <w:kern w:val="2"/>
                <w14:ligatures w14:val="standardContextual"/>
              </w:rPr>
            </w:pPr>
          </w:p>
        </w:tc>
        <w:tc>
          <w:tcPr>
            <w:tcW w:w="567" w:type="dxa"/>
            <w:tcBorders>
              <w:top w:val="single" w:sz="4" w:space="0" w:color="000000"/>
              <w:left w:val="single" w:sz="4" w:space="0" w:color="000000"/>
              <w:bottom w:val="single" w:sz="4" w:space="0" w:color="000000"/>
              <w:right w:val="single" w:sz="4" w:space="0" w:color="000000"/>
            </w:tcBorders>
          </w:tcPr>
          <w:p w14:paraId="62912D51" w14:textId="77777777" w:rsidR="00B21141" w:rsidRPr="00BE1308" w:rsidRDefault="00B21141" w:rsidP="00BE1308">
            <w:pPr>
              <w:spacing w:after="160" w:line="360" w:lineRule="auto"/>
              <w:jc w:val="both"/>
              <w:rPr>
                <w:kern w:val="2"/>
                <w14:ligatures w14:val="standardContextual"/>
              </w:rPr>
            </w:pPr>
          </w:p>
        </w:tc>
        <w:tc>
          <w:tcPr>
            <w:tcW w:w="709" w:type="dxa"/>
            <w:tcBorders>
              <w:top w:val="single" w:sz="4" w:space="0" w:color="000000"/>
              <w:left w:val="single" w:sz="4" w:space="0" w:color="000000"/>
              <w:bottom w:val="single" w:sz="4" w:space="0" w:color="000000"/>
              <w:right w:val="single" w:sz="4" w:space="0" w:color="000000"/>
            </w:tcBorders>
          </w:tcPr>
          <w:p w14:paraId="76845E94" w14:textId="77777777" w:rsidR="00B21141" w:rsidRPr="00BE1308" w:rsidRDefault="00B21141" w:rsidP="00BE1308">
            <w:pPr>
              <w:spacing w:after="160" w:line="360" w:lineRule="auto"/>
              <w:jc w:val="both"/>
              <w:rPr>
                <w:kern w:val="2"/>
                <w14:ligatures w14:val="standardContextual"/>
              </w:rPr>
            </w:pPr>
          </w:p>
        </w:tc>
        <w:tc>
          <w:tcPr>
            <w:tcW w:w="567" w:type="dxa"/>
            <w:tcBorders>
              <w:top w:val="single" w:sz="4" w:space="0" w:color="000000"/>
              <w:left w:val="single" w:sz="4" w:space="0" w:color="000000"/>
              <w:bottom w:val="single" w:sz="4" w:space="0" w:color="000000"/>
              <w:right w:val="single" w:sz="4" w:space="0" w:color="000000"/>
            </w:tcBorders>
          </w:tcPr>
          <w:p w14:paraId="4F2D5205" w14:textId="77777777" w:rsidR="00B21141" w:rsidRPr="00BE1308" w:rsidRDefault="00B21141" w:rsidP="00BE1308">
            <w:pPr>
              <w:spacing w:after="160" w:line="360" w:lineRule="auto"/>
              <w:jc w:val="both"/>
              <w:rPr>
                <w:kern w:val="2"/>
                <w14:ligatures w14:val="standardContextual"/>
              </w:rPr>
            </w:pPr>
          </w:p>
        </w:tc>
        <w:tc>
          <w:tcPr>
            <w:tcW w:w="567" w:type="dxa"/>
            <w:tcBorders>
              <w:top w:val="single" w:sz="4" w:space="0" w:color="000000"/>
              <w:left w:val="single" w:sz="4" w:space="0" w:color="000000"/>
              <w:bottom w:val="single" w:sz="4" w:space="0" w:color="000000"/>
              <w:right w:val="single" w:sz="4" w:space="0" w:color="000000"/>
            </w:tcBorders>
          </w:tcPr>
          <w:p w14:paraId="18B06635" w14:textId="77777777" w:rsidR="00B21141" w:rsidRPr="00BE1308" w:rsidRDefault="00B21141" w:rsidP="00BE1308">
            <w:pPr>
              <w:spacing w:after="160" w:line="360" w:lineRule="auto"/>
              <w:jc w:val="both"/>
              <w:rPr>
                <w:kern w:val="2"/>
                <w14:ligatures w14:val="standardContextual"/>
              </w:rPr>
            </w:pPr>
          </w:p>
        </w:tc>
        <w:tc>
          <w:tcPr>
            <w:tcW w:w="567" w:type="dxa"/>
            <w:tcBorders>
              <w:top w:val="single" w:sz="4" w:space="0" w:color="000000"/>
              <w:left w:val="single" w:sz="4" w:space="0" w:color="000000"/>
              <w:bottom w:val="single" w:sz="4" w:space="0" w:color="000000"/>
              <w:right w:val="single" w:sz="4" w:space="0" w:color="000000"/>
            </w:tcBorders>
          </w:tcPr>
          <w:p w14:paraId="424DB14E" w14:textId="77777777" w:rsidR="00B21141" w:rsidRPr="00BE1308" w:rsidRDefault="00B21141" w:rsidP="00BE1308">
            <w:pPr>
              <w:spacing w:after="160" w:line="360" w:lineRule="auto"/>
              <w:jc w:val="both"/>
              <w:rPr>
                <w:kern w:val="2"/>
                <w14:ligatures w14:val="standardContextual"/>
              </w:rPr>
            </w:pPr>
          </w:p>
        </w:tc>
        <w:tc>
          <w:tcPr>
            <w:tcW w:w="567" w:type="dxa"/>
            <w:tcBorders>
              <w:top w:val="single" w:sz="4" w:space="0" w:color="000000"/>
              <w:left w:val="single" w:sz="4" w:space="0" w:color="000000"/>
              <w:bottom w:val="single" w:sz="4" w:space="0" w:color="000000"/>
              <w:right w:val="single" w:sz="4" w:space="0" w:color="000000"/>
            </w:tcBorders>
          </w:tcPr>
          <w:p w14:paraId="3997E410" w14:textId="77777777" w:rsidR="00B21141" w:rsidRPr="00BE1308" w:rsidRDefault="00B21141" w:rsidP="00BE1308">
            <w:pPr>
              <w:spacing w:after="160" w:line="360" w:lineRule="auto"/>
              <w:jc w:val="both"/>
              <w:rPr>
                <w:kern w:val="2"/>
                <w14:ligatures w14:val="standardContextual"/>
              </w:rPr>
            </w:pPr>
          </w:p>
        </w:tc>
        <w:tc>
          <w:tcPr>
            <w:tcW w:w="425" w:type="dxa"/>
            <w:tcBorders>
              <w:top w:val="single" w:sz="4" w:space="0" w:color="000000"/>
              <w:left w:val="single" w:sz="4" w:space="0" w:color="000000"/>
              <w:bottom w:val="single" w:sz="4" w:space="0" w:color="000000"/>
              <w:right w:val="single" w:sz="4" w:space="0" w:color="000000"/>
            </w:tcBorders>
          </w:tcPr>
          <w:p w14:paraId="131514C7" w14:textId="77777777" w:rsidR="00B21141" w:rsidRPr="00BE1308" w:rsidRDefault="00B21141" w:rsidP="00BE1308">
            <w:pPr>
              <w:spacing w:after="160" w:line="360" w:lineRule="auto"/>
              <w:jc w:val="both"/>
              <w:rPr>
                <w:kern w:val="2"/>
                <w14:ligatures w14:val="standardContextual"/>
              </w:rPr>
            </w:pPr>
          </w:p>
        </w:tc>
        <w:tc>
          <w:tcPr>
            <w:tcW w:w="425" w:type="dxa"/>
            <w:tcBorders>
              <w:top w:val="single" w:sz="4" w:space="0" w:color="000000"/>
              <w:left w:val="single" w:sz="4" w:space="0" w:color="000000"/>
              <w:bottom w:val="single" w:sz="4" w:space="0" w:color="000000"/>
              <w:right w:val="single" w:sz="4" w:space="0" w:color="000000"/>
            </w:tcBorders>
          </w:tcPr>
          <w:p w14:paraId="2ACADD67" w14:textId="77777777" w:rsidR="00B21141" w:rsidRPr="00BE1308" w:rsidRDefault="00B21141" w:rsidP="00BE1308">
            <w:pPr>
              <w:spacing w:after="200" w:line="360" w:lineRule="auto"/>
              <w:jc w:val="both"/>
              <w:rPr>
                <w:kern w:val="2"/>
                <w14:ligatures w14:val="standardContextual"/>
              </w:rPr>
            </w:pPr>
          </w:p>
        </w:tc>
        <w:tc>
          <w:tcPr>
            <w:tcW w:w="425" w:type="dxa"/>
            <w:tcBorders>
              <w:top w:val="single" w:sz="4" w:space="0" w:color="000000"/>
              <w:left w:val="single" w:sz="4" w:space="0" w:color="000000"/>
              <w:bottom w:val="single" w:sz="4" w:space="0" w:color="000000"/>
              <w:right w:val="single" w:sz="4" w:space="0" w:color="000000"/>
            </w:tcBorders>
          </w:tcPr>
          <w:p w14:paraId="439C7A5B" w14:textId="77777777" w:rsidR="00B21141" w:rsidRPr="00BE1308" w:rsidRDefault="00B21141" w:rsidP="00BE1308">
            <w:pPr>
              <w:spacing w:after="160" w:line="360" w:lineRule="auto"/>
              <w:jc w:val="both"/>
              <w:rPr>
                <w:kern w:val="2"/>
                <w14:ligatures w14:val="standardContextual"/>
              </w:rPr>
            </w:pPr>
          </w:p>
        </w:tc>
      </w:tr>
      <w:tr w:rsidR="00B21141" w:rsidRPr="00BE1308" w14:paraId="0B14A3BB" w14:textId="77777777">
        <w:trPr>
          <w:trHeight w:val="482"/>
        </w:trPr>
        <w:tc>
          <w:tcPr>
            <w:tcW w:w="846" w:type="dxa"/>
            <w:tcBorders>
              <w:top w:val="single" w:sz="4" w:space="0" w:color="000000"/>
              <w:left w:val="single" w:sz="4" w:space="0" w:color="000000"/>
              <w:bottom w:val="single" w:sz="4" w:space="0" w:color="000000"/>
              <w:right w:val="single" w:sz="4" w:space="0" w:color="000000"/>
            </w:tcBorders>
          </w:tcPr>
          <w:p w14:paraId="033E2994" w14:textId="77777777" w:rsidR="00B21141" w:rsidRPr="00BE1308" w:rsidRDefault="000156BA" w:rsidP="00BE1308">
            <w:pPr>
              <w:spacing w:after="160" w:line="360" w:lineRule="auto"/>
              <w:jc w:val="both"/>
              <w:rPr>
                <w:kern w:val="2"/>
                <w14:ligatures w14:val="standardContextual"/>
              </w:rPr>
            </w:pPr>
            <w:r w:rsidRPr="00BE1308">
              <w:t>CO4</w:t>
            </w:r>
          </w:p>
        </w:tc>
        <w:tc>
          <w:tcPr>
            <w:tcW w:w="567" w:type="dxa"/>
            <w:tcBorders>
              <w:top w:val="single" w:sz="4" w:space="0" w:color="000000"/>
              <w:left w:val="single" w:sz="4" w:space="0" w:color="000000"/>
              <w:bottom w:val="single" w:sz="4" w:space="0" w:color="000000"/>
              <w:right w:val="single" w:sz="4" w:space="0" w:color="000000"/>
            </w:tcBorders>
          </w:tcPr>
          <w:p w14:paraId="02CDB636" w14:textId="77777777" w:rsidR="00B21141" w:rsidRPr="00BE1308" w:rsidRDefault="00B21141" w:rsidP="00BE1308">
            <w:pPr>
              <w:spacing w:after="160" w:line="360" w:lineRule="auto"/>
              <w:jc w:val="both"/>
              <w:rPr>
                <w:kern w:val="2"/>
                <w14:ligatures w14:val="standardContextual"/>
              </w:rPr>
            </w:pPr>
          </w:p>
        </w:tc>
        <w:tc>
          <w:tcPr>
            <w:tcW w:w="567" w:type="dxa"/>
            <w:tcBorders>
              <w:top w:val="single" w:sz="4" w:space="0" w:color="000000"/>
              <w:left w:val="single" w:sz="4" w:space="0" w:color="000000"/>
              <w:bottom w:val="single" w:sz="4" w:space="0" w:color="000000"/>
              <w:right w:val="single" w:sz="4" w:space="0" w:color="000000"/>
            </w:tcBorders>
          </w:tcPr>
          <w:p w14:paraId="28D3E5E0" w14:textId="77777777" w:rsidR="00B21141" w:rsidRPr="00BE1308" w:rsidRDefault="00B21141" w:rsidP="00BE1308">
            <w:pPr>
              <w:spacing w:after="160" w:line="360" w:lineRule="auto"/>
              <w:jc w:val="both"/>
              <w:rPr>
                <w:kern w:val="2"/>
                <w14:ligatures w14:val="standardContextual"/>
              </w:rPr>
            </w:pPr>
          </w:p>
        </w:tc>
        <w:tc>
          <w:tcPr>
            <w:tcW w:w="567" w:type="dxa"/>
            <w:tcBorders>
              <w:top w:val="single" w:sz="4" w:space="0" w:color="000000"/>
              <w:left w:val="single" w:sz="4" w:space="0" w:color="000000"/>
              <w:bottom w:val="single" w:sz="4" w:space="0" w:color="000000"/>
              <w:right w:val="single" w:sz="4" w:space="0" w:color="000000"/>
            </w:tcBorders>
          </w:tcPr>
          <w:p w14:paraId="64268BF3" w14:textId="77777777" w:rsidR="00B21141" w:rsidRPr="00BE1308" w:rsidRDefault="00B21141" w:rsidP="00BE1308">
            <w:pPr>
              <w:spacing w:after="160" w:line="360" w:lineRule="auto"/>
              <w:jc w:val="both"/>
              <w:rPr>
                <w:kern w:val="2"/>
                <w14:ligatures w14:val="standardContextual"/>
              </w:rPr>
            </w:pPr>
          </w:p>
        </w:tc>
        <w:tc>
          <w:tcPr>
            <w:tcW w:w="567" w:type="dxa"/>
            <w:tcBorders>
              <w:top w:val="single" w:sz="4" w:space="0" w:color="000000"/>
              <w:left w:val="single" w:sz="4" w:space="0" w:color="000000"/>
              <w:bottom w:val="single" w:sz="4" w:space="0" w:color="000000"/>
              <w:right w:val="single" w:sz="4" w:space="0" w:color="000000"/>
            </w:tcBorders>
          </w:tcPr>
          <w:p w14:paraId="35D3C9B6" w14:textId="77777777" w:rsidR="00B21141" w:rsidRPr="00BE1308" w:rsidRDefault="00B21141" w:rsidP="00BE1308">
            <w:pPr>
              <w:spacing w:after="160" w:line="360" w:lineRule="auto"/>
              <w:jc w:val="both"/>
              <w:rPr>
                <w:kern w:val="2"/>
                <w14:ligatures w14:val="standardContextual"/>
              </w:rPr>
            </w:pPr>
          </w:p>
        </w:tc>
        <w:tc>
          <w:tcPr>
            <w:tcW w:w="567" w:type="dxa"/>
            <w:tcBorders>
              <w:top w:val="single" w:sz="4" w:space="0" w:color="000000"/>
              <w:left w:val="single" w:sz="4" w:space="0" w:color="000000"/>
              <w:bottom w:val="single" w:sz="4" w:space="0" w:color="000000"/>
              <w:right w:val="single" w:sz="4" w:space="0" w:color="000000"/>
            </w:tcBorders>
          </w:tcPr>
          <w:p w14:paraId="18EE1C31" w14:textId="77777777" w:rsidR="00B21141" w:rsidRPr="00BE1308" w:rsidRDefault="00B21141" w:rsidP="00BE1308">
            <w:pPr>
              <w:spacing w:after="160" w:line="360" w:lineRule="auto"/>
              <w:jc w:val="both"/>
              <w:rPr>
                <w:kern w:val="2"/>
                <w14:ligatures w14:val="standardContextual"/>
              </w:rPr>
            </w:pPr>
          </w:p>
        </w:tc>
        <w:tc>
          <w:tcPr>
            <w:tcW w:w="567" w:type="dxa"/>
            <w:tcBorders>
              <w:top w:val="single" w:sz="4" w:space="0" w:color="000000"/>
              <w:left w:val="single" w:sz="4" w:space="0" w:color="000000"/>
              <w:bottom w:val="single" w:sz="4" w:space="0" w:color="000000"/>
              <w:right w:val="single" w:sz="4" w:space="0" w:color="000000"/>
            </w:tcBorders>
          </w:tcPr>
          <w:p w14:paraId="01BC4BD0" w14:textId="77777777" w:rsidR="00B21141" w:rsidRPr="00BE1308" w:rsidRDefault="00B21141" w:rsidP="00BE1308">
            <w:pPr>
              <w:spacing w:after="160" w:line="360" w:lineRule="auto"/>
              <w:jc w:val="both"/>
              <w:rPr>
                <w:kern w:val="2"/>
                <w14:ligatures w14:val="standardContextual"/>
              </w:rPr>
            </w:pPr>
          </w:p>
        </w:tc>
        <w:tc>
          <w:tcPr>
            <w:tcW w:w="567" w:type="dxa"/>
            <w:tcBorders>
              <w:top w:val="single" w:sz="4" w:space="0" w:color="000000"/>
              <w:left w:val="single" w:sz="4" w:space="0" w:color="000000"/>
              <w:bottom w:val="single" w:sz="4" w:space="0" w:color="000000"/>
              <w:right w:val="single" w:sz="4" w:space="0" w:color="000000"/>
            </w:tcBorders>
          </w:tcPr>
          <w:p w14:paraId="2FB50D08" w14:textId="77777777" w:rsidR="00B21141" w:rsidRPr="00BE1308" w:rsidRDefault="00B21141" w:rsidP="00BE1308">
            <w:pPr>
              <w:spacing w:after="160" w:line="360" w:lineRule="auto"/>
              <w:jc w:val="both"/>
              <w:rPr>
                <w:kern w:val="2"/>
                <w14:ligatures w14:val="standardContextual"/>
              </w:rPr>
            </w:pPr>
          </w:p>
        </w:tc>
        <w:tc>
          <w:tcPr>
            <w:tcW w:w="567" w:type="dxa"/>
            <w:tcBorders>
              <w:top w:val="single" w:sz="4" w:space="0" w:color="000000"/>
              <w:left w:val="single" w:sz="4" w:space="0" w:color="000000"/>
              <w:bottom w:val="single" w:sz="4" w:space="0" w:color="000000"/>
              <w:right w:val="single" w:sz="4" w:space="0" w:color="000000"/>
            </w:tcBorders>
          </w:tcPr>
          <w:p w14:paraId="4FC1B4AA" w14:textId="77777777" w:rsidR="00B21141" w:rsidRPr="00BE1308" w:rsidRDefault="00B21141" w:rsidP="00BE1308">
            <w:pPr>
              <w:spacing w:after="160" w:line="360" w:lineRule="auto"/>
              <w:jc w:val="both"/>
              <w:rPr>
                <w:kern w:val="2"/>
                <w14:ligatures w14:val="standardContextual"/>
              </w:rPr>
            </w:pPr>
          </w:p>
        </w:tc>
        <w:tc>
          <w:tcPr>
            <w:tcW w:w="567" w:type="dxa"/>
            <w:tcBorders>
              <w:top w:val="single" w:sz="4" w:space="0" w:color="000000"/>
              <w:left w:val="single" w:sz="4" w:space="0" w:color="000000"/>
              <w:bottom w:val="single" w:sz="4" w:space="0" w:color="000000"/>
              <w:right w:val="single" w:sz="4" w:space="0" w:color="000000"/>
            </w:tcBorders>
          </w:tcPr>
          <w:p w14:paraId="553CB68C" w14:textId="77777777" w:rsidR="00B21141" w:rsidRPr="00BE1308" w:rsidRDefault="00B21141" w:rsidP="00BE1308">
            <w:pPr>
              <w:spacing w:after="160" w:line="360" w:lineRule="auto"/>
              <w:jc w:val="both"/>
              <w:rPr>
                <w:kern w:val="2"/>
                <w14:ligatures w14:val="standardContextual"/>
              </w:rPr>
            </w:pPr>
          </w:p>
        </w:tc>
        <w:tc>
          <w:tcPr>
            <w:tcW w:w="709" w:type="dxa"/>
            <w:tcBorders>
              <w:top w:val="single" w:sz="4" w:space="0" w:color="000000"/>
              <w:left w:val="single" w:sz="4" w:space="0" w:color="000000"/>
              <w:bottom w:val="single" w:sz="4" w:space="0" w:color="000000"/>
              <w:right w:val="single" w:sz="4" w:space="0" w:color="000000"/>
            </w:tcBorders>
          </w:tcPr>
          <w:p w14:paraId="1533FC11" w14:textId="77777777" w:rsidR="00B21141" w:rsidRPr="00BE1308" w:rsidRDefault="00B21141" w:rsidP="00BE1308">
            <w:pPr>
              <w:spacing w:after="160" w:line="360" w:lineRule="auto"/>
              <w:jc w:val="both"/>
              <w:rPr>
                <w:kern w:val="2"/>
                <w14:ligatures w14:val="standardContextual"/>
              </w:rPr>
            </w:pPr>
          </w:p>
        </w:tc>
        <w:tc>
          <w:tcPr>
            <w:tcW w:w="567" w:type="dxa"/>
            <w:tcBorders>
              <w:top w:val="single" w:sz="4" w:space="0" w:color="000000"/>
              <w:left w:val="single" w:sz="4" w:space="0" w:color="000000"/>
              <w:bottom w:val="single" w:sz="4" w:space="0" w:color="000000"/>
              <w:right w:val="single" w:sz="4" w:space="0" w:color="000000"/>
            </w:tcBorders>
          </w:tcPr>
          <w:p w14:paraId="0659DE8A" w14:textId="77777777" w:rsidR="00B21141" w:rsidRPr="00BE1308" w:rsidRDefault="00B21141" w:rsidP="00BE1308">
            <w:pPr>
              <w:spacing w:after="160" w:line="360" w:lineRule="auto"/>
              <w:jc w:val="both"/>
              <w:rPr>
                <w:kern w:val="2"/>
                <w14:ligatures w14:val="standardContextual"/>
              </w:rPr>
            </w:pPr>
          </w:p>
        </w:tc>
        <w:tc>
          <w:tcPr>
            <w:tcW w:w="567" w:type="dxa"/>
            <w:tcBorders>
              <w:top w:val="single" w:sz="4" w:space="0" w:color="000000"/>
              <w:left w:val="single" w:sz="4" w:space="0" w:color="000000"/>
              <w:bottom w:val="single" w:sz="4" w:space="0" w:color="000000"/>
              <w:right w:val="single" w:sz="4" w:space="0" w:color="000000"/>
            </w:tcBorders>
          </w:tcPr>
          <w:p w14:paraId="40BAF6C0" w14:textId="77777777" w:rsidR="00B21141" w:rsidRPr="00BE1308" w:rsidRDefault="000156BA" w:rsidP="00BE1308">
            <w:pPr>
              <w:spacing w:after="160" w:line="360" w:lineRule="auto"/>
              <w:jc w:val="both"/>
              <w:rPr>
                <w:kern w:val="2"/>
                <w14:ligatures w14:val="standardContextual"/>
              </w:rPr>
            </w:pPr>
            <w:r w:rsidRPr="00BE1308">
              <w:t>1</w:t>
            </w:r>
          </w:p>
        </w:tc>
        <w:tc>
          <w:tcPr>
            <w:tcW w:w="567" w:type="dxa"/>
            <w:tcBorders>
              <w:top w:val="single" w:sz="4" w:space="0" w:color="000000"/>
              <w:left w:val="single" w:sz="4" w:space="0" w:color="000000"/>
              <w:bottom w:val="single" w:sz="4" w:space="0" w:color="000000"/>
              <w:right w:val="single" w:sz="4" w:space="0" w:color="000000"/>
            </w:tcBorders>
          </w:tcPr>
          <w:p w14:paraId="5F98FA71" w14:textId="77777777" w:rsidR="00B21141" w:rsidRPr="00BE1308" w:rsidRDefault="00B21141" w:rsidP="00BE1308">
            <w:pPr>
              <w:spacing w:after="160" w:line="360" w:lineRule="auto"/>
              <w:jc w:val="both"/>
              <w:rPr>
                <w:kern w:val="2"/>
                <w14:ligatures w14:val="standardContextual"/>
              </w:rPr>
            </w:pPr>
          </w:p>
        </w:tc>
        <w:tc>
          <w:tcPr>
            <w:tcW w:w="567" w:type="dxa"/>
            <w:tcBorders>
              <w:top w:val="single" w:sz="4" w:space="0" w:color="000000"/>
              <w:left w:val="single" w:sz="4" w:space="0" w:color="000000"/>
              <w:bottom w:val="single" w:sz="4" w:space="0" w:color="000000"/>
              <w:right w:val="single" w:sz="4" w:space="0" w:color="000000"/>
            </w:tcBorders>
          </w:tcPr>
          <w:p w14:paraId="0ACCA0F6" w14:textId="77777777" w:rsidR="00B21141" w:rsidRPr="00BE1308" w:rsidRDefault="00B21141" w:rsidP="00BE1308">
            <w:pPr>
              <w:spacing w:after="160" w:line="360" w:lineRule="auto"/>
              <w:jc w:val="both"/>
              <w:rPr>
                <w:kern w:val="2"/>
                <w14:ligatures w14:val="standardContextual"/>
              </w:rPr>
            </w:pPr>
          </w:p>
        </w:tc>
        <w:tc>
          <w:tcPr>
            <w:tcW w:w="425" w:type="dxa"/>
            <w:tcBorders>
              <w:top w:val="single" w:sz="4" w:space="0" w:color="000000"/>
              <w:left w:val="single" w:sz="4" w:space="0" w:color="000000"/>
              <w:bottom w:val="single" w:sz="4" w:space="0" w:color="000000"/>
              <w:right w:val="single" w:sz="4" w:space="0" w:color="000000"/>
            </w:tcBorders>
          </w:tcPr>
          <w:p w14:paraId="6747C406" w14:textId="77777777" w:rsidR="00B21141" w:rsidRPr="00BE1308" w:rsidRDefault="000156BA" w:rsidP="00BE1308">
            <w:pPr>
              <w:spacing w:after="160" w:line="360" w:lineRule="auto"/>
              <w:jc w:val="both"/>
              <w:rPr>
                <w:kern w:val="2"/>
                <w14:ligatures w14:val="standardContextual"/>
              </w:rPr>
            </w:pPr>
            <w:r w:rsidRPr="00BE1308">
              <w:t>3</w:t>
            </w:r>
          </w:p>
        </w:tc>
        <w:tc>
          <w:tcPr>
            <w:tcW w:w="425" w:type="dxa"/>
            <w:tcBorders>
              <w:top w:val="single" w:sz="4" w:space="0" w:color="000000"/>
              <w:left w:val="single" w:sz="4" w:space="0" w:color="000000"/>
              <w:bottom w:val="single" w:sz="4" w:space="0" w:color="000000"/>
              <w:right w:val="single" w:sz="4" w:space="0" w:color="000000"/>
            </w:tcBorders>
          </w:tcPr>
          <w:p w14:paraId="4737FF08" w14:textId="77777777" w:rsidR="00B21141" w:rsidRPr="00BE1308" w:rsidRDefault="00B21141" w:rsidP="00BE1308">
            <w:pPr>
              <w:spacing w:after="200" w:line="360" w:lineRule="auto"/>
              <w:jc w:val="both"/>
              <w:rPr>
                <w:kern w:val="2"/>
                <w14:ligatures w14:val="standardContextual"/>
              </w:rPr>
            </w:pPr>
          </w:p>
        </w:tc>
        <w:tc>
          <w:tcPr>
            <w:tcW w:w="425" w:type="dxa"/>
            <w:tcBorders>
              <w:top w:val="single" w:sz="4" w:space="0" w:color="000000"/>
              <w:left w:val="single" w:sz="4" w:space="0" w:color="000000"/>
              <w:bottom w:val="single" w:sz="4" w:space="0" w:color="000000"/>
              <w:right w:val="single" w:sz="4" w:space="0" w:color="000000"/>
            </w:tcBorders>
          </w:tcPr>
          <w:p w14:paraId="4A3FC27A" w14:textId="77777777" w:rsidR="00B21141" w:rsidRPr="00BE1308" w:rsidRDefault="00B21141" w:rsidP="00BE1308">
            <w:pPr>
              <w:spacing w:after="160" w:line="360" w:lineRule="auto"/>
              <w:jc w:val="both"/>
              <w:rPr>
                <w:kern w:val="2"/>
                <w14:ligatures w14:val="standardContextual"/>
              </w:rPr>
            </w:pPr>
          </w:p>
        </w:tc>
      </w:tr>
      <w:tr w:rsidR="00E73437" w:rsidRPr="00BE1308" w14:paraId="672FD04C" w14:textId="77777777">
        <w:trPr>
          <w:trHeight w:val="482"/>
        </w:trPr>
        <w:tc>
          <w:tcPr>
            <w:tcW w:w="846" w:type="dxa"/>
            <w:tcBorders>
              <w:top w:val="single" w:sz="4" w:space="0" w:color="000000"/>
              <w:left w:val="single" w:sz="4" w:space="0" w:color="000000"/>
              <w:bottom w:val="single" w:sz="4" w:space="0" w:color="000000"/>
              <w:right w:val="single" w:sz="4" w:space="0" w:color="000000"/>
            </w:tcBorders>
          </w:tcPr>
          <w:p w14:paraId="31D9F581" w14:textId="77777777" w:rsidR="00E73437" w:rsidRPr="00BE1308" w:rsidRDefault="00E73437" w:rsidP="00BE1308">
            <w:pPr>
              <w:spacing w:after="160" w:line="360" w:lineRule="auto"/>
              <w:jc w:val="both"/>
            </w:pPr>
            <w:r w:rsidRPr="00BE1308">
              <w:t>C05</w:t>
            </w:r>
          </w:p>
        </w:tc>
        <w:tc>
          <w:tcPr>
            <w:tcW w:w="567" w:type="dxa"/>
            <w:tcBorders>
              <w:top w:val="single" w:sz="4" w:space="0" w:color="000000"/>
              <w:left w:val="single" w:sz="4" w:space="0" w:color="000000"/>
              <w:bottom w:val="single" w:sz="4" w:space="0" w:color="000000"/>
              <w:right w:val="single" w:sz="4" w:space="0" w:color="000000"/>
            </w:tcBorders>
          </w:tcPr>
          <w:p w14:paraId="11AC3506" w14:textId="77777777" w:rsidR="00E73437" w:rsidRPr="00BE1308" w:rsidRDefault="00E73437" w:rsidP="00BE1308">
            <w:pPr>
              <w:spacing w:after="160" w:line="360" w:lineRule="auto"/>
              <w:jc w:val="both"/>
              <w:rPr>
                <w:kern w:val="2"/>
                <w14:ligatures w14:val="standardContextual"/>
              </w:rPr>
            </w:pPr>
          </w:p>
        </w:tc>
        <w:tc>
          <w:tcPr>
            <w:tcW w:w="567" w:type="dxa"/>
            <w:tcBorders>
              <w:top w:val="single" w:sz="4" w:space="0" w:color="000000"/>
              <w:left w:val="single" w:sz="4" w:space="0" w:color="000000"/>
              <w:bottom w:val="single" w:sz="4" w:space="0" w:color="000000"/>
              <w:right w:val="single" w:sz="4" w:space="0" w:color="000000"/>
            </w:tcBorders>
          </w:tcPr>
          <w:p w14:paraId="167AF4E2" w14:textId="77777777" w:rsidR="00E73437" w:rsidRPr="00BE1308" w:rsidRDefault="00E73437" w:rsidP="00BE1308">
            <w:pPr>
              <w:spacing w:after="160" w:line="360" w:lineRule="auto"/>
              <w:jc w:val="both"/>
              <w:rPr>
                <w:kern w:val="2"/>
                <w14:ligatures w14:val="standardContextual"/>
              </w:rPr>
            </w:pPr>
          </w:p>
        </w:tc>
        <w:tc>
          <w:tcPr>
            <w:tcW w:w="567" w:type="dxa"/>
            <w:tcBorders>
              <w:top w:val="single" w:sz="4" w:space="0" w:color="000000"/>
              <w:left w:val="single" w:sz="4" w:space="0" w:color="000000"/>
              <w:bottom w:val="single" w:sz="4" w:space="0" w:color="000000"/>
              <w:right w:val="single" w:sz="4" w:space="0" w:color="000000"/>
            </w:tcBorders>
          </w:tcPr>
          <w:p w14:paraId="06114371" w14:textId="77777777" w:rsidR="00E73437" w:rsidRPr="00BE1308" w:rsidRDefault="00E73437" w:rsidP="00BE1308">
            <w:pPr>
              <w:spacing w:after="160" w:line="360" w:lineRule="auto"/>
              <w:jc w:val="both"/>
              <w:rPr>
                <w:kern w:val="2"/>
                <w14:ligatures w14:val="standardContextual"/>
              </w:rPr>
            </w:pPr>
            <w:r w:rsidRPr="00BE1308">
              <w:rPr>
                <w:kern w:val="2"/>
                <w14:ligatures w14:val="standardContextual"/>
              </w:rPr>
              <w:t>2</w:t>
            </w:r>
          </w:p>
        </w:tc>
        <w:tc>
          <w:tcPr>
            <w:tcW w:w="567" w:type="dxa"/>
            <w:tcBorders>
              <w:top w:val="single" w:sz="4" w:space="0" w:color="000000"/>
              <w:left w:val="single" w:sz="4" w:space="0" w:color="000000"/>
              <w:bottom w:val="single" w:sz="4" w:space="0" w:color="000000"/>
              <w:right w:val="single" w:sz="4" w:space="0" w:color="000000"/>
            </w:tcBorders>
          </w:tcPr>
          <w:p w14:paraId="5F550883" w14:textId="77777777" w:rsidR="00E73437" w:rsidRPr="00BE1308" w:rsidRDefault="00E73437" w:rsidP="00BE1308">
            <w:pPr>
              <w:spacing w:after="160" w:line="360" w:lineRule="auto"/>
              <w:jc w:val="both"/>
              <w:rPr>
                <w:kern w:val="2"/>
                <w14:ligatures w14:val="standardContextual"/>
              </w:rPr>
            </w:pPr>
            <w:r w:rsidRPr="00BE1308">
              <w:rPr>
                <w:kern w:val="2"/>
                <w14:ligatures w14:val="standardContextual"/>
              </w:rPr>
              <w:t>2</w:t>
            </w:r>
          </w:p>
        </w:tc>
        <w:tc>
          <w:tcPr>
            <w:tcW w:w="567" w:type="dxa"/>
            <w:tcBorders>
              <w:top w:val="single" w:sz="4" w:space="0" w:color="000000"/>
              <w:left w:val="single" w:sz="4" w:space="0" w:color="000000"/>
              <w:bottom w:val="single" w:sz="4" w:space="0" w:color="000000"/>
              <w:right w:val="single" w:sz="4" w:space="0" w:color="000000"/>
            </w:tcBorders>
          </w:tcPr>
          <w:p w14:paraId="5C3467D9" w14:textId="77777777" w:rsidR="00E73437" w:rsidRPr="00BE1308" w:rsidRDefault="00E73437" w:rsidP="00BE1308">
            <w:pPr>
              <w:spacing w:after="160" w:line="360" w:lineRule="auto"/>
              <w:jc w:val="both"/>
              <w:rPr>
                <w:kern w:val="2"/>
                <w14:ligatures w14:val="standardContextual"/>
              </w:rPr>
            </w:pPr>
          </w:p>
        </w:tc>
        <w:tc>
          <w:tcPr>
            <w:tcW w:w="567" w:type="dxa"/>
            <w:tcBorders>
              <w:top w:val="single" w:sz="4" w:space="0" w:color="000000"/>
              <w:left w:val="single" w:sz="4" w:space="0" w:color="000000"/>
              <w:bottom w:val="single" w:sz="4" w:space="0" w:color="000000"/>
              <w:right w:val="single" w:sz="4" w:space="0" w:color="000000"/>
            </w:tcBorders>
          </w:tcPr>
          <w:p w14:paraId="6180DD00" w14:textId="77777777" w:rsidR="00E73437" w:rsidRPr="00BE1308" w:rsidRDefault="00E73437" w:rsidP="00BE1308">
            <w:pPr>
              <w:spacing w:after="160" w:line="360" w:lineRule="auto"/>
              <w:jc w:val="both"/>
              <w:rPr>
                <w:kern w:val="2"/>
                <w14:ligatures w14:val="standardContextual"/>
              </w:rPr>
            </w:pPr>
          </w:p>
        </w:tc>
        <w:tc>
          <w:tcPr>
            <w:tcW w:w="567" w:type="dxa"/>
            <w:tcBorders>
              <w:top w:val="single" w:sz="4" w:space="0" w:color="000000"/>
              <w:left w:val="single" w:sz="4" w:space="0" w:color="000000"/>
              <w:bottom w:val="single" w:sz="4" w:space="0" w:color="000000"/>
              <w:right w:val="single" w:sz="4" w:space="0" w:color="000000"/>
            </w:tcBorders>
          </w:tcPr>
          <w:p w14:paraId="27AB3BCB" w14:textId="77777777" w:rsidR="00E73437" w:rsidRPr="00BE1308" w:rsidRDefault="00E73437" w:rsidP="00BE1308">
            <w:pPr>
              <w:spacing w:after="160" w:line="360" w:lineRule="auto"/>
              <w:jc w:val="both"/>
              <w:rPr>
                <w:kern w:val="2"/>
                <w14:ligatures w14:val="standardContextual"/>
              </w:rPr>
            </w:pPr>
          </w:p>
        </w:tc>
        <w:tc>
          <w:tcPr>
            <w:tcW w:w="567" w:type="dxa"/>
            <w:tcBorders>
              <w:top w:val="single" w:sz="4" w:space="0" w:color="000000"/>
              <w:left w:val="single" w:sz="4" w:space="0" w:color="000000"/>
              <w:bottom w:val="single" w:sz="4" w:space="0" w:color="000000"/>
              <w:right w:val="single" w:sz="4" w:space="0" w:color="000000"/>
            </w:tcBorders>
          </w:tcPr>
          <w:p w14:paraId="6F2198B6" w14:textId="77777777" w:rsidR="00E73437" w:rsidRPr="00BE1308" w:rsidRDefault="00E73437" w:rsidP="00BE1308">
            <w:pPr>
              <w:spacing w:after="160" w:line="360" w:lineRule="auto"/>
              <w:jc w:val="both"/>
              <w:rPr>
                <w:kern w:val="2"/>
                <w14:ligatures w14:val="standardContextual"/>
              </w:rPr>
            </w:pPr>
          </w:p>
        </w:tc>
        <w:tc>
          <w:tcPr>
            <w:tcW w:w="567" w:type="dxa"/>
            <w:tcBorders>
              <w:top w:val="single" w:sz="4" w:space="0" w:color="000000"/>
              <w:left w:val="single" w:sz="4" w:space="0" w:color="000000"/>
              <w:bottom w:val="single" w:sz="4" w:space="0" w:color="000000"/>
              <w:right w:val="single" w:sz="4" w:space="0" w:color="000000"/>
            </w:tcBorders>
          </w:tcPr>
          <w:p w14:paraId="76EC6045" w14:textId="77777777" w:rsidR="00E73437" w:rsidRPr="00BE1308" w:rsidRDefault="00E73437" w:rsidP="00BE1308">
            <w:pPr>
              <w:spacing w:after="160" w:line="360" w:lineRule="auto"/>
              <w:jc w:val="both"/>
              <w:rPr>
                <w:kern w:val="2"/>
                <w14:ligatures w14:val="standardContextual"/>
              </w:rPr>
            </w:pPr>
          </w:p>
        </w:tc>
        <w:tc>
          <w:tcPr>
            <w:tcW w:w="709" w:type="dxa"/>
            <w:tcBorders>
              <w:top w:val="single" w:sz="4" w:space="0" w:color="000000"/>
              <w:left w:val="single" w:sz="4" w:space="0" w:color="000000"/>
              <w:bottom w:val="single" w:sz="4" w:space="0" w:color="000000"/>
              <w:right w:val="single" w:sz="4" w:space="0" w:color="000000"/>
            </w:tcBorders>
          </w:tcPr>
          <w:p w14:paraId="65363578" w14:textId="77777777" w:rsidR="00E73437" w:rsidRPr="00BE1308" w:rsidRDefault="00E73437" w:rsidP="00BE1308">
            <w:pPr>
              <w:spacing w:after="160" w:line="360" w:lineRule="auto"/>
              <w:jc w:val="both"/>
              <w:rPr>
                <w:kern w:val="2"/>
                <w14:ligatures w14:val="standardContextual"/>
              </w:rPr>
            </w:pPr>
          </w:p>
        </w:tc>
        <w:tc>
          <w:tcPr>
            <w:tcW w:w="567" w:type="dxa"/>
            <w:tcBorders>
              <w:top w:val="single" w:sz="4" w:space="0" w:color="000000"/>
              <w:left w:val="single" w:sz="4" w:space="0" w:color="000000"/>
              <w:bottom w:val="single" w:sz="4" w:space="0" w:color="000000"/>
              <w:right w:val="single" w:sz="4" w:space="0" w:color="000000"/>
            </w:tcBorders>
          </w:tcPr>
          <w:p w14:paraId="6BAE26EA" w14:textId="77777777" w:rsidR="00E73437" w:rsidRPr="00BE1308" w:rsidRDefault="00E73437" w:rsidP="00BE1308">
            <w:pPr>
              <w:spacing w:after="160" w:line="360" w:lineRule="auto"/>
              <w:jc w:val="both"/>
              <w:rPr>
                <w:kern w:val="2"/>
                <w14:ligatures w14:val="standardContextual"/>
              </w:rPr>
            </w:pPr>
          </w:p>
        </w:tc>
        <w:tc>
          <w:tcPr>
            <w:tcW w:w="567" w:type="dxa"/>
            <w:tcBorders>
              <w:top w:val="single" w:sz="4" w:space="0" w:color="000000"/>
              <w:left w:val="single" w:sz="4" w:space="0" w:color="000000"/>
              <w:bottom w:val="single" w:sz="4" w:space="0" w:color="000000"/>
              <w:right w:val="single" w:sz="4" w:space="0" w:color="000000"/>
            </w:tcBorders>
          </w:tcPr>
          <w:p w14:paraId="1317D58C" w14:textId="77777777" w:rsidR="00E73437" w:rsidRPr="00BE1308" w:rsidRDefault="00E73437" w:rsidP="00BE1308">
            <w:pPr>
              <w:spacing w:after="160" w:line="360" w:lineRule="auto"/>
              <w:jc w:val="both"/>
            </w:pPr>
          </w:p>
        </w:tc>
        <w:tc>
          <w:tcPr>
            <w:tcW w:w="567" w:type="dxa"/>
            <w:tcBorders>
              <w:top w:val="single" w:sz="4" w:space="0" w:color="000000"/>
              <w:left w:val="single" w:sz="4" w:space="0" w:color="000000"/>
              <w:bottom w:val="single" w:sz="4" w:space="0" w:color="000000"/>
              <w:right w:val="single" w:sz="4" w:space="0" w:color="000000"/>
            </w:tcBorders>
          </w:tcPr>
          <w:p w14:paraId="14681D20" w14:textId="77777777" w:rsidR="00E73437" w:rsidRPr="00BE1308" w:rsidRDefault="00E73437" w:rsidP="00BE1308">
            <w:pPr>
              <w:spacing w:after="160" w:line="360" w:lineRule="auto"/>
              <w:jc w:val="both"/>
              <w:rPr>
                <w:kern w:val="2"/>
                <w14:ligatures w14:val="standardContextual"/>
              </w:rPr>
            </w:pPr>
            <w:r w:rsidRPr="00BE1308">
              <w:rPr>
                <w:kern w:val="2"/>
                <w14:ligatures w14:val="standardContextual"/>
              </w:rPr>
              <w:t>2</w:t>
            </w:r>
          </w:p>
        </w:tc>
        <w:tc>
          <w:tcPr>
            <w:tcW w:w="567" w:type="dxa"/>
            <w:tcBorders>
              <w:top w:val="single" w:sz="4" w:space="0" w:color="000000"/>
              <w:left w:val="single" w:sz="4" w:space="0" w:color="000000"/>
              <w:bottom w:val="single" w:sz="4" w:space="0" w:color="000000"/>
              <w:right w:val="single" w:sz="4" w:space="0" w:color="000000"/>
            </w:tcBorders>
          </w:tcPr>
          <w:p w14:paraId="7932101D" w14:textId="77777777" w:rsidR="00E73437" w:rsidRPr="00BE1308" w:rsidRDefault="00E73437" w:rsidP="00BE1308">
            <w:pPr>
              <w:spacing w:after="160" w:line="360" w:lineRule="auto"/>
              <w:jc w:val="both"/>
              <w:rPr>
                <w:kern w:val="2"/>
                <w14:ligatures w14:val="standardContextual"/>
              </w:rPr>
            </w:pPr>
          </w:p>
        </w:tc>
        <w:tc>
          <w:tcPr>
            <w:tcW w:w="425" w:type="dxa"/>
            <w:tcBorders>
              <w:top w:val="single" w:sz="4" w:space="0" w:color="000000"/>
              <w:left w:val="single" w:sz="4" w:space="0" w:color="000000"/>
              <w:bottom w:val="single" w:sz="4" w:space="0" w:color="000000"/>
              <w:right w:val="single" w:sz="4" w:space="0" w:color="000000"/>
            </w:tcBorders>
          </w:tcPr>
          <w:p w14:paraId="10A13148" w14:textId="77777777" w:rsidR="00E73437" w:rsidRPr="00BE1308" w:rsidRDefault="00E73437" w:rsidP="00BE1308">
            <w:pPr>
              <w:spacing w:after="160" w:line="360" w:lineRule="auto"/>
              <w:jc w:val="both"/>
            </w:pPr>
            <w:r w:rsidRPr="00BE1308">
              <w:t>3</w:t>
            </w:r>
          </w:p>
        </w:tc>
        <w:tc>
          <w:tcPr>
            <w:tcW w:w="425" w:type="dxa"/>
            <w:tcBorders>
              <w:top w:val="single" w:sz="4" w:space="0" w:color="000000"/>
              <w:left w:val="single" w:sz="4" w:space="0" w:color="000000"/>
              <w:bottom w:val="single" w:sz="4" w:space="0" w:color="000000"/>
              <w:right w:val="single" w:sz="4" w:space="0" w:color="000000"/>
            </w:tcBorders>
          </w:tcPr>
          <w:p w14:paraId="12EC5DAB" w14:textId="77777777" w:rsidR="00E73437" w:rsidRPr="00BE1308" w:rsidRDefault="00E73437" w:rsidP="00BE1308">
            <w:pPr>
              <w:spacing w:after="200" w:line="360" w:lineRule="auto"/>
              <w:jc w:val="both"/>
              <w:rPr>
                <w:kern w:val="2"/>
                <w14:ligatures w14:val="standardContextual"/>
              </w:rPr>
            </w:pPr>
          </w:p>
        </w:tc>
        <w:tc>
          <w:tcPr>
            <w:tcW w:w="425" w:type="dxa"/>
            <w:tcBorders>
              <w:top w:val="single" w:sz="4" w:space="0" w:color="000000"/>
              <w:left w:val="single" w:sz="4" w:space="0" w:color="000000"/>
              <w:bottom w:val="single" w:sz="4" w:space="0" w:color="000000"/>
              <w:right w:val="single" w:sz="4" w:space="0" w:color="000000"/>
            </w:tcBorders>
          </w:tcPr>
          <w:p w14:paraId="10D219AE" w14:textId="77777777" w:rsidR="00E73437" w:rsidRPr="00BE1308" w:rsidRDefault="00E73437" w:rsidP="00BE1308">
            <w:pPr>
              <w:spacing w:after="160" w:line="360" w:lineRule="auto"/>
              <w:jc w:val="both"/>
              <w:rPr>
                <w:kern w:val="2"/>
                <w14:ligatures w14:val="standardContextual"/>
              </w:rPr>
            </w:pPr>
          </w:p>
        </w:tc>
      </w:tr>
    </w:tbl>
    <w:p w14:paraId="3056D445" w14:textId="77777777" w:rsidR="00B21141" w:rsidRPr="00BE1308" w:rsidRDefault="000156BA" w:rsidP="00BE1308">
      <w:pPr>
        <w:spacing w:line="360" w:lineRule="auto"/>
        <w:jc w:val="both"/>
        <w:rPr>
          <w:rFonts w:eastAsiaTheme="minorHAnsi"/>
          <w:b/>
          <w:kern w:val="2"/>
          <w:lang w:eastAsia="en-US"/>
          <w14:ligatures w14:val="standardContextual"/>
        </w:rPr>
      </w:pPr>
      <w:r w:rsidRPr="00BE1308">
        <w:rPr>
          <w:b/>
        </w:rPr>
        <w:t>3 = Highly Related; 2 = Medium; 1 = Low</w:t>
      </w:r>
    </w:p>
    <w:p w14:paraId="0E1A1AAF" w14:textId="77777777" w:rsidR="00B21141" w:rsidRPr="00BE1308" w:rsidRDefault="000156BA" w:rsidP="00BE1308">
      <w:pPr>
        <w:spacing w:line="360" w:lineRule="auto"/>
        <w:jc w:val="both"/>
        <w:rPr>
          <w:b/>
          <w:bCs/>
        </w:rPr>
      </w:pPr>
      <w:r w:rsidRPr="00BE1308">
        <w:rPr>
          <w:b/>
          <w:bCs/>
        </w:rPr>
        <w:t xml:space="preserve">Essential Readings </w:t>
      </w:r>
    </w:p>
    <w:p w14:paraId="1A7E6738" w14:textId="77777777" w:rsidR="00B21141" w:rsidRPr="00BE1308" w:rsidRDefault="000156BA" w:rsidP="00BE1308">
      <w:pPr>
        <w:spacing w:line="360" w:lineRule="auto"/>
        <w:jc w:val="both"/>
      </w:pPr>
      <w:r w:rsidRPr="00BE1308">
        <w:t xml:space="preserve">1. Gujarati, D. N. (2016). Econometrics by Example (2nd ed.). New Delhi: Palgrave. Gujarati, D. N., Porter, D.C., &amp;Gunasekar, S. (2017). </w:t>
      </w:r>
    </w:p>
    <w:p w14:paraId="7E4A994B" w14:textId="77777777" w:rsidR="00E4272E" w:rsidRPr="00BE1308" w:rsidRDefault="000156BA" w:rsidP="00BE1308">
      <w:pPr>
        <w:spacing w:line="360" w:lineRule="auto"/>
        <w:jc w:val="both"/>
        <w:rPr>
          <w:b/>
        </w:rPr>
      </w:pPr>
      <w:r w:rsidRPr="00BE1308">
        <w:t xml:space="preserve">2. Basic Econometrics. (5th ed.). New Delhi: McGrawHill. </w:t>
      </w:r>
      <w:proofErr w:type="spellStart"/>
      <w:r w:rsidRPr="00BE1308">
        <w:t>Studenmund</w:t>
      </w:r>
      <w:proofErr w:type="spellEnd"/>
      <w:r w:rsidRPr="00BE1308">
        <w:t>, A. H. (2016). Using Econometrics: A Practical Guide. (7th ed.). New Delhi: Pearson.</w:t>
      </w:r>
      <w:r w:rsidRPr="00BE1308">
        <w:rPr>
          <w:b/>
        </w:rPr>
        <w:t xml:space="preserve">  </w:t>
      </w:r>
    </w:p>
    <w:p w14:paraId="0EE7DD2B" w14:textId="77777777" w:rsidR="00E4272E" w:rsidRPr="00BE1308" w:rsidRDefault="00E4272E" w:rsidP="00BE1308">
      <w:pPr>
        <w:spacing w:line="360" w:lineRule="auto"/>
        <w:jc w:val="both"/>
        <w:rPr>
          <w:b/>
        </w:rPr>
      </w:pPr>
    </w:p>
    <w:p w14:paraId="701C651A" w14:textId="77777777" w:rsidR="00E4272E" w:rsidRPr="00BE1308" w:rsidRDefault="00E4272E" w:rsidP="00BE1308">
      <w:pPr>
        <w:spacing w:line="360" w:lineRule="auto"/>
        <w:jc w:val="both"/>
        <w:rPr>
          <w:b/>
        </w:rPr>
      </w:pPr>
    </w:p>
    <w:p w14:paraId="0C5F9647" w14:textId="77777777" w:rsidR="00E4272E" w:rsidRPr="00BE1308" w:rsidRDefault="00E4272E" w:rsidP="00BE1308">
      <w:pPr>
        <w:spacing w:line="360" w:lineRule="auto"/>
        <w:jc w:val="both"/>
        <w:rPr>
          <w:b/>
        </w:rPr>
      </w:pPr>
    </w:p>
    <w:p w14:paraId="4A14D0C6" w14:textId="77777777" w:rsidR="00E4272E" w:rsidRPr="00BE1308" w:rsidRDefault="00E4272E" w:rsidP="00BE1308">
      <w:pPr>
        <w:spacing w:line="360" w:lineRule="auto"/>
        <w:jc w:val="both"/>
        <w:rPr>
          <w:b/>
        </w:rPr>
      </w:pPr>
    </w:p>
    <w:p w14:paraId="1B9A1180" w14:textId="77777777" w:rsidR="00E4272E" w:rsidRPr="00BE1308" w:rsidRDefault="00E4272E" w:rsidP="00D86F2A">
      <w:pPr>
        <w:spacing w:line="360" w:lineRule="auto"/>
        <w:jc w:val="center"/>
        <w:rPr>
          <w:b/>
        </w:rPr>
      </w:pPr>
      <w:r w:rsidRPr="00BE1308">
        <w:rPr>
          <w:b/>
        </w:rPr>
        <w:t>PAPER 9</w:t>
      </w:r>
    </w:p>
    <w:p w14:paraId="009E1F9D" w14:textId="77777777" w:rsidR="007F31AC" w:rsidRPr="00BE1308" w:rsidRDefault="00E4272E" w:rsidP="00D86F2A">
      <w:pPr>
        <w:spacing w:line="360" w:lineRule="auto"/>
        <w:jc w:val="center"/>
        <w:rPr>
          <w:b/>
        </w:rPr>
      </w:pPr>
      <w:r w:rsidRPr="00BE1308">
        <w:rPr>
          <w:b/>
        </w:rPr>
        <w:t>SUSTAINABLE DEVELOPMENT GOALS</w:t>
      </w:r>
    </w:p>
    <w:p w14:paraId="4D2F81C8" w14:textId="77777777" w:rsidR="00B21141" w:rsidRPr="00BE1308" w:rsidRDefault="00B21141" w:rsidP="00BE1308">
      <w:pPr>
        <w:spacing w:line="360" w:lineRule="auto"/>
        <w:jc w:val="both"/>
      </w:pPr>
    </w:p>
    <w:p w14:paraId="3292B4E4" w14:textId="77777777" w:rsidR="0045669B" w:rsidRPr="00BE1308" w:rsidRDefault="0045669B" w:rsidP="00BE1308">
      <w:pPr>
        <w:spacing w:line="360" w:lineRule="auto"/>
        <w:jc w:val="both"/>
        <w:rPr>
          <w:b/>
        </w:rPr>
      </w:pPr>
      <w:r w:rsidRPr="00BE1308">
        <w:rPr>
          <w:b/>
        </w:rPr>
        <w:t>Course Objectives</w:t>
      </w:r>
    </w:p>
    <w:p w14:paraId="41326EF6" w14:textId="77777777" w:rsidR="0045669B" w:rsidRPr="00BE1308" w:rsidRDefault="0045669B" w:rsidP="00BE1308">
      <w:pPr>
        <w:spacing w:line="360" w:lineRule="auto"/>
        <w:jc w:val="both"/>
      </w:pPr>
      <w:r w:rsidRPr="00BE1308">
        <w:t>1. To introduce students to the global framework of the 17 Sustainable Development Goals (SDGs).</w:t>
      </w:r>
    </w:p>
    <w:p w14:paraId="46D7AEEE" w14:textId="77777777" w:rsidR="0045669B" w:rsidRPr="00BE1308" w:rsidRDefault="0045669B" w:rsidP="00BE1308">
      <w:pPr>
        <w:spacing w:line="360" w:lineRule="auto"/>
        <w:jc w:val="both"/>
      </w:pPr>
      <w:r w:rsidRPr="00BE1308">
        <w:t>2. To explore the interlinkages between SDGs and global issues like poverty, gender equality, climate change, and sustainable consumption.</w:t>
      </w:r>
    </w:p>
    <w:p w14:paraId="5B5EB8F3" w14:textId="77777777" w:rsidR="0045669B" w:rsidRPr="00BE1308" w:rsidRDefault="0045669B" w:rsidP="00BE1308">
      <w:pPr>
        <w:spacing w:line="360" w:lineRule="auto"/>
        <w:jc w:val="both"/>
      </w:pPr>
      <w:r w:rsidRPr="00BE1308">
        <w:t>3. To understand India’s role, policies, and progress in achieving the SDGs.</w:t>
      </w:r>
    </w:p>
    <w:p w14:paraId="5BEA2FF9" w14:textId="77777777" w:rsidR="0045669B" w:rsidRPr="00BE1308" w:rsidRDefault="0045669B" w:rsidP="00BE1308">
      <w:pPr>
        <w:spacing w:line="360" w:lineRule="auto"/>
        <w:jc w:val="both"/>
      </w:pPr>
      <w:r w:rsidRPr="00BE1308">
        <w:t>4. To develop the ability to evaluate policies and practices through the SDG lens.</w:t>
      </w:r>
    </w:p>
    <w:p w14:paraId="423F3A4D" w14:textId="77777777" w:rsidR="0045669B" w:rsidRPr="00BE1308" w:rsidRDefault="0045669B" w:rsidP="00BE1308">
      <w:pPr>
        <w:spacing w:line="360" w:lineRule="auto"/>
        <w:jc w:val="both"/>
      </w:pPr>
    </w:p>
    <w:p w14:paraId="0EAC6375" w14:textId="77777777" w:rsidR="0045669B" w:rsidRPr="00BE1308" w:rsidRDefault="0045669B" w:rsidP="00BE1308">
      <w:pPr>
        <w:pStyle w:val="ListParagraph"/>
        <w:spacing w:before="100" w:beforeAutospacing="1" w:after="100" w:afterAutospacing="1" w:line="360" w:lineRule="auto"/>
        <w:jc w:val="both"/>
        <w:rPr>
          <w:rFonts w:cs="Times New Roman"/>
        </w:rPr>
      </w:pPr>
    </w:p>
    <w:tbl>
      <w:tblPr>
        <w:tblW w:w="102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896"/>
        <w:gridCol w:w="8304"/>
      </w:tblGrid>
      <w:tr w:rsidR="0045669B" w:rsidRPr="00BE1308" w14:paraId="330BBE7E" w14:textId="77777777" w:rsidTr="00375B9A">
        <w:trPr>
          <w:trHeight w:val="1014"/>
        </w:trPr>
        <w:tc>
          <w:tcPr>
            <w:tcW w:w="1896" w:type="dxa"/>
            <w:tcBorders>
              <w:top w:val="single" w:sz="4" w:space="0" w:color="000000"/>
              <w:left w:val="single" w:sz="4" w:space="0" w:color="000000"/>
              <w:bottom w:val="single" w:sz="4" w:space="0" w:color="000000"/>
              <w:right w:val="single" w:sz="4" w:space="0" w:color="000000"/>
            </w:tcBorders>
          </w:tcPr>
          <w:p w14:paraId="06703DEC" w14:textId="77777777" w:rsidR="0045669B" w:rsidRPr="00BE1308" w:rsidRDefault="0045669B" w:rsidP="00BE1308">
            <w:pPr>
              <w:spacing w:line="360" w:lineRule="auto"/>
              <w:jc w:val="both"/>
              <w:rPr>
                <w:b/>
              </w:rPr>
            </w:pPr>
          </w:p>
          <w:p w14:paraId="1B0445FA" w14:textId="77777777" w:rsidR="0045669B" w:rsidRPr="00BE1308" w:rsidRDefault="0045669B" w:rsidP="00BE1308">
            <w:pPr>
              <w:spacing w:after="160" w:line="360" w:lineRule="auto"/>
              <w:jc w:val="both"/>
              <w:rPr>
                <w:b/>
                <w:kern w:val="2"/>
                <w14:ligatures w14:val="standardContextual"/>
              </w:rPr>
            </w:pPr>
            <w:r w:rsidRPr="00BE1308">
              <w:rPr>
                <w:b/>
              </w:rPr>
              <w:t>UNIT I</w:t>
            </w:r>
          </w:p>
        </w:tc>
        <w:tc>
          <w:tcPr>
            <w:tcW w:w="8304" w:type="dxa"/>
            <w:tcBorders>
              <w:top w:val="single" w:sz="4" w:space="0" w:color="000000"/>
              <w:left w:val="single" w:sz="4" w:space="0" w:color="000000"/>
              <w:bottom w:val="single" w:sz="4" w:space="0" w:color="000000"/>
              <w:right w:val="single" w:sz="4" w:space="0" w:color="000000"/>
            </w:tcBorders>
          </w:tcPr>
          <w:p w14:paraId="0DFD46FD" w14:textId="77777777" w:rsidR="0045669B" w:rsidRPr="00BE1308" w:rsidRDefault="0045669B" w:rsidP="00BE1308">
            <w:pPr>
              <w:pStyle w:val="Heading3"/>
              <w:spacing w:line="360" w:lineRule="auto"/>
              <w:jc w:val="both"/>
              <w:rPr>
                <w:rFonts w:ascii="Times New Roman" w:hAnsi="Times New Roman" w:cs="Times New Roman"/>
                <w:b w:val="0"/>
                <w:bCs w:val="0"/>
                <w:color w:val="000000" w:themeColor="text1"/>
              </w:rPr>
            </w:pPr>
            <w:r w:rsidRPr="00BE1308">
              <w:rPr>
                <w:rFonts w:ascii="Times New Roman" w:hAnsi="Times New Roman" w:cs="Times New Roman"/>
                <w:b w:val="0"/>
                <w:bCs w:val="0"/>
                <w:color w:val="000000" w:themeColor="text1"/>
              </w:rPr>
              <w:t xml:space="preserve">Definition </w:t>
            </w:r>
            <w:r w:rsidRPr="00BE1308">
              <w:rPr>
                <w:rStyle w:val="Strong"/>
                <w:rFonts w:ascii="Times New Roman" w:hAnsi="Times New Roman" w:cs="Times New Roman"/>
                <w:color w:val="000000" w:themeColor="text1"/>
              </w:rPr>
              <w:t>Introduction to the SDGs:</w:t>
            </w:r>
            <w:r w:rsidRPr="00BE1308">
              <w:rPr>
                <w:rStyle w:val="Strong"/>
                <w:rFonts w:ascii="Times New Roman" w:hAnsi="Times New Roman" w:cs="Times New Roman"/>
                <w:b/>
                <w:bCs/>
                <w:color w:val="000000" w:themeColor="text1"/>
              </w:rPr>
              <w:t xml:space="preserve"> </w:t>
            </w:r>
            <w:r w:rsidRPr="00BE1308">
              <w:rPr>
                <w:rFonts w:ascii="Times New Roman" w:hAnsi="Times New Roman" w:cs="Times New Roman"/>
                <w:b w:val="0"/>
                <w:bCs w:val="0"/>
                <w:color w:val="000000" w:themeColor="text1"/>
              </w:rPr>
              <w:t>Evolution from Millennium Development Goals (MDGs) to Sustainable Development Goals (SDGs); The UN 2030 Agenda for Sustainable Development; Overview of 17 Goals, 169 Targets, and Indicators; Importance of universality, integration, and “Leave No One Behind” principle.</w:t>
            </w:r>
          </w:p>
          <w:p w14:paraId="4899101B" w14:textId="77777777" w:rsidR="0045669B" w:rsidRPr="00BE1308" w:rsidRDefault="0045669B" w:rsidP="00BE1308">
            <w:pPr>
              <w:spacing w:after="160" w:line="360" w:lineRule="auto"/>
              <w:jc w:val="both"/>
            </w:pPr>
          </w:p>
        </w:tc>
      </w:tr>
      <w:tr w:rsidR="0045669B" w:rsidRPr="00BE1308" w14:paraId="348FDEA6" w14:textId="77777777" w:rsidTr="00375B9A">
        <w:trPr>
          <w:trHeight w:val="1032"/>
        </w:trPr>
        <w:tc>
          <w:tcPr>
            <w:tcW w:w="1896" w:type="dxa"/>
            <w:tcBorders>
              <w:top w:val="single" w:sz="4" w:space="0" w:color="000000"/>
              <w:left w:val="single" w:sz="4" w:space="0" w:color="000000"/>
              <w:bottom w:val="single" w:sz="4" w:space="0" w:color="000000"/>
              <w:right w:val="single" w:sz="4" w:space="0" w:color="000000"/>
            </w:tcBorders>
          </w:tcPr>
          <w:p w14:paraId="6497A3B7" w14:textId="77777777" w:rsidR="0045669B" w:rsidRPr="00BE1308" w:rsidRDefault="0045669B" w:rsidP="00BE1308">
            <w:pPr>
              <w:spacing w:line="360" w:lineRule="auto"/>
              <w:jc w:val="both"/>
              <w:rPr>
                <w:b/>
              </w:rPr>
            </w:pPr>
          </w:p>
          <w:p w14:paraId="2870894F" w14:textId="77777777" w:rsidR="0045669B" w:rsidRPr="00BE1308" w:rsidRDefault="0045669B" w:rsidP="00BE1308">
            <w:pPr>
              <w:spacing w:after="160" w:line="360" w:lineRule="auto"/>
              <w:jc w:val="both"/>
              <w:rPr>
                <w:b/>
                <w:kern w:val="2"/>
                <w14:ligatures w14:val="standardContextual"/>
              </w:rPr>
            </w:pPr>
            <w:r w:rsidRPr="00BE1308">
              <w:rPr>
                <w:b/>
              </w:rPr>
              <w:t>UNIT II</w:t>
            </w:r>
          </w:p>
        </w:tc>
        <w:tc>
          <w:tcPr>
            <w:tcW w:w="8304" w:type="dxa"/>
            <w:tcBorders>
              <w:top w:val="single" w:sz="4" w:space="0" w:color="000000"/>
              <w:left w:val="single" w:sz="4" w:space="0" w:color="000000"/>
              <w:bottom w:val="single" w:sz="4" w:space="0" w:color="000000"/>
              <w:right w:val="single" w:sz="4" w:space="0" w:color="000000"/>
            </w:tcBorders>
          </w:tcPr>
          <w:p w14:paraId="00506FC6" w14:textId="77777777" w:rsidR="0045669B" w:rsidRPr="00BE1308" w:rsidRDefault="0045669B" w:rsidP="00BE1308">
            <w:pPr>
              <w:pStyle w:val="Heading3"/>
              <w:spacing w:line="360" w:lineRule="auto"/>
              <w:jc w:val="both"/>
              <w:rPr>
                <w:rFonts w:ascii="Times New Roman" w:hAnsi="Times New Roman" w:cs="Times New Roman"/>
                <w:b w:val="0"/>
                <w:bCs w:val="0"/>
                <w:color w:val="000000" w:themeColor="text1"/>
              </w:rPr>
            </w:pPr>
            <w:r w:rsidRPr="00BE1308">
              <w:rPr>
                <w:rFonts w:ascii="Times New Roman" w:hAnsi="Times New Roman" w:cs="Times New Roman"/>
                <w:b w:val="0"/>
                <w:bCs w:val="0"/>
                <w:color w:val="000000" w:themeColor="text1"/>
              </w:rPr>
              <w:t xml:space="preserve">Multiple </w:t>
            </w:r>
            <w:r w:rsidRPr="00BE1308">
              <w:rPr>
                <w:rStyle w:val="Strong"/>
                <w:rFonts w:ascii="Times New Roman" w:hAnsi="Times New Roman" w:cs="Times New Roman"/>
                <w:color w:val="000000" w:themeColor="text1"/>
              </w:rPr>
              <w:t xml:space="preserve">Interlinkages of SDGs: </w:t>
            </w:r>
            <w:r w:rsidRPr="00BE1308">
              <w:rPr>
                <w:rFonts w:ascii="Times New Roman" w:hAnsi="Times New Roman" w:cs="Times New Roman"/>
                <w:b w:val="0"/>
                <w:bCs w:val="0"/>
                <w:color w:val="000000" w:themeColor="text1"/>
              </w:rPr>
              <w:t>The 5Ps framework: People, Planet, Prosperity, Peace, Partnership; Cross-cutting issues: inequality, poverty eradication, and climate change; The Triple Bottom Line (Profit–People–Planet) in SDGs; Case studies of interlinked goals (e.g., SDG 2 Zero Hunger &amp; SDG 13 Climate Action).</w:t>
            </w:r>
          </w:p>
          <w:p w14:paraId="28DCAAC4" w14:textId="77777777" w:rsidR="0045669B" w:rsidRPr="00BE1308" w:rsidRDefault="0045669B" w:rsidP="00BE1308">
            <w:pPr>
              <w:spacing w:after="160" w:line="360" w:lineRule="auto"/>
              <w:jc w:val="both"/>
              <w:rPr>
                <w:color w:val="000000" w:themeColor="text1"/>
                <w:kern w:val="2"/>
                <w14:ligatures w14:val="standardContextual"/>
              </w:rPr>
            </w:pPr>
          </w:p>
        </w:tc>
      </w:tr>
      <w:tr w:rsidR="0045669B" w:rsidRPr="00BE1308" w14:paraId="78B9EB7E" w14:textId="77777777" w:rsidTr="00375B9A">
        <w:trPr>
          <w:trHeight w:val="1301"/>
        </w:trPr>
        <w:tc>
          <w:tcPr>
            <w:tcW w:w="1896" w:type="dxa"/>
            <w:tcBorders>
              <w:top w:val="single" w:sz="4" w:space="0" w:color="000000"/>
              <w:left w:val="single" w:sz="4" w:space="0" w:color="000000"/>
              <w:bottom w:val="single" w:sz="4" w:space="0" w:color="000000"/>
              <w:right w:val="single" w:sz="4" w:space="0" w:color="000000"/>
            </w:tcBorders>
          </w:tcPr>
          <w:p w14:paraId="0E5D4612" w14:textId="77777777" w:rsidR="0045669B" w:rsidRPr="00BE1308" w:rsidRDefault="0045669B" w:rsidP="00BE1308">
            <w:pPr>
              <w:spacing w:line="360" w:lineRule="auto"/>
              <w:jc w:val="both"/>
              <w:rPr>
                <w:b/>
              </w:rPr>
            </w:pPr>
          </w:p>
          <w:p w14:paraId="2B55EA1F" w14:textId="77777777" w:rsidR="0045669B" w:rsidRPr="00BE1308" w:rsidRDefault="0045669B" w:rsidP="00BE1308">
            <w:pPr>
              <w:spacing w:after="160" w:line="360" w:lineRule="auto"/>
              <w:jc w:val="both"/>
              <w:rPr>
                <w:b/>
                <w:kern w:val="2"/>
                <w14:ligatures w14:val="standardContextual"/>
              </w:rPr>
            </w:pPr>
            <w:r w:rsidRPr="00BE1308">
              <w:rPr>
                <w:b/>
              </w:rPr>
              <w:t>UNIT III</w:t>
            </w:r>
          </w:p>
        </w:tc>
        <w:tc>
          <w:tcPr>
            <w:tcW w:w="8304" w:type="dxa"/>
            <w:tcBorders>
              <w:top w:val="single" w:sz="4" w:space="0" w:color="000000"/>
              <w:left w:val="single" w:sz="4" w:space="0" w:color="000000"/>
              <w:bottom w:val="single" w:sz="4" w:space="0" w:color="000000"/>
              <w:right w:val="single" w:sz="4" w:space="0" w:color="000000"/>
            </w:tcBorders>
          </w:tcPr>
          <w:p w14:paraId="1A0368FA" w14:textId="77777777" w:rsidR="0045669B" w:rsidRPr="00BE1308" w:rsidRDefault="0045669B" w:rsidP="00BE1308">
            <w:pPr>
              <w:pStyle w:val="Heading3"/>
              <w:spacing w:line="360" w:lineRule="auto"/>
              <w:jc w:val="both"/>
              <w:rPr>
                <w:rFonts w:ascii="Times New Roman" w:hAnsi="Times New Roman" w:cs="Times New Roman"/>
                <w:b w:val="0"/>
                <w:bCs w:val="0"/>
                <w:color w:val="000000" w:themeColor="text1"/>
              </w:rPr>
            </w:pPr>
            <w:r w:rsidRPr="00BE1308">
              <w:rPr>
                <w:rStyle w:val="Strong"/>
                <w:rFonts w:ascii="Times New Roman" w:hAnsi="Times New Roman" w:cs="Times New Roman"/>
                <w:color w:val="000000" w:themeColor="text1"/>
              </w:rPr>
              <w:t>SDGs in Practice – Global &amp; National Perspectives</w:t>
            </w:r>
            <w:r w:rsidRPr="00BE1308">
              <w:rPr>
                <w:rStyle w:val="Strong"/>
                <w:rFonts w:ascii="Times New Roman" w:hAnsi="Times New Roman" w:cs="Times New Roman"/>
                <w:b/>
                <w:bCs/>
                <w:color w:val="000000" w:themeColor="text1"/>
              </w:rPr>
              <w:t xml:space="preserve">: </w:t>
            </w:r>
            <w:r w:rsidRPr="00BE1308">
              <w:rPr>
                <w:rFonts w:ascii="Times New Roman" w:hAnsi="Times New Roman" w:cs="Times New Roman"/>
                <w:b w:val="0"/>
                <w:bCs w:val="0"/>
                <w:color w:val="000000" w:themeColor="text1"/>
              </w:rPr>
              <w:t>Implementation mechanisms: partnerships, finance, technology, and capacity building; Monitoring &amp; measurement: indicators and reporting systems (UN SDG Index); India and the SDGs: NITI Aayog’s SDG India Index, Case studies of states/UTs performing well and lagging, Key challenges (inequality, urbanisation, climate vulnerability).</w:t>
            </w:r>
          </w:p>
          <w:p w14:paraId="0FDEFDC3" w14:textId="77777777" w:rsidR="0045669B" w:rsidRPr="00BE1308" w:rsidRDefault="0045669B" w:rsidP="00BE1308">
            <w:pPr>
              <w:pStyle w:val="Default"/>
              <w:spacing w:line="360" w:lineRule="auto"/>
              <w:jc w:val="both"/>
              <w:rPr>
                <w:rFonts w:ascii="Times New Roman" w:eastAsia="Times New Roman" w:hAnsi="Times New Roman" w:cs="Times New Roman"/>
                <w:color w:val="000000" w:themeColor="text1"/>
                <w:lang w:bidi="hi-IN"/>
              </w:rPr>
            </w:pPr>
          </w:p>
        </w:tc>
      </w:tr>
      <w:tr w:rsidR="0045669B" w:rsidRPr="00BE1308" w14:paraId="64F1E9B4" w14:textId="77777777" w:rsidTr="00375B9A">
        <w:trPr>
          <w:trHeight w:val="763"/>
        </w:trPr>
        <w:tc>
          <w:tcPr>
            <w:tcW w:w="1896" w:type="dxa"/>
            <w:tcBorders>
              <w:top w:val="single" w:sz="4" w:space="0" w:color="000000"/>
              <w:left w:val="single" w:sz="4" w:space="0" w:color="000000"/>
              <w:bottom w:val="single" w:sz="4" w:space="0" w:color="000000"/>
              <w:right w:val="single" w:sz="4" w:space="0" w:color="000000"/>
            </w:tcBorders>
          </w:tcPr>
          <w:p w14:paraId="0F8C2FD2" w14:textId="77777777" w:rsidR="0045669B" w:rsidRPr="00BE1308" w:rsidRDefault="0045669B" w:rsidP="00BE1308">
            <w:pPr>
              <w:spacing w:line="360" w:lineRule="auto"/>
              <w:jc w:val="both"/>
              <w:rPr>
                <w:b/>
              </w:rPr>
            </w:pPr>
          </w:p>
          <w:p w14:paraId="10134643" w14:textId="77777777" w:rsidR="0045669B" w:rsidRPr="00BE1308" w:rsidRDefault="0045669B" w:rsidP="00BE1308">
            <w:pPr>
              <w:spacing w:after="160" w:line="360" w:lineRule="auto"/>
              <w:jc w:val="both"/>
              <w:rPr>
                <w:b/>
                <w:kern w:val="2"/>
                <w14:ligatures w14:val="standardContextual"/>
              </w:rPr>
            </w:pPr>
            <w:r w:rsidRPr="00BE1308">
              <w:rPr>
                <w:b/>
              </w:rPr>
              <w:t>UNIT IV</w:t>
            </w:r>
          </w:p>
        </w:tc>
        <w:tc>
          <w:tcPr>
            <w:tcW w:w="8304" w:type="dxa"/>
            <w:tcBorders>
              <w:top w:val="single" w:sz="4" w:space="0" w:color="000000"/>
              <w:left w:val="single" w:sz="4" w:space="0" w:color="000000"/>
              <w:bottom w:val="single" w:sz="4" w:space="0" w:color="000000"/>
              <w:right w:val="single" w:sz="4" w:space="0" w:color="000000"/>
            </w:tcBorders>
          </w:tcPr>
          <w:p w14:paraId="4E7B29F1" w14:textId="77777777" w:rsidR="0045669B" w:rsidRPr="00BE1308" w:rsidRDefault="0045669B" w:rsidP="00BE1308">
            <w:pPr>
              <w:pStyle w:val="Heading3"/>
              <w:spacing w:line="360" w:lineRule="auto"/>
              <w:jc w:val="both"/>
              <w:rPr>
                <w:rFonts w:ascii="Times New Roman" w:hAnsi="Times New Roman" w:cs="Times New Roman"/>
                <w:color w:val="000000" w:themeColor="text1"/>
              </w:rPr>
            </w:pPr>
            <w:r w:rsidRPr="00BE1308">
              <w:rPr>
                <w:rStyle w:val="Strong"/>
                <w:rFonts w:ascii="Times New Roman" w:hAnsi="Times New Roman" w:cs="Times New Roman"/>
                <w:color w:val="000000" w:themeColor="text1"/>
              </w:rPr>
              <w:t xml:space="preserve">Critical Debates &amp; Future Pathways: </w:t>
            </w:r>
            <w:r w:rsidRPr="00BE1308">
              <w:rPr>
                <w:rFonts w:ascii="Times New Roman" w:hAnsi="Times New Roman" w:cs="Times New Roman"/>
                <w:b w:val="0"/>
                <w:bCs w:val="0"/>
                <w:color w:val="000000" w:themeColor="text1"/>
              </w:rPr>
              <w:t>SDGs and global governance: effectiveness and limitations; Challenges of financing and political will; Role of youth, civil society, and innovation in achieving SDGs; Beyond 2030: What next after the SDGs?</w:t>
            </w:r>
          </w:p>
          <w:p w14:paraId="6604E5D4" w14:textId="77777777" w:rsidR="0045669B" w:rsidRPr="00BE1308" w:rsidRDefault="0045669B" w:rsidP="00BE1308">
            <w:pPr>
              <w:spacing w:after="160" w:line="360" w:lineRule="auto"/>
              <w:jc w:val="both"/>
              <w:rPr>
                <w:color w:val="000000" w:themeColor="text1"/>
                <w:kern w:val="2"/>
                <w14:ligatures w14:val="standardContextual"/>
              </w:rPr>
            </w:pPr>
          </w:p>
        </w:tc>
      </w:tr>
    </w:tbl>
    <w:p w14:paraId="2F9F899D" w14:textId="77777777" w:rsidR="0045669B" w:rsidRPr="00BE1308" w:rsidRDefault="0045669B" w:rsidP="00BE1308">
      <w:pPr>
        <w:spacing w:before="120" w:after="120" w:line="360" w:lineRule="auto"/>
        <w:jc w:val="both"/>
        <w:rPr>
          <w:rFonts w:eastAsiaTheme="minorHAnsi"/>
          <w:b/>
          <w:kern w:val="2"/>
          <w:lang w:eastAsia="en-US"/>
          <w14:ligatures w14:val="standardContextual"/>
        </w:rPr>
      </w:pPr>
    </w:p>
    <w:p w14:paraId="166F231B" w14:textId="77777777" w:rsidR="0045669B" w:rsidRPr="00BE1308" w:rsidRDefault="0045669B" w:rsidP="00BE1308">
      <w:pPr>
        <w:spacing w:before="120" w:after="120" w:line="360" w:lineRule="auto"/>
        <w:jc w:val="both"/>
        <w:rPr>
          <w:b/>
        </w:rPr>
      </w:pPr>
      <w:r w:rsidRPr="00BE1308">
        <w:rPr>
          <w:b/>
        </w:rPr>
        <w:t xml:space="preserve">Course Outcomes </w:t>
      </w:r>
    </w:p>
    <w:p w14:paraId="40A278D5" w14:textId="77777777" w:rsidR="0045669B" w:rsidRPr="00D86F2A" w:rsidRDefault="0045669B" w:rsidP="00D86F2A">
      <w:pPr>
        <w:pStyle w:val="NoSpacing"/>
        <w:spacing w:line="360" w:lineRule="auto"/>
        <w:rPr>
          <w:sz w:val="24"/>
          <w:szCs w:val="24"/>
        </w:rPr>
      </w:pPr>
      <w:r w:rsidRPr="00D86F2A">
        <w:rPr>
          <w:sz w:val="24"/>
          <w:szCs w:val="24"/>
        </w:rPr>
        <w:t>1. Explain the origins, structure, and purpose of the SDGs.</w:t>
      </w:r>
    </w:p>
    <w:p w14:paraId="34025BCC" w14:textId="77777777" w:rsidR="0045669B" w:rsidRPr="00D86F2A" w:rsidRDefault="0045669B" w:rsidP="00D86F2A">
      <w:pPr>
        <w:pStyle w:val="NoSpacing"/>
        <w:spacing w:line="360" w:lineRule="auto"/>
        <w:rPr>
          <w:sz w:val="24"/>
          <w:szCs w:val="24"/>
        </w:rPr>
      </w:pPr>
      <w:r w:rsidRPr="00D86F2A">
        <w:rPr>
          <w:sz w:val="24"/>
          <w:szCs w:val="24"/>
        </w:rPr>
        <w:t>2. Analyse interlinkages among SDGs and the role of the triple bottom line.</w:t>
      </w:r>
    </w:p>
    <w:p w14:paraId="59886179" w14:textId="77777777" w:rsidR="0045669B" w:rsidRPr="00D86F2A" w:rsidRDefault="0045669B" w:rsidP="00D86F2A">
      <w:pPr>
        <w:pStyle w:val="NoSpacing"/>
        <w:spacing w:line="360" w:lineRule="auto"/>
        <w:rPr>
          <w:sz w:val="24"/>
          <w:szCs w:val="24"/>
        </w:rPr>
      </w:pPr>
      <w:r w:rsidRPr="00D86F2A">
        <w:rPr>
          <w:sz w:val="24"/>
          <w:szCs w:val="24"/>
        </w:rPr>
        <w:t>3. Critically evaluate global and national progress towards SDGs.</w:t>
      </w:r>
    </w:p>
    <w:p w14:paraId="601039EB" w14:textId="77777777" w:rsidR="0045669B" w:rsidRDefault="0045669B" w:rsidP="00D86F2A">
      <w:pPr>
        <w:pStyle w:val="NoSpacing"/>
        <w:spacing w:line="360" w:lineRule="auto"/>
        <w:rPr>
          <w:sz w:val="24"/>
          <w:szCs w:val="24"/>
        </w:rPr>
      </w:pPr>
      <w:r w:rsidRPr="00D86F2A">
        <w:rPr>
          <w:sz w:val="24"/>
          <w:szCs w:val="24"/>
        </w:rPr>
        <w:t>4. Apply the SDG framework to local, re</w:t>
      </w:r>
      <w:r w:rsidR="00D86F2A">
        <w:rPr>
          <w:sz w:val="24"/>
          <w:szCs w:val="24"/>
        </w:rPr>
        <w:t>gional, or sectoral challenges.</w:t>
      </w:r>
    </w:p>
    <w:p w14:paraId="698AD9D7" w14:textId="77777777" w:rsidR="00D86F2A" w:rsidRDefault="00D86F2A" w:rsidP="00D86F2A">
      <w:pPr>
        <w:pStyle w:val="NoSpacing"/>
        <w:spacing w:line="360" w:lineRule="auto"/>
        <w:rPr>
          <w:sz w:val="24"/>
          <w:szCs w:val="24"/>
        </w:rPr>
      </w:pPr>
    </w:p>
    <w:p w14:paraId="0ED3F569" w14:textId="77777777" w:rsidR="00D86F2A" w:rsidRDefault="00D86F2A" w:rsidP="00D86F2A">
      <w:pPr>
        <w:pStyle w:val="NoSpacing"/>
        <w:spacing w:line="360" w:lineRule="auto"/>
        <w:rPr>
          <w:sz w:val="24"/>
          <w:szCs w:val="24"/>
        </w:rPr>
      </w:pPr>
    </w:p>
    <w:p w14:paraId="747A6AA0" w14:textId="77777777" w:rsidR="00D86F2A" w:rsidRDefault="00D86F2A" w:rsidP="00D86F2A">
      <w:pPr>
        <w:pStyle w:val="NoSpacing"/>
        <w:spacing w:line="360" w:lineRule="auto"/>
        <w:rPr>
          <w:sz w:val="24"/>
          <w:szCs w:val="24"/>
        </w:rPr>
      </w:pPr>
    </w:p>
    <w:p w14:paraId="17595FC8" w14:textId="77777777" w:rsidR="00D86F2A" w:rsidRDefault="00D86F2A" w:rsidP="00D86F2A">
      <w:pPr>
        <w:pStyle w:val="NoSpacing"/>
        <w:spacing w:line="360" w:lineRule="auto"/>
        <w:rPr>
          <w:sz w:val="24"/>
          <w:szCs w:val="24"/>
        </w:rPr>
      </w:pPr>
    </w:p>
    <w:p w14:paraId="5ABC459C" w14:textId="77777777" w:rsidR="00D86F2A" w:rsidRDefault="00D86F2A" w:rsidP="00D86F2A">
      <w:pPr>
        <w:pStyle w:val="NoSpacing"/>
        <w:spacing w:line="360" w:lineRule="auto"/>
        <w:rPr>
          <w:sz w:val="24"/>
          <w:szCs w:val="24"/>
        </w:rPr>
      </w:pPr>
    </w:p>
    <w:p w14:paraId="03C7563B" w14:textId="77777777" w:rsidR="00D86F2A" w:rsidRDefault="00D86F2A" w:rsidP="00D86F2A">
      <w:pPr>
        <w:pStyle w:val="NoSpacing"/>
        <w:spacing w:line="360" w:lineRule="auto"/>
        <w:rPr>
          <w:sz w:val="24"/>
          <w:szCs w:val="24"/>
        </w:rPr>
      </w:pPr>
    </w:p>
    <w:p w14:paraId="1143BFC5" w14:textId="77777777" w:rsidR="00D86F2A" w:rsidRDefault="00D86F2A" w:rsidP="00D86F2A">
      <w:pPr>
        <w:pStyle w:val="NoSpacing"/>
        <w:spacing w:line="360" w:lineRule="auto"/>
        <w:rPr>
          <w:sz w:val="24"/>
          <w:szCs w:val="24"/>
        </w:rPr>
      </w:pPr>
    </w:p>
    <w:p w14:paraId="6F20B417" w14:textId="77777777" w:rsidR="00D86F2A" w:rsidRDefault="00D86F2A" w:rsidP="00D86F2A">
      <w:pPr>
        <w:pStyle w:val="NoSpacing"/>
        <w:spacing w:line="360" w:lineRule="auto"/>
        <w:rPr>
          <w:sz w:val="24"/>
          <w:szCs w:val="24"/>
        </w:rPr>
      </w:pPr>
    </w:p>
    <w:p w14:paraId="54A9DA27" w14:textId="77777777" w:rsidR="00D86F2A" w:rsidRDefault="00D86F2A" w:rsidP="00D86F2A">
      <w:pPr>
        <w:pStyle w:val="NoSpacing"/>
        <w:spacing w:line="360" w:lineRule="auto"/>
        <w:rPr>
          <w:sz w:val="24"/>
          <w:szCs w:val="24"/>
        </w:rPr>
      </w:pPr>
    </w:p>
    <w:p w14:paraId="1322F77E" w14:textId="77777777" w:rsidR="00D86F2A" w:rsidRDefault="00D86F2A" w:rsidP="00D86F2A">
      <w:pPr>
        <w:pStyle w:val="NoSpacing"/>
        <w:spacing w:line="360" w:lineRule="auto"/>
        <w:rPr>
          <w:sz w:val="24"/>
          <w:szCs w:val="24"/>
        </w:rPr>
      </w:pPr>
    </w:p>
    <w:p w14:paraId="3F7D50C6" w14:textId="77777777" w:rsidR="00D86F2A" w:rsidRPr="00D86F2A" w:rsidRDefault="00D86F2A" w:rsidP="00D86F2A">
      <w:pPr>
        <w:pStyle w:val="NoSpacing"/>
        <w:spacing w:line="360" w:lineRule="auto"/>
        <w:rPr>
          <w:sz w:val="24"/>
          <w:szCs w:val="24"/>
        </w:rPr>
      </w:pPr>
    </w:p>
    <w:tbl>
      <w:tblPr>
        <w:tblW w:w="102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45"/>
        <w:gridCol w:w="567"/>
        <w:gridCol w:w="567"/>
        <w:gridCol w:w="567"/>
        <w:gridCol w:w="567"/>
        <w:gridCol w:w="567"/>
        <w:gridCol w:w="567"/>
        <w:gridCol w:w="567"/>
        <w:gridCol w:w="567"/>
        <w:gridCol w:w="567"/>
        <w:gridCol w:w="709"/>
        <w:gridCol w:w="567"/>
        <w:gridCol w:w="567"/>
        <w:gridCol w:w="567"/>
        <w:gridCol w:w="567"/>
        <w:gridCol w:w="425"/>
        <w:gridCol w:w="425"/>
        <w:gridCol w:w="425"/>
      </w:tblGrid>
      <w:tr w:rsidR="0045669B" w:rsidRPr="00BE1308" w14:paraId="37527688" w14:textId="77777777" w:rsidTr="0045669B">
        <w:trPr>
          <w:trHeight w:val="618"/>
        </w:trPr>
        <w:tc>
          <w:tcPr>
            <w:tcW w:w="845" w:type="dxa"/>
            <w:tcBorders>
              <w:top w:val="single" w:sz="4" w:space="0" w:color="000000"/>
              <w:left w:val="single" w:sz="4" w:space="0" w:color="000000"/>
              <w:bottom w:val="single" w:sz="4" w:space="0" w:color="000000"/>
              <w:right w:val="single" w:sz="4" w:space="0" w:color="000000"/>
            </w:tcBorders>
          </w:tcPr>
          <w:p w14:paraId="45909804" w14:textId="77777777" w:rsidR="0045669B" w:rsidRPr="00BE1308" w:rsidRDefault="0045669B" w:rsidP="00BE1308">
            <w:pPr>
              <w:spacing w:after="160" w:line="360" w:lineRule="auto"/>
              <w:jc w:val="both"/>
              <w:rPr>
                <w:kern w:val="2"/>
                <w14:ligatures w14:val="standardContextual"/>
              </w:rPr>
            </w:pPr>
            <w:r w:rsidRPr="00BE1308">
              <w:rPr>
                <w:b/>
                <w:i/>
              </w:rPr>
              <w:lastRenderedPageBreak/>
              <w:t>Course Outcome</w:t>
            </w:r>
          </w:p>
        </w:tc>
        <w:tc>
          <w:tcPr>
            <w:tcW w:w="6946" w:type="dxa"/>
            <w:gridSpan w:val="12"/>
            <w:tcBorders>
              <w:top w:val="single" w:sz="4" w:space="0" w:color="000000"/>
              <w:left w:val="single" w:sz="4" w:space="0" w:color="000000"/>
              <w:bottom w:val="single" w:sz="4" w:space="0" w:color="000000"/>
              <w:right w:val="single" w:sz="4" w:space="0" w:color="000000"/>
            </w:tcBorders>
          </w:tcPr>
          <w:p w14:paraId="5724B45B" w14:textId="77777777" w:rsidR="0045669B" w:rsidRPr="00BE1308" w:rsidRDefault="0045669B" w:rsidP="00BE1308">
            <w:pPr>
              <w:spacing w:after="160" w:line="360" w:lineRule="auto"/>
              <w:jc w:val="both"/>
              <w:rPr>
                <w:kern w:val="2"/>
                <w14:ligatures w14:val="standardContextual"/>
              </w:rPr>
            </w:pPr>
            <w:r w:rsidRPr="00BE1308">
              <w:t>Program Outcome</w:t>
            </w:r>
          </w:p>
        </w:tc>
        <w:tc>
          <w:tcPr>
            <w:tcW w:w="2409" w:type="dxa"/>
            <w:gridSpan w:val="5"/>
            <w:tcBorders>
              <w:top w:val="single" w:sz="4" w:space="0" w:color="000000"/>
              <w:left w:val="single" w:sz="4" w:space="0" w:color="000000"/>
              <w:bottom w:val="single" w:sz="4" w:space="0" w:color="000000"/>
              <w:right w:val="single" w:sz="4" w:space="0" w:color="000000"/>
            </w:tcBorders>
          </w:tcPr>
          <w:p w14:paraId="3627FE45" w14:textId="77777777" w:rsidR="0045669B" w:rsidRPr="00BE1308" w:rsidRDefault="0045669B" w:rsidP="00BE1308">
            <w:pPr>
              <w:spacing w:after="200" w:line="360" w:lineRule="auto"/>
              <w:jc w:val="both"/>
              <w:rPr>
                <w:kern w:val="2"/>
                <w14:ligatures w14:val="standardContextual"/>
              </w:rPr>
            </w:pPr>
            <w:r w:rsidRPr="00BE1308">
              <w:t>Program Specific Outcome</w:t>
            </w:r>
          </w:p>
        </w:tc>
      </w:tr>
      <w:tr w:rsidR="0045669B" w:rsidRPr="00BE1308" w14:paraId="6FBAD955" w14:textId="77777777" w:rsidTr="0045669B">
        <w:trPr>
          <w:trHeight w:val="468"/>
        </w:trPr>
        <w:tc>
          <w:tcPr>
            <w:tcW w:w="845" w:type="dxa"/>
            <w:tcBorders>
              <w:top w:val="single" w:sz="4" w:space="0" w:color="000000"/>
              <w:left w:val="single" w:sz="4" w:space="0" w:color="000000"/>
              <w:bottom w:val="single" w:sz="4" w:space="0" w:color="000000"/>
              <w:right w:val="single" w:sz="4" w:space="0" w:color="000000"/>
            </w:tcBorders>
          </w:tcPr>
          <w:p w14:paraId="719A1499" w14:textId="77777777" w:rsidR="0045669B" w:rsidRPr="00BE1308" w:rsidRDefault="0045669B" w:rsidP="00BE1308">
            <w:pPr>
              <w:spacing w:after="160" w:line="360" w:lineRule="auto"/>
              <w:jc w:val="both"/>
              <w:rPr>
                <w:kern w:val="2"/>
                <w14:ligatures w14:val="standardContextual"/>
              </w:rPr>
            </w:pPr>
          </w:p>
        </w:tc>
        <w:tc>
          <w:tcPr>
            <w:tcW w:w="567" w:type="dxa"/>
            <w:tcBorders>
              <w:top w:val="single" w:sz="4" w:space="0" w:color="000000"/>
              <w:left w:val="single" w:sz="4" w:space="0" w:color="000000"/>
              <w:bottom w:val="single" w:sz="4" w:space="0" w:color="000000"/>
              <w:right w:val="single" w:sz="4" w:space="0" w:color="000000"/>
            </w:tcBorders>
          </w:tcPr>
          <w:p w14:paraId="3F151F94" w14:textId="77777777" w:rsidR="0045669B" w:rsidRPr="00BE1308" w:rsidRDefault="0045669B" w:rsidP="00BE1308">
            <w:pPr>
              <w:spacing w:after="160" w:line="360" w:lineRule="auto"/>
              <w:jc w:val="both"/>
              <w:rPr>
                <w:kern w:val="2"/>
                <w14:ligatures w14:val="standardContextual"/>
              </w:rPr>
            </w:pPr>
            <w:r w:rsidRPr="00BE1308">
              <w:t>PO1</w:t>
            </w:r>
          </w:p>
        </w:tc>
        <w:tc>
          <w:tcPr>
            <w:tcW w:w="567" w:type="dxa"/>
            <w:tcBorders>
              <w:top w:val="single" w:sz="4" w:space="0" w:color="000000"/>
              <w:left w:val="single" w:sz="4" w:space="0" w:color="000000"/>
              <w:bottom w:val="single" w:sz="4" w:space="0" w:color="000000"/>
              <w:right w:val="single" w:sz="4" w:space="0" w:color="000000"/>
            </w:tcBorders>
          </w:tcPr>
          <w:p w14:paraId="28693D1F" w14:textId="77777777" w:rsidR="0045669B" w:rsidRPr="00BE1308" w:rsidRDefault="0045669B" w:rsidP="00BE1308">
            <w:pPr>
              <w:spacing w:after="160" w:line="360" w:lineRule="auto"/>
              <w:jc w:val="both"/>
              <w:rPr>
                <w:kern w:val="2"/>
                <w14:ligatures w14:val="standardContextual"/>
              </w:rPr>
            </w:pPr>
            <w:r w:rsidRPr="00BE1308">
              <w:t>PO2</w:t>
            </w:r>
          </w:p>
        </w:tc>
        <w:tc>
          <w:tcPr>
            <w:tcW w:w="567" w:type="dxa"/>
            <w:tcBorders>
              <w:top w:val="single" w:sz="4" w:space="0" w:color="000000"/>
              <w:left w:val="single" w:sz="4" w:space="0" w:color="000000"/>
              <w:bottom w:val="single" w:sz="4" w:space="0" w:color="000000"/>
              <w:right w:val="single" w:sz="4" w:space="0" w:color="000000"/>
            </w:tcBorders>
          </w:tcPr>
          <w:p w14:paraId="685A8542" w14:textId="77777777" w:rsidR="0045669B" w:rsidRPr="00BE1308" w:rsidRDefault="0045669B" w:rsidP="00BE1308">
            <w:pPr>
              <w:spacing w:after="160" w:line="360" w:lineRule="auto"/>
              <w:jc w:val="both"/>
              <w:rPr>
                <w:kern w:val="2"/>
                <w14:ligatures w14:val="standardContextual"/>
              </w:rPr>
            </w:pPr>
            <w:r w:rsidRPr="00BE1308">
              <w:t>PO3</w:t>
            </w:r>
          </w:p>
        </w:tc>
        <w:tc>
          <w:tcPr>
            <w:tcW w:w="567" w:type="dxa"/>
            <w:tcBorders>
              <w:top w:val="single" w:sz="4" w:space="0" w:color="000000"/>
              <w:left w:val="single" w:sz="4" w:space="0" w:color="000000"/>
              <w:bottom w:val="single" w:sz="4" w:space="0" w:color="000000"/>
              <w:right w:val="single" w:sz="4" w:space="0" w:color="000000"/>
            </w:tcBorders>
          </w:tcPr>
          <w:p w14:paraId="73B71B40" w14:textId="77777777" w:rsidR="0045669B" w:rsidRPr="00BE1308" w:rsidRDefault="0045669B" w:rsidP="00BE1308">
            <w:pPr>
              <w:spacing w:after="160" w:line="360" w:lineRule="auto"/>
              <w:jc w:val="both"/>
              <w:rPr>
                <w:kern w:val="2"/>
                <w14:ligatures w14:val="standardContextual"/>
              </w:rPr>
            </w:pPr>
            <w:r w:rsidRPr="00BE1308">
              <w:t>PO4</w:t>
            </w:r>
          </w:p>
        </w:tc>
        <w:tc>
          <w:tcPr>
            <w:tcW w:w="567" w:type="dxa"/>
            <w:tcBorders>
              <w:top w:val="single" w:sz="4" w:space="0" w:color="000000"/>
              <w:left w:val="single" w:sz="4" w:space="0" w:color="000000"/>
              <w:bottom w:val="single" w:sz="4" w:space="0" w:color="000000"/>
              <w:right w:val="single" w:sz="4" w:space="0" w:color="000000"/>
            </w:tcBorders>
          </w:tcPr>
          <w:p w14:paraId="529D6421" w14:textId="77777777" w:rsidR="0045669B" w:rsidRPr="00BE1308" w:rsidRDefault="0045669B" w:rsidP="00BE1308">
            <w:pPr>
              <w:spacing w:after="160" w:line="360" w:lineRule="auto"/>
              <w:jc w:val="both"/>
              <w:rPr>
                <w:kern w:val="2"/>
                <w14:ligatures w14:val="standardContextual"/>
              </w:rPr>
            </w:pPr>
            <w:r w:rsidRPr="00BE1308">
              <w:t>PO5</w:t>
            </w:r>
          </w:p>
        </w:tc>
        <w:tc>
          <w:tcPr>
            <w:tcW w:w="567" w:type="dxa"/>
            <w:tcBorders>
              <w:top w:val="single" w:sz="4" w:space="0" w:color="000000"/>
              <w:left w:val="single" w:sz="4" w:space="0" w:color="000000"/>
              <w:bottom w:val="single" w:sz="4" w:space="0" w:color="000000"/>
              <w:right w:val="single" w:sz="4" w:space="0" w:color="000000"/>
            </w:tcBorders>
          </w:tcPr>
          <w:p w14:paraId="7B1725D1" w14:textId="77777777" w:rsidR="0045669B" w:rsidRPr="00BE1308" w:rsidRDefault="0045669B" w:rsidP="00BE1308">
            <w:pPr>
              <w:spacing w:after="160" w:line="360" w:lineRule="auto"/>
              <w:jc w:val="both"/>
              <w:rPr>
                <w:kern w:val="2"/>
                <w14:ligatures w14:val="standardContextual"/>
              </w:rPr>
            </w:pPr>
            <w:r w:rsidRPr="00BE1308">
              <w:t>PO6</w:t>
            </w:r>
          </w:p>
        </w:tc>
        <w:tc>
          <w:tcPr>
            <w:tcW w:w="567" w:type="dxa"/>
            <w:tcBorders>
              <w:top w:val="single" w:sz="4" w:space="0" w:color="000000"/>
              <w:left w:val="single" w:sz="4" w:space="0" w:color="000000"/>
              <w:bottom w:val="single" w:sz="4" w:space="0" w:color="000000"/>
              <w:right w:val="single" w:sz="4" w:space="0" w:color="000000"/>
            </w:tcBorders>
          </w:tcPr>
          <w:p w14:paraId="4212CF57" w14:textId="77777777" w:rsidR="0045669B" w:rsidRPr="00BE1308" w:rsidRDefault="0045669B" w:rsidP="00BE1308">
            <w:pPr>
              <w:spacing w:after="160" w:line="360" w:lineRule="auto"/>
              <w:jc w:val="both"/>
              <w:rPr>
                <w:kern w:val="2"/>
                <w14:ligatures w14:val="standardContextual"/>
              </w:rPr>
            </w:pPr>
            <w:r w:rsidRPr="00BE1308">
              <w:t>PO7</w:t>
            </w:r>
          </w:p>
        </w:tc>
        <w:tc>
          <w:tcPr>
            <w:tcW w:w="567" w:type="dxa"/>
            <w:tcBorders>
              <w:top w:val="single" w:sz="4" w:space="0" w:color="000000"/>
              <w:left w:val="single" w:sz="4" w:space="0" w:color="000000"/>
              <w:bottom w:val="single" w:sz="4" w:space="0" w:color="000000"/>
              <w:right w:val="single" w:sz="4" w:space="0" w:color="000000"/>
            </w:tcBorders>
          </w:tcPr>
          <w:p w14:paraId="66A925BA" w14:textId="77777777" w:rsidR="0045669B" w:rsidRPr="00BE1308" w:rsidRDefault="0045669B" w:rsidP="00BE1308">
            <w:pPr>
              <w:spacing w:after="160" w:line="360" w:lineRule="auto"/>
              <w:jc w:val="both"/>
              <w:rPr>
                <w:kern w:val="2"/>
                <w14:ligatures w14:val="standardContextual"/>
              </w:rPr>
            </w:pPr>
            <w:r w:rsidRPr="00BE1308">
              <w:t>PO8</w:t>
            </w:r>
          </w:p>
        </w:tc>
        <w:tc>
          <w:tcPr>
            <w:tcW w:w="567" w:type="dxa"/>
            <w:tcBorders>
              <w:top w:val="single" w:sz="4" w:space="0" w:color="000000"/>
              <w:left w:val="single" w:sz="4" w:space="0" w:color="000000"/>
              <w:bottom w:val="single" w:sz="4" w:space="0" w:color="000000"/>
              <w:right w:val="single" w:sz="4" w:space="0" w:color="000000"/>
            </w:tcBorders>
          </w:tcPr>
          <w:p w14:paraId="02194AB5" w14:textId="77777777" w:rsidR="0045669B" w:rsidRPr="00BE1308" w:rsidRDefault="0045669B" w:rsidP="00BE1308">
            <w:pPr>
              <w:spacing w:after="160" w:line="360" w:lineRule="auto"/>
              <w:jc w:val="both"/>
              <w:rPr>
                <w:kern w:val="2"/>
                <w14:ligatures w14:val="standardContextual"/>
              </w:rPr>
            </w:pPr>
            <w:r w:rsidRPr="00BE1308">
              <w:t>PO9</w:t>
            </w:r>
          </w:p>
        </w:tc>
        <w:tc>
          <w:tcPr>
            <w:tcW w:w="709" w:type="dxa"/>
            <w:tcBorders>
              <w:top w:val="single" w:sz="4" w:space="0" w:color="000000"/>
              <w:left w:val="single" w:sz="4" w:space="0" w:color="000000"/>
              <w:bottom w:val="single" w:sz="4" w:space="0" w:color="000000"/>
              <w:right w:val="single" w:sz="4" w:space="0" w:color="000000"/>
            </w:tcBorders>
          </w:tcPr>
          <w:p w14:paraId="1F53B814" w14:textId="77777777" w:rsidR="0045669B" w:rsidRPr="00BE1308" w:rsidRDefault="0045669B" w:rsidP="00BE1308">
            <w:pPr>
              <w:spacing w:after="160" w:line="360" w:lineRule="auto"/>
              <w:jc w:val="both"/>
              <w:rPr>
                <w:kern w:val="2"/>
                <w14:ligatures w14:val="standardContextual"/>
              </w:rPr>
            </w:pPr>
            <w:r w:rsidRPr="00BE1308">
              <w:t>PO10</w:t>
            </w:r>
          </w:p>
        </w:tc>
        <w:tc>
          <w:tcPr>
            <w:tcW w:w="567" w:type="dxa"/>
            <w:tcBorders>
              <w:top w:val="single" w:sz="4" w:space="0" w:color="000000"/>
              <w:left w:val="single" w:sz="4" w:space="0" w:color="000000"/>
              <w:bottom w:val="single" w:sz="4" w:space="0" w:color="000000"/>
              <w:right w:val="single" w:sz="4" w:space="0" w:color="000000"/>
            </w:tcBorders>
          </w:tcPr>
          <w:p w14:paraId="69C9A531" w14:textId="77777777" w:rsidR="0045669B" w:rsidRPr="00BE1308" w:rsidRDefault="0045669B" w:rsidP="00BE1308">
            <w:pPr>
              <w:spacing w:line="360" w:lineRule="auto"/>
              <w:jc w:val="both"/>
            </w:pPr>
            <w:r w:rsidRPr="00BE1308">
              <w:t>PO</w:t>
            </w:r>
          </w:p>
          <w:p w14:paraId="77D3360B" w14:textId="77777777" w:rsidR="0045669B" w:rsidRPr="00BE1308" w:rsidRDefault="0045669B" w:rsidP="00BE1308">
            <w:pPr>
              <w:spacing w:after="160" w:line="360" w:lineRule="auto"/>
              <w:jc w:val="both"/>
              <w:rPr>
                <w:kern w:val="2"/>
                <w14:ligatures w14:val="standardContextual"/>
              </w:rPr>
            </w:pPr>
            <w:r w:rsidRPr="00BE1308">
              <w:t>11</w:t>
            </w:r>
          </w:p>
        </w:tc>
        <w:tc>
          <w:tcPr>
            <w:tcW w:w="567" w:type="dxa"/>
            <w:tcBorders>
              <w:top w:val="single" w:sz="4" w:space="0" w:color="000000"/>
              <w:left w:val="single" w:sz="4" w:space="0" w:color="000000"/>
              <w:bottom w:val="single" w:sz="4" w:space="0" w:color="000000"/>
              <w:right w:val="single" w:sz="4" w:space="0" w:color="000000"/>
            </w:tcBorders>
          </w:tcPr>
          <w:p w14:paraId="7CCD3DC0" w14:textId="77777777" w:rsidR="0045669B" w:rsidRPr="00BE1308" w:rsidRDefault="0045669B" w:rsidP="00BE1308">
            <w:pPr>
              <w:spacing w:line="360" w:lineRule="auto"/>
              <w:jc w:val="both"/>
            </w:pPr>
            <w:r w:rsidRPr="00BE1308">
              <w:t>PP</w:t>
            </w:r>
          </w:p>
          <w:p w14:paraId="68C6F565" w14:textId="77777777" w:rsidR="0045669B" w:rsidRPr="00BE1308" w:rsidRDefault="0045669B" w:rsidP="00BE1308">
            <w:pPr>
              <w:spacing w:after="160" w:line="360" w:lineRule="auto"/>
              <w:jc w:val="both"/>
              <w:rPr>
                <w:kern w:val="2"/>
                <w14:ligatures w14:val="standardContextual"/>
              </w:rPr>
            </w:pPr>
            <w:r w:rsidRPr="00BE1308">
              <w:t>12</w:t>
            </w:r>
          </w:p>
        </w:tc>
        <w:tc>
          <w:tcPr>
            <w:tcW w:w="567" w:type="dxa"/>
            <w:tcBorders>
              <w:top w:val="single" w:sz="4" w:space="0" w:color="000000"/>
              <w:left w:val="single" w:sz="4" w:space="0" w:color="000000"/>
              <w:bottom w:val="single" w:sz="4" w:space="0" w:color="000000"/>
              <w:right w:val="single" w:sz="4" w:space="0" w:color="000000"/>
            </w:tcBorders>
          </w:tcPr>
          <w:p w14:paraId="33C10D44" w14:textId="77777777" w:rsidR="0045669B" w:rsidRPr="00BE1308" w:rsidRDefault="0045669B" w:rsidP="00BE1308">
            <w:pPr>
              <w:spacing w:line="360" w:lineRule="auto"/>
              <w:jc w:val="both"/>
            </w:pPr>
            <w:r w:rsidRPr="00BE1308">
              <w:t>PS</w:t>
            </w:r>
          </w:p>
          <w:p w14:paraId="1026C0EC" w14:textId="77777777" w:rsidR="0045669B" w:rsidRPr="00BE1308" w:rsidRDefault="0045669B" w:rsidP="00BE1308">
            <w:pPr>
              <w:spacing w:after="160" w:line="360" w:lineRule="auto"/>
              <w:jc w:val="both"/>
              <w:rPr>
                <w:kern w:val="2"/>
                <w14:ligatures w14:val="standardContextual"/>
              </w:rPr>
            </w:pPr>
            <w:r w:rsidRPr="00BE1308">
              <w:t>O1</w:t>
            </w:r>
          </w:p>
        </w:tc>
        <w:tc>
          <w:tcPr>
            <w:tcW w:w="567" w:type="dxa"/>
            <w:tcBorders>
              <w:top w:val="single" w:sz="4" w:space="0" w:color="000000"/>
              <w:left w:val="single" w:sz="4" w:space="0" w:color="000000"/>
              <w:bottom w:val="single" w:sz="4" w:space="0" w:color="000000"/>
              <w:right w:val="single" w:sz="4" w:space="0" w:color="000000"/>
            </w:tcBorders>
          </w:tcPr>
          <w:p w14:paraId="39C3E1B2" w14:textId="77777777" w:rsidR="0045669B" w:rsidRPr="00BE1308" w:rsidRDefault="0045669B" w:rsidP="00BE1308">
            <w:pPr>
              <w:spacing w:line="360" w:lineRule="auto"/>
              <w:jc w:val="both"/>
            </w:pPr>
            <w:r w:rsidRPr="00BE1308">
              <w:t>PS</w:t>
            </w:r>
          </w:p>
          <w:p w14:paraId="2AB639D7" w14:textId="77777777" w:rsidR="0045669B" w:rsidRPr="00BE1308" w:rsidRDefault="0045669B" w:rsidP="00BE1308">
            <w:pPr>
              <w:spacing w:after="160" w:line="360" w:lineRule="auto"/>
              <w:jc w:val="both"/>
              <w:rPr>
                <w:kern w:val="2"/>
                <w14:ligatures w14:val="standardContextual"/>
              </w:rPr>
            </w:pPr>
            <w:r w:rsidRPr="00BE1308">
              <w:t>O2</w:t>
            </w:r>
          </w:p>
        </w:tc>
        <w:tc>
          <w:tcPr>
            <w:tcW w:w="425" w:type="dxa"/>
            <w:tcBorders>
              <w:top w:val="single" w:sz="4" w:space="0" w:color="000000"/>
              <w:left w:val="single" w:sz="4" w:space="0" w:color="000000"/>
              <w:bottom w:val="single" w:sz="4" w:space="0" w:color="000000"/>
              <w:right w:val="single" w:sz="4" w:space="0" w:color="000000"/>
            </w:tcBorders>
          </w:tcPr>
          <w:p w14:paraId="2BD5AE38" w14:textId="77777777" w:rsidR="0045669B" w:rsidRPr="00BE1308" w:rsidRDefault="0045669B" w:rsidP="00BE1308">
            <w:pPr>
              <w:spacing w:line="360" w:lineRule="auto"/>
              <w:jc w:val="both"/>
            </w:pPr>
            <w:r w:rsidRPr="00BE1308">
              <w:t>PS</w:t>
            </w:r>
          </w:p>
          <w:p w14:paraId="3F896E44" w14:textId="77777777" w:rsidR="0045669B" w:rsidRPr="00BE1308" w:rsidRDefault="0045669B" w:rsidP="00BE1308">
            <w:pPr>
              <w:spacing w:line="360" w:lineRule="auto"/>
              <w:jc w:val="both"/>
            </w:pPr>
            <w:r w:rsidRPr="00BE1308">
              <w:t>O</w:t>
            </w:r>
          </w:p>
          <w:p w14:paraId="1657EAF7" w14:textId="77777777" w:rsidR="0045669B" w:rsidRPr="00BE1308" w:rsidRDefault="0045669B" w:rsidP="00BE1308">
            <w:pPr>
              <w:spacing w:after="160" w:line="360" w:lineRule="auto"/>
              <w:jc w:val="both"/>
              <w:rPr>
                <w:kern w:val="2"/>
                <w14:ligatures w14:val="standardContextual"/>
              </w:rPr>
            </w:pPr>
            <w:r w:rsidRPr="00BE1308">
              <w:t>3</w:t>
            </w:r>
          </w:p>
        </w:tc>
        <w:tc>
          <w:tcPr>
            <w:tcW w:w="425" w:type="dxa"/>
            <w:tcBorders>
              <w:top w:val="single" w:sz="4" w:space="0" w:color="000000"/>
              <w:left w:val="single" w:sz="4" w:space="0" w:color="000000"/>
              <w:bottom w:val="single" w:sz="4" w:space="0" w:color="000000"/>
              <w:right w:val="single" w:sz="4" w:space="0" w:color="000000"/>
            </w:tcBorders>
          </w:tcPr>
          <w:p w14:paraId="45DDCB6A" w14:textId="77777777" w:rsidR="0045669B" w:rsidRPr="00BE1308" w:rsidRDefault="0045669B" w:rsidP="00BE1308">
            <w:pPr>
              <w:spacing w:after="200" w:line="360" w:lineRule="auto"/>
              <w:jc w:val="both"/>
            </w:pPr>
            <w:r w:rsidRPr="00BE1308">
              <w:t>PS</w:t>
            </w:r>
          </w:p>
          <w:p w14:paraId="68D1787F" w14:textId="77777777" w:rsidR="0045669B" w:rsidRPr="00BE1308" w:rsidRDefault="0045669B" w:rsidP="00BE1308">
            <w:pPr>
              <w:spacing w:after="200" w:line="360" w:lineRule="auto"/>
              <w:jc w:val="both"/>
            </w:pPr>
            <w:r w:rsidRPr="00BE1308">
              <w:t>O</w:t>
            </w:r>
          </w:p>
          <w:p w14:paraId="47089BEB" w14:textId="77777777" w:rsidR="0045669B" w:rsidRPr="00BE1308" w:rsidRDefault="0045669B" w:rsidP="00BE1308">
            <w:pPr>
              <w:spacing w:after="200" w:line="360" w:lineRule="auto"/>
              <w:jc w:val="both"/>
              <w:rPr>
                <w:kern w:val="2"/>
                <w14:ligatures w14:val="standardContextual"/>
              </w:rPr>
            </w:pPr>
            <w:r w:rsidRPr="00BE1308">
              <w:t>4</w:t>
            </w:r>
          </w:p>
        </w:tc>
        <w:tc>
          <w:tcPr>
            <w:tcW w:w="425" w:type="dxa"/>
            <w:tcBorders>
              <w:top w:val="single" w:sz="4" w:space="0" w:color="000000"/>
              <w:left w:val="single" w:sz="4" w:space="0" w:color="000000"/>
              <w:bottom w:val="single" w:sz="4" w:space="0" w:color="000000"/>
              <w:right w:val="single" w:sz="4" w:space="0" w:color="000000"/>
            </w:tcBorders>
          </w:tcPr>
          <w:p w14:paraId="305262E9" w14:textId="77777777" w:rsidR="0045669B" w:rsidRPr="00BE1308" w:rsidRDefault="0045669B" w:rsidP="00BE1308">
            <w:pPr>
              <w:spacing w:line="360" w:lineRule="auto"/>
              <w:jc w:val="both"/>
            </w:pPr>
            <w:r w:rsidRPr="00BE1308">
              <w:t>PS</w:t>
            </w:r>
          </w:p>
          <w:p w14:paraId="63A944A2" w14:textId="77777777" w:rsidR="0045669B" w:rsidRPr="00BE1308" w:rsidRDefault="0045669B" w:rsidP="00BE1308">
            <w:pPr>
              <w:spacing w:after="160" w:line="360" w:lineRule="auto"/>
              <w:jc w:val="both"/>
              <w:rPr>
                <w:kern w:val="2"/>
                <w14:ligatures w14:val="standardContextual"/>
              </w:rPr>
            </w:pPr>
            <w:r w:rsidRPr="00BE1308">
              <w:t>O5</w:t>
            </w:r>
          </w:p>
        </w:tc>
      </w:tr>
      <w:tr w:rsidR="0045669B" w:rsidRPr="00BE1308" w14:paraId="79FAA35D" w14:textId="77777777" w:rsidTr="0045669B">
        <w:trPr>
          <w:trHeight w:val="482"/>
        </w:trPr>
        <w:tc>
          <w:tcPr>
            <w:tcW w:w="845" w:type="dxa"/>
            <w:tcBorders>
              <w:top w:val="single" w:sz="4" w:space="0" w:color="000000"/>
              <w:left w:val="single" w:sz="4" w:space="0" w:color="000000"/>
              <w:bottom w:val="single" w:sz="4" w:space="0" w:color="000000"/>
              <w:right w:val="single" w:sz="4" w:space="0" w:color="000000"/>
            </w:tcBorders>
          </w:tcPr>
          <w:p w14:paraId="6E3093F4" w14:textId="77777777" w:rsidR="0045669B" w:rsidRPr="00BE1308" w:rsidRDefault="0045669B" w:rsidP="00BE1308">
            <w:pPr>
              <w:spacing w:after="160" w:line="360" w:lineRule="auto"/>
              <w:jc w:val="both"/>
              <w:rPr>
                <w:kern w:val="2"/>
                <w14:ligatures w14:val="standardContextual"/>
              </w:rPr>
            </w:pPr>
            <w:r w:rsidRPr="00BE1308">
              <w:t>CO1</w:t>
            </w:r>
          </w:p>
        </w:tc>
        <w:tc>
          <w:tcPr>
            <w:tcW w:w="567" w:type="dxa"/>
            <w:tcBorders>
              <w:top w:val="single" w:sz="4" w:space="0" w:color="000000"/>
              <w:left w:val="single" w:sz="4" w:space="0" w:color="000000"/>
              <w:bottom w:val="single" w:sz="4" w:space="0" w:color="000000"/>
              <w:right w:val="single" w:sz="4" w:space="0" w:color="000000"/>
            </w:tcBorders>
          </w:tcPr>
          <w:p w14:paraId="58A8DE11" w14:textId="77777777" w:rsidR="0045669B" w:rsidRPr="00BE1308" w:rsidRDefault="0045669B" w:rsidP="00BE1308">
            <w:pPr>
              <w:spacing w:after="160" w:line="360" w:lineRule="auto"/>
              <w:jc w:val="both"/>
              <w:rPr>
                <w:kern w:val="2"/>
                <w14:ligatures w14:val="standardContextual"/>
              </w:rPr>
            </w:pPr>
          </w:p>
        </w:tc>
        <w:tc>
          <w:tcPr>
            <w:tcW w:w="567" w:type="dxa"/>
            <w:tcBorders>
              <w:top w:val="single" w:sz="4" w:space="0" w:color="000000"/>
              <w:left w:val="single" w:sz="4" w:space="0" w:color="000000"/>
              <w:bottom w:val="single" w:sz="4" w:space="0" w:color="000000"/>
              <w:right w:val="single" w:sz="4" w:space="0" w:color="000000"/>
            </w:tcBorders>
          </w:tcPr>
          <w:p w14:paraId="615C17B4" w14:textId="77777777" w:rsidR="0045669B" w:rsidRPr="00BE1308" w:rsidRDefault="0045669B" w:rsidP="00BE1308">
            <w:pPr>
              <w:spacing w:after="160" w:line="360" w:lineRule="auto"/>
              <w:jc w:val="both"/>
              <w:rPr>
                <w:kern w:val="2"/>
                <w14:ligatures w14:val="standardContextual"/>
              </w:rPr>
            </w:pPr>
          </w:p>
        </w:tc>
        <w:tc>
          <w:tcPr>
            <w:tcW w:w="567" w:type="dxa"/>
            <w:tcBorders>
              <w:top w:val="single" w:sz="4" w:space="0" w:color="000000"/>
              <w:left w:val="single" w:sz="4" w:space="0" w:color="000000"/>
              <w:bottom w:val="single" w:sz="4" w:space="0" w:color="000000"/>
              <w:right w:val="single" w:sz="4" w:space="0" w:color="000000"/>
            </w:tcBorders>
          </w:tcPr>
          <w:p w14:paraId="250632F4" w14:textId="77777777" w:rsidR="0045669B" w:rsidRPr="00BE1308" w:rsidRDefault="0045669B" w:rsidP="00BE1308">
            <w:pPr>
              <w:spacing w:after="160" w:line="360" w:lineRule="auto"/>
              <w:jc w:val="both"/>
              <w:rPr>
                <w:kern w:val="2"/>
                <w14:ligatures w14:val="standardContextual"/>
              </w:rPr>
            </w:pPr>
          </w:p>
        </w:tc>
        <w:tc>
          <w:tcPr>
            <w:tcW w:w="567" w:type="dxa"/>
            <w:tcBorders>
              <w:top w:val="single" w:sz="4" w:space="0" w:color="000000"/>
              <w:left w:val="single" w:sz="4" w:space="0" w:color="000000"/>
              <w:bottom w:val="single" w:sz="4" w:space="0" w:color="000000"/>
              <w:right w:val="single" w:sz="4" w:space="0" w:color="000000"/>
            </w:tcBorders>
          </w:tcPr>
          <w:p w14:paraId="79DD76F4" w14:textId="77777777" w:rsidR="0045669B" w:rsidRPr="00BE1308" w:rsidRDefault="0045669B" w:rsidP="00BE1308">
            <w:pPr>
              <w:spacing w:after="160" w:line="360" w:lineRule="auto"/>
              <w:jc w:val="both"/>
              <w:rPr>
                <w:kern w:val="2"/>
                <w14:ligatures w14:val="standardContextual"/>
              </w:rPr>
            </w:pPr>
          </w:p>
        </w:tc>
        <w:tc>
          <w:tcPr>
            <w:tcW w:w="567" w:type="dxa"/>
            <w:tcBorders>
              <w:top w:val="single" w:sz="4" w:space="0" w:color="000000"/>
              <w:left w:val="single" w:sz="4" w:space="0" w:color="000000"/>
              <w:bottom w:val="single" w:sz="4" w:space="0" w:color="000000"/>
              <w:right w:val="single" w:sz="4" w:space="0" w:color="000000"/>
            </w:tcBorders>
          </w:tcPr>
          <w:p w14:paraId="4029774F" w14:textId="77777777" w:rsidR="0045669B" w:rsidRPr="00BE1308" w:rsidRDefault="0045669B" w:rsidP="00BE1308">
            <w:pPr>
              <w:spacing w:after="160" w:line="360" w:lineRule="auto"/>
              <w:jc w:val="both"/>
              <w:rPr>
                <w:kern w:val="2"/>
                <w14:ligatures w14:val="standardContextual"/>
              </w:rPr>
            </w:pPr>
          </w:p>
        </w:tc>
        <w:tc>
          <w:tcPr>
            <w:tcW w:w="567" w:type="dxa"/>
            <w:tcBorders>
              <w:top w:val="single" w:sz="4" w:space="0" w:color="000000"/>
              <w:left w:val="single" w:sz="4" w:space="0" w:color="000000"/>
              <w:bottom w:val="single" w:sz="4" w:space="0" w:color="000000"/>
              <w:right w:val="single" w:sz="4" w:space="0" w:color="000000"/>
            </w:tcBorders>
          </w:tcPr>
          <w:p w14:paraId="11D2F788" w14:textId="77777777" w:rsidR="0045669B" w:rsidRPr="00BE1308" w:rsidRDefault="0045669B" w:rsidP="00BE1308">
            <w:pPr>
              <w:spacing w:after="160" w:line="360" w:lineRule="auto"/>
              <w:jc w:val="both"/>
              <w:rPr>
                <w:kern w:val="2"/>
                <w14:ligatures w14:val="standardContextual"/>
              </w:rPr>
            </w:pPr>
          </w:p>
        </w:tc>
        <w:tc>
          <w:tcPr>
            <w:tcW w:w="567" w:type="dxa"/>
            <w:tcBorders>
              <w:top w:val="single" w:sz="4" w:space="0" w:color="000000"/>
              <w:left w:val="single" w:sz="4" w:space="0" w:color="000000"/>
              <w:bottom w:val="single" w:sz="4" w:space="0" w:color="000000"/>
              <w:right w:val="single" w:sz="4" w:space="0" w:color="000000"/>
            </w:tcBorders>
          </w:tcPr>
          <w:p w14:paraId="656ECA1C" w14:textId="77777777" w:rsidR="0045669B" w:rsidRPr="00BE1308" w:rsidRDefault="0045669B" w:rsidP="00BE1308">
            <w:pPr>
              <w:spacing w:after="160" w:line="360" w:lineRule="auto"/>
              <w:jc w:val="both"/>
              <w:rPr>
                <w:kern w:val="2"/>
                <w14:ligatures w14:val="standardContextual"/>
              </w:rPr>
            </w:pPr>
          </w:p>
        </w:tc>
        <w:tc>
          <w:tcPr>
            <w:tcW w:w="567" w:type="dxa"/>
            <w:tcBorders>
              <w:top w:val="single" w:sz="4" w:space="0" w:color="000000"/>
              <w:left w:val="single" w:sz="4" w:space="0" w:color="000000"/>
              <w:bottom w:val="single" w:sz="4" w:space="0" w:color="000000"/>
              <w:right w:val="single" w:sz="4" w:space="0" w:color="000000"/>
            </w:tcBorders>
          </w:tcPr>
          <w:p w14:paraId="664C8CBB" w14:textId="77777777" w:rsidR="0045669B" w:rsidRPr="00BE1308" w:rsidRDefault="0045669B" w:rsidP="00BE1308">
            <w:pPr>
              <w:spacing w:after="160" w:line="360" w:lineRule="auto"/>
              <w:jc w:val="both"/>
              <w:rPr>
                <w:kern w:val="2"/>
                <w14:ligatures w14:val="standardContextual"/>
              </w:rPr>
            </w:pPr>
          </w:p>
        </w:tc>
        <w:tc>
          <w:tcPr>
            <w:tcW w:w="567" w:type="dxa"/>
            <w:tcBorders>
              <w:top w:val="single" w:sz="4" w:space="0" w:color="000000"/>
              <w:left w:val="single" w:sz="4" w:space="0" w:color="000000"/>
              <w:bottom w:val="single" w:sz="4" w:space="0" w:color="000000"/>
              <w:right w:val="single" w:sz="4" w:space="0" w:color="000000"/>
            </w:tcBorders>
          </w:tcPr>
          <w:p w14:paraId="21BFC5BE" w14:textId="77777777" w:rsidR="0045669B" w:rsidRPr="00BE1308" w:rsidRDefault="0045669B" w:rsidP="00BE1308">
            <w:pPr>
              <w:spacing w:after="160" w:line="360" w:lineRule="auto"/>
              <w:jc w:val="both"/>
              <w:rPr>
                <w:kern w:val="2"/>
                <w14:ligatures w14:val="standardContextual"/>
              </w:rPr>
            </w:pPr>
          </w:p>
        </w:tc>
        <w:tc>
          <w:tcPr>
            <w:tcW w:w="709" w:type="dxa"/>
            <w:tcBorders>
              <w:top w:val="single" w:sz="4" w:space="0" w:color="000000"/>
              <w:left w:val="single" w:sz="4" w:space="0" w:color="000000"/>
              <w:bottom w:val="single" w:sz="4" w:space="0" w:color="000000"/>
              <w:right w:val="single" w:sz="4" w:space="0" w:color="000000"/>
            </w:tcBorders>
          </w:tcPr>
          <w:p w14:paraId="5511BB66" w14:textId="77777777" w:rsidR="0045669B" w:rsidRPr="00BE1308" w:rsidRDefault="0045669B" w:rsidP="00BE1308">
            <w:pPr>
              <w:spacing w:after="160" w:line="360" w:lineRule="auto"/>
              <w:jc w:val="both"/>
              <w:rPr>
                <w:kern w:val="2"/>
                <w14:ligatures w14:val="standardContextual"/>
              </w:rPr>
            </w:pPr>
          </w:p>
        </w:tc>
        <w:tc>
          <w:tcPr>
            <w:tcW w:w="567" w:type="dxa"/>
            <w:tcBorders>
              <w:top w:val="single" w:sz="4" w:space="0" w:color="000000"/>
              <w:left w:val="single" w:sz="4" w:space="0" w:color="000000"/>
              <w:bottom w:val="single" w:sz="4" w:space="0" w:color="000000"/>
              <w:right w:val="single" w:sz="4" w:space="0" w:color="000000"/>
            </w:tcBorders>
          </w:tcPr>
          <w:p w14:paraId="244F2CCC" w14:textId="77777777" w:rsidR="0045669B" w:rsidRPr="00BE1308" w:rsidRDefault="0045669B" w:rsidP="00BE1308">
            <w:pPr>
              <w:spacing w:after="160" w:line="360" w:lineRule="auto"/>
              <w:jc w:val="both"/>
              <w:rPr>
                <w:kern w:val="2"/>
                <w14:ligatures w14:val="standardContextual"/>
              </w:rPr>
            </w:pPr>
          </w:p>
        </w:tc>
        <w:tc>
          <w:tcPr>
            <w:tcW w:w="567" w:type="dxa"/>
            <w:tcBorders>
              <w:top w:val="single" w:sz="4" w:space="0" w:color="000000"/>
              <w:left w:val="single" w:sz="4" w:space="0" w:color="000000"/>
              <w:bottom w:val="single" w:sz="4" w:space="0" w:color="000000"/>
              <w:right w:val="single" w:sz="4" w:space="0" w:color="000000"/>
            </w:tcBorders>
          </w:tcPr>
          <w:p w14:paraId="0C764170" w14:textId="77777777" w:rsidR="0045669B" w:rsidRPr="00BE1308" w:rsidRDefault="0045669B" w:rsidP="00BE1308">
            <w:pPr>
              <w:spacing w:after="160" w:line="360" w:lineRule="auto"/>
              <w:jc w:val="both"/>
              <w:rPr>
                <w:kern w:val="2"/>
                <w14:ligatures w14:val="standardContextual"/>
              </w:rPr>
            </w:pPr>
          </w:p>
        </w:tc>
        <w:tc>
          <w:tcPr>
            <w:tcW w:w="567" w:type="dxa"/>
            <w:tcBorders>
              <w:top w:val="single" w:sz="4" w:space="0" w:color="000000"/>
              <w:left w:val="single" w:sz="4" w:space="0" w:color="000000"/>
              <w:bottom w:val="single" w:sz="4" w:space="0" w:color="000000"/>
              <w:right w:val="single" w:sz="4" w:space="0" w:color="000000"/>
            </w:tcBorders>
          </w:tcPr>
          <w:p w14:paraId="2FB9296D" w14:textId="77777777" w:rsidR="0045669B" w:rsidRPr="00BE1308" w:rsidRDefault="0045669B" w:rsidP="00BE1308">
            <w:pPr>
              <w:spacing w:after="160" w:line="360" w:lineRule="auto"/>
              <w:jc w:val="both"/>
              <w:rPr>
                <w:kern w:val="2"/>
                <w14:ligatures w14:val="standardContextual"/>
              </w:rPr>
            </w:pPr>
          </w:p>
        </w:tc>
        <w:tc>
          <w:tcPr>
            <w:tcW w:w="567" w:type="dxa"/>
            <w:tcBorders>
              <w:top w:val="single" w:sz="4" w:space="0" w:color="000000"/>
              <w:left w:val="single" w:sz="4" w:space="0" w:color="000000"/>
              <w:bottom w:val="single" w:sz="4" w:space="0" w:color="000000"/>
              <w:right w:val="single" w:sz="4" w:space="0" w:color="000000"/>
            </w:tcBorders>
          </w:tcPr>
          <w:p w14:paraId="6D76F5DD" w14:textId="77777777" w:rsidR="0045669B" w:rsidRPr="00BE1308" w:rsidRDefault="0045669B" w:rsidP="00BE1308">
            <w:pPr>
              <w:spacing w:after="160" w:line="360" w:lineRule="auto"/>
              <w:jc w:val="both"/>
              <w:rPr>
                <w:kern w:val="2"/>
                <w14:ligatures w14:val="standardContextual"/>
              </w:rPr>
            </w:pPr>
          </w:p>
        </w:tc>
        <w:tc>
          <w:tcPr>
            <w:tcW w:w="425" w:type="dxa"/>
            <w:tcBorders>
              <w:top w:val="single" w:sz="4" w:space="0" w:color="000000"/>
              <w:left w:val="single" w:sz="4" w:space="0" w:color="000000"/>
              <w:bottom w:val="single" w:sz="4" w:space="0" w:color="000000"/>
              <w:right w:val="single" w:sz="4" w:space="0" w:color="000000"/>
            </w:tcBorders>
          </w:tcPr>
          <w:p w14:paraId="07C31321" w14:textId="77777777" w:rsidR="0045669B" w:rsidRPr="00BE1308" w:rsidRDefault="0045669B" w:rsidP="00BE1308">
            <w:pPr>
              <w:spacing w:after="160" w:line="360" w:lineRule="auto"/>
              <w:jc w:val="both"/>
              <w:rPr>
                <w:kern w:val="2"/>
                <w14:ligatures w14:val="standardContextual"/>
              </w:rPr>
            </w:pPr>
          </w:p>
        </w:tc>
        <w:tc>
          <w:tcPr>
            <w:tcW w:w="425" w:type="dxa"/>
            <w:tcBorders>
              <w:top w:val="single" w:sz="4" w:space="0" w:color="000000"/>
              <w:left w:val="single" w:sz="4" w:space="0" w:color="000000"/>
              <w:bottom w:val="single" w:sz="4" w:space="0" w:color="000000"/>
              <w:right w:val="single" w:sz="4" w:space="0" w:color="000000"/>
            </w:tcBorders>
          </w:tcPr>
          <w:p w14:paraId="61C18592" w14:textId="77777777" w:rsidR="0045669B" w:rsidRPr="00BE1308" w:rsidRDefault="0045669B" w:rsidP="00BE1308">
            <w:pPr>
              <w:spacing w:after="200" w:line="360" w:lineRule="auto"/>
              <w:jc w:val="both"/>
              <w:rPr>
                <w:kern w:val="2"/>
                <w14:ligatures w14:val="standardContextual"/>
              </w:rPr>
            </w:pPr>
          </w:p>
        </w:tc>
        <w:tc>
          <w:tcPr>
            <w:tcW w:w="425" w:type="dxa"/>
            <w:tcBorders>
              <w:top w:val="single" w:sz="4" w:space="0" w:color="000000"/>
              <w:left w:val="single" w:sz="4" w:space="0" w:color="000000"/>
              <w:bottom w:val="single" w:sz="4" w:space="0" w:color="000000"/>
              <w:right w:val="single" w:sz="4" w:space="0" w:color="000000"/>
            </w:tcBorders>
          </w:tcPr>
          <w:p w14:paraId="582E0ECD" w14:textId="77777777" w:rsidR="0045669B" w:rsidRPr="00BE1308" w:rsidRDefault="0045669B" w:rsidP="00BE1308">
            <w:pPr>
              <w:spacing w:after="160" w:line="360" w:lineRule="auto"/>
              <w:jc w:val="both"/>
              <w:rPr>
                <w:kern w:val="2"/>
                <w14:ligatures w14:val="standardContextual"/>
              </w:rPr>
            </w:pPr>
          </w:p>
        </w:tc>
      </w:tr>
      <w:tr w:rsidR="0045669B" w:rsidRPr="00BE1308" w14:paraId="1812B27E" w14:textId="77777777" w:rsidTr="0045669B">
        <w:trPr>
          <w:trHeight w:val="561"/>
        </w:trPr>
        <w:tc>
          <w:tcPr>
            <w:tcW w:w="845" w:type="dxa"/>
            <w:tcBorders>
              <w:top w:val="single" w:sz="4" w:space="0" w:color="000000"/>
              <w:left w:val="single" w:sz="4" w:space="0" w:color="000000"/>
              <w:bottom w:val="single" w:sz="4" w:space="0" w:color="000000"/>
              <w:right w:val="single" w:sz="4" w:space="0" w:color="000000"/>
            </w:tcBorders>
          </w:tcPr>
          <w:p w14:paraId="1F5A1F46" w14:textId="77777777" w:rsidR="0045669B" w:rsidRPr="00BE1308" w:rsidRDefault="0045669B" w:rsidP="00BE1308">
            <w:pPr>
              <w:spacing w:after="160" w:line="360" w:lineRule="auto"/>
              <w:jc w:val="both"/>
              <w:rPr>
                <w:kern w:val="2"/>
                <w14:ligatures w14:val="standardContextual"/>
              </w:rPr>
            </w:pPr>
            <w:r w:rsidRPr="00BE1308">
              <w:t>CO2</w:t>
            </w:r>
          </w:p>
        </w:tc>
        <w:tc>
          <w:tcPr>
            <w:tcW w:w="567" w:type="dxa"/>
            <w:tcBorders>
              <w:top w:val="single" w:sz="4" w:space="0" w:color="000000"/>
              <w:left w:val="single" w:sz="4" w:space="0" w:color="000000"/>
              <w:bottom w:val="single" w:sz="4" w:space="0" w:color="000000"/>
              <w:right w:val="single" w:sz="4" w:space="0" w:color="000000"/>
            </w:tcBorders>
          </w:tcPr>
          <w:p w14:paraId="5F6E76E7" w14:textId="77777777" w:rsidR="0045669B" w:rsidRPr="00BE1308" w:rsidRDefault="0045669B" w:rsidP="00BE1308">
            <w:pPr>
              <w:spacing w:after="160" w:line="360" w:lineRule="auto"/>
              <w:jc w:val="both"/>
              <w:rPr>
                <w:kern w:val="2"/>
                <w14:ligatures w14:val="standardContextual"/>
              </w:rPr>
            </w:pPr>
          </w:p>
        </w:tc>
        <w:tc>
          <w:tcPr>
            <w:tcW w:w="567" w:type="dxa"/>
            <w:tcBorders>
              <w:top w:val="single" w:sz="4" w:space="0" w:color="000000"/>
              <w:left w:val="single" w:sz="4" w:space="0" w:color="000000"/>
              <w:bottom w:val="single" w:sz="4" w:space="0" w:color="000000"/>
              <w:right w:val="single" w:sz="4" w:space="0" w:color="000000"/>
            </w:tcBorders>
          </w:tcPr>
          <w:p w14:paraId="2BD457C8" w14:textId="77777777" w:rsidR="0045669B" w:rsidRPr="00BE1308" w:rsidRDefault="0045669B" w:rsidP="00BE1308">
            <w:pPr>
              <w:spacing w:after="160" w:line="360" w:lineRule="auto"/>
              <w:jc w:val="both"/>
              <w:rPr>
                <w:kern w:val="2"/>
                <w14:ligatures w14:val="standardContextual"/>
              </w:rPr>
            </w:pPr>
          </w:p>
        </w:tc>
        <w:tc>
          <w:tcPr>
            <w:tcW w:w="567" w:type="dxa"/>
            <w:tcBorders>
              <w:top w:val="single" w:sz="4" w:space="0" w:color="000000"/>
              <w:left w:val="single" w:sz="4" w:space="0" w:color="000000"/>
              <w:bottom w:val="single" w:sz="4" w:space="0" w:color="000000"/>
              <w:right w:val="single" w:sz="4" w:space="0" w:color="000000"/>
            </w:tcBorders>
          </w:tcPr>
          <w:p w14:paraId="0C3861A9" w14:textId="77777777" w:rsidR="0045669B" w:rsidRPr="00BE1308" w:rsidRDefault="0045669B" w:rsidP="00BE1308">
            <w:pPr>
              <w:spacing w:after="160" w:line="360" w:lineRule="auto"/>
              <w:jc w:val="both"/>
              <w:rPr>
                <w:kern w:val="2"/>
                <w14:ligatures w14:val="standardContextual"/>
              </w:rPr>
            </w:pPr>
          </w:p>
        </w:tc>
        <w:tc>
          <w:tcPr>
            <w:tcW w:w="567" w:type="dxa"/>
            <w:tcBorders>
              <w:top w:val="single" w:sz="4" w:space="0" w:color="000000"/>
              <w:left w:val="single" w:sz="4" w:space="0" w:color="000000"/>
              <w:bottom w:val="single" w:sz="4" w:space="0" w:color="000000"/>
              <w:right w:val="single" w:sz="4" w:space="0" w:color="000000"/>
            </w:tcBorders>
          </w:tcPr>
          <w:p w14:paraId="6A07473D" w14:textId="77777777" w:rsidR="0045669B" w:rsidRPr="00BE1308" w:rsidRDefault="0045669B" w:rsidP="00BE1308">
            <w:pPr>
              <w:spacing w:after="160" w:line="360" w:lineRule="auto"/>
              <w:jc w:val="both"/>
              <w:rPr>
                <w:kern w:val="2"/>
                <w14:ligatures w14:val="standardContextual"/>
              </w:rPr>
            </w:pPr>
          </w:p>
        </w:tc>
        <w:tc>
          <w:tcPr>
            <w:tcW w:w="567" w:type="dxa"/>
            <w:tcBorders>
              <w:top w:val="single" w:sz="4" w:space="0" w:color="000000"/>
              <w:left w:val="single" w:sz="4" w:space="0" w:color="000000"/>
              <w:bottom w:val="single" w:sz="4" w:space="0" w:color="000000"/>
              <w:right w:val="single" w:sz="4" w:space="0" w:color="000000"/>
            </w:tcBorders>
          </w:tcPr>
          <w:p w14:paraId="3444EDDD" w14:textId="77777777" w:rsidR="0045669B" w:rsidRPr="00BE1308" w:rsidRDefault="0045669B" w:rsidP="00BE1308">
            <w:pPr>
              <w:spacing w:after="160" w:line="360" w:lineRule="auto"/>
              <w:jc w:val="both"/>
              <w:rPr>
                <w:kern w:val="2"/>
                <w14:ligatures w14:val="standardContextual"/>
              </w:rPr>
            </w:pPr>
          </w:p>
        </w:tc>
        <w:tc>
          <w:tcPr>
            <w:tcW w:w="567" w:type="dxa"/>
            <w:tcBorders>
              <w:top w:val="single" w:sz="4" w:space="0" w:color="000000"/>
              <w:left w:val="single" w:sz="4" w:space="0" w:color="000000"/>
              <w:bottom w:val="single" w:sz="4" w:space="0" w:color="000000"/>
              <w:right w:val="single" w:sz="4" w:space="0" w:color="000000"/>
            </w:tcBorders>
          </w:tcPr>
          <w:p w14:paraId="5366170B" w14:textId="77777777" w:rsidR="0045669B" w:rsidRPr="00BE1308" w:rsidRDefault="0045669B" w:rsidP="00BE1308">
            <w:pPr>
              <w:spacing w:after="160" w:line="360" w:lineRule="auto"/>
              <w:jc w:val="both"/>
              <w:rPr>
                <w:kern w:val="2"/>
                <w14:ligatures w14:val="standardContextual"/>
              </w:rPr>
            </w:pPr>
          </w:p>
        </w:tc>
        <w:tc>
          <w:tcPr>
            <w:tcW w:w="567" w:type="dxa"/>
            <w:tcBorders>
              <w:top w:val="single" w:sz="4" w:space="0" w:color="000000"/>
              <w:left w:val="single" w:sz="4" w:space="0" w:color="000000"/>
              <w:bottom w:val="single" w:sz="4" w:space="0" w:color="000000"/>
              <w:right w:val="single" w:sz="4" w:space="0" w:color="000000"/>
            </w:tcBorders>
          </w:tcPr>
          <w:p w14:paraId="0E8EE015" w14:textId="77777777" w:rsidR="0045669B" w:rsidRPr="00BE1308" w:rsidRDefault="0045669B" w:rsidP="00BE1308">
            <w:pPr>
              <w:spacing w:after="160" w:line="360" w:lineRule="auto"/>
              <w:jc w:val="both"/>
              <w:rPr>
                <w:kern w:val="2"/>
                <w14:ligatures w14:val="standardContextual"/>
              </w:rPr>
            </w:pPr>
          </w:p>
        </w:tc>
        <w:tc>
          <w:tcPr>
            <w:tcW w:w="567" w:type="dxa"/>
            <w:tcBorders>
              <w:top w:val="single" w:sz="4" w:space="0" w:color="000000"/>
              <w:left w:val="single" w:sz="4" w:space="0" w:color="000000"/>
              <w:bottom w:val="single" w:sz="4" w:space="0" w:color="000000"/>
              <w:right w:val="single" w:sz="4" w:space="0" w:color="000000"/>
            </w:tcBorders>
          </w:tcPr>
          <w:p w14:paraId="1A374C5D" w14:textId="77777777" w:rsidR="0045669B" w:rsidRPr="00BE1308" w:rsidRDefault="0045669B" w:rsidP="00BE1308">
            <w:pPr>
              <w:spacing w:after="160" w:line="360" w:lineRule="auto"/>
              <w:jc w:val="both"/>
              <w:rPr>
                <w:kern w:val="2"/>
                <w14:ligatures w14:val="standardContextual"/>
              </w:rPr>
            </w:pPr>
          </w:p>
        </w:tc>
        <w:tc>
          <w:tcPr>
            <w:tcW w:w="567" w:type="dxa"/>
            <w:tcBorders>
              <w:top w:val="single" w:sz="4" w:space="0" w:color="000000"/>
              <w:left w:val="single" w:sz="4" w:space="0" w:color="000000"/>
              <w:bottom w:val="single" w:sz="4" w:space="0" w:color="000000"/>
              <w:right w:val="single" w:sz="4" w:space="0" w:color="000000"/>
            </w:tcBorders>
          </w:tcPr>
          <w:p w14:paraId="5679513E" w14:textId="77777777" w:rsidR="0045669B" w:rsidRPr="00BE1308" w:rsidRDefault="0045669B" w:rsidP="00BE1308">
            <w:pPr>
              <w:spacing w:after="160" w:line="360" w:lineRule="auto"/>
              <w:jc w:val="both"/>
              <w:rPr>
                <w:kern w:val="2"/>
                <w14:ligatures w14:val="standardContextual"/>
              </w:rPr>
            </w:pPr>
          </w:p>
        </w:tc>
        <w:tc>
          <w:tcPr>
            <w:tcW w:w="709" w:type="dxa"/>
            <w:tcBorders>
              <w:top w:val="single" w:sz="4" w:space="0" w:color="000000"/>
              <w:left w:val="single" w:sz="4" w:space="0" w:color="000000"/>
              <w:bottom w:val="single" w:sz="4" w:space="0" w:color="000000"/>
              <w:right w:val="single" w:sz="4" w:space="0" w:color="000000"/>
            </w:tcBorders>
          </w:tcPr>
          <w:p w14:paraId="072E9FFA" w14:textId="77777777" w:rsidR="0045669B" w:rsidRPr="00BE1308" w:rsidRDefault="0045669B" w:rsidP="00BE1308">
            <w:pPr>
              <w:spacing w:after="160" w:line="360" w:lineRule="auto"/>
              <w:jc w:val="both"/>
              <w:rPr>
                <w:kern w:val="2"/>
                <w14:ligatures w14:val="standardContextual"/>
              </w:rPr>
            </w:pPr>
          </w:p>
        </w:tc>
        <w:tc>
          <w:tcPr>
            <w:tcW w:w="567" w:type="dxa"/>
            <w:tcBorders>
              <w:top w:val="single" w:sz="4" w:space="0" w:color="000000"/>
              <w:left w:val="single" w:sz="4" w:space="0" w:color="000000"/>
              <w:bottom w:val="single" w:sz="4" w:space="0" w:color="000000"/>
              <w:right w:val="single" w:sz="4" w:space="0" w:color="000000"/>
            </w:tcBorders>
          </w:tcPr>
          <w:p w14:paraId="22BBF53E" w14:textId="77777777" w:rsidR="0045669B" w:rsidRPr="00BE1308" w:rsidRDefault="0045669B" w:rsidP="00BE1308">
            <w:pPr>
              <w:spacing w:after="160" w:line="360" w:lineRule="auto"/>
              <w:jc w:val="both"/>
              <w:rPr>
                <w:kern w:val="2"/>
                <w14:ligatures w14:val="standardContextual"/>
              </w:rPr>
            </w:pPr>
          </w:p>
        </w:tc>
        <w:tc>
          <w:tcPr>
            <w:tcW w:w="567" w:type="dxa"/>
            <w:tcBorders>
              <w:top w:val="single" w:sz="4" w:space="0" w:color="000000"/>
              <w:left w:val="single" w:sz="4" w:space="0" w:color="000000"/>
              <w:bottom w:val="single" w:sz="4" w:space="0" w:color="000000"/>
              <w:right w:val="single" w:sz="4" w:space="0" w:color="000000"/>
            </w:tcBorders>
          </w:tcPr>
          <w:p w14:paraId="1FBC0093" w14:textId="77777777" w:rsidR="0045669B" w:rsidRPr="00BE1308" w:rsidRDefault="0045669B" w:rsidP="00BE1308">
            <w:pPr>
              <w:spacing w:after="160" w:line="360" w:lineRule="auto"/>
              <w:jc w:val="both"/>
              <w:rPr>
                <w:kern w:val="2"/>
                <w14:ligatures w14:val="standardContextual"/>
              </w:rPr>
            </w:pPr>
          </w:p>
        </w:tc>
        <w:tc>
          <w:tcPr>
            <w:tcW w:w="567" w:type="dxa"/>
            <w:tcBorders>
              <w:top w:val="single" w:sz="4" w:space="0" w:color="000000"/>
              <w:left w:val="single" w:sz="4" w:space="0" w:color="000000"/>
              <w:bottom w:val="single" w:sz="4" w:space="0" w:color="000000"/>
              <w:right w:val="single" w:sz="4" w:space="0" w:color="000000"/>
            </w:tcBorders>
          </w:tcPr>
          <w:p w14:paraId="0A6ED1F6" w14:textId="77777777" w:rsidR="0045669B" w:rsidRPr="00BE1308" w:rsidRDefault="0045669B" w:rsidP="00BE1308">
            <w:pPr>
              <w:spacing w:after="160" w:line="360" w:lineRule="auto"/>
              <w:jc w:val="both"/>
              <w:rPr>
                <w:kern w:val="2"/>
                <w14:ligatures w14:val="standardContextual"/>
              </w:rPr>
            </w:pPr>
          </w:p>
        </w:tc>
        <w:tc>
          <w:tcPr>
            <w:tcW w:w="567" w:type="dxa"/>
            <w:tcBorders>
              <w:top w:val="single" w:sz="4" w:space="0" w:color="000000"/>
              <w:left w:val="single" w:sz="4" w:space="0" w:color="000000"/>
              <w:bottom w:val="single" w:sz="4" w:space="0" w:color="000000"/>
              <w:right w:val="single" w:sz="4" w:space="0" w:color="000000"/>
            </w:tcBorders>
          </w:tcPr>
          <w:p w14:paraId="58797394" w14:textId="77777777" w:rsidR="0045669B" w:rsidRPr="00BE1308" w:rsidRDefault="0045669B" w:rsidP="00BE1308">
            <w:pPr>
              <w:spacing w:after="160" w:line="360" w:lineRule="auto"/>
              <w:jc w:val="both"/>
              <w:rPr>
                <w:kern w:val="2"/>
                <w14:ligatures w14:val="standardContextual"/>
              </w:rPr>
            </w:pPr>
          </w:p>
        </w:tc>
        <w:tc>
          <w:tcPr>
            <w:tcW w:w="425" w:type="dxa"/>
            <w:tcBorders>
              <w:top w:val="single" w:sz="4" w:space="0" w:color="000000"/>
              <w:left w:val="single" w:sz="4" w:space="0" w:color="000000"/>
              <w:bottom w:val="single" w:sz="4" w:space="0" w:color="000000"/>
              <w:right w:val="single" w:sz="4" w:space="0" w:color="000000"/>
            </w:tcBorders>
          </w:tcPr>
          <w:p w14:paraId="4653CADC" w14:textId="77777777" w:rsidR="0045669B" w:rsidRPr="00BE1308" w:rsidRDefault="0045669B" w:rsidP="00BE1308">
            <w:pPr>
              <w:spacing w:after="160" w:line="360" w:lineRule="auto"/>
              <w:jc w:val="both"/>
              <w:rPr>
                <w:kern w:val="2"/>
                <w14:ligatures w14:val="standardContextual"/>
              </w:rPr>
            </w:pPr>
          </w:p>
        </w:tc>
        <w:tc>
          <w:tcPr>
            <w:tcW w:w="425" w:type="dxa"/>
            <w:tcBorders>
              <w:top w:val="single" w:sz="4" w:space="0" w:color="000000"/>
              <w:left w:val="single" w:sz="4" w:space="0" w:color="000000"/>
              <w:bottom w:val="single" w:sz="4" w:space="0" w:color="000000"/>
              <w:right w:val="single" w:sz="4" w:space="0" w:color="000000"/>
            </w:tcBorders>
          </w:tcPr>
          <w:p w14:paraId="179A2873" w14:textId="77777777" w:rsidR="0045669B" w:rsidRPr="00BE1308" w:rsidRDefault="0045669B" w:rsidP="00BE1308">
            <w:pPr>
              <w:spacing w:after="200" w:line="360" w:lineRule="auto"/>
              <w:jc w:val="both"/>
              <w:rPr>
                <w:kern w:val="2"/>
                <w14:ligatures w14:val="standardContextual"/>
              </w:rPr>
            </w:pPr>
          </w:p>
        </w:tc>
        <w:tc>
          <w:tcPr>
            <w:tcW w:w="425" w:type="dxa"/>
            <w:tcBorders>
              <w:top w:val="single" w:sz="4" w:space="0" w:color="000000"/>
              <w:left w:val="single" w:sz="4" w:space="0" w:color="000000"/>
              <w:bottom w:val="single" w:sz="4" w:space="0" w:color="000000"/>
              <w:right w:val="single" w:sz="4" w:space="0" w:color="000000"/>
            </w:tcBorders>
          </w:tcPr>
          <w:p w14:paraId="100E850B" w14:textId="77777777" w:rsidR="0045669B" w:rsidRPr="00BE1308" w:rsidRDefault="0045669B" w:rsidP="00BE1308">
            <w:pPr>
              <w:spacing w:after="160" w:line="360" w:lineRule="auto"/>
              <w:jc w:val="both"/>
              <w:rPr>
                <w:kern w:val="2"/>
                <w14:ligatures w14:val="standardContextual"/>
              </w:rPr>
            </w:pPr>
          </w:p>
        </w:tc>
      </w:tr>
      <w:tr w:rsidR="0045669B" w:rsidRPr="00BE1308" w14:paraId="0D473CA5" w14:textId="77777777" w:rsidTr="0045669B">
        <w:trPr>
          <w:trHeight w:val="482"/>
        </w:trPr>
        <w:tc>
          <w:tcPr>
            <w:tcW w:w="845" w:type="dxa"/>
            <w:tcBorders>
              <w:top w:val="single" w:sz="4" w:space="0" w:color="000000"/>
              <w:left w:val="single" w:sz="4" w:space="0" w:color="000000"/>
              <w:bottom w:val="single" w:sz="4" w:space="0" w:color="000000"/>
              <w:right w:val="single" w:sz="4" w:space="0" w:color="000000"/>
            </w:tcBorders>
          </w:tcPr>
          <w:p w14:paraId="205647CB" w14:textId="77777777" w:rsidR="0045669B" w:rsidRPr="00BE1308" w:rsidRDefault="0045669B" w:rsidP="00BE1308">
            <w:pPr>
              <w:spacing w:after="160" w:line="360" w:lineRule="auto"/>
              <w:jc w:val="both"/>
              <w:rPr>
                <w:kern w:val="2"/>
                <w14:ligatures w14:val="standardContextual"/>
              </w:rPr>
            </w:pPr>
            <w:r w:rsidRPr="00BE1308">
              <w:t>CO3</w:t>
            </w:r>
          </w:p>
        </w:tc>
        <w:tc>
          <w:tcPr>
            <w:tcW w:w="567" w:type="dxa"/>
            <w:tcBorders>
              <w:top w:val="single" w:sz="4" w:space="0" w:color="000000"/>
              <w:left w:val="single" w:sz="4" w:space="0" w:color="000000"/>
              <w:bottom w:val="single" w:sz="4" w:space="0" w:color="000000"/>
              <w:right w:val="single" w:sz="4" w:space="0" w:color="000000"/>
            </w:tcBorders>
          </w:tcPr>
          <w:p w14:paraId="290CFD2E" w14:textId="77777777" w:rsidR="0045669B" w:rsidRPr="00BE1308" w:rsidRDefault="0045669B" w:rsidP="00BE1308">
            <w:pPr>
              <w:spacing w:after="160" w:line="360" w:lineRule="auto"/>
              <w:jc w:val="both"/>
              <w:rPr>
                <w:kern w:val="2"/>
                <w14:ligatures w14:val="standardContextual"/>
              </w:rPr>
            </w:pPr>
          </w:p>
        </w:tc>
        <w:tc>
          <w:tcPr>
            <w:tcW w:w="567" w:type="dxa"/>
            <w:tcBorders>
              <w:top w:val="single" w:sz="4" w:space="0" w:color="000000"/>
              <w:left w:val="single" w:sz="4" w:space="0" w:color="000000"/>
              <w:bottom w:val="single" w:sz="4" w:space="0" w:color="000000"/>
              <w:right w:val="single" w:sz="4" w:space="0" w:color="000000"/>
            </w:tcBorders>
          </w:tcPr>
          <w:p w14:paraId="72599DA8" w14:textId="77777777" w:rsidR="0045669B" w:rsidRPr="00BE1308" w:rsidRDefault="0045669B" w:rsidP="00BE1308">
            <w:pPr>
              <w:spacing w:after="160" w:line="360" w:lineRule="auto"/>
              <w:jc w:val="both"/>
              <w:rPr>
                <w:kern w:val="2"/>
                <w14:ligatures w14:val="standardContextual"/>
              </w:rPr>
            </w:pPr>
          </w:p>
        </w:tc>
        <w:tc>
          <w:tcPr>
            <w:tcW w:w="567" w:type="dxa"/>
            <w:tcBorders>
              <w:top w:val="single" w:sz="4" w:space="0" w:color="000000"/>
              <w:left w:val="single" w:sz="4" w:space="0" w:color="000000"/>
              <w:bottom w:val="single" w:sz="4" w:space="0" w:color="000000"/>
              <w:right w:val="single" w:sz="4" w:space="0" w:color="000000"/>
            </w:tcBorders>
          </w:tcPr>
          <w:p w14:paraId="73022EF6" w14:textId="77777777" w:rsidR="0045669B" w:rsidRPr="00BE1308" w:rsidRDefault="0045669B" w:rsidP="00BE1308">
            <w:pPr>
              <w:spacing w:after="160" w:line="360" w:lineRule="auto"/>
              <w:jc w:val="both"/>
              <w:rPr>
                <w:kern w:val="2"/>
                <w14:ligatures w14:val="standardContextual"/>
              </w:rPr>
            </w:pPr>
          </w:p>
        </w:tc>
        <w:tc>
          <w:tcPr>
            <w:tcW w:w="567" w:type="dxa"/>
            <w:tcBorders>
              <w:top w:val="single" w:sz="4" w:space="0" w:color="000000"/>
              <w:left w:val="single" w:sz="4" w:space="0" w:color="000000"/>
              <w:bottom w:val="single" w:sz="4" w:space="0" w:color="000000"/>
              <w:right w:val="single" w:sz="4" w:space="0" w:color="000000"/>
            </w:tcBorders>
          </w:tcPr>
          <w:p w14:paraId="35D09A2A" w14:textId="77777777" w:rsidR="0045669B" w:rsidRPr="00BE1308" w:rsidRDefault="0045669B" w:rsidP="00BE1308">
            <w:pPr>
              <w:spacing w:after="160" w:line="360" w:lineRule="auto"/>
              <w:jc w:val="both"/>
              <w:rPr>
                <w:kern w:val="2"/>
                <w14:ligatures w14:val="standardContextual"/>
              </w:rPr>
            </w:pPr>
          </w:p>
        </w:tc>
        <w:tc>
          <w:tcPr>
            <w:tcW w:w="567" w:type="dxa"/>
            <w:tcBorders>
              <w:top w:val="single" w:sz="4" w:space="0" w:color="000000"/>
              <w:left w:val="single" w:sz="4" w:space="0" w:color="000000"/>
              <w:bottom w:val="single" w:sz="4" w:space="0" w:color="000000"/>
              <w:right w:val="single" w:sz="4" w:space="0" w:color="000000"/>
            </w:tcBorders>
          </w:tcPr>
          <w:p w14:paraId="1EB70E68" w14:textId="77777777" w:rsidR="0045669B" w:rsidRPr="00BE1308" w:rsidRDefault="0045669B" w:rsidP="00BE1308">
            <w:pPr>
              <w:spacing w:after="160" w:line="360" w:lineRule="auto"/>
              <w:jc w:val="both"/>
              <w:rPr>
                <w:kern w:val="2"/>
                <w14:ligatures w14:val="standardContextual"/>
              </w:rPr>
            </w:pPr>
          </w:p>
        </w:tc>
        <w:tc>
          <w:tcPr>
            <w:tcW w:w="567" w:type="dxa"/>
            <w:tcBorders>
              <w:top w:val="single" w:sz="4" w:space="0" w:color="000000"/>
              <w:left w:val="single" w:sz="4" w:space="0" w:color="000000"/>
              <w:bottom w:val="single" w:sz="4" w:space="0" w:color="000000"/>
              <w:right w:val="single" w:sz="4" w:space="0" w:color="000000"/>
            </w:tcBorders>
          </w:tcPr>
          <w:p w14:paraId="6FB07AC1" w14:textId="77777777" w:rsidR="0045669B" w:rsidRPr="00BE1308" w:rsidRDefault="0045669B" w:rsidP="00BE1308">
            <w:pPr>
              <w:spacing w:after="160" w:line="360" w:lineRule="auto"/>
              <w:jc w:val="both"/>
              <w:rPr>
                <w:kern w:val="2"/>
                <w14:ligatures w14:val="standardContextual"/>
              </w:rPr>
            </w:pPr>
          </w:p>
        </w:tc>
        <w:tc>
          <w:tcPr>
            <w:tcW w:w="567" w:type="dxa"/>
            <w:tcBorders>
              <w:top w:val="single" w:sz="4" w:space="0" w:color="000000"/>
              <w:left w:val="single" w:sz="4" w:space="0" w:color="000000"/>
              <w:bottom w:val="single" w:sz="4" w:space="0" w:color="000000"/>
              <w:right w:val="single" w:sz="4" w:space="0" w:color="000000"/>
            </w:tcBorders>
          </w:tcPr>
          <w:p w14:paraId="6062292F" w14:textId="77777777" w:rsidR="0045669B" w:rsidRPr="00BE1308" w:rsidRDefault="0045669B" w:rsidP="00BE1308">
            <w:pPr>
              <w:spacing w:after="160" w:line="360" w:lineRule="auto"/>
              <w:jc w:val="both"/>
              <w:rPr>
                <w:kern w:val="2"/>
                <w14:ligatures w14:val="standardContextual"/>
              </w:rPr>
            </w:pPr>
          </w:p>
        </w:tc>
        <w:tc>
          <w:tcPr>
            <w:tcW w:w="567" w:type="dxa"/>
            <w:tcBorders>
              <w:top w:val="single" w:sz="4" w:space="0" w:color="000000"/>
              <w:left w:val="single" w:sz="4" w:space="0" w:color="000000"/>
              <w:bottom w:val="single" w:sz="4" w:space="0" w:color="000000"/>
              <w:right w:val="single" w:sz="4" w:space="0" w:color="000000"/>
            </w:tcBorders>
          </w:tcPr>
          <w:p w14:paraId="30D2DFA5" w14:textId="77777777" w:rsidR="0045669B" w:rsidRPr="00BE1308" w:rsidRDefault="0045669B" w:rsidP="00BE1308">
            <w:pPr>
              <w:spacing w:after="160" w:line="360" w:lineRule="auto"/>
              <w:jc w:val="both"/>
              <w:rPr>
                <w:kern w:val="2"/>
                <w14:ligatures w14:val="standardContextual"/>
              </w:rPr>
            </w:pPr>
          </w:p>
        </w:tc>
        <w:tc>
          <w:tcPr>
            <w:tcW w:w="567" w:type="dxa"/>
            <w:tcBorders>
              <w:top w:val="single" w:sz="4" w:space="0" w:color="000000"/>
              <w:left w:val="single" w:sz="4" w:space="0" w:color="000000"/>
              <w:bottom w:val="single" w:sz="4" w:space="0" w:color="000000"/>
              <w:right w:val="single" w:sz="4" w:space="0" w:color="000000"/>
            </w:tcBorders>
          </w:tcPr>
          <w:p w14:paraId="24DA822D" w14:textId="77777777" w:rsidR="0045669B" w:rsidRPr="00BE1308" w:rsidRDefault="0045669B" w:rsidP="00BE1308">
            <w:pPr>
              <w:spacing w:after="160" w:line="360" w:lineRule="auto"/>
              <w:jc w:val="both"/>
              <w:rPr>
                <w:kern w:val="2"/>
                <w14:ligatures w14:val="standardContextual"/>
              </w:rPr>
            </w:pPr>
          </w:p>
        </w:tc>
        <w:tc>
          <w:tcPr>
            <w:tcW w:w="709" w:type="dxa"/>
            <w:tcBorders>
              <w:top w:val="single" w:sz="4" w:space="0" w:color="000000"/>
              <w:left w:val="single" w:sz="4" w:space="0" w:color="000000"/>
              <w:bottom w:val="single" w:sz="4" w:space="0" w:color="000000"/>
              <w:right w:val="single" w:sz="4" w:space="0" w:color="000000"/>
            </w:tcBorders>
          </w:tcPr>
          <w:p w14:paraId="6DC0CBE4" w14:textId="77777777" w:rsidR="0045669B" w:rsidRPr="00BE1308" w:rsidRDefault="0045669B" w:rsidP="00BE1308">
            <w:pPr>
              <w:spacing w:after="160" w:line="360" w:lineRule="auto"/>
              <w:jc w:val="both"/>
              <w:rPr>
                <w:kern w:val="2"/>
                <w14:ligatures w14:val="standardContextual"/>
              </w:rPr>
            </w:pPr>
          </w:p>
        </w:tc>
        <w:tc>
          <w:tcPr>
            <w:tcW w:w="567" w:type="dxa"/>
            <w:tcBorders>
              <w:top w:val="single" w:sz="4" w:space="0" w:color="000000"/>
              <w:left w:val="single" w:sz="4" w:space="0" w:color="000000"/>
              <w:bottom w:val="single" w:sz="4" w:space="0" w:color="000000"/>
              <w:right w:val="single" w:sz="4" w:space="0" w:color="000000"/>
            </w:tcBorders>
          </w:tcPr>
          <w:p w14:paraId="185AD7FA" w14:textId="77777777" w:rsidR="0045669B" w:rsidRPr="00BE1308" w:rsidRDefault="0045669B" w:rsidP="00BE1308">
            <w:pPr>
              <w:spacing w:after="160" w:line="360" w:lineRule="auto"/>
              <w:jc w:val="both"/>
              <w:rPr>
                <w:kern w:val="2"/>
                <w14:ligatures w14:val="standardContextual"/>
              </w:rPr>
            </w:pPr>
          </w:p>
        </w:tc>
        <w:tc>
          <w:tcPr>
            <w:tcW w:w="567" w:type="dxa"/>
            <w:tcBorders>
              <w:top w:val="single" w:sz="4" w:space="0" w:color="000000"/>
              <w:left w:val="single" w:sz="4" w:space="0" w:color="000000"/>
              <w:bottom w:val="single" w:sz="4" w:space="0" w:color="000000"/>
              <w:right w:val="single" w:sz="4" w:space="0" w:color="000000"/>
            </w:tcBorders>
          </w:tcPr>
          <w:p w14:paraId="701C45E5" w14:textId="77777777" w:rsidR="0045669B" w:rsidRPr="00BE1308" w:rsidRDefault="0045669B" w:rsidP="00BE1308">
            <w:pPr>
              <w:spacing w:after="160" w:line="360" w:lineRule="auto"/>
              <w:jc w:val="both"/>
              <w:rPr>
                <w:kern w:val="2"/>
                <w14:ligatures w14:val="standardContextual"/>
              </w:rPr>
            </w:pPr>
          </w:p>
        </w:tc>
        <w:tc>
          <w:tcPr>
            <w:tcW w:w="567" w:type="dxa"/>
            <w:tcBorders>
              <w:top w:val="single" w:sz="4" w:space="0" w:color="000000"/>
              <w:left w:val="single" w:sz="4" w:space="0" w:color="000000"/>
              <w:bottom w:val="single" w:sz="4" w:space="0" w:color="000000"/>
              <w:right w:val="single" w:sz="4" w:space="0" w:color="000000"/>
            </w:tcBorders>
          </w:tcPr>
          <w:p w14:paraId="07B24540" w14:textId="77777777" w:rsidR="0045669B" w:rsidRPr="00BE1308" w:rsidRDefault="0045669B" w:rsidP="00BE1308">
            <w:pPr>
              <w:spacing w:after="160" w:line="360" w:lineRule="auto"/>
              <w:jc w:val="both"/>
              <w:rPr>
                <w:kern w:val="2"/>
                <w14:ligatures w14:val="standardContextual"/>
              </w:rPr>
            </w:pPr>
          </w:p>
        </w:tc>
        <w:tc>
          <w:tcPr>
            <w:tcW w:w="567" w:type="dxa"/>
            <w:tcBorders>
              <w:top w:val="single" w:sz="4" w:space="0" w:color="000000"/>
              <w:left w:val="single" w:sz="4" w:space="0" w:color="000000"/>
              <w:bottom w:val="single" w:sz="4" w:space="0" w:color="000000"/>
              <w:right w:val="single" w:sz="4" w:space="0" w:color="000000"/>
            </w:tcBorders>
          </w:tcPr>
          <w:p w14:paraId="5D1760D2" w14:textId="77777777" w:rsidR="0045669B" w:rsidRPr="00BE1308" w:rsidRDefault="0045669B" w:rsidP="00BE1308">
            <w:pPr>
              <w:spacing w:after="160" w:line="360" w:lineRule="auto"/>
              <w:jc w:val="both"/>
              <w:rPr>
                <w:kern w:val="2"/>
                <w14:ligatures w14:val="standardContextual"/>
              </w:rPr>
            </w:pPr>
          </w:p>
        </w:tc>
        <w:tc>
          <w:tcPr>
            <w:tcW w:w="425" w:type="dxa"/>
            <w:tcBorders>
              <w:top w:val="single" w:sz="4" w:space="0" w:color="000000"/>
              <w:left w:val="single" w:sz="4" w:space="0" w:color="000000"/>
              <w:bottom w:val="single" w:sz="4" w:space="0" w:color="000000"/>
              <w:right w:val="single" w:sz="4" w:space="0" w:color="000000"/>
            </w:tcBorders>
          </w:tcPr>
          <w:p w14:paraId="64EA3772" w14:textId="77777777" w:rsidR="0045669B" w:rsidRPr="00BE1308" w:rsidRDefault="0045669B" w:rsidP="00BE1308">
            <w:pPr>
              <w:spacing w:after="160" w:line="360" w:lineRule="auto"/>
              <w:jc w:val="both"/>
              <w:rPr>
                <w:kern w:val="2"/>
                <w14:ligatures w14:val="standardContextual"/>
              </w:rPr>
            </w:pPr>
          </w:p>
        </w:tc>
        <w:tc>
          <w:tcPr>
            <w:tcW w:w="425" w:type="dxa"/>
            <w:tcBorders>
              <w:top w:val="single" w:sz="4" w:space="0" w:color="000000"/>
              <w:left w:val="single" w:sz="4" w:space="0" w:color="000000"/>
              <w:bottom w:val="single" w:sz="4" w:space="0" w:color="000000"/>
              <w:right w:val="single" w:sz="4" w:space="0" w:color="000000"/>
            </w:tcBorders>
          </w:tcPr>
          <w:p w14:paraId="085E047B" w14:textId="77777777" w:rsidR="0045669B" w:rsidRPr="00BE1308" w:rsidRDefault="0045669B" w:rsidP="00BE1308">
            <w:pPr>
              <w:spacing w:after="200" w:line="360" w:lineRule="auto"/>
              <w:jc w:val="both"/>
              <w:rPr>
                <w:kern w:val="2"/>
                <w14:ligatures w14:val="standardContextual"/>
              </w:rPr>
            </w:pPr>
          </w:p>
        </w:tc>
        <w:tc>
          <w:tcPr>
            <w:tcW w:w="425" w:type="dxa"/>
            <w:tcBorders>
              <w:top w:val="single" w:sz="4" w:space="0" w:color="000000"/>
              <w:left w:val="single" w:sz="4" w:space="0" w:color="000000"/>
              <w:bottom w:val="single" w:sz="4" w:space="0" w:color="000000"/>
              <w:right w:val="single" w:sz="4" w:space="0" w:color="000000"/>
            </w:tcBorders>
          </w:tcPr>
          <w:p w14:paraId="19DEA406" w14:textId="77777777" w:rsidR="0045669B" w:rsidRPr="00BE1308" w:rsidRDefault="0045669B" w:rsidP="00BE1308">
            <w:pPr>
              <w:spacing w:after="160" w:line="360" w:lineRule="auto"/>
              <w:jc w:val="both"/>
              <w:rPr>
                <w:kern w:val="2"/>
                <w14:ligatures w14:val="standardContextual"/>
              </w:rPr>
            </w:pPr>
          </w:p>
        </w:tc>
      </w:tr>
      <w:tr w:rsidR="0045669B" w:rsidRPr="00BE1308" w14:paraId="404086EE" w14:textId="77777777" w:rsidTr="0045669B">
        <w:trPr>
          <w:trHeight w:val="482"/>
        </w:trPr>
        <w:tc>
          <w:tcPr>
            <w:tcW w:w="845" w:type="dxa"/>
            <w:tcBorders>
              <w:top w:val="single" w:sz="4" w:space="0" w:color="000000"/>
              <w:left w:val="single" w:sz="4" w:space="0" w:color="000000"/>
              <w:bottom w:val="single" w:sz="4" w:space="0" w:color="000000"/>
              <w:right w:val="single" w:sz="4" w:space="0" w:color="000000"/>
            </w:tcBorders>
          </w:tcPr>
          <w:p w14:paraId="00EE3DD8" w14:textId="77777777" w:rsidR="0045669B" w:rsidRPr="00BE1308" w:rsidRDefault="0045669B" w:rsidP="00BE1308">
            <w:pPr>
              <w:spacing w:after="160" w:line="360" w:lineRule="auto"/>
              <w:jc w:val="both"/>
              <w:rPr>
                <w:kern w:val="2"/>
                <w14:ligatures w14:val="standardContextual"/>
              </w:rPr>
            </w:pPr>
            <w:r w:rsidRPr="00BE1308">
              <w:t>CO4</w:t>
            </w:r>
          </w:p>
        </w:tc>
        <w:tc>
          <w:tcPr>
            <w:tcW w:w="567" w:type="dxa"/>
            <w:tcBorders>
              <w:top w:val="single" w:sz="4" w:space="0" w:color="000000"/>
              <w:left w:val="single" w:sz="4" w:space="0" w:color="000000"/>
              <w:bottom w:val="single" w:sz="4" w:space="0" w:color="000000"/>
              <w:right w:val="single" w:sz="4" w:space="0" w:color="000000"/>
            </w:tcBorders>
          </w:tcPr>
          <w:p w14:paraId="4EC727EA" w14:textId="77777777" w:rsidR="0045669B" w:rsidRPr="00BE1308" w:rsidRDefault="0045669B" w:rsidP="00BE1308">
            <w:pPr>
              <w:spacing w:after="160" w:line="360" w:lineRule="auto"/>
              <w:jc w:val="both"/>
              <w:rPr>
                <w:kern w:val="2"/>
                <w14:ligatures w14:val="standardContextual"/>
              </w:rPr>
            </w:pPr>
          </w:p>
        </w:tc>
        <w:tc>
          <w:tcPr>
            <w:tcW w:w="567" w:type="dxa"/>
            <w:tcBorders>
              <w:top w:val="single" w:sz="4" w:space="0" w:color="000000"/>
              <w:left w:val="single" w:sz="4" w:space="0" w:color="000000"/>
              <w:bottom w:val="single" w:sz="4" w:space="0" w:color="000000"/>
              <w:right w:val="single" w:sz="4" w:space="0" w:color="000000"/>
            </w:tcBorders>
          </w:tcPr>
          <w:p w14:paraId="49530870" w14:textId="77777777" w:rsidR="0045669B" w:rsidRPr="00BE1308" w:rsidRDefault="0045669B" w:rsidP="00BE1308">
            <w:pPr>
              <w:spacing w:after="160" w:line="360" w:lineRule="auto"/>
              <w:jc w:val="both"/>
              <w:rPr>
                <w:kern w:val="2"/>
                <w14:ligatures w14:val="standardContextual"/>
              </w:rPr>
            </w:pPr>
          </w:p>
        </w:tc>
        <w:tc>
          <w:tcPr>
            <w:tcW w:w="567" w:type="dxa"/>
            <w:tcBorders>
              <w:top w:val="single" w:sz="4" w:space="0" w:color="000000"/>
              <w:left w:val="single" w:sz="4" w:space="0" w:color="000000"/>
              <w:bottom w:val="single" w:sz="4" w:space="0" w:color="000000"/>
              <w:right w:val="single" w:sz="4" w:space="0" w:color="000000"/>
            </w:tcBorders>
          </w:tcPr>
          <w:p w14:paraId="11777A1F" w14:textId="77777777" w:rsidR="0045669B" w:rsidRPr="00BE1308" w:rsidRDefault="0045669B" w:rsidP="00BE1308">
            <w:pPr>
              <w:spacing w:after="160" w:line="360" w:lineRule="auto"/>
              <w:jc w:val="both"/>
              <w:rPr>
                <w:kern w:val="2"/>
                <w14:ligatures w14:val="standardContextual"/>
              </w:rPr>
            </w:pPr>
          </w:p>
        </w:tc>
        <w:tc>
          <w:tcPr>
            <w:tcW w:w="567" w:type="dxa"/>
            <w:tcBorders>
              <w:top w:val="single" w:sz="4" w:space="0" w:color="000000"/>
              <w:left w:val="single" w:sz="4" w:space="0" w:color="000000"/>
              <w:bottom w:val="single" w:sz="4" w:space="0" w:color="000000"/>
              <w:right w:val="single" w:sz="4" w:space="0" w:color="000000"/>
            </w:tcBorders>
          </w:tcPr>
          <w:p w14:paraId="2F94AB0A" w14:textId="77777777" w:rsidR="0045669B" w:rsidRPr="00BE1308" w:rsidRDefault="0045669B" w:rsidP="00BE1308">
            <w:pPr>
              <w:spacing w:after="160" w:line="360" w:lineRule="auto"/>
              <w:jc w:val="both"/>
              <w:rPr>
                <w:kern w:val="2"/>
                <w14:ligatures w14:val="standardContextual"/>
              </w:rPr>
            </w:pPr>
          </w:p>
        </w:tc>
        <w:tc>
          <w:tcPr>
            <w:tcW w:w="567" w:type="dxa"/>
            <w:tcBorders>
              <w:top w:val="single" w:sz="4" w:space="0" w:color="000000"/>
              <w:left w:val="single" w:sz="4" w:space="0" w:color="000000"/>
              <w:bottom w:val="single" w:sz="4" w:space="0" w:color="000000"/>
              <w:right w:val="single" w:sz="4" w:space="0" w:color="000000"/>
            </w:tcBorders>
          </w:tcPr>
          <w:p w14:paraId="757265D0" w14:textId="77777777" w:rsidR="0045669B" w:rsidRPr="00BE1308" w:rsidRDefault="0045669B" w:rsidP="00BE1308">
            <w:pPr>
              <w:spacing w:after="160" w:line="360" w:lineRule="auto"/>
              <w:jc w:val="both"/>
              <w:rPr>
                <w:kern w:val="2"/>
                <w14:ligatures w14:val="standardContextual"/>
              </w:rPr>
            </w:pPr>
          </w:p>
        </w:tc>
        <w:tc>
          <w:tcPr>
            <w:tcW w:w="567" w:type="dxa"/>
            <w:tcBorders>
              <w:top w:val="single" w:sz="4" w:space="0" w:color="000000"/>
              <w:left w:val="single" w:sz="4" w:space="0" w:color="000000"/>
              <w:bottom w:val="single" w:sz="4" w:space="0" w:color="000000"/>
              <w:right w:val="single" w:sz="4" w:space="0" w:color="000000"/>
            </w:tcBorders>
          </w:tcPr>
          <w:p w14:paraId="40B8CBD5" w14:textId="77777777" w:rsidR="0045669B" w:rsidRPr="00BE1308" w:rsidRDefault="0045669B" w:rsidP="00BE1308">
            <w:pPr>
              <w:spacing w:after="160" w:line="360" w:lineRule="auto"/>
              <w:jc w:val="both"/>
              <w:rPr>
                <w:kern w:val="2"/>
                <w14:ligatures w14:val="standardContextual"/>
              </w:rPr>
            </w:pPr>
          </w:p>
        </w:tc>
        <w:tc>
          <w:tcPr>
            <w:tcW w:w="567" w:type="dxa"/>
            <w:tcBorders>
              <w:top w:val="single" w:sz="4" w:space="0" w:color="000000"/>
              <w:left w:val="single" w:sz="4" w:space="0" w:color="000000"/>
              <w:bottom w:val="single" w:sz="4" w:space="0" w:color="000000"/>
              <w:right w:val="single" w:sz="4" w:space="0" w:color="000000"/>
            </w:tcBorders>
          </w:tcPr>
          <w:p w14:paraId="0C707A2E" w14:textId="77777777" w:rsidR="0045669B" w:rsidRPr="00BE1308" w:rsidRDefault="0045669B" w:rsidP="00BE1308">
            <w:pPr>
              <w:spacing w:after="160" w:line="360" w:lineRule="auto"/>
              <w:jc w:val="both"/>
              <w:rPr>
                <w:kern w:val="2"/>
                <w14:ligatures w14:val="standardContextual"/>
              </w:rPr>
            </w:pPr>
          </w:p>
        </w:tc>
        <w:tc>
          <w:tcPr>
            <w:tcW w:w="567" w:type="dxa"/>
            <w:tcBorders>
              <w:top w:val="single" w:sz="4" w:space="0" w:color="000000"/>
              <w:left w:val="single" w:sz="4" w:space="0" w:color="000000"/>
              <w:bottom w:val="single" w:sz="4" w:space="0" w:color="000000"/>
              <w:right w:val="single" w:sz="4" w:space="0" w:color="000000"/>
            </w:tcBorders>
          </w:tcPr>
          <w:p w14:paraId="520BFB58" w14:textId="77777777" w:rsidR="0045669B" w:rsidRPr="00BE1308" w:rsidRDefault="0045669B" w:rsidP="00BE1308">
            <w:pPr>
              <w:spacing w:after="160" w:line="360" w:lineRule="auto"/>
              <w:jc w:val="both"/>
              <w:rPr>
                <w:kern w:val="2"/>
                <w14:ligatures w14:val="standardContextual"/>
              </w:rPr>
            </w:pPr>
          </w:p>
        </w:tc>
        <w:tc>
          <w:tcPr>
            <w:tcW w:w="567" w:type="dxa"/>
            <w:tcBorders>
              <w:top w:val="single" w:sz="4" w:space="0" w:color="000000"/>
              <w:left w:val="single" w:sz="4" w:space="0" w:color="000000"/>
              <w:bottom w:val="single" w:sz="4" w:space="0" w:color="000000"/>
              <w:right w:val="single" w:sz="4" w:space="0" w:color="000000"/>
            </w:tcBorders>
          </w:tcPr>
          <w:p w14:paraId="30B6477F" w14:textId="77777777" w:rsidR="0045669B" w:rsidRPr="00BE1308" w:rsidRDefault="0045669B" w:rsidP="00BE1308">
            <w:pPr>
              <w:spacing w:after="160" w:line="360" w:lineRule="auto"/>
              <w:jc w:val="both"/>
              <w:rPr>
                <w:kern w:val="2"/>
                <w14:ligatures w14:val="standardContextual"/>
              </w:rPr>
            </w:pPr>
          </w:p>
        </w:tc>
        <w:tc>
          <w:tcPr>
            <w:tcW w:w="709" w:type="dxa"/>
            <w:tcBorders>
              <w:top w:val="single" w:sz="4" w:space="0" w:color="000000"/>
              <w:left w:val="single" w:sz="4" w:space="0" w:color="000000"/>
              <w:bottom w:val="single" w:sz="4" w:space="0" w:color="000000"/>
              <w:right w:val="single" w:sz="4" w:space="0" w:color="000000"/>
            </w:tcBorders>
          </w:tcPr>
          <w:p w14:paraId="5BE19586" w14:textId="77777777" w:rsidR="0045669B" w:rsidRPr="00BE1308" w:rsidRDefault="0045669B" w:rsidP="00BE1308">
            <w:pPr>
              <w:spacing w:after="160" w:line="360" w:lineRule="auto"/>
              <w:jc w:val="both"/>
              <w:rPr>
                <w:kern w:val="2"/>
                <w14:ligatures w14:val="standardContextual"/>
              </w:rPr>
            </w:pPr>
          </w:p>
        </w:tc>
        <w:tc>
          <w:tcPr>
            <w:tcW w:w="567" w:type="dxa"/>
            <w:tcBorders>
              <w:top w:val="single" w:sz="4" w:space="0" w:color="000000"/>
              <w:left w:val="single" w:sz="4" w:space="0" w:color="000000"/>
              <w:bottom w:val="single" w:sz="4" w:space="0" w:color="000000"/>
              <w:right w:val="single" w:sz="4" w:space="0" w:color="000000"/>
            </w:tcBorders>
          </w:tcPr>
          <w:p w14:paraId="78320CF8" w14:textId="77777777" w:rsidR="0045669B" w:rsidRPr="00BE1308" w:rsidRDefault="0045669B" w:rsidP="00BE1308">
            <w:pPr>
              <w:spacing w:after="160" w:line="360" w:lineRule="auto"/>
              <w:jc w:val="both"/>
              <w:rPr>
                <w:kern w:val="2"/>
                <w14:ligatures w14:val="standardContextual"/>
              </w:rPr>
            </w:pPr>
          </w:p>
        </w:tc>
        <w:tc>
          <w:tcPr>
            <w:tcW w:w="567" w:type="dxa"/>
            <w:tcBorders>
              <w:top w:val="single" w:sz="4" w:space="0" w:color="000000"/>
              <w:left w:val="single" w:sz="4" w:space="0" w:color="000000"/>
              <w:bottom w:val="single" w:sz="4" w:space="0" w:color="000000"/>
              <w:right w:val="single" w:sz="4" w:space="0" w:color="000000"/>
            </w:tcBorders>
          </w:tcPr>
          <w:p w14:paraId="33287763" w14:textId="77777777" w:rsidR="0045669B" w:rsidRPr="00BE1308" w:rsidRDefault="0045669B" w:rsidP="00BE1308">
            <w:pPr>
              <w:spacing w:after="160" w:line="360" w:lineRule="auto"/>
              <w:jc w:val="both"/>
              <w:rPr>
                <w:kern w:val="2"/>
                <w14:ligatures w14:val="standardContextual"/>
              </w:rPr>
            </w:pPr>
          </w:p>
        </w:tc>
        <w:tc>
          <w:tcPr>
            <w:tcW w:w="567" w:type="dxa"/>
            <w:tcBorders>
              <w:top w:val="single" w:sz="4" w:space="0" w:color="000000"/>
              <w:left w:val="single" w:sz="4" w:space="0" w:color="000000"/>
              <w:bottom w:val="single" w:sz="4" w:space="0" w:color="000000"/>
              <w:right w:val="single" w:sz="4" w:space="0" w:color="000000"/>
            </w:tcBorders>
          </w:tcPr>
          <w:p w14:paraId="3278DD05" w14:textId="77777777" w:rsidR="0045669B" w:rsidRPr="00BE1308" w:rsidRDefault="0045669B" w:rsidP="00BE1308">
            <w:pPr>
              <w:spacing w:after="160" w:line="360" w:lineRule="auto"/>
              <w:jc w:val="both"/>
              <w:rPr>
                <w:kern w:val="2"/>
                <w14:ligatures w14:val="standardContextual"/>
              </w:rPr>
            </w:pPr>
          </w:p>
        </w:tc>
        <w:tc>
          <w:tcPr>
            <w:tcW w:w="567" w:type="dxa"/>
            <w:tcBorders>
              <w:top w:val="single" w:sz="4" w:space="0" w:color="000000"/>
              <w:left w:val="single" w:sz="4" w:space="0" w:color="000000"/>
              <w:bottom w:val="single" w:sz="4" w:space="0" w:color="000000"/>
              <w:right w:val="single" w:sz="4" w:space="0" w:color="000000"/>
            </w:tcBorders>
          </w:tcPr>
          <w:p w14:paraId="61C3CA4D" w14:textId="77777777" w:rsidR="0045669B" w:rsidRPr="00BE1308" w:rsidRDefault="0045669B" w:rsidP="00BE1308">
            <w:pPr>
              <w:spacing w:after="160" w:line="360" w:lineRule="auto"/>
              <w:jc w:val="both"/>
              <w:rPr>
                <w:kern w:val="2"/>
                <w14:ligatures w14:val="standardContextual"/>
              </w:rPr>
            </w:pPr>
          </w:p>
        </w:tc>
        <w:tc>
          <w:tcPr>
            <w:tcW w:w="425" w:type="dxa"/>
            <w:tcBorders>
              <w:top w:val="single" w:sz="4" w:space="0" w:color="000000"/>
              <w:left w:val="single" w:sz="4" w:space="0" w:color="000000"/>
              <w:bottom w:val="single" w:sz="4" w:space="0" w:color="000000"/>
              <w:right w:val="single" w:sz="4" w:space="0" w:color="000000"/>
            </w:tcBorders>
          </w:tcPr>
          <w:p w14:paraId="2F34E2BC" w14:textId="77777777" w:rsidR="0045669B" w:rsidRPr="00BE1308" w:rsidRDefault="0045669B" w:rsidP="00BE1308">
            <w:pPr>
              <w:spacing w:after="160" w:line="360" w:lineRule="auto"/>
              <w:jc w:val="both"/>
              <w:rPr>
                <w:kern w:val="2"/>
                <w14:ligatures w14:val="standardContextual"/>
              </w:rPr>
            </w:pPr>
          </w:p>
        </w:tc>
        <w:tc>
          <w:tcPr>
            <w:tcW w:w="425" w:type="dxa"/>
            <w:tcBorders>
              <w:top w:val="single" w:sz="4" w:space="0" w:color="000000"/>
              <w:left w:val="single" w:sz="4" w:space="0" w:color="000000"/>
              <w:bottom w:val="single" w:sz="4" w:space="0" w:color="000000"/>
              <w:right w:val="single" w:sz="4" w:space="0" w:color="000000"/>
            </w:tcBorders>
          </w:tcPr>
          <w:p w14:paraId="1AEB1C51" w14:textId="77777777" w:rsidR="0045669B" w:rsidRPr="00BE1308" w:rsidRDefault="0045669B" w:rsidP="00BE1308">
            <w:pPr>
              <w:spacing w:after="200" w:line="360" w:lineRule="auto"/>
              <w:jc w:val="both"/>
              <w:rPr>
                <w:kern w:val="2"/>
                <w14:ligatures w14:val="standardContextual"/>
              </w:rPr>
            </w:pPr>
          </w:p>
        </w:tc>
        <w:tc>
          <w:tcPr>
            <w:tcW w:w="425" w:type="dxa"/>
            <w:tcBorders>
              <w:top w:val="single" w:sz="4" w:space="0" w:color="000000"/>
              <w:left w:val="single" w:sz="4" w:space="0" w:color="000000"/>
              <w:bottom w:val="single" w:sz="4" w:space="0" w:color="000000"/>
              <w:right w:val="single" w:sz="4" w:space="0" w:color="000000"/>
            </w:tcBorders>
          </w:tcPr>
          <w:p w14:paraId="48AA16FB" w14:textId="77777777" w:rsidR="0045669B" w:rsidRPr="00BE1308" w:rsidRDefault="0045669B" w:rsidP="00BE1308">
            <w:pPr>
              <w:spacing w:after="160" w:line="360" w:lineRule="auto"/>
              <w:jc w:val="both"/>
              <w:rPr>
                <w:kern w:val="2"/>
                <w14:ligatures w14:val="standardContextual"/>
              </w:rPr>
            </w:pPr>
          </w:p>
        </w:tc>
      </w:tr>
    </w:tbl>
    <w:p w14:paraId="068539F2" w14:textId="77777777" w:rsidR="0045669B" w:rsidRPr="00BE1308" w:rsidRDefault="0045669B" w:rsidP="00BE1308">
      <w:pPr>
        <w:spacing w:line="360" w:lineRule="auto"/>
        <w:jc w:val="both"/>
        <w:rPr>
          <w:rFonts w:eastAsiaTheme="minorHAnsi"/>
          <w:b/>
          <w:kern w:val="2"/>
          <w:lang w:eastAsia="en-US"/>
          <w14:ligatures w14:val="standardContextual"/>
        </w:rPr>
      </w:pPr>
      <w:r w:rsidRPr="00BE1308">
        <w:rPr>
          <w:b/>
        </w:rPr>
        <w:t>3 = Highly Related; 2 = Medium; 1 = Low</w:t>
      </w:r>
    </w:p>
    <w:p w14:paraId="400CB874" w14:textId="77777777" w:rsidR="0045669B" w:rsidRPr="00BE1308" w:rsidRDefault="0045669B" w:rsidP="00BE1308">
      <w:pPr>
        <w:spacing w:line="360" w:lineRule="auto"/>
        <w:jc w:val="both"/>
        <w:rPr>
          <w:b/>
          <w:bCs/>
        </w:rPr>
      </w:pPr>
    </w:p>
    <w:p w14:paraId="430D152E" w14:textId="77777777" w:rsidR="00592B43" w:rsidRPr="00BE1308" w:rsidRDefault="00592B43" w:rsidP="00BE1308">
      <w:pPr>
        <w:spacing w:line="360" w:lineRule="auto"/>
        <w:jc w:val="both"/>
        <w:rPr>
          <w:b/>
          <w:bCs/>
        </w:rPr>
      </w:pPr>
    </w:p>
    <w:p w14:paraId="67F253C9" w14:textId="77777777" w:rsidR="00592B43" w:rsidRPr="00BE1308" w:rsidRDefault="00592B43" w:rsidP="00BE1308">
      <w:pPr>
        <w:spacing w:line="360" w:lineRule="auto"/>
        <w:jc w:val="both"/>
        <w:rPr>
          <w:b/>
          <w:bCs/>
        </w:rPr>
      </w:pPr>
    </w:p>
    <w:p w14:paraId="56852A33" w14:textId="77777777" w:rsidR="00592B43" w:rsidRPr="00BE1308" w:rsidRDefault="00592B43" w:rsidP="00BE1308">
      <w:pPr>
        <w:spacing w:line="360" w:lineRule="auto"/>
        <w:jc w:val="both"/>
        <w:rPr>
          <w:b/>
          <w:bCs/>
        </w:rPr>
      </w:pPr>
    </w:p>
    <w:p w14:paraId="4DB0BABF" w14:textId="77777777" w:rsidR="00592B43" w:rsidRPr="00BE1308" w:rsidRDefault="00592B43" w:rsidP="00BE1308">
      <w:pPr>
        <w:spacing w:line="360" w:lineRule="auto"/>
        <w:jc w:val="both"/>
        <w:rPr>
          <w:b/>
          <w:bCs/>
        </w:rPr>
      </w:pPr>
    </w:p>
    <w:p w14:paraId="0FF91186" w14:textId="77777777" w:rsidR="00592B43" w:rsidRPr="00BE1308" w:rsidRDefault="00592B43" w:rsidP="00BE1308">
      <w:pPr>
        <w:spacing w:line="360" w:lineRule="auto"/>
        <w:jc w:val="both"/>
        <w:rPr>
          <w:b/>
          <w:bCs/>
        </w:rPr>
      </w:pPr>
    </w:p>
    <w:p w14:paraId="6121F6E1" w14:textId="77777777" w:rsidR="00592B43" w:rsidRPr="00BE1308" w:rsidRDefault="00592B43" w:rsidP="00BE1308">
      <w:pPr>
        <w:spacing w:line="360" w:lineRule="auto"/>
        <w:jc w:val="both"/>
        <w:rPr>
          <w:b/>
          <w:bCs/>
        </w:rPr>
      </w:pPr>
    </w:p>
    <w:p w14:paraId="6F08EE3A" w14:textId="77777777" w:rsidR="00592B43" w:rsidRPr="00BE1308" w:rsidRDefault="00592B43" w:rsidP="00BE1308">
      <w:pPr>
        <w:spacing w:line="360" w:lineRule="auto"/>
        <w:jc w:val="both"/>
        <w:rPr>
          <w:b/>
          <w:bCs/>
        </w:rPr>
      </w:pPr>
    </w:p>
    <w:p w14:paraId="44A814C4" w14:textId="77777777" w:rsidR="00592B43" w:rsidRPr="00BE1308" w:rsidRDefault="00592B43" w:rsidP="00BE1308">
      <w:pPr>
        <w:spacing w:line="360" w:lineRule="auto"/>
        <w:jc w:val="both"/>
        <w:rPr>
          <w:b/>
          <w:bCs/>
        </w:rPr>
      </w:pPr>
    </w:p>
    <w:p w14:paraId="7F317A0B" w14:textId="77777777" w:rsidR="00592B43" w:rsidRPr="00BE1308" w:rsidRDefault="00592B43" w:rsidP="00BE1308">
      <w:pPr>
        <w:spacing w:line="360" w:lineRule="auto"/>
        <w:jc w:val="both"/>
        <w:rPr>
          <w:b/>
          <w:bCs/>
        </w:rPr>
      </w:pPr>
    </w:p>
    <w:p w14:paraId="2823E5D8" w14:textId="77777777" w:rsidR="00592B43" w:rsidRPr="00BE1308" w:rsidRDefault="00592B43" w:rsidP="00BE1308">
      <w:pPr>
        <w:spacing w:line="360" w:lineRule="auto"/>
        <w:jc w:val="both"/>
        <w:rPr>
          <w:b/>
          <w:bCs/>
        </w:rPr>
      </w:pPr>
    </w:p>
    <w:p w14:paraId="04354E0A" w14:textId="77777777" w:rsidR="00592B43" w:rsidRPr="00BE1308" w:rsidRDefault="00592B43" w:rsidP="00BE1308">
      <w:pPr>
        <w:spacing w:line="360" w:lineRule="auto"/>
        <w:jc w:val="both"/>
        <w:rPr>
          <w:b/>
          <w:bCs/>
        </w:rPr>
      </w:pPr>
    </w:p>
    <w:p w14:paraId="0BFF7C73" w14:textId="77777777" w:rsidR="00592B43" w:rsidRPr="00BE1308" w:rsidRDefault="00592B43" w:rsidP="00BE1308">
      <w:pPr>
        <w:spacing w:line="360" w:lineRule="auto"/>
        <w:jc w:val="both"/>
        <w:rPr>
          <w:b/>
          <w:bCs/>
        </w:rPr>
      </w:pPr>
    </w:p>
    <w:p w14:paraId="6355FEB3" w14:textId="77777777" w:rsidR="00592B43" w:rsidRPr="00BE1308" w:rsidRDefault="00592B43" w:rsidP="00BE1308">
      <w:pPr>
        <w:spacing w:line="360" w:lineRule="auto"/>
        <w:jc w:val="both"/>
        <w:rPr>
          <w:b/>
          <w:bCs/>
        </w:rPr>
      </w:pPr>
    </w:p>
    <w:p w14:paraId="7518F855" w14:textId="77777777" w:rsidR="00D86F2A" w:rsidRPr="00BE1308" w:rsidRDefault="00D86F2A" w:rsidP="00D86F2A">
      <w:pPr>
        <w:spacing w:line="360" w:lineRule="auto"/>
        <w:jc w:val="center"/>
        <w:sectPr w:rsidR="00D86F2A" w:rsidRPr="00BE1308">
          <w:type w:val="continuous"/>
          <w:pgSz w:w="12240" w:h="15840"/>
          <w:pgMar w:top="1440" w:right="1440" w:bottom="1440" w:left="1440" w:header="720" w:footer="720" w:gutter="0"/>
          <w:cols w:space="720"/>
          <w:vAlign w:val="center"/>
          <w:docGrid w:linePitch="360"/>
        </w:sectPr>
      </w:pPr>
    </w:p>
    <w:p w14:paraId="59FBD6E1" w14:textId="77777777" w:rsidR="00B21141" w:rsidRPr="00BE1308" w:rsidRDefault="00B21141" w:rsidP="004D6FD5">
      <w:pPr>
        <w:spacing w:line="360" w:lineRule="auto"/>
        <w:sectPr w:rsidR="00B21141" w:rsidRPr="00BE1308">
          <w:type w:val="continuous"/>
          <w:pgSz w:w="12240" w:h="15840"/>
          <w:pgMar w:top="1440" w:right="1440" w:bottom="1440" w:left="1440" w:header="720" w:footer="720" w:gutter="0"/>
          <w:cols w:space="720"/>
          <w:vAlign w:val="center"/>
          <w:docGrid w:linePitch="360"/>
        </w:sectPr>
      </w:pPr>
    </w:p>
    <w:p w14:paraId="2D6F5546" w14:textId="77777777" w:rsidR="004D6FD5" w:rsidRDefault="004D6FD5" w:rsidP="004D6FD5">
      <w:pPr>
        <w:spacing w:line="360" w:lineRule="auto"/>
        <w:rPr>
          <w:b/>
          <w:bCs/>
          <w:u w:val="single"/>
        </w:rPr>
      </w:pPr>
    </w:p>
    <w:p w14:paraId="2327289C" w14:textId="77777777" w:rsidR="004D6FD5" w:rsidRDefault="004D6FD5" w:rsidP="004D6FD5">
      <w:pPr>
        <w:spacing w:line="360" w:lineRule="auto"/>
        <w:jc w:val="center"/>
        <w:rPr>
          <w:b/>
          <w:bCs/>
          <w:u w:val="single"/>
        </w:rPr>
      </w:pPr>
      <w:r>
        <w:rPr>
          <w:b/>
          <w:bCs/>
          <w:u w:val="single"/>
        </w:rPr>
        <w:t>SEMESTER- V</w:t>
      </w:r>
    </w:p>
    <w:p w14:paraId="304DBBC5" w14:textId="77777777" w:rsidR="004D1C36" w:rsidRPr="00BE1308" w:rsidRDefault="00592B43" w:rsidP="004D6FD5">
      <w:pPr>
        <w:spacing w:line="360" w:lineRule="auto"/>
        <w:jc w:val="center"/>
        <w:rPr>
          <w:b/>
          <w:bCs/>
          <w:u w:val="single"/>
        </w:rPr>
      </w:pPr>
      <w:r w:rsidRPr="00BE1308">
        <w:rPr>
          <w:b/>
          <w:bCs/>
          <w:u w:val="single"/>
        </w:rPr>
        <w:t>PAPER 10</w:t>
      </w:r>
    </w:p>
    <w:p w14:paraId="312938E7" w14:textId="77777777" w:rsidR="00B21141" w:rsidRPr="00BE1308" w:rsidRDefault="000156BA" w:rsidP="004D6FD5">
      <w:pPr>
        <w:spacing w:line="360" w:lineRule="auto"/>
        <w:jc w:val="center"/>
        <w:rPr>
          <w:b/>
          <w:u w:val="single"/>
        </w:rPr>
      </w:pPr>
      <w:r w:rsidRPr="00BE1308">
        <w:rPr>
          <w:b/>
          <w:u w:val="single"/>
        </w:rPr>
        <w:t>BEC049</w:t>
      </w:r>
      <w:proofErr w:type="gramStart"/>
      <w:r w:rsidRPr="00BE1308">
        <w:rPr>
          <w:b/>
          <w:u w:val="single"/>
        </w:rPr>
        <w:t>C :</w:t>
      </w:r>
      <w:proofErr w:type="gramEnd"/>
      <w:r w:rsidRPr="00BE1308">
        <w:rPr>
          <w:b/>
          <w:u w:val="single"/>
        </w:rPr>
        <w:t xml:space="preserve"> INTERNATIONAL ECONOMICS</w:t>
      </w:r>
    </w:p>
    <w:p w14:paraId="1578C293" w14:textId="77777777" w:rsidR="00B21141" w:rsidRPr="00BE1308" w:rsidRDefault="00B21141" w:rsidP="004D6FD5">
      <w:pPr>
        <w:spacing w:line="360" w:lineRule="auto"/>
        <w:jc w:val="center"/>
        <w:rPr>
          <w:b/>
          <w:u w:val="single"/>
        </w:rPr>
      </w:pPr>
    </w:p>
    <w:p w14:paraId="54CD2DE9" w14:textId="77777777" w:rsidR="00B21141" w:rsidRPr="00BE1308" w:rsidRDefault="000156BA" w:rsidP="00BE1308">
      <w:pPr>
        <w:spacing w:before="120" w:after="120" w:line="360" w:lineRule="auto"/>
        <w:jc w:val="both"/>
        <w:rPr>
          <w:b/>
        </w:rPr>
      </w:pPr>
      <w:r w:rsidRPr="00BE1308">
        <w:rPr>
          <w:b/>
        </w:rPr>
        <w:t xml:space="preserve">Course Objectives </w:t>
      </w:r>
    </w:p>
    <w:p w14:paraId="5E671970" w14:textId="77777777" w:rsidR="00B21141" w:rsidRPr="00BE1308" w:rsidRDefault="000156BA" w:rsidP="00BE1308">
      <w:pPr>
        <w:spacing w:line="360" w:lineRule="auto"/>
        <w:jc w:val="both"/>
      </w:pPr>
      <w:r w:rsidRPr="00BE1308">
        <w:t>1. To understand the theories governing international trade.</w:t>
      </w:r>
    </w:p>
    <w:p w14:paraId="3447B6B4" w14:textId="77777777" w:rsidR="00B21141" w:rsidRPr="00BE1308" w:rsidRDefault="000156BA" w:rsidP="00BE1308">
      <w:pPr>
        <w:spacing w:line="360" w:lineRule="auto"/>
        <w:jc w:val="both"/>
      </w:pPr>
      <w:r w:rsidRPr="00BE1308">
        <w:t>2. To study the various concepts and issues related to international economics.</w:t>
      </w:r>
    </w:p>
    <w:p w14:paraId="3E38E923" w14:textId="77777777" w:rsidR="00B21141" w:rsidRPr="00BE1308" w:rsidRDefault="000156BA" w:rsidP="00BE1308">
      <w:pPr>
        <w:spacing w:line="360" w:lineRule="auto"/>
        <w:jc w:val="both"/>
      </w:pPr>
      <w:r w:rsidRPr="00BE1308">
        <w:t xml:space="preserve">3. To know and </w:t>
      </w:r>
      <w:r w:rsidR="00BB62A5" w:rsidRPr="00BE1308">
        <w:t>analyse</w:t>
      </w:r>
      <w:r w:rsidRPr="00BE1308">
        <w:t xml:space="preserve"> the meaning and role of Economic Integration.</w:t>
      </w:r>
    </w:p>
    <w:p w14:paraId="2854C413" w14:textId="77777777" w:rsidR="003D4942" w:rsidRPr="00BE1308" w:rsidRDefault="006763DD" w:rsidP="00BE1308">
      <w:pPr>
        <w:spacing w:line="360" w:lineRule="auto"/>
        <w:jc w:val="both"/>
      </w:pPr>
      <w:r w:rsidRPr="00BE1308">
        <w:t>4. To have an insight into the working of International Monetary Systems.</w:t>
      </w:r>
    </w:p>
    <w:p w14:paraId="56F2D701" w14:textId="77777777" w:rsidR="001D3CA8" w:rsidRDefault="003D4942" w:rsidP="00BE1308">
      <w:pPr>
        <w:spacing w:line="360" w:lineRule="auto"/>
        <w:jc w:val="both"/>
      </w:pPr>
      <w:r w:rsidRPr="00BE1308">
        <w:t>5. To develop the ability to evaluate international financial flows, balance of payments issues, and</w:t>
      </w:r>
    </w:p>
    <w:p w14:paraId="3D2F33DB" w14:textId="77777777" w:rsidR="003D4942" w:rsidRPr="00BE1308" w:rsidRDefault="003D4942" w:rsidP="00BE1308">
      <w:pPr>
        <w:spacing w:line="360" w:lineRule="auto"/>
        <w:jc w:val="both"/>
      </w:pPr>
      <w:r w:rsidRPr="00BE1308">
        <w:t xml:space="preserve"> policy responses in an increasingly globalized world.</w:t>
      </w:r>
    </w:p>
    <w:p w14:paraId="56E52103" w14:textId="77777777" w:rsidR="00BB62A5" w:rsidRPr="00BE1308" w:rsidRDefault="00BB62A5" w:rsidP="00BE1308">
      <w:pPr>
        <w:spacing w:line="360" w:lineRule="auto"/>
        <w:jc w:val="both"/>
        <w:rPr>
          <w:rFonts w:eastAsiaTheme="minorHAnsi"/>
          <w:b/>
        </w:rPr>
      </w:pPr>
    </w:p>
    <w:tbl>
      <w:tblPr>
        <w:tblW w:w="100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526"/>
        <w:gridCol w:w="8539"/>
      </w:tblGrid>
      <w:tr w:rsidR="00B21141" w:rsidRPr="00BE1308" w14:paraId="6CF0388C" w14:textId="77777777">
        <w:trPr>
          <w:trHeight w:val="716"/>
        </w:trPr>
        <w:tc>
          <w:tcPr>
            <w:tcW w:w="1526" w:type="dxa"/>
            <w:tcBorders>
              <w:top w:val="single" w:sz="4" w:space="0" w:color="000000"/>
              <w:left w:val="single" w:sz="4" w:space="0" w:color="000000"/>
              <w:bottom w:val="single" w:sz="4" w:space="0" w:color="000000"/>
              <w:right w:val="single" w:sz="4" w:space="0" w:color="000000"/>
            </w:tcBorders>
          </w:tcPr>
          <w:p w14:paraId="2F3062BB" w14:textId="77777777" w:rsidR="00B21141" w:rsidRPr="00BE1308" w:rsidRDefault="000156BA" w:rsidP="00BE1308">
            <w:pPr>
              <w:spacing w:after="160" w:line="360" w:lineRule="auto"/>
              <w:jc w:val="both"/>
              <w:rPr>
                <w:b/>
                <w:kern w:val="2"/>
              </w:rPr>
            </w:pPr>
            <w:r w:rsidRPr="00BE1308">
              <w:rPr>
                <w:b/>
              </w:rPr>
              <w:t>UNIT I</w:t>
            </w:r>
          </w:p>
        </w:tc>
        <w:tc>
          <w:tcPr>
            <w:tcW w:w="8539" w:type="dxa"/>
            <w:tcBorders>
              <w:top w:val="single" w:sz="4" w:space="0" w:color="000000"/>
              <w:left w:val="single" w:sz="4" w:space="0" w:color="000000"/>
              <w:bottom w:val="single" w:sz="4" w:space="0" w:color="000000"/>
              <w:right w:val="single" w:sz="4" w:space="0" w:color="000000"/>
            </w:tcBorders>
            <w:vAlign w:val="center"/>
          </w:tcPr>
          <w:p w14:paraId="6E487653" w14:textId="77777777" w:rsidR="00B21141" w:rsidRPr="00BE1308" w:rsidRDefault="007A55CD" w:rsidP="00BE1308">
            <w:pPr>
              <w:spacing w:after="160" w:line="360" w:lineRule="auto"/>
              <w:jc w:val="both"/>
            </w:pPr>
            <w:r w:rsidRPr="00BE1308">
              <w:t>Introduction to I</w:t>
            </w:r>
            <w:r w:rsidR="00984167" w:rsidRPr="00BE1308">
              <w:t>nternational Economics .</w:t>
            </w:r>
            <w:r w:rsidR="000156BA" w:rsidRPr="00BE1308">
              <w:t>Theories of Absolute Advantage, Comparative Advantage and Opportunity Costs. Heckscher-Ohlin Theory of Trade – Its main Features, Assumptions and Limitations. New Approaches to Trade Theory: The Product Cycle Theory, Technology Gap Theory, Intra-industry trade</w:t>
            </w:r>
          </w:p>
        </w:tc>
      </w:tr>
      <w:tr w:rsidR="00B21141" w:rsidRPr="00BE1308" w14:paraId="4D5A903E" w14:textId="77777777">
        <w:trPr>
          <w:trHeight w:val="1060"/>
        </w:trPr>
        <w:tc>
          <w:tcPr>
            <w:tcW w:w="1526" w:type="dxa"/>
            <w:tcBorders>
              <w:top w:val="single" w:sz="4" w:space="0" w:color="000000"/>
              <w:left w:val="single" w:sz="4" w:space="0" w:color="000000"/>
              <w:bottom w:val="single" w:sz="4" w:space="0" w:color="000000"/>
              <w:right w:val="single" w:sz="4" w:space="0" w:color="000000"/>
            </w:tcBorders>
          </w:tcPr>
          <w:p w14:paraId="56B6505D" w14:textId="77777777" w:rsidR="00B21141" w:rsidRPr="00BE1308" w:rsidRDefault="000156BA" w:rsidP="00BE1308">
            <w:pPr>
              <w:spacing w:after="160" w:line="360" w:lineRule="auto"/>
              <w:jc w:val="both"/>
              <w:rPr>
                <w:b/>
                <w:kern w:val="2"/>
              </w:rPr>
            </w:pPr>
            <w:r w:rsidRPr="00BE1308">
              <w:rPr>
                <w:b/>
              </w:rPr>
              <w:t>UNIT II</w:t>
            </w:r>
          </w:p>
        </w:tc>
        <w:tc>
          <w:tcPr>
            <w:tcW w:w="8539" w:type="dxa"/>
            <w:tcBorders>
              <w:top w:val="single" w:sz="4" w:space="0" w:color="000000"/>
              <w:left w:val="single" w:sz="4" w:space="0" w:color="000000"/>
              <w:bottom w:val="single" w:sz="4" w:space="0" w:color="000000"/>
              <w:right w:val="single" w:sz="4" w:space="0" w:color="000000"/>
            </w:tcBorders>
            <w:vAlign w:val="center"/>
          </w:tcPr>
          <w:p w14:paraId="2B35E337" w14:textId="77777777" w:rsidR="00B21141" w:rsidRPr="00BE1308" w:rsidRDefault="000156BA" w:rsidP="00BE1308">
            <w:pPr>
              <w:spacing w:after="160" w:line="360" w:lineRule="auto"/>
              <w:jc w:val="both"/>
              <w:rPr>
                <w:kern w:val="2"/>
              </w:rPr>
            </w:pPr>
            <w:r w:rsidRPr="00BE1308">
              <w:t xml:space="preserve">Concept and types of Terms of trade. Effects of Tariff under Partial Equilibrium Analysis. </w:t>
            </w:r>
            <w:r w:rsidR="006763DD" w:rsidRPr="00BE1308">
              <w:t>Non-tariff</w:t>
            </w:r>
            <w:r w:rsidRPr="00BE1308">
              <w:t xml:space="preserve"> Barriers. Political economy of Non-tariff Barriers. Economic Integration: Concept and Forms of Regional Integration; Static and Dynamic Effects of Custom Union</w:t>
            </w:r>
            <w:r w:rsidRPr="00BE1308">
              <w:rPr>
                <w:b/>
                <w:bCs/>
              </w:rPr>
              <w:t>.</w:t>
            </w:r>
          </w:p>
        </w:tc>
      </w:tr>
      <w:tr w:rsidR="00B21141" w:rsidRPr="00BE1308" w14:paraId="6646098D" w14:textId="77777777">
        <w:trPr>
          <w:trHeight w:val="132"/>
        </w:trPr>
        <w:tc>
          <w:tcPr>
            <w:tcW w:w="1526" w:type="dxa"/>
            <w:tcBorders>
              <w:top w:val="single" w:sz="4" w:space="0" w:color="000000"/>
              <w:left w:val="single" w:sz="4" w:space="0" w:color="000000"/>
              <w:bottom w:val="single" w:sz="4" w:space="0" w:color="000000"/>
              <w:right w:val="single" w:sz="4" w:space="0" w:color="000000"/>
            </w:tcBorders>
          </w:tcPr>
          <w:p w14:paraId="265C7D81" w14:textId="77777777" w:rsidR="00B21141" w:rsidRPr="00BE1308" w:rsidRDefault="000156BA" w:rsidP="00BE1308">
            <w:pPr>
              <w:spacing w:after="160" w:line="360" w:lineRule="auto"/>
              <w:jc w:val="both"/>
              <w:rPr>
                <w:b/>
                <w:kern w:val="2"/>
              </w:rPr>
            </w:pPr>
            <w:r w:rsidRPr="00BE1308">
              <w:rPr>
                <w:b/>
              </w:rPr>
              <w:t>UNIT III</w:t>
            </w:r>
          </w:p>
        </w:tc>
        <w:tc>
          <w:tcPr>
            <w:tcW w:w="8539" w:type="dxa"/>
            <w:tcBorders>
              <w:top w:val="single" w:sz="4" w:space="0" w:color="000000"/>
              <w:left w:val="single" w:sz="4" w:space="0" w:color="000000"/>
              <w:bottom w:val="single" w:sz="4" w:space="0" w:color="000000"/>
              <w:right w:val="single" w:sz="4" w:space="0" w:color="000000"/>
            </w:tcBorders>
            <w:vAlign w:val="center"/>
          </w:tcPr>
          <w:p w14:paraId="454795AE" w14:textId="77777777" w:rsidR="00B21141" w:rsidRPr="00BE1308" w:rsidRDefault="000156BA" w:rsidP="00BE1308">
            <w:pPr>
              <w:pStyle w:val="BodyText"/>
              <w:spacing w:line="360" w:lineRule="auto"/>
              <w:ind w:right="122"/>
              <w:jc w:val="both"/>
              <w:rPr>
                <w:kern w:val="2"/>
                <w:lang w:val="en-IN" w:eastAsia="en-IN"/>
              </w:rPr>
            </w:pPr>
            <w:r w:rsidRPr="00BE1308">
              <w:rPr>
                <w:kern w:val="2"/>
                <w:lang w:val="en-IN"/>
              </w:rPr>
              <w:t>Foreign Exchange Market: Fixed versus flexible exchange rates, Concept, Role and Types of Foreign Exchange Transactions: Speculation, Arbitrage and Hedging The Process of Adjustment in the Balance of Payments under Fixed and Flexible Exchange Rate Systems.</w:t>
            </w:r>
          </w:p>
        </w:tc>
      </w:tr>
      <w:tr w:rsidR="00B21141" w:rsidRPr="00BE1308" w14:paraId="7B59DDAF" w14:textId="77777777">
        <w:trPr>
          <w:trHeight w:val="618"/>
        </w:trPr>
        <w:tc>
          <w:tcPr>
            <w:tcW w:w="1526" w:type="dxa"/>
            <w:tcBorders>
              <w:top w:val="single" w:sz="4" w:space="0" w:color="000000"/>
              <w:left w:val="single" w:sz="4" w:space="0" w:color="000000"/>
              <w:bottom w:val="single" w:sz="4" w:space="0" w:color="000000"/>
              <w:right w:val="single" w:sz="4" w:space="0" w:color="000000"/>
            </w:tcBorders>
          </w:tcPr>
          <w:p w14:paraId="27E96228" w14:textId="77777777" w:rsidR="00B21141" w:rsidRPr="00BE1308" w:rsidRDefault="000156BA" w:rsidP="00BE1308">
            <w:pPr>
              <w:spacing w:after="160" w:line="360" w:lineRule="auto"/>
              <w:jc w:val="both"/>
              <w:rPr>
                <w:b/>
                <w:kern w:val="2"/>
              </w:rPr>
            </w:pPr>
            <w:r w:rsidRPr="00BE1308">
              <w:rPr>
                <w:b/>
              </w:rPr>
              <w:t>UNIT IV</w:t>
            </w:r>
          </w:p>
        </w:tc>
        <w:tc>
          <w:tcPr>
            <w:tcW w:w="8539" w:type="dxa"/>
            <w:tcBorders>
              <w:top w:val="single" w:sz="4" w:space="0" w:color="000000"/>
              <w:left w:val="single" w:sz="4" w:space="0" w:color="000000"/>
              <w:bottom w:val="single" w:sz="4" w:space="0" w:color="000000"/>
              <w:right w:val="single" w:sz="4" w:space="0" w:color="000000"/>
            </w:tcBorders>
            <w:vAlign w:val="center"/>
          </w:tcPr>
          <w:p w14:paraId="3F675CA4" w14:textId="77777777" w:rsidR="00B21141" w:rsidRPr="00BE1308" w:rsidRDefault="000156BA" w:rsidP="00BE1308">
            <w:pPr>
              <w:pStyle w:val="BodyText"/>
              <w:spacing w:line="360" w:lineRule="auto"/>
              <w:ind w:right="450"/>
              <w:jc w:val="both"/>
              <w:rPr>
                <w:kern w:val="2"/>
                <w:lang w:val="en-IN"/>
              </w:rPr>
            </w:pPr>
            <w:r w:rsidRPr="00BE1308">
              <w:rPr>
                <w:kern w:val="2"/>
                <w:lang w:val="en-IN"/>
              </w:rPr>
              <w:t xml:space="preserve">International monetary systems: International Monetary Fund; Eurocurrency Market. Financial Globalization and Financial </w:t>
            </w:r>
            <w:proofErr w:type="gramStart"/>
            <w:r w:rsidRPr="00BE1308">
              <w:rPr>
                <w:kern w:val="2"/>
                <w:lang w:val="en-IN"/>
              </w:rPr>
              <w:t>crises :</w:t>
            </w:r>
            <w:proofErr w:type="gramEnd"/>
            <w:r w:rsidRPr="00BE1308">
              <w:rPr>
                <w:kern w:val="2"/>
                <w:lang w:val="en-IN"/>
              </w:rPr>
              <w:t xml:space="preserve"> Causes and case studies. </w:t>
            </w:r>
          </w:p>
        </w:tc>
      </w:tr>
      <w:tr w:rsidR="00073E96" w:rsidRPr="00BE1308" w14:paraId="63FBCE1E" w14:textId="77777777">
        <w:trPr>
          <w:trHeight w:val="618"/>
        </w:trPr>
        <w:tc>
          <w:tcPr>
            <w:tcW w:w="1526" w:type="dxa"/>
            <w:tcBorders>
              <w:top w:val="single" w:sz="4" w:space="0" w:color="000000"/>
              <w:left w:val="single" w:sz="4" w:space="0" w:color="000000"/>
              <w:bottom w:val="single" w:sz="4" w:space="0" w:color="000000"/>
              <w:right w:val="single" w:sz="4" w:space="0" w:color="000000"/>
            </w:tcBorders>
          </w:tcPr>
          <w:p w14:paraId="419A882C" w14:textId="77777777" w:rsidR="00073E96" w:rsidRPr="00BE1308" w:rsidRDefault="00073E96" w:rsidP="00BE1308">
            <w:pPr>
              <w:spacing w:after="160" w:line="360" w:lineRule="auto"/>
              <w:jc w:val="both"/>
              <w:rPr>
                <w:b/>
              </w:rPr>
            </w:pPr>
            <w:r w:rsidRPr="00BE1308">
              <w:rPr>
                <w:b/>
              </w:rPr>
              <w:t>UNIT V</w:t>
            </w:r>
          </w:p>
        </w:tc>
        <w:tc>
          <w:tcPr>
            <w:tcW w:w="8539" w:type="dxa"/>
            <w:tcBorders>
              <w:top w:val="single" w:sz="4" w:space="0" w:color="000000"/>
              <w:left w:val="single" w:sz="4" w:space="0" w:color="000000"/>
              <w:bottom w:val="single" w:sz="4" w:space="0" w:color="000000"/>
              <w:right w:val="single" w:sz="4" w:space="0" w:color="000000"/>
            </w:tcBorders>
            <w:vAlign w:val="center"/>
          </w:tcPr>
          <w:p w14:paraId="6066D4BA" w14:textId="77777777" w:rsidR="00073E96" w:rsidRPr="00BE1308" w:rsidRDefault="00073E96" w:rsidP="00BE1308">
            <w:pPr>
              <w:pStyle w:val="BodyText"/>
              <w:spacing w:line="360" w:lineRule="auto"/>
              <w:ind w:right="450"/>
              <w:jc w:val="both"/>
              <w:rPr>
                <w:kern w:val="2"/>
                <w:lang w:val="en-IN"/>
              </w:rPr>
            </w:pPr>
            <w:r w:rsidRPr="00BE1308">
              <w:rPr>
                <w:kern w:val="2"/>
                <w:lang w:val="en-IN"/>
              </w:rPr>
              <w:t xml:space="preserve">International financial flows: Foreign Direct Investment, Portfolio Investment. Currency </w:t>
            </w:r>
            <w:r w:rsidR="009A3041" w:rsidRPr="00BE1308">
              <w:rPr>
                <w:kern w:val="2"/>
                <w:lang w:val="en-IN"/>
              </w:rPr>
              <w:t>convertibility</w:t>
            </w:r>
            <w:r w:rsidRPr="00BE1308">
              <w:rPr>
                <w:kern w:val="2"/>
                <w:lang w:val="en-IN"/>
              </w:rPr>
              <w:t xml:space="preserve">. </w:t>
            </w:r>
            <w:r w:rsidR="009A3041" w:rsidRPr="00BE1308">
              <w:rPr>
                <w:kern w:val="2"/>
                <w:lang w:val="en-IN"/>
              </w:rPr>
              <w:t xml:space="preserve">International factor mobility: Labour migration, Brain drain and types of foreign capital, Problems of foreign capital. </w:t>
            </w:r>
          </w:p>
        </w:tc>
      </w:tr>
    </w:tbl>
    <w:p w14:paraId="4E1F39FA" w14:textId="77777777" w:rsidR="00B21141" w:rsidRPr="00BE1308" w:rsidRDefault="00B21141" w:rsidP="00BE1308">
      <w:pPr>
        <w:spacing w:line="360" w:lineRule="auto"/>
        <w:jc w:val="both"/>
        <w:rPr>
          <w:kern w:val="2"/>
        </w:rPr>
      </w:pPr>
    </w:p>
    <w:p w14:paraId="1F0006EF" w14:textId="77777777" w:rsidR="00B21141" w:rsidRPr="00BE1308" w:rsidRDefault="000156BA" w:rsidP="00BE1308">
      <w:pPr>
        <w:spacing w:before="120" w:after="120" w:line="360" w:lineRule="auto"/>
        <w:jc w:val="both"/>
        <w:rPr>
          <w:b/>
        </w:rPr>
      </w:pPr>
      <w:r w:rsidRPr="00BE1308">
        <w:rPr>
          <w:b/>
        </w:rPr>
        <w:t>Course Outcomes</w:t>
      </w:r>
    </w:p>
    <w:p w14:paraId="5F16D3DE" w14:textId="77777777" w:rsidR="00B21141" w:rsidRPr="00BE1308" w:rsidRDefault="000156BA" w:rsidP="00BE1308">
      <w:pPr>
        <w:spacing w:line="360" w:lineRule="auto"/>
        <w:jc w:val="both"/>
      </w:pPr>
      <w:r w:rsidRPr="00BE1308">
        <w:t>Student will</w:t>
      </w:r>
    </w:p>
    <w:p w14:paraId="09CACBB6" w14:textId="77777777" w:rsidR="00B21141" w:rsidRPr="00BE1308" w:rsidRDefault="000156BA" w:rsidP="00BE1308">
      <w:pPr>
        <w:spacing w:line="360" w:lineRule="auto"/>
        <w:jc w:val="both"/>
      </w:pPr>
      <w:r w:rsidRPr="00BE1308">
        <w:t>1. Understand and learn various theories of International Trade.</w:t>
      </w:r>
    </w:p>
    <w:p w14:paraId="43F5B359" w14:textId="77777777" w:rsidR="00B21141" w:rsidRPr="00BE1308" w:rsidRDefault="000156BA" w:rsidP="00BE1308">
      <w:pPr>
        <w:spacing w:line="360" w:lineRule="auto"/>
        <w:jc w:val="both"/>
      </w:pPr>
      <w:r w:rsidRPr="00BE1308">
        <w:t xml:space="preserve">2. Be able to </w:t>
      </w:r>
      <w:r w:rsidR="00BB62A5" w:rsidRPr="00BE1308">
        <w:t>analyse</w:t>
      </w:r>
      <w:r w:rsidRPr="00BE1308">
        <w:t xml:space="preserve"> and discuss the issues related to International Economics.</w:t>
      </w:r>
    </w:p>
    <w:p w14:paraId="43EE39F2" w14:textId="77777777" w:rsidR="00B21141" w:rsidRPr="00BE1308" w:rsidRDefault="000156BA" w:rsidP="00BE1308">
      <w:pPr>
        <w:spacing w:line="360" w:lineRule="auto"/>
        <w:jc w:val="both"/>
      </w:pPr>
      <w:r w:rsidRPr="00BE1308">
        <w:lastRenderedPageBreak/>
        <w:t>3. Know the meaning and role of Economic Integration and International Institutions for International Trade.</w:t>
      </w:r>
    </w:p>
    <w:p w14:paraId="2531BFE0" w14:textId="77777777" w:rsidR="003D4942" w:rsidRPr="00BE1308" w:rsidRDefault="000156BA" w:rsidP="00BE1308">
      <w:pPr>
        <w:spacing w:line="360" w:lineRule="auto"/>
        <w:jc w:val="both"/>
      </w:pPr>
      <w:r w:rsidRPr="00BE1308">
        <w:t>4. Be able to analyse and understand various trade agreements.</w:t>
      </w:r>
    </w:p>
    <w:p w14:paraId="009AA861" w14:textId="77777777" w:rsidR="00592B43" w:rsidRPr="00BE1308" w:rsidRDefault="003D4942" w:rsidP="004D3C06">
      <w:pPr>
        <w:spacing w:line="360" w:lineRule="auto"/>
        <w:jc w:val="both"/>
      </w:pPr>
      <w:r w:rsidRPr="00BE1308">
        <w:t xml:space="preserve">5. </w:t>
      </w:r>
      <w:r w:rsidRPr="00BE1308">
        <w:rPr>
          <w:rStyle w:val="Strong"/>
          <w:b w:val="0"/>
          <w:bCs w:val="0"/>
        </w:rPr>
        <w:t>Apply theoretical and empirical tools to assess international financial flows, balance of payments dynamics, and the impact of globalization on domestic economies.</w:t>
      </w:r>
    </w:p>
    <w:p w14:paraId="483A46F6" w14:textId="77777777" w:rsidR="00592B43" w:rsidRPr="00BE1308" w:rsidRDefault="00592B43" w:rsidP="00BE1308">
      <w:pPr>
        <w:spacing w:before="100" w:beforeAutospacing="1" w:after="100" w:afterAutospacing="1" w:line="360" w:lineRule="auto"/>
        <w:jc w:val="both"/>
      </w:pPr>
    </w:p>
    <w:tbl>
      <w:tblPr>
        <w:tblW w:w="102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45"/>
        <w:gridCol w:w="567"/>
        <w:gridCol w:w="567"/>
        <w:gridCol w:w="567"/>
        <w:gridCol w:w="567"/>
        <w:gridCol w:w="567"/>
        <w:gridCol w:w="567"/>
        <w:gridCol w:w="567"/>
        <w:gridCol w:w="567"/>
        <w:gridCol w:w="567"/>
        <w:gridCol w:w="709"/>
        <w:gridCol w:w="567"/>
        <w:gridCol w:w="567"/>
        <w:gridCol w:w="567"/>
        <w:gridCol w:w="567"/>
        <w:gridCol w:w="425"/>
        <w:gridCol w:w="425"/>
        <w:gridCol w:w="425"/>
      </w:tblGrid>
      <w:tr w:rsidR="00B21141" w:rsidRPr="00BE1308" w14:paraId="52DA8F71" w14:textId="77777777">
        <w:trPr>
          <w:trHeight w:val="618"/>
        </w:trPr>
        <w:tc>
          <w:tcPr>
            <w:tcW w:w="846" w:type="dxa"/>
            <w:tcBorders>
              <w:top w:val="single" w:sz="4" w:space="0" w:color="000000"/>
              <w:left w:val="single" w:sz="4" w:space="0" w:color="000000"/>
              <w:bottom w:val="single" w:sz="4" w:space="0" w:color="000000"/>
              <w:right w:val="single" w:sz="4" w:space="0" w:color="000000"/>
            </w:tcBorders>
          </w:tcPr>
          <w:p w14:paraId="7EC12E45" w14:textId="77777777" w:rsidR="00B21141" w:rsidRPr="00BE1308" w:rsidRDefault="000156BA" w:rsidP="00BE1308">
            <w:pPr>
              <w:spacing w:after="160" w:line="360" w:lineRule="auto"/>
              <w:jc w:val="both"/>
              <w:rPr>
                <w:iCs/>
                <w:kern w:val="2"/>
              </w:rPr>
            </w:pPr>
            <w:r w:rsidRPr="00BE1308">
              <w:rPr>
                <w:b/>
                <w:iCs/>
              </w:rPr>
              <w:t>Course Outcome</w:t>
            </w:r>
          </w:p>
        </w:tc>
        <w:tc>
          <w:tcPr>
            <w:tcW w:w="6946" w:type="dxa"/>
            <w:gridSpan w:val="12"/>
            <w:tcBorders>
              <w:top w:val="single" w:sz="4" w:space="0" w:color="000000"/>
              <w:left w:val="single" w:sz="4" w:space="0" w:color="000000"/>
              <w:bottom w:val="single" w:sz="4" w:space="0" w:color="000000"/>
              <w:right w:val="single" w:sz="4" w:space="0" w:color="000000"/>
            </w:tcBorders>
          </w:tcPr>
          <w:p w14:paraId="54190FBE" w14:textId="77777777" w:rsidR="00B21141" w:rsidRPr="00BE1308" w:rsidRDefault="000156BA" w:rsidP="00BE1308">
            <w:pPr>
              <w:spacing w:after="160" w:line="360" w:lineRule="auto"/>
              <w:jc w:val="both"/>
              <w:rPr>
                <w:kern w:val="2"/>
              </w:rPr>
            </w:pPr>
            <w:r w:rsidRPr="00BE1308">
              <w:t>Program Outcome</w:t>
            </w:r>
          </w:p>
        </w:tc>
        <w:tc>
          <w:tcPr>
            <w:tcW w:w="2409" w:type="dxa"/>
            <w:gridSpan w:val="5"/>
            <w:tcBorders>
              <w:top w:val="single" w:sz="4" w:space="0" w:color="000000"/>
              <w:left w:val="single" w:sz="4" w:space="0" w:color="000000"/>
              <w:bottom w:val="single" w:sz="4" w:space="0" w:color="000000"/>
              <w:right w:val="single" w:sz="4" w:space="0" w:color="000000"/>
            </w:tcBorders>
          </w:tcPr>
          <w:p w14:paraId="607DBD78" w14:textId="77777777" w:rsidR="00B21141" w:rsidRPr="00BE1308" w:rsidRDefault="000156BA" w:rsidP="00BE1308">
            <w:pPr>
              <w:spacing w:after="200" w:line="360" w:lineRule="auto"/>
              <w:jc w:val="both"/>
              <w:rPr>
                <w:kern w:val="2"/>
              </w:rPr>
            </w:pPr>
            <w:r w:rsidRPr="00BE1308">
              <w:t>Program Specific Outcome</w:t>
            </w:r>
          </w:p>
        </w:tc>
      </w:tr>
      <w:tr w:rsidR="00B21141" w:rsidRPr="00BE1308" w14:paraId="68BA2998" w14:textId="77777777">
        <w:trPr>
          <w:trHeight w:val="468"/>
        </w:trPr>
        <w:tc>
          <w:tcPr>
            <w:tcW w:w="846" w:type="dxa"/>
            <w:tcBorders>
              <w:top w:val="single" w:sz="4" w:space="0" w:color="000000"/>
              <w:left w:val="single" w:sz="4" w:space="0" w:color="000000"/>
              <w:bottom w:val="single" w:sz="4" w:space="0" w:color="000000"/>
              <w:right w:val="single" w:sz="4" w:space="0" w:color="000000"/>
            </w:tcBorders>
          </w:tcPr>
          <w:p w14:paraId="25BDBCA4" w14:textId="77777777" w:rsidR="00B21141" w:rsidRPr="00BE1308" w:rsidRDefault="00B21141" w:rsidP="00BE1308">
            <w:pPr>
              <w:spacing w:after="160" w:line="360" w:lineRule="auto"/>
              <w:jc w:val="both"/>
              <w:rPr>
                <w:kern w:val="2"/>
              </w:rPr>
            </w:pPr>
          </w:p>
        </w:tc>
        <w:tc>
          <w:tcPr>
            <w:tcW w:w="567" w:type="dxa"/>
            <w:tcBorders>
              <w:top w:val="single" w:sz="4" w:space="0" w:color="000000"/>
              <w:left w:val="single" w:sz="4" w:space="0" w:color="000000"/>
              <w:bottom w:val="single" w:sz="4" w:space="0" w:color="000000"/>
              <w:right w:val="single" w:sz="4" w:space="0" w:color="000000"/>
            </w:tcBorders>
          </w:tcPr>
          <w:p w14:paraId="7AFAAA34" w14:textId="77777777" w:rsidR="00B21141" w:rsidRPr="00BE1308" w:rsidRDefault="000156BA" w:rsidP="00BE1308">
            <w:pPr>
              <w:spacing w:after="160" w:line="360" w:lineRule="auto"/>
              <w:jc w:val="both"/>
              <w:rPr>
                <w:kern w:val="2"/>
              </w:rPr>
            </w:pPr>
            <w:r w:rsidRPr="00BE1308">
              <w:t>PO1</w:t>
            </w:r>
          </w:p>
        </w:tc>
        <w:tc>
          <w:tcPr>
            <w:tcW w:w="567" w:type="dxa"/>
            <w:tcBorders>
              <w:top w:val="single" w:sz="4" w:space="0" w:color="000000"/>
              <w:left w:val="single" w:sz="4" w:space="0" w:color="000000"/>
              <w:bottom w:val="single" w:sz="4" w:space="0" w:color="000000"/>
              <w:right w:val="single" w:sz="4" w:space="0" w:color="000000"/>
            </w:tcBorders>
          </w:tcPr>
          <w:p w14:paraId="7D6089CB" w14:textId="77777777" w:rsidR="00B21141" w:rsidRPr="00BE1308" w:rsidRDefault="000156BA" w:rsidP="00BE1308">
            <w:pPr>
              <w:spacing w:after="160" w:line="360" w:lineRule="auto"/>
              <w:jc w:val="both"/>
              <w:rPr>
                <w:kern w:val="2"/>
              </w:rPr>
            </w:pPr>
            <w:r w:rsidRPr="00BE1308">
              <w:t>PO2</w:t>
            </w:r>
          </w:p>
        </w:tc>
        <w:tc>
          <w:tcPr>
            <w:tcW w:w="567" w:type="dxa"/>
            <w:tcBorders>
              <w:top w:val="single" w:sz="4" w:space="0" w:color="000000"/>
              <w:left w:val="single" w:sz="4" w:space="0" w:color="000000"/>
              <w:bottom w:val="single" w:sz="4" w:space="0" w:color="000000"/>
              <w:right w:val="single" w:sz="4" w:space="0" w:color="000000"/>
            </w:tcBorders>
          </w:tcPr>
          <w:p w14:paraId="7B932927" w14:textId="77777777" w:rsidR="00B21141" w:rsidRPr="00BE1308" w:rsidRDefault="000156BA" w:rsidP="00BE1308">
            <w:pPr>
              <w:spacing w:after="160" w:line="360" w:lineRule="auto"/>
              <w:jc w:val="both"/>
              <w:rPr>
                <w:kern w:val="2"/>
              </w:rPr>
            </w:pPr>
            <w:r w:rsidRPr="00BE1308">
              <w:t>PO3</w:t>
            </w:r>
          </w:p>
        </w:tc>
        <w:tc>
          <w:tcPr>
            <w:tcW w:w="567" w:type="dxa"/>
            <w:tcBorders>
              <w:top w:val="single" w:sz="4" w:space="0" w:color="000000"/>
              <w:left w:val="single" w:sz="4" w:space="0" w:color="000000"/>
              <w:bottom w:val="single" w:sz="4" w:space="0" w:color="000000"/>
              <w:right w:val="single" w:sz="4" w:space="0" w:color="000000"/>
            </w:tcBorders>
          </w:tcPr>
          <w:p w14:paraId="579EB979" w14:textId="77777777" w:rsidR="00B21141" w:rsidRPr="00BE1308" w:rsidRDefault="000156BA" w:rsidP="00BE1308">
            <w:pPr>
              <w:spacing w:after="160" w:line="360" w:lineRule="auto"/>
              <w:jc w:val="both"/>
              <w:rPr>
                <w:kern w:val="2"/>
              </w:rPr>
            </w:pPr>
            <w:r w:rsidRPr="00BE1308">
              <w:t>PO4</w:t>
            </w:r>
          </w:p>
        </w:tc>
        <w:tc>
          <w:tcPr>
            <w:tcW w:w="567" w:type="dxa"/>
            <w:tcBorders>
              <w:top w:val="single" w:sz="4" w:space="0" w:color="000000"/>
              <w:left w:val="single" w:sz="4" w:space="0" w:color="000000"/>
              <w:bottom w:val="single" w:sz="4" w:space="0" w:color="000000"/>
              <w:right w:val="single" w:sz="4" w:space="0" w:color="000000"/>
            </w:tcBorders>
          </w:tcPr>
          <w:p w14:paraId="7F3E3DFB" w14:textId="77777777" w:rsidR="00B21141" w:rsidRPr="00BE1308" w:rsidRDefault="000156BA" w:rsidP="00BE1308">
            <w:pPr>
              <w:spacing w:after="160" w:line="360" w:lineRule="auto"/>
              <w:jc w:val="both"/>
              <w:rPr>
                <w:kern w:val="2"/>
              </w:rPr>
            </w:pPr>
            <w:r w:rsidRPr="00BE1308">
              <w:t>PO5</w:t>
            </w:r>
          </w:p>
        </w:tc>
        <w:tc>
          <w:tcPr>
            <w:tcW w:w="567" w:type="dxa"/>
            <w:tcBorders>
              <w:top w:val="single" w:sz="4" w:space="0" w:color="000000"/>
              <w:left w:val="single" w:sz="4" w:space="0" w:color="000000"/>
              <w:bottom w:val="single" w:sz="4" w:space="0" w:color="000000"/>
              <w:right w:val="single" w:sz="4" w:space="0" w:color="000000"/>
            </w:tcBorders>
          </w:tcPr>
          <w:p w14:paraId="11DCBD06" w14:textId="77777777" w:rsidR="00B21141" w:rsidRPr="00BE1308" w:rsidRDefault="000156BA" w:rsidP="00BE1308">
            <w:pPr>
              <w:spacing w:after="160" w:line="360" w:lineRule="auto"/>
              <w:jc w:val="both"/>
              <w:rPr>
                <w:kern w:val="2"/>
              </w:rPr>
            </w:pPr>
            <w:r w:rsidRPr="00BE1308">
              <w:t>PO6</w:t>
            </w:r>
          </w:p>
        </w:tc>
        <w:tc>
          <w:tcPr>
            <w:tcW w:w="567" w:type="dxa"/>
            <w:tcBorders>
              <w:top w:val="single" w:sz="4" w:space="0" w:color="000000"/>
              <w:left w:val="single" w:sz="4" w:space="0" w:color="000000"/>
              <w:bottom w:val="single" w:sz="4" w:space="0" w:color="000000"/>
              <w:right w:val="single" w:sz="4" w:space="0" w:color="000000"/>
            </w:tcBorders>
          </w:tcPr>
          <w:p w14:paraId="5C4C45F3" w14:textId="77777777" w:rsidR="00B21141" w:rsidRPr="00BE1308" w:rsidRDefault="000156BA" w:rsidP="00BE1308">
            <w:pPr>
              <w:spacing w:after="160" w:line="360" w:lineRule="auto"/>
              <w:jc w:val="both"/>
              <w:rPr>
                <w:kern w:val="2"/>
              </w:rPr>
            </w:pPr>
            <w:r w:rsidRPr="00BE1308">
              <w:t>PO7</w:t>
            </w:r>
          </w:p>
        </w:tc>
        <w:tc>
          <w:tcPr>
            <w:tcW w:w="567" w:type="dxa"/>
            <w:tcBorders>
              <w:top w:val="single" w:sz="4" w:space="0" w:color="000000"/>
              <w:left w:val="single" w:sz="4" w:space="0" w:color="000000"/>
              <w:bottom w:val="single" w:sz="4" w:space="0" w:color="000000"/>
              <w:right w:val="single" w:sz="4" w:space="0" w:color="000000"/>
            </w:tcBorders>
          </w:tcPr>
          <w:p w14:paraId="75247303" w14:textId="77777777" w:rsidR="00B21141" w:rsidRPr="00BE1308" w:rsidRDefault="000156BA" w:rsidP="00BE1308">
            <w:pPr>
              <w:spacing w:after="160" w:line="360" w:lineRule="auto"/>
              <w:jc w:val="both"/>
              <w:rPr>
                <w:kern w:val="2"/>
              </w:rPr>
            </w:pPr>
            <w:r w:rsidRPr="00BE1308">
              <w:t>PO8</w:t>
            </w:r>
          </w:p>
        </w:tc>
        <w:tc>
          <w:tcPr>
            <w:tcW w:w="567" w:type="dxa"/>
            <w:tcBorders>
              <w:top w:val="single" w:sz="4" w:space="0" w:color="000000"/>
              <w:left w:val="single" w:sz="4" w:space="0" w:color="000000"/>
              <w:bottom w:val="single" w:sz="4" w:space="0" w:color="000000"/>
              <w:right w:val="single" w:sz="4" w:space="0" w:color="000000"/>
            </w:tcBorders>
          </w:tcPr>
          <w:p w14:paraId="125D1DF9" w14:textId="77777777" w:rsidR="00B21141" w:rsidRPr="00BE1308" w:rsidRDefault="000156BA" w:rsidP="00BE1308">
            <w:pPr>
              <w:spacing w:after="160" w:line="360" w:lineRule="auto"/>
              <w:jc w:val="both"/>
              <w:rPr>
                <w:kern w:val="2"/>
              </w:rPr>
            </w:pPr>
            <w:r w:rsidRPr="00BE1308">
              <w:t>PO9</w:t>
            </w:r>
          </w:p>
        </w:tc>
        <w:tc>
          <w:tcPr>
            <w:tcW w:w="709" w:type="dxa"/>
            <w:tcBorders>
              <w:top w:val="single" w:sz="4" w:space="0" w:color="000000"/>
              <w:left w:val="single" w:sz="4" w:space="0" w:color="000000"/>
              <w:bottom w:val="single" w:sz="4" w:space="0" w:color="000000"/>
              <w:right w:val="single" w:sz="4" w:space="0" w:color="000000"/>
            </w:tcBorders>
          </w:tcPr>
          <w:p w14:paraId="195391E1" w14:textId="77777777" w:rsidR="00B21141" w:rsidRPr="00BE1308" w:rsidRDefault="000156BA" w:rsidP="00BE1308">
            <w:pPr>
              <w:spacing w:after="160" w:line="360" w:lineRule="auto"/>
              <w:jc w:val="both"/>
              <w:rPr>
                <w:kern w:val="2"/>
              </w:rPr>
            </w:pPr>
            <w:r w:rsidRPr="00BE1308">
              <w:t>PO10</w:t>
            </w:r>
          </w:p>
        </w:tc>
        <w:tc>
          <w:tcPr>
            <w:tcW w:w="567" w:type="dxa"/>
            <w:tcBorders>
              <w:top w:val="single" w:sz="4" w:space="0" w:color="000000"/>
              <w:left w:val="single" w:sz="4" w:space="0" w:color="000000"/>
              <w:bottom w:val="single" w:sz="4" w:space="0" w:color="000000"/>
              <w:right w:val="single" w:sz="4" w:space="0" w:color="000000"/>
            </w:tcBorders>
          </w:tcPr>
          <w:p w14:paraId="361035F6" w14:textId="77777777" w:rsidR="00B21141" w:rsidRPr="00BE1308" w:rsidRDefault="000156BA" w:rsidP="00BE1308">
            <w:pPr>
              <w:spacing w:line="360" w:lineRule="auto"/>
              <w:jc w:val="both"/>
            </w:pPr>
            <w:r w:rsidRPr="00BE1308">
              <w:t>PO</w:t>
            </w:r>
          </w:p>
          <w:p w14:paraId="26F2F450" w14:textId="77777777" w:rsidR="00B21141" w:rsidRPr="00BE1308" w:rsidRDefault="000156BA" w:rsidP="00BE1308">
            <w:pPr>
              <w:spacing w:after="160" w:line="360" w:lineRule="auto"/>
              <w:jc w:val="both"/>
              <w:rPr>
                <w:kern w:val="2"/>
              </w:rPr>
            </w:pPr>
            <w:r w:rsidRPr="00BE1308">
              <w:t>11</w:t>
            </w:r>
          </w:p>
        </w:tc>
        <w:tc>
          <w:tcPr>
            <w:tcW w:w="567" w:type="dxa"/>
            <w:tcBorders>
              <w:top w:val="single" w:sz="4" w:space="0" w:color="000000"/>
              <w:left w:val="single" w:sz="4" w:space="0" w:color="000000"/>
              <w:bottom w:val="single" w:sz="4" w:space="0" w:color="000000"/>
              <w:right w:val="single" w:sz="4" w:space="0" w:color="000000"/>
            </w:tcBorders>
          </w:tcPr>
          <w:p w14:paraId="519361A6" w14:textId="77777777" w:rsidR="00B21141" w:rsidRPr="00BE1308" w:rsidRDefault="000156BA" w:rsidP="00BE1308">
            <w:pPr>
              <w:spacing w:line="360" w:lineRule="auto"/>
              <w:jc w:val="both"/>
            </w:pPr>
            <w:r w:rsidRPr="00BE1308">
              <w:t>PP</w:t>
            </w:r>
          </w:p>
          <w:p w14:paraId="1E160D2D" w14:textId="77777777" w:rsidR="00B21141" w:rsidRPr="00BE1308" w:rsidRDefault="000156BA" w:rsidP="00BE1308">
            <w:pPr>
              <w:spacing w:after="160" w:line="360" w:lineRule="auto"/>
              <w:jc w:val="both"/>
              <w:rPr>
                <w:kern w:val="2"/>
              </w:rPr>
            </w:pPr>
            <w:r w:rsidRPr="00BE1308">
              <w:t>12</w:t>
            </w:r>
          </w:p>
        </w:tc>
        <w:tc>
          <w:tcPr>
            <w:tcW w:w="567" w:type="dxa"/>
            <w:tcBorders>
              <w:top w:val="single" w:sz="4" w:space="0" w:color="000000"/>
              <w:left w:val="single" w:sz="4" w:space="0" w:color="000000"/>
              <w:bottom w:val="single" w:sz="4" w:space="0" w:color="000000"/>
              <w:right w:val="single" w:sz="4" w:space="0" w:color="000000"/>
            </w:tcBorders>
          </w:tcPr>
          <w:p w14:paraId="4F043217" w14:textId="77777777" w:rsidR="00B21141" w:rsidRPr="00BE1308" w:rsidRDefault="000156BA" w:rsidP="00BE1308">
            <w:pPr>
              <w:spacing w:line="360" w:lineRule="auto"/>
              <w:jc w:val="both"/>
            </w:pPr>
            <w:r w:rsidRPr="00BE1308">
              <w:t>PS</w:t>
            </w:r>
          </w:p>
          <w:p w14:paraId="6F0285C7" w14:textId="77777777" w:rsidR="00B21141" w:rsidRPr="00BE1308" w:rsidRDefault="000156BA" w:rsidP="00BE1308">
            <w:pPr>
              <w:spacing w:after="160" w:line="360" w:lineRule="auto"/>
              <w:jc w:val="both"/>
              <w:rPr>
                <w:kern w:val="2"/>
              </w:rPr>
            </w:pPr>
            <w:r w:rsidRPr="00BE1308">
              <w:t>O1</w:t>
            </w:r>
          </w:p>
        </w:tc>
        <w:tc>
          <w:tcPr>
            <w:tcW w:w="567" w:type="dxa"/>
            <w:tcBorders>
              <w:top w:val="single" w:sz="4" w:space="0" w:color="000000"/>
              <w:left w:val="single" w:sz="4" w:space="0" w:color="000000"/>
              <w:bottom w:val="single" w:sz="4" w:space="0" w:color="000000"/>
              <w:right w:val="single" w:sz="4" w:space="0" w:color="000000"/>
            </w:tcBorders>
          </w:tcPr>
          <w:p w14:paraId="4ED312F0" w14:textId="77777777" w:rsidR="00B21141" w:rsidRPr="00BE1308" w:rsidRDefault="000156BA" w:rsidP="00BE1308">
            <w:pPr>
              <w:spacing w:line="360" w:lineRule="auto"/>
              <w:jc w:val="both"/>
            </w:pPr>
            <w:r w:rsidRPr="00BE1308">
              <w:t>PS</w:t>
            </w:r>
          </w:p>
          <w:p w14:paraId="128A4D8B" w14:textId="77777777" w:rsidR="00B21141" w:rsidRPr="00BE1308" w:rsidRDefault="000156BA" w:rsidP="00BE1308">
            <w:pPr>
              <w:spacing w:after="160" w:line="360" w:lineRule="auto"/>
              <w:jc w:val="both"/>
              <w:rPr>
                <w:kern w:val="2"/>
              </w:rPr>
            </w:pPr>
            <w:r w:rsidRPr="00BE1308">
              <w:t>O2</w:t>
            </w:r>
          </w:p>
        </w:tc>
        <w:tc>
          <w:tcPr>
            <w:tcW w:w="425" w:type="dxa"/>
            <w:tcBorders>
              <w:top w:val="single" w:sz="4" w:space="0" w:color="000000"/>
              <w:left w:val="single" w:sz="4" w:space="0" w:color="000000"/>
              <w:bottom w:val="single" w:sz="4" w:space="0" w:color="000000"/>
              <w:right w:val="single" w:sz="4" w:space="0" w:color="000000"/>
            </w:tcBorders>
          </w:tcPr>
          <w:p w14:paraId="5ECD847E" w14:textId="77777777" w:rsidR="00B21141" w:rsidRPr="00BE1308" w:rsidRDefault="000156BA" w:rsidP="00BE1308">
            <w:pPr>
              <w:spacing w:line="360" w:lineRule="auto"/>
              <w:jc w:val="both"/>
            </w:pPr>
            <w:r w:rsidRPr="00BE1308">
              <w:t>PS</w:t>
            </w:r>
          </w:p>
          <w:p w14:paraId="0D60BC0E" w14:textId="77777777" w:rsidR="00B21141" w:rsidRPr="00BE1308" w:rsidRDefault="000156BA" w:rsidP="00BE1308">
            <w:pPr>
              <w:spacing w:line="360" w:lineRule="auto"/>
              <w:jc w:val="both"/>
            </w:pPr>
            <w:r w:rsidRPr="00BE1308">
              <w:t>O</w:t>
            </w:r>
          </w:p>
          <w:p w14:paraId="531B163D" w14:textId="77777777" w:rsidR="00B21141" w:rsidRPr="00BE1308" w:rsidRDefault="000156BA" w:rsidP="00BE1308">
            <w:pPr>
              <w:spacing w:after="160" w:line="360" w:lineRule="auto"/>
              <w:jc w:val="both"/>
              <w:rPr>
                <w:kern w:val="2"/>
              </w:rPr>
            </w:pPr>
            <w:r w:rsidRPr="00BE1308">
              <w:t>3</w:t>
            </w:r>
          </w:p>
        </w:tc>
        <w:tc>
          <w:tcPr>
            <w:tcW w:w="425" w:type="dxa"/>
            <w:tcBorders>
              <w:top w:val="single" w:sz="4" w:space="0" w:color="000000"/>
              <w:left w:val="single" w:sz="4" w:space="0" w:color="000000"/>
              <w:bottom w:val="single" w:sz="4" w:space="0" w:color="000000"/>
              <w:right w:val="single" w:sz="4" w:space="0" w:color="000000"/>
            </w:tcBorders>
          </w:tcPr>
          <w:p w14:paraId="513101FE" w14:textId="77777777" w:rsidR="00B21141" w:rsidRPr="00BE1308" w:rsidRDefault="000156BA" w:rsidP="00BE1308">
            <w:pPr>
              <w:spacing w:after="200" w:line="360" w:lineRule="auto"/>
              <w:jc w:val="both"/>
            </w:pPr>
            <w:r w:rsidRPr="00BE1308">
              <w:t>PS</w:t>
            </w:r>
          </w:p>
          <w:p w14:paraId="60265353" w14:textId="77777777" w:rsidR="00B21141" w:rsidRPr="00BE1308" w:rsidRDefault="000156BA" w:rsidP="00BE1308">
            <w:pPr>
              <w:spacing w:after="200" w:line="360" w:lineRule="auto"/>
              <w:jc w:val="both"/>
            </w:pPr>
            <w:r w:rsidRPr="00BE1308">
              <w:t>O</w:t>
            </w:r>
          </w:p>
          <w:p w14:paraId="39578021" w14:textId="77777777" w:rsidR="00B21141" w:rsidRPr="00BE1308" w:rsidRDefault="000156BA" w:rsidP="00BE1308">
            <w:pPr>
              <w:spacing w:after="200" w:line="360" w:lineRule="auto"/>
              <w:jc w:val="both"/>
              <w:rPr>
                <w:kern w:val="2"/>
              </w:rPr>
            </w:pPr>
            <w:r w:rsidRPr="00BE1308">
              <w:t>4</w:t>
            </w:r>
          </w:p>
        </w:tc>
        <w:tc>
          <w:tcPr>
            <w:tcW w:w="425" w:type="dxa"/>
            <w:tcBorders>
              <w:top w:val="single" w:sz="4" w:space="0" w:color="000000"/>
              <w:left w:val="single" w:sz="4" w:space="0" w:color="000000"/>
              <w:bottom w:val="single" w:sz="4" w:space="0" w:color="000000"/>
              <w:right w:val="single" w:sz="4" w:space="0" w:color="000000"/>
            </w:tcBorders>
          </w:tcPr>
          <w:p w14:paraId="6CDB37D2" w14:textId="77777777" w:rsidR="00B21141" w:rsidRPr="00BE1308" w:rsidRDefault="000156BA" w:rsidP="00BE1308">
            <w:pPr>
              <w:spacing w:line="360" w:lineRule="auto"/>
              <w:jc w:val="both"/>
            </w:pPr>
            <w:r w:rsidRPr="00BE1308">
              <w:t>PS</w:t>
            </w:r>
          </w:p>
          <w:p w14:paraId="30F95838" w14:textId="77777777" w:rsidR="00B21141" w:rsidRPr="00BE1308" w:rsidRDefault="000156BA" w:rsidP="00BE1308">
            <w:pPr>
              <w:spacing w:after="160" w:line="360" w:lineRule="auto"/>
              <w:jc w:val="both"/>
              <w:rPr>
                <w:kern w:val="2"/>
              </w:rPr>
            </w:pPr>
            <w:r w:rsidRPr="00BE1308">
              <w:t>O5</w:t>
            </w:r>
          </w:p>
        </w:tc>
      </w:tr>
      <w:tr w:rsidR="00B21141" w:rsidRPr="00BE1308" w14:paraId="43D51255" w14:textId="77777777">
        <w:trPr>
          <w:trHeight w:val="482"/>
        </w:trPr>
        <w:tc>
          <w:tcPr>
            <w:tcW w:w="846" w:type="dxa"/>
            <w:tcBorders>
              <w:top w:val="single" w:sz="4" w:space="0" w:color="000000"/>
              <w:left w:val="single" w:sz="4" w:space="0" w:color="000000"/>
              <w:bottom w:val="single" w:sz="4" w:space="0" w:color="000000"/>
              <w:right w:val="single" w:sz="4" w:space="0" w:color="000000"/>
            </w:tcBorders>
          </w:tcPr>
          <w:p w14:paraId="48DA9079" w14:textId="77777777" w:rsidR="00B21141" w:rsidRPr="00BE1308" w:rsidRDefault="000156BA" w:rsidP="00BE1308">
            <w:pPr>
              <w:spacing w:after="160" w:line="360" w:lineRule="auto"/>
              <w:jc w:val="both"/>
              <w:rPr>
                <w:kern w:val="2"/>
              </w:rPr>
            </w:pPr>
            <w:r w:rsidRPr="00BE1308">
              <w:t>CO1</w:t>
            </w:r>
          </w:p>
        </w:tc>
        <w:tc>
          <w:tcPr>
            <w:tcW w:w="567" w:type="dxa"/>
            <w:tcBorders>
              <w:top w:val="single" w:sz="4" w:space="0" w:color="000000"/>
              <w:left w:val="single" w:sz="4" w:space="0" w:color="000000"/>
              <w:bottom w:val="single" w:sz="4" w:space="0" w:color="000000"/>
              <w:right w:val="single" w:sz="4" w:space="0" w:color="000000"/>
            </w:tcBorders>
          </w:tcPr>
          <w:p w14:paraId="03E54D26" w14:textId="77777777" w:rsidR="00B21141" w:rsidRPr="00BE1308" w:rsidRDefault="000156BA" w:rsidP="00BE1308">
            <w:pPr>
              <w:spacing w:after="160" w:line="360" w:lineRule="auto"/>
              <w:jc w:val="both"/>
              <w:rPr>
                <w:kern w:val="2"/>
              </w:rPr>
            </w:pPr>
            <w:r w:rsidRPr="00BE1308">
              <w:t>2</w:t>
            </w:r>
          </w:p>
        </w:tc>
        <w:tc>
          <w:tcPr>
            <w:tcW w:w="567" w:type="dxa"/>
            <w:tcBorders>
              <w:top w:val="single" w:sz="4" w:space="0" w:color="000000"/>
              <w:left w:val="single" w:sz="4" w:space="0" w:color="000000"/>
              <w:bottom w:val="single" w:sz="4" w:space="0" w:color="000000"/>
              <w:right w:val="single" w:sz="4" w:space="0" w:color="000000"/>
            </w:tcBorders>
          </w:tcPr>
          <w:p w14:paraId="0ECD6075" w14:textId="77777777" w:rsidR="00B21141" w:rsidRPr="00BE1308" w:rsidRDefault="00B21141" w:rsidP="00BE1308">
            <w:pPr>
              <w:spacing w:after="160" w:line="360" w:lineRule="auto"/>
              <w:jc w:val="both"/>
              <w:rPr>
                <w:kern w:val="2"/>
              </w:rPr>
            </w:pPr>
          </w:p>
        </w:tc>
        <w:tc>
          <w:tcPr>
            <w:tcW w:w="567" w:type="dxa"/>
            <w:tcBorders>
              <w:top w:val="single" w:sz="4" w:space="0" w:color="000000"/>
              <w:left w:val="single" w:sz="4" w:space="0" w:color="000000"/>
              <w:bottom w:val="single" w:sz="4" w:space="0" w:color="000000"/>
              <w:right w:val="single" w:sz="4" w:space="0" w:color="000000"/>
            </w:tcBorders>
          </w:tcPr>
          <w:p w14:paraId="77FA1E13" w14:textId="77777777" w:rsidR="00B21141" w:rsidRPr="00BE1308" w:rsidRDefault="000156BA" w:rsidP="00BE1308">
            <w:pPr>
              <w:spacing w:after="160" w:line="360" w:lineRule="auto"/>
              <w:jc w:val="both"/>
              <w:rPr>
                <w:kern w:val="2"/>
              </w:rPr>
            </w:pPr>
            <w:r w:rsidRPr="00BE1308">
              <w:t>3</w:t>
            </w:r>
          </w:p>
        </w:tc>
        <w:tc>
          <w:tcPr>
            <w:tcW w:w="567" w:type="dxa"/>
            <w:tcBorders>
              <w:top w:val="single" w:sz="4" w:space="0" w:color="000000"/>
              <w:left w:val="single" w:sz="4" w:space="0" w:color="000000"/>
              <w:bottom w:val="single" w:sz="4" w:space="0" w:color="000000"/>
              <w:right w:val="single" w:sz="4" w:space="0" w:color="000000"/>
            </w:tcBorders>
          </w:tcPr>
          <w:p w14:paraId="5160BA3C" w14:textId="77777777" w:rsidR="00B21141" w:rsidRPr="00BE1308" w:rsidRDefault="00B21141" w:rsidP="00BE1308">
            <w:pPr>
              <w:spacing w:after="160" w:line="360" w:lineRule="auto"/>
              <w:jc w:val="both"/>
              <w:rPr>
                <w:kern w:val="2"/>
              </w:rPr>
            </w:pPr>
          </w:p>
        </w:tc>
        <w:tc>
          <w:tcPr>
            <w:tcW w:w="567" w:type="dxa"/>
            <w:tcBorders>
              <w:top w:val="single" w:sz="4" w:space="0" w:color="000000"/>
              <w:left w:val="single" w:sz="4" w:space="0" w:color="000000"/>
              <w:bottom w:val="single" w:sz="4" w:space="0" w:color="000000"/>
              <w:right w:val="single" w:sz="4" w:space="0" w:color="000000"/>
            </w:tcBorders>
          </w:tcPr>
          <w:p w14:paraId="06D5690A" w14:textId="77777777" w:rsidR="00B21141" w:rsidRPr="00BE1308" w:rsidRDefault="00B21141" w:rsidP="00BE1308">
            <w:pPr>
              <w:spacing w:after="160" w:line="360" w:lineRule="auto"/>
              <w:jc w:val="both"/>
              <w:rPr>
                <w:kern w:val="2"/>
              </w:rPr>
            </w:pPr>
          </w:p>
        </w:tc>
        <w:tc>
          <w:tcPr>
            <w:tcW w:w="567" w:type="dxa"/>
            <w:tcBorders>
              <w:top w:val="single" w:sz="4" w:space="0" w:color="000000"/>
              <w:left w:val="single" w:sz="4" w:space="0" w:color="000000"/>
              <w:bottom w:val="single" w:sz="4" w:space="0" w:color="000000"/>
              <w:right w:val="single" w:sz="4" w:space="0" w:color="000000"/>
            </w:tcBorders>
          </w:tcPr>
          <w:p w14:paraId="442B64EC" w14:textId="77777777" w:rsidR="00B21141" w:rsidRPr="00BE1308" w:rsidRDefault="00B21141" w:rsidP="00BE1308">
            <w:pPr>
              <w:spacing w:after="160" w:line="360" w:lineRule="auto"/>
              <w:jc w:val="both"/>
              <w:rPr>
                <w:kern w:val="2"/>
              </w:rPr>
            </w:pPr>
          </w:p>
        </w:tc>
        <w:tc>
          <w:tcPr>
            <w:tcW w:w="567" w:type="dxa"/>
            <w:tcBorders>
              <w:top w:val="single" w:sz="4" w:space="0" w:color="000000"/>
              <w:left w:val="single" w:sz="4" w:space="0" w:color="000000"/>
              <w:bottom w:val="single" w:sz="4" w:space="0" w:color="000000"/>
              <w:right w:val="single" w:sz="4" w:space="0" w:color="000000"/>
            </w:tcBorders>
          </w:tcPr>
          <w:p w14:paraId="4FCB85BA" w14:textId="77777777" w:rsidR="00B21141" w:rsidRPr="00BE1308" w:rsidRDefault="00B21141" w:rsidP="00BE1308">
            <w:pPr>
              <w:spacing w:after="160" w:line="360" w:lineRule="auto"/>
              <w:jc w:val="both"/>
              <w:rPr>
                <w:kern w:val="2"/>
              </w:rPr>
            </w:pPr>
          </w:p>
        </w:tc>
        <w:tc>
          <w:tcPr>
            <w:tcW w:w="567" w:type="dxa"/>
            <w:tcBorders>
              <w:top w:val="single" w:sz="4" w:space="0" w:color="000000"/>
              <w:left w:val="single" w:sz="4" w:space="0" w:color="000000"/>
              <w:bottom w:val="single" w:sz="4" w:space="0" w:color="000000"/>
              <w:right w:val="single" w:sz="4" w:space="0" w:color="000000"/>
            </w:tcBorders>
          </w:tcPr>
          <w:p w14:paraId="4DD62229" w14:textId="77777777" w:rsidR="00B21141" w:rsidRPr="00BE1308" w:rsidRDefault="00B21141" w:rsidP="00BE1308">
            <w:pPr>
              <w:spacing w:after="160" w:line="360" w:lineRule="auto"/>
              <w:jc w:val="both"/>
              <w:rPr>
                <w:kern w:val="2"/>
              </w:rPr>
            </w:pPr>
          </w:p>
        </w:tc>
        <w:tc>
          <w:tcPr>
            <w:tcW w:w="567" w:type="dxa"/>
            <w:tcBorders>
              <w:top w:val="single" w:sz="4" w:space="0" w:color="000000"/>
              <w:left w:val="single" w:sz="4" w:space="0" w:color="000000"/>
              <w:bottom w:val="single" w:sz="4" w:space="0" w:color="000000"/>
              <w:right w:val="single" w:sz="4" w:space="0" w:color="000000"/>
            </w:tcBorders>
          </w:tcPr>
          <w:p w14:paraId="2AE966D2" w14:textId="77777777" w:rsidR="00B21141" w:rsidRPr="00BE1308" w:rsidRDefault="00B21141" w:rsidP="00BE1308">
            <w:pPr>
              <w:spacing w:after="160" w:line="360" w:lineRule="auto"/>
              <w:jc w:val="both"/>
              <w:rPr>
                <w:kern w:val="2"/>
              </w:rPr>
            </w:pPr>
          </w:p>
        </w:tc>
        <w:tc>
          <w:tcPr>
            <w:tcW w:w="709" w:type="dxa"/>
            <w:tcBorders>
              <w:top w:val="single" w:sz="4" w:space="0" w:color="000000"/>
              <w:left w:val="single" w:sz="4" w:space="0" w:color="000000"/>
              <w:bottom w:val="single" w:sz="4" w:space="0" w:color="000000"/>
              <w:right w:val="single" w:sz="4" w:space="0" w:color="000000"/>
            </w:tcBorders>
          </w:tcPr>
          <w:p w14:paraId="571A5DA8" w14:textId="77777777" w:rsidR="00B21141" w:rsidRPr="00BE1308" w:rsidRDefault="00B21141" w:rsidP="00BE1308">
            <w:pPr>
              <w:spacing w:after="160" w:line="360" w:lineRule="auto"/>
              <w:jc w:val="both"/>
              <w:rPr>
                <w:kern w:val="2"/>
              </w:rPr>
            </w:pPr>
          </w:p>
        </w:tc>
        <w:tc>
          <w:tcPr>
            <w:tcW w:w="567" w:type="dxa"/>
            <w:tcBorders>
              <w:top w:val="single" w:sz="4" w:space="0" w:color="000000"/>
              <w:left w:val="single" w:sz="4" w:space="0" w:color="000000"/>
              <w:bottom w:val="single" w:sz="4" w:space="0" w:color="000000"/>
              <w:right w:val="single" w:sz="4" w:space="0" w:color="000000"/>
            </w:tcBorders>
          </w:tcPr>
          <w:p w14:paraId="2987C7EE" w14:textId="77777777" w:rsidR="00B21141" w:rsidRPr="00BE1308" w:rsidRDefault="00B21141" w:rsidP="00BE1308">
            <w:pPr>
              <w:spacing w:after="160" w:line="360" w:lineRule="auto"/>
              <w:jc w:val="both"/>
              <w:rPr>
                <w:kern w:val="2"/>
              </w:rPr>
            </w:pPr>
          </w:p>
        </w:tc>
        <w:tc>
          <w:tcPr>
            <w:tcW w:w="567" w:type="dxa"/>
            <w:tcBorders>
              <w:top w:val="single" w:sz="4" w:space="0" w:color="000000"/>
              <w:left w:val="single" w:sz="4" w:space="0" w:color="000000"/>
              <w:bottom w:val="single" w:sz="4" w:space="0" w:color="000000"/>
              <w:right w:val="single" w:sz="4" w:space="0" w:color="000000"/>
            </w:tcBorders>
          </w:tcPr>
          <w:p w14:paraId="590DBD64" w14:textId="77777777" w:rsidR="00B21141" w:rsidRPr="00BE1308" w:rsidRDefault="00B21141" w:rsidP="00BE1308">
            <w:pPr>
              <w:spacing w:after="160" w:line="360" w:lineRule="auto"/>
              <w:jc w:val="both"/>
              <w:rPr>
                <w:kern w:val="2"/>
              </w:rPr>
            </w:pPr>
          </w:p>
        </w:tc>
        <w:tc>
          <w:tcPr>
            <w:tcW w:w="567" w:type="dxa"/>
            <w:tcBorders>
              <w:top w:val="single" w:sz="4" w:space="0" w:color="000000"/>
              <w:left w:val="single" w:sz="4" w:space="0" w:color="000000"/>
              <w:bottom w:val="single" w:sz="4" w:space="0" w:color="000000"/>
              <w:right w:val="single" w:sz="4" w:space="0" w:color="000000"/>
            </w:tcBorders>
          </w:tcPr>
          <w:p w14:paraId="7F278D8D" w14:textId="77777777" w:rsidR="00B21141" w:rsidRPr="00BE1308" w:rsidRDefault="000156BA" w:rsidP="00BE1308">
            <w:pPr>
              <w:spacing w:after="160" w:line="360" w:lineRule="auto"/>
              <w:jc w:val="both"/>
              <w:rPr>
                <w:kern w:val="2"/>
              </w:rPr>
            </w:pPr>
            <w:r w:rsidRPr="00BE1308">
              <w:t>3</w:t>
            </w:r>
          </w:p>
        </w:tc>
        <w:tc>
          <w:tcPr>
            <w:tcW w:w="567" w:type="dxa"/>
            <w:tcBorders>
              <w:top w:val="single" w:sz="4" w:space="0" w:color="000000"/>
              <w:left w:val="single" w:sz="4" w:space="0" w:color="000000"/>
              <w:bottom w:val="single" w:sz="4" w:space="0" w:color="000000"/>
              <w:right w:val="single" w:sz="4" w:space="0" w:color="000000"/>
            </w:tcBorders>
          </w:tcPr>
          <w:p w14:paraId="2B6E4D77" w14:textId="77777777" w:rsidR="00B21141" w:rsidRPr="00BE1308" w:rsidRDefault="00B21141" w:rsidP="00BE1308">
            <w:pPr>
              <w:spacing w:after="160" w:line="360" w:lineRule="auto"/>
              <w:jc w:val="both"/>
              <w:rPr>
                <w:kern w:val="2"/>
              </w:rPr>
            </w:pPr>
          </w:p>
        </w:tc>
        <w:tc>
          <w:tcPr>
            <w:tcW w:w="425" w:type="dxa"/>
            <w:tcBorders>
              <w:top w:val="single" w:sz="4" w:space="0" w:color="000000"/>
              <w:left w:val="single" w:sz="4" w:space="0" w:color="000000"/>
              <w:bottom w:val="single" w:sz="4" w:space="0" w:color="000000"/>
              <w:right w:val="single" w:sz="4" w:space="0" w:color="000000"/>
            </w:tcBorders>
          </w:tcPr>
          <w:p w14:paraId="419E8FCB" w14:textId="77777777" w:rsidR="00B21141" w:rsidRPr="00BE1308" w:rsidRDefault="00B21141" w:rsidP="00BE1308">
            <w:pPr>
              <w:spacing w:after="160" w:line="360" w:lineRule="auto"/>
              <w:jc w:val="both"/>
              <w:rPr>
                <w:kern w:val="2"/>
              </w:rPr>
            </w:pPr>
          </w:p>
        </w:tc>
        <w:tc>
          <w:tcPr>
            <w:tcW w:w="425" w:type="dxa"/>
            <w:tcBorders>
              <w:top w:val="single" w:sz="4" w:space="0" w:color="000000"/>
              <w:left w:val="single" w:sz="4" w:space="0" w:color="000000"/>
              <w:bottom w:val="single" w:sz="4" w:space="0" w:color="000000"/>
              <w:right w:val="single" w:sz="4" w:space="0" w:color="000000"/>
            </w:tcBorders>
          </w:tcPr>
          <w:p w14:paraId="7AFF361C" w14:textId="77777777" w:rsidR="00B21141" w:rsidRPr="00BE1308" w:rsidRDefault="00B21141" w:rsidP="00BE1308">
            <w:pPr>
              <w:spacing w:after="200" w:line="360" w:lineRule="auto"/>
              <w:jc w:val="both"/>
              <w:rPr>
                <w:kern w:val="2"/>
              </w:rPr>
            </w:pPr>
          </w:p>
        </w:tc>
        <w:tc>
          <w:tcPr>
            <w:tcW w:w="425" w:type="dxa"/>
            <w:tcBorders>
              <w:top w:val="single" w:sz="4" w:space="0" w:color="000000"/>
              <w:left w:val="single" w:sz="4" w:space="0" w:color="000000"/>
              <w:bottom w:val="single" w:sz="4" w:space="0" w:color="000000"/>
              <w:right w:val="single" w:sz="4" w:space="0" w:color="000000"/>
            </w:tcBorders>
          </w:tcPr>
          <w:p w14:paraId="2BCBC86F" w14:textId="77777777" w:rsidR="00B21141" w:rsidRPr="00BE1308" w:rsidRDefault="00B21141" w:rsidP="00BE1308">
            <w:pPr>
              <w:spacing w:after="160" w:line="360" w:lineRule="auto"/>
              <w:jc w:val="both"/>
              <w:rPr>
                <w:kern w:val="2"/>
              </w:rPr>
            </w:pPr>
          </w:p>
        </w:tc>
      </w:tr>
      <w:tr w:rsidR="00B21141" w:rsidRPr="00BE1308" w14:paraId="78E09441" w14:textId="77777777">
        <w:trPr>
          <w:trHeight w:val="561"/>
        </w:trPr>
        <w:tc>
          <w:tcPr>
            <w:tcW w:w="846" w:type="dxa"/>
            <w:tcBorders>
              <w:top w:val="single" w:sz="4" w:space="0" w:color="000000"/>
              <w:left w:val="single" w:sz="4" w:space="0" w:color="000000"/>
              <w:bottom w:val="single" w:sz="4" w:space="0" w:color="000000"/>
              <w:right w:val="single" w:sz="4" w:space="0" w:color="000000"/>
            </w:tcBorders>
          </w:tcPr>
          <w:p w14:paraId="602D0FB5" w14:textId="77777777" w:rsidR="00B21141" w:rsidRPr="00BE1308" w:rsidRDefault="000156BA" w:rsidP="00BE1308">
            <w:pPr>
              <w:spacing w:after="160" w:line="360" w:lineRule="auto"/>
              <w:jc w:val="both"/>
              <w:rPr>
                <w:kern w:val="2"/>
              </w:rPr>
            </w:pPr>
            <w:r w:rsidRPr="00BE1308">
              <w:t>CO2</w:t>
            </w:r>
          </w:p>
        </w:tc>
        <w:tc>
          <w:tcPr>
            <w:tcW w:w="567" w:type="dxa"/>
            <w:tcBorders>
              <w:top w:val="single" w:sz="4" w:space="0" w:color="000000"/>
              <w:left w:val="single" w:sz="4" w:space="0" w:color="000000"/>
              <w:bottom w:val="single" w:sz="4" w:space="0" w:color="000000"/>
              <w:right w:val="single" w:sz="4" w:space="0" w:color="000000"/>
            </w:tcBorders>
          </w:tcPr>
          <w:p w14:paraId="3BC081E0" w14:textId="77777777" w:rsidR="00B21141" w:rsidRPr="00BE1308" w:rsidRDefault="00B21141" w:rsidP="00BE1308">
            <w:pPr>
              <w:spacing w:after="160" w:line="360" w:lineRule="auto"/>
              <w:jc w:val="both"/>
              <w:rPr>
                <w:kern w:val="2"/>
              </w:rPr>
            </w:pPr>
          </w:p>
        </w:tc>
        <w:tc>
          <w:tcPr>
            <w:tcW w:w="567" w:type="dxa"/>
            <w:tcBorders>
              <w:top w:val="single" w:sz="4" w:space="0" w:color="000000"/>
              <w:left w:val="single" w:sz="4" w:space="0" w:color="000000"/>
              <w:bottom w:val="single" w:sz="4" w:space="0" w:color="000000"/>
              <w:right w:val="single" w:sz="4" w:space="0" w:color="000000"/>
            </w:tcBorders>
          </w:tcPr>
          <w:p w14:paraId="63433029" w14:textId="77777777" w:rsidR="00B21141" w:rsidRPr="00BE1308" w:rsidRDefault="00B21141" w:rsidP="00BE1308">
            <w:pPr>
              <w:spacing w:after="160" w:line="360" w:lineRule="auto"/>
              <w:jc w:val="both"/>
              <w:rPr>
                <w:kern w:val="2"/>
              </w:rPr>
            </w:pPr>
          </w:p>
        </w:tc>
        <w:tc>
          <w:tcPr>
            <w:tcW w:w="567" w:type="dxa"/>
            <w:tcBorders>
              <w:top w:val="single" w:sz="4" w:space="0" w:color="000000"/>
              <w:left w:val="single" w:sz="4" w:space="0" w:color="000000"/>
              <w:bottom w:val="single" w:sz="4" w:space="0" w:color="000000"/>
              <w:right w:val="single" w:sz="4" w:space="0" w:color="000000"/>
            </w:tcBorders>
          </w:tcPr>
          <w:p w14:paraId="239B812B" w14:textId="77777777" w:rsidR="00B21141" w:rsidRPr="00BE1308" w:rsidRDefault="00B21141" w:rsidP="00BE1308">
            <w:pPr>
              <w:spacing w:after="160" w:line="360" w:lineRule="auto"/>
              <w:jc w:val="both"/>
              <w:rPr>
                <w:kern w:val="2"/>
              </w:rPr>
            </w:pPr>
          </w:p>
        </w:tc>
        <w:tc>
          <w:tcPr>
            <w:tcW w:w="567" w:type="dxa"/>
            <w:tcBorders>
              <w:top w:val="single" w:sz="4" w:space="0" w:color="000000"/>
              <w:left w:val="single" w:sz="4" w:space="0" w:color="000000"/>
              <w:bottom w:val="single" w:sz="4" w:space="0" w:color="000000"/>
              <w:right w:val="single" w:sz="4" w:space="0" w:color="000000"/>
            </w:tcBorders>
          </w:tcPr>
          <w:p w14:paraId="1FB71428" w14:textId="77777777" w:rsidR="00B21141" w:rsidRPr="00BE1308" w:rsidRDefault="00B21141" w:rsidP="00BE1308">
            <w:pPr>
              <w:spacing w:after="160" w:line="360" w:lineRule="auto"/>
              <w:jc w:val="both"/>
              <w:rPr>
                <w:kern w:val="2"/>
              </w:rPr>
            </w:pPr>
          </w:p>
        </w:tc>
        <w:tc>
          <w:tcPr>
            <w:tcW w:w="567" w:type="dxa"/>
            <w:tcBorders>
              <w:top w:val="single" w:sz="4" w:space="0" w:color="000000"/>
              <w:left w:val="single" w:sz="4" w:space="0" w:color="000000"/>
              <w:bottom w:val="single" w:sz="4" w:space="0" w:color="000000"/>
              <w:right w:val="single" w:sz="4" w:space="0" w:color="000000"/>
            </w:tcBorders>
          </w:tcPr>
          <w:p w14:paraId="4D8D0B96" w14:textId="77777777" w:rsidR="00B21141" w:rsidRPr="00BE1308" w:rsidRDefault="00B21141" w:rsidP="00BE1308">
            <w:pPr>
              <w:spacing w:after="160" w:line="360" w:lineRule="auto"/>
              <w:jc w:val="both"/>
              <w:rPr>
                <w:kern w:val="2"/>
              </w:rPr>
            </w:pPr>
          </w:p>
        </w:tc>
        <w:tc>
          <w:tcPr>
            <w:tcW w:w="567" w:type="dxa"/>
            <w:tcBorders>
              <w:top w:val="single" w:sz="4" w:space="0" w:color="000000"/>
              <w:left w:val="single" w:sz="4" w:space="0" w:color="000000"/>
              <w:bottom w:val="single" w:sz="4" w:space="0" w:color="000000"/>
              <w:right w:val="single" w:sz="4" w:space="0" w:color="000000"/>
            </w:tcBorders>
          </w:tcPr>
          <w:p w14:paraId="37025727" w14:textId="77777777" w:rsidR="00B21141" w:rsidRPr="00BE1308" w:rsidRDefault="00B21141" w:rsidP="00BE1308">
            <w:pPr>
              <w:spacing w:after="160" w:line="360" w:lineRule="auto"/>
              <w:jc w:val="both"/>
              <w:rPr>
                <w:kern w:val="2"/>
              </w:rPr>
            </w:pPr>
          </w:p>
        </w:tc>
        <w:tc>
          <w:tcPr>
            <w:tcW w:w="567" w:type="dxa"/>
            <w:tcBorders>
              <w:top w:val="single" w:sz="4" w:space="0" w:color="000000"/>
              <w:left w:val="single" w:sz="4" w:space="0" w:color="000000"/>
              <w:bottom w:val="single" w:sz="4" w:space="0" w:color="000000"/>
              <w:right w:val="single" w:sz="4" w:space="0" w:color="000000"/>
            </w:tcBorders>
          </w:tcPr>
          <w:p w14:paraId="6FD64EF4" w14:textId="77777777" w:rsidR="00B21141" w:rsidRPr="00BE1308" w:rsidRDefault="00B21141" w:rsidP="00BE1308">
            <w:pPr>
              <w:spacing w:after="160" w:line="360" w:lineRule="auto"/>
              <w:jc w:val="both"/>
              <w:rPr>
                <w:kern w:val="2"/>
              </w:rPr>
            </w:pPr>
          </w:p>
        </w:tc>
        <w:tc>
          <w:tcPr>
            <w:tcW w:w="567" w:type="dxa"/>
            <w:tcBorders>
              <w:top w:val="single" w:sz="4" w:space="0" w:color="000000"/>
              <w:left w:val="single" w:sz="4" w:space="0" w:color="000000"/>
              <w:bottom w:val="single" w:sz="4" w:space="0" w:color="000000"/>
              <w:right w:val="single" w:sz="4" w:space="0" w:color="000000"/>
            </w:tcBorders>
          </w:tcPr>
          <w:p w14:paraId="0B9FD40A" w14:textId="77777777" w:rsidR="00B21141" w:rsidRPr="00BE1308" w:rsidRDefault="00B21141" w:rsidP="00BE1308">
            <w:pPr>
              <w:spacing w:after="160" w:line="360" w:lineRule="auto"/>
              <w:jc w:val="both"/>
              <w:rPr>
                <w:kern w:val="2"/>
              </w:rPr>
            </w:pPr>
          </w:p>
        </w:tc>
        <w:tc>
          <w:tcPr>
            <w:tcW w:w="567" w:type="dxa"/>
            <w:tcBorders>
              <w:top w:val="single" w:sz="4" w:space="0" w:color="000000"/>
              <w:left w:val="single" w:sz="4" w:space="0" w:color="000000"/>
              <w:bottom w:val="single" w:sz="4" w:space="0" w:color="000000"/>
              <w:right w:val="single" w:sz="4" w:space="0" w:color="000000"/>
            </w:tcBorders>
          </w:tcPr>
          <w:p w14:paraId="0D963E9B" w14:textId="77777777" w:rsidR="00B21141" w:rsidRPr="00BE1308" w:rsidRDefault="00B21141" w:rsidP="00BE1308">
            <w:pPr>
              <w:spacing w:after="160" w:line="360" w:lineRule="auto"/>
              <w:jc w:val="both"/>
              <w:rPr>
                <w:kern w:val="2"/>
              </w:rPr>
            </w:pPr>
          </w:p>
        </w:tc>
        <w:tc>
          <w:tcPr>
            <w:tcW w:w="709" w:type="dxa"/>
            <w:tcBorders>
              <w:top w:val="single" w:sz="4" w:space="0" w:color="000000"/>
              <w:left w:val="single" w:sz="4" w:space="0" w:color="000000"/>
              <w:bottom w:val="single" w:sz="4" w:space="0" w:color="000000"/>
              <w:right w:val="single" w:sz="4" w:space="0" w:color="000000"/>
            </w:tcBorders>
          </w:tcPr>
          <w:p w14:paraId="57EC71E9" w14:textId="77777777" w:rsidR="00B21141" w:rsidRPr="00BE1308" w:rsidRDefault="00B21141" w:rsidP="00BE1308">
            <w:pPr>
              <w:spacing w:after="160" w:line="360" w:lineRule="auto"/>
              <w:jc w:val="both"/>
              <w:rPr>
                <w:kern w:val="2"/>
              </w:rPr>
            </w:pPr>
          </w:p>
        </w:tc>
        <w:tc>
          <w:tcPr>
            <w:tcW w:w="567" w:type="dxa"/>
            <w:tcBorders>
              <w:top w:val="single" w:sz="4" w:space="0" w:color="000000"/>
              <w:left w:val="single" w:sz="4" w:space="0" w:color="000000"/>
              <w:bottom w:val="single" w:sz="4" w:space="0" w:color="000000"/>
              <w:right w:val="single" w:sz="4" w:space="0" w:color="000000"/>
            </w:tcBorders>
          </w:tcPr>
          <w:p w14:paraId="24DADAED" w14:textId="77777777" w:rsidR="00B21141" w:rsidRPr="00BE1308" w:rsidRDefault="00B21141" w:rsidP="00BE1308">
            <w:pPr>
              <w:spacing w:after="160" w:line="360" w:lineRule="auto"/>
              <w:jc w:val="both"/>
              <w:rPr>
                <w:kern w:val="2"/>
              </w:rPr>
            </w:pPr>
          </w:p>
        </w:tc>
        <w:tc>
          <w:tcPr>
            <w:tcW w:w="567" w:type="dxa"/>
            <w:tcBorders>
              <w:top w:val="single" w:sz="4" w:space="0" w:color="000000"/>
              <w:left w:val="single" w:sz="4" w:space="0" w:color="000000"/>
              <w:bottom w:val="single" w:sz="4" w:space="0" w:color="000000"/>
              <w:right w:val="single" w:sz="4" w:space="0" w:color="000000"/>
            </w:tcBorders>
          </w:tcPr>
          <w:p w14:paraId="7B0D836C" w14:textId="77777777" w:rsidR="00B21141" w:rsidRPr="00BE1308" w:rsidRDefault="00B21141" w:rsidP="00BE1308">
            <w:pPr>
              <w:spacing w:after="160" w:line="360" w:lineRule="auto"/>
              <w:jc w:val="both"/>
              <w:rPr>
                <w:kern w:val="2"/>
              </w:rPr>
            </w:pPr>
          </w:p>
        </w:tc>
        <w:tc>
          <w:tcPr>
            <w:tcW w:w="567" w:type="dxa"/>
            <w:tcBorders>
              <w:top w:val="single" w:sz="4" w:space="0" w:color="000000"/>
              <w:left w:val="single" w:sz="4" w:space="0" w:color="000000"/>
              <w:bottom w:val="single" w:sz="4" w:space="0" w:color="000000"/>
              <w:right w:val="single" w:sz="4" w:space="0" w:color="000000"/>
            </w:tcBorders>
          </w:tcPr>
          <w:p w14:paraId="5077B175" w14:textId="77777777" w:rsidR="00B21141" w:rsidRPr="00BE1308" w:rsidRDefault="00B21141" w:rsidP="00BE1308">
            <w:pPr>
              <w:spacing w:after="160" w:line="360" w:lineRule="auto"/>
              <w:jc w:val="both"/>
              <w:rPr>
                <w:kern w:val="2"/>
              </w:rPr>
            </w:pPr>
          </w:p>
        </w:tc>
        <w:tc>
          <w:tcPr>
            <w:tcW w:w="567" w:type="dxa"/>
            <w:tcBorders>
              <w:top w:val="single" w:sz="4" w:space="0" w:color="000000"/>
              <w:left w:val="single" w:sz="4" w:space="0" w:color="000000"/>
              <w:bottom w:val="single" w:sz="4" w:space="0" w:color="000000"/>
              <w:right w:val="single" w:sz="4" w:space="0" w:color="000000"/>
            </w:tcBorders>
          </w:tcPr>
          <w:p w14:paraId="1ADFACA6" w14:textId="77777777" w:rsidR="00B21141" w:rsidRPr="00BE1308" w:rsidRDefault="00B21141" w:rsidP="00BE1308">
            <w:pPr>
              <w:spacing w:after="160" w:line="360" w:lineRule="auto"/>
              <w:jc w:val="both"/>
              <w:rPr>
                <w:kern w:val="2"/>
              </w:rPr>
            </w:pPr>
          </w:p>
        </w:tc>
        <w:tc>
          <w:tcPr>
            <w:tcW w:w="425" w:type="dxa"/>
            <w:tcBorders>
              <w:top w:val="single" w:sz="4" w:space="0" w:color="000000"/>
              <w:left w:val="single" w:sz="4" w:space="0" w:color="000000"/>
              <w:bottom w:val="single" w:sz="4" w:space="0" w:color="000000"/>
              <w:right w:val="single" w:sz="4" w:space="0" w:color="000000"/>
            </w:tcBorders>
          </w:tcPr>
          <w:p w14:paraId="11EF194D" w14:textId="77777777" w:rsidR="00B21141" w:rsidRPr="00BE1308" w:rsidRDefault="00B21141" w:rsidP="00BE1308">
            <w:pPr>
              <w:spacing w:after="160" w:line="360" w:lineRule="auto"/>
              <w:jc w:val="both"/>
              <w:rPr>
                <w:kern w:val="2"/>
              </w:rPr>
            </w:pPr>
          </w:p>
        </w:tc>
        <w:tc>
          <w:tcPr>
            <w:tcW w:w="425" w:type="dxa"/>
            <w:tcBorders>
              <w:top w:val="single" w:sz="4" w:space="0" w:color="000000"/>
              <w:left w:val="single" w:sz="4" w:space="0" w:color="000000"/>
              <w:bottom w:val="single" w:sz="4" w:space="0" w:color="000000"/>
              <w:right w:val="single" w:sz="4" w:space="0" w:color="000000"/>
            </w:tcBorders>
          </w:tcPr>
          <w:p w14:paraId="1CAA4CE8" w14:textId="77777777" w:rsidR="00B21141" w:rsidRPr="00BE1308" w:rsidRDefault="00B21141" w:rsidP="00BE1308">
            <w:pPr>
              <w:spacing w:after="200" w:line="360" w:lineRule="auto"/>
              <w:jc w:val="both"/>
              <w:rPr>
                <w:kern w:val="2"/>
              </w:rPr>
            </w:pPr>
          </w:p>
        </w:tc>
        <w:tc>
          <w:tcPr>
            <w:tcW w:w="425" w:type="dxa"/>
            <w:tcBorders>
              <w:top w:val="single" w:sz="4" w:space="0" w:color="000000"/>
              <w:left w:val="single" w:sz="4" w:space="0" w:color="000000"/>
              <w:bottom w:val="single" w:sz="4" w:space="0" w:color="000000"/>
              <w:right w:val="single" w:sz="4" w:space="0" w:color="000000"/>
            </w:tcBorders>
          </w:tcPr>
          <w:p w14:paraId="4C552105" w14:textId="77777777" w:rsidR="00B21141" w:rsidRPr="00BE1308" w:rsidRDefault="00B21141" w:rsidP="00BE1308">
            <w:pPr>
              <w:spacing w:after="160" w:line="360" w:lineRule="auto"/>
              <w:jc w:val="both"/>
              <w:rPr>
                <w:kern w:val="2"/>
              </w:rPr>
            </w:pPr>
          </w:p>
        </w:tc>
      </w:tr>
      <w:tr w:rsidR="00B21141" w:rsidRPr="00BE1308" w14:paraId="2084076E" w14:textId="77777777">
        <w:trPr>
          <w:trHeight w:val="482"/>
        </w:trPr>
        <w:tc>
          <w:tcPr>
            <w:tcW w:w="846" w:type="dxa"/>
            <w:tcBorders>
              <w:top w:val="single" w:sz="4" w:space="0" w:color="000000"/>
              <w:left w:val="single" w:sz="4" w:space="0" w:color="000000"/>
              <w:bottom w:val="single" w:sz="4" w:space="0" w:color="000000"/>
              <w:right w:val="single" w:sz="4" w:space="0" w:color="000000"/>
            </w:tcBorders>
          </w:tcPr>
          <w:p w14:paraId="5AA480D7" w14:textId="77777777" w:rsidR="00B21141" w:rsidRPr="00BE1308" w:rsidRDefault="000156BA" w:rsidP="00BE1308">
            <w:pPr>
              <w:spacing w:after="160" w:line="360" w:lineRule="auto"/>
              <w:jc w:val="both"/>
              <w:rPr>
                <w:kern w:val="2"/>
              </w:rPr>
            </w:pPr>
            <w:r w:rsidRPr="00BE1308">
              <w:t>CO3</w:t>
            </w:r>
          </w:p>
        </w:tc>
        <w:tc>
          <w:tcPr>
            <w:tcW w:w="567" w:type="dxa"/>
            <w:tcBorders>
              <w:top w:val="single" w:sz="4" w:space="0" w:color="000000"/>
              <w:left w:val="single" w:sz="4" w:space="0" w:color="000000"/>
              <w:bottom w:val="single" w:sz="4" w:space="0" w:color="000000"/>
              <w:right w:val="single" w:sz="4" w:space="0" w:color="000000"/>
            </w:tcBorders>
          </w:tcPr>
          <w:p w14:paraId="73EFA26D" w14:textId="77777777" w:rsidR="00B21141" w:rsidRPr="00BE1308" w:rsidRDefault="000156BA" w:rsidP="00BE1308">
            <w:pPr>
              <w:spacing w:after="160" w:line="360" w:lineRule="auto"/>
              <w:jc w:val="both"/>
              <w:rPr>
                <w:kern w:val="2"/>
              </w:rPr>
            </w:pPr>
            <w:r w:rsidRPr="00BE1308">
              <w:t>2</w:t>
            </w:r>
          </w:p>
        </w:tc>
        <w:tc>
          <w:tcPr>
            <w:tcW w:w="567" w:type="dxa"/>
            <w:tcBorders>
              <w:top w:val="single" w:sz="4" w:space="0" w:color="000000"/>
              <w:left w:val="single" w:sz="4" w:space="0" w:color="000000"/>
              <w:bottom w:val="single" w:sz="4" w:space="0" w:color="000000"/>
              <w:right w:val="single" w:sz="4" w:space="0" w:color="000000"/>
            </w:tcBorders>
          </w:tcPr>
          <w:p w14:paraId="4B372622" w14:textId="77777777" w:rsidR="00B21141" w:rsidRPr="00BE1308" w:rsidRDefault="00B21141" w:rsidP="00BE1308">
            <w:pPr>
              <w:spacing w:after="160" w:line="360" w:lineRule="auto"/>
              <w:jc w:val="both"/>
              <w:rPr>
                <w:kern w:val="2"/>
              </w:rPr>
            </w:pPr>
          </w:p>
        </w:tc>
        <w:tc>
          <w:tcPr>
            <w:tcW w:w="567" w:type="dxa"/>
            <w:tcBorders>
              <w:top w:val="single" w:sz="4" w:space="0" w:color="000000"/>
              <w:left w:val="single" w:sz="4" w:space="0" w:color="000000"/>
              <w:bottom w:val="single" w:sz="4" w:space="0" w:color="000000"/>
              <w:right w:val="single" w:sz="4" w:space="0" w:color="000000"/>
            </w:tcBorders>
          </w:tcPr>
          <w:p w14:paraId="1DBECDFB" w14:textId="77777777" w:rsidR="00B21141" w:rsidRPr="00BE1308" w:rsidRDefault="00B21141" w:rsidP="00BE1308">
            <w:pPr>
              <w:spacing w:after="160" w:line="360" w:lineRule="auto"/>
              <w:jc w:val="both"/>
              <w:rPr>
                <w:kern w:val="2"/>
              </w:rPr>
            </w:pPr>
          </w:p>
        </w:tc>
        <w:tc>
          <w:tcPr>
            <w:tcW w:w="567" w:type="dxa"/>
            <w:tcBorders>
              <w:top w:val="single" w:sz="4" w:space="0" w:color="000000"/>
              <w:left w:val="single" w:sz="4" w:space="0" w:color="000000"/>
              <w:bottom w:val="single" w:sz="4" w:space="0" w:color="000000"/>
              <w:right w:val="single" w:sz="4" w:space="0" w:color="000000"/>
            </w:tcBorders>
          </w:tcPr>
          <w:p w14:paraId="3BF0D1AD" w14:textId="77777777" w:rsidR="00B21141" w:rsidRPr="00BE1308" w:rsidRDefault="00B21141" w:rsidP="00BE1308">
            <w:pPr>
              <w:spacing w:after="160" w:line="360" w:lineRule="auto"/>
              <w:jc w:val="both"/>
              <w:rPr>
                <w:kern w:val="2"/>
              </w:rPr>
            </w:pPr>
          </w:p>
        </w:tc>
        <w:tc>
          <w:tcPr>
            <w:tcW w:w="567" w:type="dxa"/>
            <w:tcBorders>
              <w:top w:val="single" w:sz="4" w:space="0" w:color="000000"/>
              <w:left w:val="single" w:sz="4" w:space="0" w:color="000000"/>
              <w:bottom w:val="single" w:sz="4" w:space="0" w:color="000000"/>
              <w:right w:val="single" w:sz="4" w:space="0" w:color="000000"/>
            </w:tcBorders>
          </w:tcPr>
          <w:p w14:paraId="20A8BC3B" w14:textId="77777777" w:rsidR="00B21141" w:rsidRPr="00BE1308" w:rsidRDefault="00B21141" w:rsidP="00BE1308">
            <w:pPr>
              <w:spacing w:after="160" w:line="360" w:lineRule="auto"/>
              <w:jc w:val="both"/>
              <w:rPr>
                <w:kern w:val="2"/>
              </w:rPr>
            </w:pPr>
          </w:p>
        </w:tc>
        <w:tc>
          <w:tcPr>
            <w:tcW w:w="567" w:type="dxa"/>
            <w:tcBorders>
              <w:top w:val="single" w:sz="4" w:space="0" w:color="000000"/>
              <w:left w:val="single" w:sz="4" w:space="0" w:color="000000"/>
              <w:bottom w:val="single" w:sz="4" w:space="0" w:color="000000"/>
              <w:right w:val="single" w:sz="4" w:space="0" w:color="000000"/>
            </w:tcBorders>
          </w:tcPr>
          <w:p w14:paraId="0449E9DF" w14:textId="77777777" w:rsidR="00B21141" w:rsidRPr="00BE1308" w:rsidRDefault="00B21141" w:rsidP="00BE1308">
            <w:pPr>
              <w:spacing w:after="160" w:line="360" w:lineRule="auto"/>
              <w:jc w:val="both"/>
              <w:rPr>
                <w:kern w:val="2"/>
              </w:rPr>
            </w:pPr>
          </w:p>
        </w:tc>
        <w:tc>
          <w:tcPr>
            <w:tcW w:w="567" w:type="dxa"/>
            <w:tcBorders>
              <w:top w:val="single" w:sz="4" w:space="0" w:color="000000"/>
              <w:left w:val="single" w:sz="4" w:space="0" w:color="000000"/>
              <w:bottom w:val="single" w:sz="4" w:space="0" w:color="000000"/>
              <w:right w:val="single" w:sz="4" w:space="0" w:color="000000"/>
            </w:tcBorders>
          </w:tcPr>
          <w:p w14:paraId="229DB999" w14:textId="77777777" w:rsidR="00B21141" w:rsidRPr="00BE1308" w:rsidRDefault="00B21141" w:rsidP="00BE1308">
            <w:pPr>
              <w:spacing w:after="160" w:line="360" w:lineRule="auto"/>
              <w:jc w:val="both"/>
              <w:rPr>
                <w:kern w:val="2"/>
              </w:rPr>
            </w:pPr>
          </w:p>
        </w:tc>
        <w:tc>
          <w:tcPr>
            <w:tcW w:w="567" w:type="dxa"/>
            <w:tcBorders>
              <w:top w:val="single" w:sz="4" w:space="0" w:color="000000"/>
              <w:left w:val="single" w:sz="4" w:space="0" w:color="000000"/>
              <w:bottom w:val="single" w:sz="4" w:space="0" w:color="000000"/>
              <w:right w:val="single" w:sz="4" w:space="0" w:color="000000"/>
            </w:tcBorders>
          </w:tcPr>
          <w:p w14:paraId="17E5F528" w14:textId="77777777" w:rsidR="00B21141" w:rsidRPr="00BE1308" w:rsidRDefault="00B21141" w:rsidP="00BE1308">
            <w:pPr>
              <w:spacing w:after="160" w:line="360" w:lineRule="auto"/>
              <w:jc w:val="both"/>
              <w:rPr>
                <w:kern w:val="2"/>
              </w:rPr>
            </w:pPr>
          </w:p>
        </w:tc>
        <w:tc>
          <w:tcPr>
            <w:tcW w:w="567" w:type="dxa"/>
            <w:tcBorders>
              <w:top w:val="single" w:sz="4" w:space="0" w:color="000000"/>
              <w:left w:val="single" w:sz="4" w:space="0" w:color="000000"/>
              <w:bottom w:val="single" w:sz="4" w:space="0" w:color="000000"/>
              <w:right w:val="single" w:sz="4" w:space="0" w:color="000000"/>
            </w:tcBorders>
          </w:tcPr>
          <w:p w14:paraId="6BFAB973" w14:textId="77777777" w:rsidR="00B21141" w:rsidRPr="00BE1308" w:rsidRDefault="00B21141" w:rsidP="00BE1308">
            <w:pPr>
              <w:spacing w:after="160" w:line="360" w:lineRule="auto"/>
              <w:jc w:val="both"/>
              <w:rPr>
                <w:kern w:val="2"/>
              </w:rPr>
            </w:pPr>
          </w:p>
        </w:tc>
        <w:tc>
          <w:tcPr>
            <w:tcW w:w="709" w:type="dxa"/>
            <w:tcBorders>
              <w:top w:val="single" w:sz="4" w:space="0" w:color="000000"/>
              <w:left w:val="single" w:sz="4" w:space="0" w:color="000000"/>
              <w:bottom w:val="single" w:sz="4" w:space="0" w:color="000000"/>
              <w:right w:val="single" w:sz="4" w:space="0" w:color="000000"/>
            </w:tcBorders>
          </w:tcPr>
          <w:p w14:paraId="0CA95A48" w14:textId="77777777" w:rsidR="00B21141" w:rsidRPr="00BE1308" w:rsidRDefault="00B21141" w:rsidP="00BE1308">
            <w:pPr>
              <w:spacing w:after="160" w:line="360" w:lineRule="auto"/>
              <w:jc w:val="both"/>
              <w:rPr>
                <w:kern w:val="2"/>
              </w:rPr>
            </w:pPr>
          </w:p>
        </w:tc>
        <w:tc>
          <w:tcPr>
            <w:tcW w:w="567" w:type="dxa"/>
            <w:tcBorders>
              <w:top w:val="single" w:sz="4" w:space="0" w:color="000000"/>
              <w:left w:val="single" w:sz="4" w:space="0" w:color="000000"/>
              <w:bottom w:val="single" w:sz="4" w:space="0" w:color="000000"/>
              <w:right w:val="single" w:sz="4" w:space="0" w:color="000000"/>
            </w:tcBorders>
          </w:tcPr>
          <w:p w14:paraId="57F9260A" w14:textId="77777777" w:rsidR="00B21141" w:rsidRPr="00BE1308" w:rsidRDefault="00B21141" w:rsidP="00BE1308">
            <w:pPr>
              <w:spacing w:after="160" w:line="360" w:lineRule="auto"/>
              <w:jc w:val="both"/>
              <w:rPr>
                <w:kern w:val="2"/>
              </w:rPr>
            </w:pPr>
          </w:p>
        </w:tc>
        <w:tc>
          <w:tcPr>
            <w:tcW w:w="567" w:type="dxa"/>
            <w:tcBorders>
              <w:top w:val="single" w:sz="4" w:space="0" w:color="000000"/>
              <w:left w:val="single" w:sz="4" w:space="0" w:color="000000"/>
              <w:bottom w:val="single" w:sz="4" w:space="0" w:color="000000"/>
              <w:right w:val="single" w:sz="4" w:space="0" w:color="000000"/>
            </w:tcBorders>
          </w:tcPr>
          <w:p w14:paraId="0C353C15" w14:textId="77777777" w:rsidR="00B21141" w:rsidRPr="00BE1308" w:rsidRDefault="000156BA" w:rsidP="00BE1308">
            <w:pPr>
              <w:spacing w:after="160" w:line="360" w:lineRule="auto"/>
              <w:jc w:val="both"/>
              <w:rPr>
                <w:kern w:val="2"/>
              </w:rPr>
            </w:pPr>
            <w:r w:rsidRPr="00BE1308">
              <w:t>1</w:t>
            </w:r>
          </w:p>
        </w:tc>
        <w:tc>
          <w:tcPr>
            <w:tcW w:w="567" w:type="dxa"/>
            <w:tcBorders>
              <w:top w:val="single" w:sz="4" w:space="0" w:color="000000"/>
              <w:left w:val="single" w:sz="4" w:space="0" w:color="000000"/>
              <w:bottom w:val="single" w:sz="4" w:space="0" w:color="000000"/>
              <w:right w:val="single" w:sz="4" w:space="0" w:color="000000"/>
            </w:tcBorders>
          </w:tcPr>
          <w:p w14:paraId="714E9B10" w14:textId="77777777" w:rsidR="00B21141" w:rsidRPr="00BE1308" w:rsidRDefault="00B21141" w:rsidP="00BE1308">
            <w:pPr>
              <w:spacing w:after="160" w:line="360" w:lineRule="auto"/>
              <w:jc w:val="both"/>
              <w:rPr>
                <w:kern w:val="2"/>
              </w:rPr>
            </w:pPr>
          </w:p>
        </w:tc>
        <w:tc>
          <w:tcPr>
            <w:tcW w:w="567" w:type="dxa"/>
            <w:tcBorders>
              <w:top w:val="single" w:sz="4" w:space="0" w:color="000000"/>
              <w:left w:val="single" w:sz="4" w:space="0" w:color="000000"/>
              <w:bottom w:val="single" w:sz="4" w:space="0" w:color="000000"/>
              <w:right w:val="single" w:sz="4" w:space="0" w:color="000000"/>
            </w:tcBorders>
          </w:tcPr>
          <w:p w14:paraId="6F9F9FCF" w14:textId="77777777" w:rsidR="00B21141" w:rsidRPr="00BE1308" w:rsidRDefault="00B21141" w:rsidP="00BE1308">
            <w:pPr>
              <w:spacing w:after="160" w:line="360" w:lineRule="auto"/>
              <w:jc w:val="both"/>
              <w:rPr>
                <w:kern w:val="2"/>
              </w:rPr>
            </w:pPr>
          </w:p>
        </w:tc>
        <w:tc>
          <w:tcPr>
            <w:tcW w:w="425" w:type="dxa"/>
            <w:tcBorders>
              <w:top w:val="single" w:sz="4" w:space="0" w:color="000000"/>
              <w:left w:val="single" w:sz="4" w:space="0" w:color="000000"/>
              <w:bottom w:val="single" w:sz="4" w:space="0" w:color="000000"/>
              <w:right w:val="single" w:sz="4" w:space="0" w:color="000000"/>
            </w:tcBorders>
          </w:tcPr>
          <w:p w14:paraId="59C2B0B9" w14:textId="77777777" w:rsidR="00B21141" w:rsidRPr="00BE1308" w:rsidRDefault="00B21141" w:rsidP="00BE1308">
            <w:pPr>
              <w:spacing w:after="160" w:line="360" w:lineRule="auto"/>
              <w:jc w:val="both"/>
              <w:rPr>
                <w:kern w:val="2"/>
              </w:rPr>
            </w:pPr>
          </w:p>
        </w:tc>
        <w:tc>
          <w:tcPr>
            <w:tcW w:w="425" w:type="dxa"/>
            <w:tcBorders>
              <w:top w:val="single" w:sz="4" w:space="0" w:color="000000"/>
              <w:left w:val="single" w:sz="4" w:space="0" w:color="000000"/>
              <w:bottom w:val="single" w:sz="4" w:space="0" w:color="000000"/>
              <w:right w:val="single" w:sz="4" w:space="0" w:color="000000"/>
            </w:tcBorders>
          </w:tcPr>
          <w:p w14:paraId="1D029209" w14:textId="77777777" w:rsidR="00B21141" w:rsidRPr="00BE1308" w:rsidRDefault="00B21141" w:rsidP="00BE1308">
            <w:pPr>
              <w:spacing w:after="200" w:line="360" w:lineRule="auto"/>
              <w:jc w:val="both"/>
              <w:rPr>
                <w:kern w:val="2"/>
              </w:rPr>
            </w:pPr>
          </w:p>
        </w:tc>
        <w:tc>
          <w:tcPr>
            <w:tcW w:w="425" w:type="dxa"/>
            <w:tcBorders>
              <w:top w:val="single" w:sz="4" w:space="0" w:color="000000"/>
              <w:left w:val="single" w:sz="4" w:space="0" w:color="000000"/>
              <w:bottom w:val="single" w:sz="4" w:space="0" w:color="000000"/>
              <w:right w:val="single" w:sz="4" w:space="0" w:color="000000"/>
            </w:tcBorders>
          </w:tcPr>
          <w:p w14:paraId="06A91B2B" w14:textId="77777777" w:rsidR="00B21141" w:rsidRPr="00BE1308" w:rsidRDefault="000156BA" w:rsidP="00BE1308">
            <w:pPr>
              <w:spacing w:after="160" w:line="360" w:lineRule="auto"/>
              <w:jc w:val="both"/>
              <w:rPr>
                <w:kern w:val="2"/>
              </w:rPr>
            </w:pPr>
            <w:r w:rsidRPr="00BE1308">
              <w:t>2</w:t>
            </w:r>
          </w:p>
        </w:tc>
      </w:tr>
      <w:tr w:rsidR="00B21141" w:rsidRPr="00BE1308" w14:paraId="20D11303" w14:textId="77777777">
        <w:trPr>
          <w:trHeight w:val="482"/>
        </w:trPr>
        <w:tc>
          <w:tcPr>
            <w:tcW w:w="846" w:type="dxa"/>
            <w:tcBorders>
              <w:top w:val="single" w:sz="4" w:space="0" w:color="000000"/>
              <w:left w:val="single" w:sz="4" w:space="0" w:color="000000"/>
              <w:bottom w:val="single" w:sz="4" w:space="0" w:color="000000"/>
              <w:right w:val="single" w:sz="4" w:space="0" w:color="000000"/>
            </w:tcBorders>
          </w:tcPr>
          <w:p w14:paraId="041DD364" w14:textId="77777777" w:rsidR="00B21141" w:rsidRPr="00BE1308" w:rsidRDefault="000156BA" w:rsidP="00BE1308">
            <w:pPr>
              <w:spacing w:after="160" w:line="360" w:lineRule="auto"/>
              <w:jc w:val="both"/>
              <w:rPr>
                <w:kern w:val="2"/>
              </w:rPr>
            </w:pPr>
            <w:r w:rsidRPr="00BE1308">
              <w:t>CO4</w:t>
            </w:r>
          </w:p>
        </w:tc>
        <w:tc>
          <w:tcPr>
            <w:tcW w:w="567" w:type="dxa"/>
            <w:tcBorders>
              <w:top w:val="single" w:sz="4" w:space="0" w:color="000000"/>
              <w:left w:val="single" w:sz="4" w:space="0" w:color="000000"/>
              <w:bottom w:val="single" w:sz="4" w:space="0" w:color="000000"/>
              <w:right w:val="single" w:sz="4" w:space="0" w:color="000000"/>
            </w:tcBorders>
          </w:tcPr>
          <w:p w14:paraId="0743614C" w14:textId="77777777" w:rsidR="00B21141" w:rsidRPr="00BE1308" w:rsidRDefault="00B21141" w:rsidP="00BE1308">
            <w:pPr>
              <w:spacing w:after="160" w:line="360" w:lineRule="auto"/>
              <w:jc w:val="both"/>
              <w:rPr>
                <w:kern w:val="2"/>
              </w:rPr>
            </w:pPr>
          </w:p>
        </w:tc>
        <w:tc>
          <w:tcPr>
            <w:tcW w:w="567" w:type="dxa"/>
            <w:tcBorders>
              <w:top w:val="single" w:sz="4" w:space="0" w:color="000000"/>
              <w:left w:val="single" w:sz="4" w:space="0" w:color="000000"/>
              <w:bottom w:val="single" w:sz="4" w:space="0" w:color="000000"/>
              <w:right w:val="single" w:sz="4" w:space="0" w:color="000000"/>
            </w:tcBorders>
          </w:tcPr>
          <w:p w14:paraId="3EF85C67" w14:textId="77777777" w:rsidR="00B21141" w:rsidRPr="00BE1308" w:rsidRDefault="00B21141" w:rsidP="00BE1308">
            <w:pPr>
              <w:spacing w:after="160" w:line="360" w:lineRule="auto"/>
              <w:jc w:val="both"/>
              <w:rPr>
                <w:kern w:val="2"/>
              </w:rPr>
            </w:pPr>
          </w:p>
        </w:tc>
        <w:tc>
          <w:tcPr>
            <w:tcW w:w="567" w:type="dxa"/>
            <w:tcBorders>
              <w:top w:val="single" w:sz="4" w:space="0" w:color="000000"/>
              <w:left w:val="single" w:sz="4" w:space="0" w:color="000000"/>
              <w:bottom w:val="single" w:sz="4" w:space="0" w:color="000000"/>
              <w:right w:val="single" w:sz="4" w:space="0" w:color="000000"/>
            </w:tcBorders>
          </w:tcPr>
          <w:p w14:paraId="58FDB34F" w14:textId="77777777" w:rsidR="00B21141" w:rsidRPr="00BE1308" w:rsidRDefault="000156BA" w:rsidP="00BE1308">
            <w:pPr>
              <w:spacing w:after="160" w:line="360" w:lineRule="auto"/>
              <w:jc w:val="both"/>
              <w:rPr>
                <w:kern w:val="2"/>
              </w:rPr>
            </w:pPr>
            <w:r w:rsidRPr="00BE1308">
              <w:t>2</w:t>
            </w:r>
          </w:p>
        </w:tc>
        <w:tc>
          <w:tcPr>
            <w:tcW w:w="567" w:type="dxa"/>
            <w:tcBorders>
              <w:top w:val="single" w:sz="4" w:space="0" w:color="000000"/>
              <w:left w:val="single" w:sz="4" w:space="0" w:color="000000"/>
              <w:bottom w:val="single" w:sz="4" w:space="0" w:color="000000"/>
              <w:right w:val="single" w:sz="4" w:space="0" w:color="000000"/>
            </w:tcBorders>
          </w:tcPr>
          <w:p w14:paraId="17D4BA03" w14:textId="77777777" w:rsidR="00B21141" w:rsidRPr="00BE1308" w:rsidRDefault="00B21141" w:rsidP="00BE1308">
            <w:pPr>
              <w:spacing w:after="160" w:line="360" w:lineRule="auto"/>
              <w:jc w:val="both"/>
              <w:rPr>
                <w:kern w:val="2"/>
              </w:rPr>
            </w:pPr>
          </w:p>
        </w:tc>
        <w:tc>
          <w:tcPr>
            <w:tcW w:w="567" w:type="dxa"/>
            <w:tcBorders>
              <w:top w:val="single" w:sz="4" w:space="0" w:color="000000"/>
              <w:left w:val="single" w:sz="4" w:space="0" w:color="000000"/>
              <w:bottom w:val="single" w:sz="4" w:space="0" w:color="000000"/>
              <w:right w:val="single" w:sz="4" w:space="0" w:color="000000"/>
            </w:tcBorders>
          </w:tcPr>
          <w:p w14:paraId="56F0D689" w14:textId="77777777" w:rsidR="00B21141" w:rsidRPr="00BE1308" w:rsidRDefault="00B21141" w:rsidP="00BE1308">
            <w:pPr>
              <w:spacing w:after="160" w:line="360" w:lineRule="auto"/>
              <w:jc w:val="both"/>
              <w:rPr>
                <w:kern w:val="2"/>
              </w:rPr>
            </w:pPr>
          </w:p>
        </w:tc>
        <w:tc>
          <w:tcPr>
            <w:tcW w:w="567" w:type="dxa"/>
            <w:tcBorders>
              <w:top w:val="single" w:sz="4" w:space="0" w:color="000000"/>
              <w:left w:val="single" w:sz="4" w:space="0" w:color="000000"/>
              <w:bottom w:val="single" w:sz="4" w:space="0" w:color="000000"/>
              <w:right w:val="single" w:sz="4" w:space="0" w:color="000000"/>
            </w:tcBorders>
          </w:tcPr>
          <w:p w14:paraId="7063309D" w14:textId="77777777" w:rsidR="00B21141" w:rsidRPr="00BE1308" w:rsidRDefault="00B21141" w:rsidP="00BE1308">
            <w:pPr>
              <w:spacing w:after="160" w:line="360" w:lineRule="auto"/>
              <w:jc w:val="both"/>
              <w:rPr>
                <w:kern w:val="2"/>
              </w:rPr>
            </w:pPr>
          </w:p>
        </w:tc>
        <w:tc>
          <w:tcPr>
            <w:tcW w:w="567" w:type="dxa"/>
            <w:tcBorders>
              <w:top w:val="single" w:sz="4" w:space="0" w:color="000000"/>
              <w:left w:val="single" w:sz="4" w:space="0" w:color="000000"/>
              <w:bottom w:val="single" w:sz="4" w:space="0" w:color="000000"/>
              <w:right w:val="single" w:sz="4" w:space="0" w:color="000000"/>
            </w:tcBorders>
          </w:tcPr>
          <w:p w14:paraId="284CF7FD" w14:textId="77777777" w:rsidR="00B21141" w:rsidRPr="00BE1308" w:rsidRDefault="000156BA" w:rsidP="00BE1308">
            <w:pPr>
              <w:spacing w:after="160" w:line="360" w:lineRule="auto"/>
              <w:jc w:val="both"/>
              <w:rPr>
                <w:kern w:val="2"/>
              </w:rPr>
            </w:pPr>
            <w:r w:rsidRPr="00BE1308">
              <w:t>2</w:t>
            </w:r>
          </w:p>
        </w:tc>
        <w:tc>
          <w:tcPr>
            <w:tcW w:w="567" w:type="dxa"/>
            <w:tcBorders>
              <w:top w:val="single" w:sz="4" w:space="0" w:color="000000"/>
              <w:left w:val="single" w:sz="4" w:space="0" w:color="000000"/>
              <w:bottom w:val="single" w:sz="4" w:space="0" w:color="000000"/>
              <w:right w:val="single" w:sz="4" w:space="0" w:color="000000"/>
            </w:tcBorders>
          </w:tcPr>
          <w:p w14:paraId="2BD26F9D" w14:textId="77777777" w:rsidR="00B21141" w:rsidRPr="00BE1308" w:rsidRDefault="00B21141" w:rsidP="00BE1308">
            <w:pPr>
              <w:spacing w:after="160" w:line="360" w:lineRule="auto"/>
              <w:jc w:val="both"/>
              <w:rPr>
                <w:kern w:val="2"/>
              </w:rPr>
            </w:pPr>
          </w:p>
        </w:tc>
        <w:tc>
          <w:tcPr>
            <w:tcW w:w="567" w:type="dxa"/>
            <w:tcBorders>
              <w:top w:val="single" w:sz="4" w:space="0" w:color="000000"/>
              <w:left w:val="single" w:sz="4" w:space="0" w:color="000000"/>
              <w:bottom w:val="single" w:sz="4" w:space="0" w:color="000000"/>
              <w:right w:val="single" w:sz="4" w:space="0" w:color="000000"/>
            </w:tcBorders>
          </w:tcPr>
          <w:p w14:paraId="4310B78C" w14:textId="77777777" w:rsidR="00B21141" w:rsidRPr="00BE1308" w:rsidRDefault="00B21141" w:rsidP="00BE1308">
            <w:pPr>
              <w:spacing w:after="160" w:line="360" w:lineRule="auto"/>
              <w:jc w:val="both"/>
              <w:rPr>
                <w:kern w:val="2"/>
              </w:rPr>
            </w:pPr>
          </w:p>
        </w:tc>
        <w:tc>
          <w:tcPr>
            <w:tcW w:w="709" w:type="dxa"/>
            <w:tcBorders>
              <w:top w:val="single" w:sz="4" w:space="0" w:color="000000"/>
              <w:left w:val="single" w:sz="4" w:space="0" w:color="000000"/>
              <w:bottom w:val="single" w:sz="4" w:space="0" w:color="000000"/>
              <w:right w:val="single" w:sz="4" w:space="0" w:color="000000"/>
            </w:tcBorders>
          </w:tcPr>
          <w:p w14:paraId="735E43B5" w14:textId="77777777" w:rsidR="00B21141" w:rsidRPr="00BE1308" w:rsidRDefault="00B21141" w:rsidP="00BE1308">
            <w:pPr>
              <w:spacing w:after="160" w:line="360" w:lineRule="auto"/>
              <w:jc w:val="both"/>
              <w:rPr>
                <w:kern w:val="2"/>
              </w:rPr>
            </w:pPr>
          </w:p>
        </w:tc>
        <w:tc>
          <w:tcPr>
            <w:tcW w:w="567" w:type="dxa"/>
            <w:tcBorders>
              <w:top w:val="single" w:sz="4" w:space="0" w:color="000000"/>
              <w:left w:val="single" w:sz="4" w:space="0" w:color="000000"/>
              <w:bottom w:val="single" w:sz="4" w:space="0" w:color="000000"/>
              <w:right w:val="single" w:sz="4" w:space="0" w:color="000000"/>
            </w:tcBorders>
          </w:tcPr>
          <w:p w14:paraId="02586C65" w14:textId="77777777" w:rsidR="00B21141" w:rsidRPr="00BE1308" w:rsidRDefault="00B21141" w:rsidP="00BE1308">
            <w:pPr>
              <w:spacing w:after="160" w:line="360" w:lineRule="auto"/>
              <w:jc w:val="both"/>
              <w:rPr>
                <w:kern w:val="2"/>
              </w:rPr>
            </w:pPr>
          </w:p>
        </w:tc>
        <w:tc>
          <w:tcPr>
            <w:tcW w:w="567" w:type="dxa"/>
            <w:tcBorders>
              <w:top w:val="single" w:sz="4" w:space="0" w:color="000000"/>
              <w:left w:val="single" w:sz="4" w:space="0" w:color="000000"/>
              <w:bottom w:val="single" w:sz="4" w:space="0" w:color="000000"/>
              <w:right w:val="single" w:sz="4" w:space="0" w:color="000000"/>
            </w:tcBorders>
          </w:tcPr>
          <w:p w14:paraId="15431910" w14:textId="77777777" w:rsidR="00B21141" w:rsidRPr="00BE1308" w:rsidRDefault="00B21141" w:rsidP="00BE1308">
            <w:pPr>
              <w:spacing w:after="160" w:line="360" w:lineRule="auto"/>
              <w:jc w:val="both"/>
              <w:rPr>
                <w:kern w:val="2"/>
              </w:rPr>
            </w:pPr>
          </w:p>
        </w:tc>
        <w:tc>
          <w:tcPr>
            <w:tcW w:w="567" w:type="dxa"/>
            <w:tcBorders>
              <w:top w:val="single" w:sz="4" w:space="0" w:color="000000"/>
              <w:left w:val="single" w:sz="4" w:space="0" w:color="000000"/>
              <w:bottom w:val="single" w:sz="4" w:space="0" w:color="000000"/>
              <w:right w:val="single" w:sz="4" w:space="0" w:color="000000"/>
            </w:tcBorders>
          </w:tcPr>
          <w:p w14:paraId="4A254166" w14:textId="77777777" w:rsidR="00B21141" w:rsidRPr="00BE1308" w:rsidRDefault="00B21141" w:rsidP="00BE1308">
            <w:pPr>
              <w:spacing w:after="160" w:line="360" w:lineRule="auto"/>
              <w:jc w:val="both"/>
              <w:rPr>
                <w:kern w:val="2"/>
              </w:rPr>
            </w:pPr>
          </w:p>
        </w:tc>
        <w:tc>
          <w:tcPr>
            <w:tcW w:w="567" w:type="dxa"/>
            <w:tcBorders>
              <w:top w:val="single" w:sz="4" w:space="0" w:color="000000"/>
              <w:left w:val="single" w:sz="4" w:space="0" w:color="000000"/>
              <w:bottom w:val="single" w:sz="4" w:space="0" w:color="000000"/>
              <w:right w:val="single" w:sz="4" w:space="0" w:color="000000"/>
            </w:tcBorders>
          </w:tcPr>
          <w:p w14:paraId="124AB495" w14:textId="77777777" w:rsidR="00B21141" w:rsidRPr="00BE1308" w:rsidRDefault="00B21141" w:rsidP="00BE1308">
            <w:pPr>
              <w:spacing w:after="160" w:line="360" w:lineRule="auto"/>
              <w:jc w:val="both"/>
              <w:rPr>
                <w:kern w:val="2"/>
              </w:rPr>
            </w:pPr>
          </w:p>
        </w:tc>
        <w:tc>
          <w:tcPr>
            <w:tcW w:w="425" w:type="dxa"/>
            <w:tcBorders>
              <w:top w:val="single" w:sz="4" w:space="0" w:color="000000"/>
              <w:left w:val="single" w:sz="4" w:space="0" w:color="000000"/>
              <w:bottom w:val="single" w:sz="4" w:space="0" w:color="000000"/>
              <w:right w:val="single" w:sz="4" w:space="0" w:color="000000"/>
            </w:tcBorders>
          </w:tcPr>
          <w:p w14:paraId="56FE7964" w14:textId="77777777" w:rsidR="00B21141" w:rsidRPr="00BE1308" w:rsidRDefault="00B21141" w:rsidP="00BE1308">
            <w:pPr>
              <w:spacing w:after="160" w:line="360" w:lineRule="auto"/>
              <w:jc w:val="both"/>
              <w:rPr>
                <w:kern w:val="2"/>
              </w:rPr>
            </w:pPr>
          </w:p>
        </w:tc>
        <w:tc>
          <w:tcPr>
            <w:tcW w:w="425" w:type="dxa"/>
            <w:tcBorders>
              <w:top w:val="single" w:sz="4" w:space="0" w:color="000000"/>
              <w:left w:val="single" w:sz="4" w:space="0" w:color="000000"/>
              <w:bottom w:val="single" w:sz="4" w:space="0" w:color="000000"/>
              <w:right w:val="single" w:sz="4" w:space="0" w:color="000000"/>
            </w:tcBorders>
          </w:tcPr>
          <w:p w14:paraId="7B83D32E" w14:textId="77777777" w:rsidR="00B21141" w:rsidRPr="00BE1308" w:rsidRDefault="00B21141" w:rsidP="00BE1308">
            <w:pPr>
              <w:spacing w:after="200" w:line="360" w:lineRule="auto"/>
              <w:jc w:val="both"/>
              <w:rPr>
                <w:kern w:val="2"/>
              </w:rPr>
            </w:pPr>
          </w:p>
        </w:tc>
        <w:tc>
          <w:tcPr>
            <w:tcW w:w="425" w:type="dxa"/>
            <w:tcBorders>
              <w:top w:val="single" w:sz="4" w:space="0" w:color="000000"/>
              <w:left w:val="single" w:sz="4" w:space="0" w:color="000000"/>
              <w:bottom w:val="single" w:sz="4" w:space="0" w:color="000000"/>
              <w:right w:val="single" w:sz="4" w:space="0" w:color="000000"/>
            </w:tcBorders>
          </w:tcPr>
          <w:p w14:paraId="0B499475" w14:textId="77777777" w:rsidR="00B21141" w:rsidRPr="00BE1308" w:rsidRDefault="000156BA" w:rsidP="00BE1308">
            <w:pPr>
              <w:spacing w:after="160" w:line="360" w:lineRule="auto"/>
              <w:jc w:val="both"/>
              <w:rPr>
                <w:kern w:val="2"/>
              </w:rPr>
            </w:pPr>
            <w:r w:rsidRPr="00BE1308">
              <w:t>2</w:t>
            </w:r>
          </w:p>
        </w:tc>
      </w:tr>
      <w:tr w:rsidR="003D4942" w:rsidRPr="00BE1308" w14:paraId="59740A3F" w14:textId="77777777">
        <w:trPr>
          <w:trHeight w:val="482"/>
        </w:trPr>
        <w:tc>
          <w:tcPr>
            <w:tcW w:w="846" w:type="dxa"/>
            <w:tcBorders>
              <w:top w:val="single" w:sz="4" w:space="0" w:color="000000"/>
              <w:left w:val="single" w:sz="4" w:space="0" w:color="000000"/>
              <w:bottom w:val="single" w:sz="4" w:space="0" w:color="000000"/>
              <w:right w:val="single" w:sz="4" w:space="0" w:color="000000"/>
            </w:tcBorders>
          </w:tcPr>
          <w:p w14:paraId="0FD33103" w14:textId="77777777" w:rsidR="003D4942" w:rsidRPr="00BE1308" w:rsidRDefault="003D4942" w:rsidP="00BE1308">
            <w:pPr>
              <w:spacing w:after="160" w:line="360" w:lineRule="auto"/>
              <w:jc w:val="both"/>
            </w:pPr>
            <w:r w:rsidRPr="00BE1308">
              <w:t>CO5</w:t>
            </w:r>
          </w:p>
        </w:tc>
        <w:tc>
          <w:tcPr>
            <w:tcW w:w="567" w:type="dxa"/>
            <w:tcBorders>
              <w:top w:val="single" w:sz="4" w:space="0" w:color="000000"/>
              <w:left w:val="single" w:sz="4" w:space="0" w:color="000000"/>
              <w:bottom w:val="single" w:sz="4" w:space="0" w:color="000000"/>
              <w:right w:val="single" w:sz="4" w:space="0" w:color="000000"/>
            </w:tcBorders>
          </w:tcPr>
          <w:p w14:paraId="340BE82D" w14:textId="77777777" w:rsidR="003D4942" w:rsidRPr="00BE1308" w:rsidRDefault="003D4942" w:rsidP="00BE1308">
            <w:pPr>
              <w:spacing w:after="160" w:line="360" w:lineRule="auto"/>
              <w:jc w:val="both"/>
              <w:rPr>
                <w:kern w:val="2"/>
              </w:rPr>
            </w:pPr>
          </w:p>
        </w:tc>
        <w:tc>
          <w:tcPr>
            <w:tcW w:w="567" w:type="dxa"/>
            <w:tcBorders>
              <w:top w:val="single" w:sz="4" w:space="0" w:color="000000"/>
              <w:left w:val="single" w:sz="4" w:space="0" w:color="000000"/>
              <w:bottom w:val="single" w:sz="4" w:space="0" w:color="000000"/>
              <w:right w:val="single" w:sz="4" w:space="0" w:color="000000"/>
            </w:tcBorders>
          </w:tcPr>
          <w:p w14:paraId="47D6E701" w14:textId="77777777" w:rsidR="003D4942" w:rsidRPr="00BE1308" w:rsidRDefault="003D4942" w:rsidP="00BE1308">
            <w:pPr>
              <w:spacing w:after="160" w:line="360" w:lineRule="auto"/>
              <w:jc w:val="both"/>
              <w:rPr>
                <w:kern w:val="2"/>
              </w:rPr>
            </w:pPr>
            <w:r w:rsidRPr="00BE1308">
              <w:rPr>
                <w:kern w:val="2"/>
              </w:rPr>
              <w:t>2</w:t>
            </w:r>
          </w:p>
        </w:tc>
        <w:tc>
          <w:tcPr>
            <w:tcW w:w="567" w:type="dxa"/>
            <w:tcBorders>
              <w:top w:val="single" w:sz="4" w:space="0" w:color="000000"/>
              <w:left w:val="single" w:sz="4" w:space="0" w:color="000000"/>
              <w:bottom w:val="single" w:sz="4" w:space="0" w:color="000000"/>
              <w:right w:val="single" w:sz="4" w:space="0" w:color="000000"/>
            </w:tcBorders>
          </w:tcPr>
          <w:p w14:paraId="1A68F758" w14:textId="77777777" w:rsidR="003D4942" w:rsidRPr="00BE1308" w:rsidRDefault="003D4942" w:rsidP="00BE1308">
            <w:pPr>
              <w:spacing w:after="160" w:line="360" w:lineRule="auto"/>
              <w:jc w:val="both"/>
            </w:pPr>
          </w:p>
        </w:tc>
        <w:tc>
          <w:tcPr>
            <w:tcW w:w="567" w:type="dxa"/>
            <w:tcBorders>
              <w:top w:val="single" w:sz="4" w:space="0" w:color="000000"/>
              <w:left w:val="single" w:sz="4" w:space="0" w:color="000000"/>
              <w:bottom w:val="single" w:sz="4" w:space="0" w:color="000000"/>
              <w:right w:val="single" w:sz="4" w:space="0" w:color="000000"/>
            </w:tcBorders>
          </w:tcPr>
          <w:p w14:paraId="47E5A69D" w14:textId="77777777" w:rsidR="003D4942" w:rsidRPr="00BE1308" w:rsidRDefault="003D4942" w:rsidP="00BE1308">
            <w:pPr>
              <w:spacing w:after="160" w:line="360" w:lineRule="auto"/>
              <w:jc w:val="both"/>
              <w:rPr>
                <w:kern w:val="2"/>
              </w:rPr>
            </w:pPr>
          </w:p>
        </w:tc>
        <w:tc>
          <w:tcPr>
            <w:tcW w:w="567" w:type="dxa"/>
            <w:tcBorders>
              <w:top w:val="single" w:sz="4" w:space="0" w:color="000000"/>
              <w:left w:val="single" w:sz="4" w:space="0" w:color="000000"/>
              <w:bottom w:val="single" w:sz="4" w:space="0" w:color="000000"/>
              <w:right w:val="single" w:sz="4" w:space="0" w:color="000000"/>
            </w:tcBorders>
          </w:tcPr>
          <w:p w14:paraId="50359EFD" w14:textId="77777777" w:rsidR="003D4942" w:rsidRPr="00BE1308" w:rsidRDefault="003D4942" w:rsidP="00BE1308">
            <w:pPr>
              <w:spacing w:after="160" w:line="360" w:lineRule="auto"/>
              <w:jc w:val="both"/>
              <w:rPr>
                <w:kern w:val="2"/>
              </w:rPr>
            </w:pPr>
            <w:r w:rsidRPr="00BE1308">
              <w:rPr>
                <w:kern w:val="2"/>
              </w:rPr>
              <w:t>2</w:t>
            </w:r>
          </w:p>
        </w:tc>
        <w:tc>
          <w:tcPr>
            <w:tcW w:w="567" w:type="dxa"/>
            <w:tcBorders>
              <w:top w:val="single" w:sz="4" w:space="0" w:color="000000"/>
              <w:left w:val="single" w:sz="4" w:space="0" w:color="000000"/>
              <w:bottom w:val="single" w:sz="4" w:space="0" w:color="000000"/>
              <w:right w:val="single" w:sz="4" w:space="0" w:color="000000"/>
            </w:tcBorders>
          </w:tcPr>
          <w:p w14:paraId="34213477" w14:textId="77777777" w:rsidR="003D4942" w:rsidRPr="00BE1308" w:rsidRDefault="003D4942" w:rsidP="00BE1308">
            <w:pPr>
              <w:spacing w:after="160" w:line="360" w:lineRule="auto"/>
              <w:jc w:val="both"/>
              <w:rPr>
                <w:kern w:val="2"/>
              </w:rPr>
            </w:pPr>
          </w:p>
        </w:tc>
        <w:tc>
          <w:tcPr>
            <w:tcW w:w="567" w:type="dxa"/>
            <w:tcBorders>
              <w:top w:val="single" w:sz="4" w:space="0" w:color="000000"/>
              <w:left w:val="single" w:sz="4" w:space="0" w:color="000000"/>
              <w:bottom w:val="single" w:sz="4" w:space="0" w:color="000000"/>
              <w:right w:val="single" w:sz="4" w:space="0" w:color="000000"/>
            </w:tcBorders>
          </w:tcPr>
          <w:p w14:paraId="78E689ED" w14:textId="77777777" w:rsidR="003D4942" w:rsidRPr="00BE1308" w:rsidRDefault="003D4942" w:rsidP="00BE1308">
            <w:pPr>
              <w:spacing w:after="160" w:line="360" w:lineRule="auto"/>
              <w:jc w:val="both"/>
            </w:pPr>
          </w:p>
        </w:tc>
        <w:tc>
          <w:tcPr>
            <w:tcW w:w="567" w:type="dxa"/>
            <w:tcBorders>
              <w:top w:val="single" w:sz="4" w:space="0" w:color="000000"/>
              <w:left w:val="single" w:sz="4" w:space="0" w:color="000000"/>
              <w:bottom w:val="single" w:sz="4" w:space="0" w:color="000000"/>
              <w:right w:val="single" w:sz="4" w:space="0" w:color="000000"/>
            </w:tcBorders>
          </w:tcPr>
          <w:p w14:paraId="3F463AFD" w14:textId="77777777" w:rsidR="003D4942" w:rsidRPr="00BE1308" w:rsidRDefault="003D4942" w:rsidP="00BE1308">
            <w:pPr>
              <w:spacing w:after="160" w:line="360" w:lineRule="auto"/>
              <w:jc w:val="both"/>
              <w:rPr>
                <w:kern w:val="2"/>
              </w:rPr>
            </w:pPr>
          </w:p>
        </w:tc>
        <w:tc>
          <w:tcPr>
            <w:tcW w:w="567" w:type="dxa"/>
            <w:tcBorders>
              <w:top w:val="single" w:sz="4" w:space="0" w:color="000000"/>
              <w:left w:val="single" w:sz="4" w:space="0" w:color="000000"/>
              <w:bottom w:val="single" w:sz="4" w:space="0" w:color="000000"/>
              <w:right w:val="single" w:sz="4" w:space="0" w:color="000000"/>
            </w:tcBorders>
          </w:tcPr>
          <w:p w14:paraId="0451D95A" w14:textId="77777777" w:rsidR="003D4942" w:rsidRPr="00BE1308" w:rsidRDefault="003D4942" w:rsidP="00BE1308">
            <w:pPr>
              <w:spacing w:after="160" w:line="360" w:lineRule="auto"/>
              <w:jc w:val="both"/>
              <w:rPr>
                <w:kern w:val="2"/>
              </w:rPr>
            </w:pPr>
            <w:r w:rsidRPr="00BE1308">
              <w:rPr>
                <w:kern w:val="2"/>
              </w:rPr>
              <w:t>2</w:t>
            </w:r>
          </w:p>
        </w:tc>
        <w:tc>
          <w:tcPr>
            <w:tcW w:w="709" w:type="dxa"/>
            <w:tcBorders>
              <w:top w:val="single" w:sz="4" w:space="0" w:color="000000"/>
              <w:left w:val="single" w:sz="4" w:space="0" w:color="000000"/>
              <w:bottom w:val="single" w:sz="4" w:space="0" w:color="000000"/>
              <w:right w:val="single" w:sz="4" w:space="0" w:color="000000"/>
            </w:tcBorders>
          </w:tcPr>
          <w:p w14:paraId="530BF237" w14:textId="77777777" w:rsidR="003D4942" w:rsidRPr="00BE1308" w:rsidRDefault="003D4942" w:rsidP="00BE1308">
            <w:pPr>
              <w:spacing w:after="160" w:line="360" w:lineRule="auto"/>
              <w:jc w:val="both"/>
              <w:rPr>
                <w:kern w:val="2"/>
              </w:rPr>
            </w:pPr>
          </w:p>
        </w:tc>
        <w:tc>
          <w:tcPr>
            <w:tcW w:w="567" w:type="dxa"/>
            <w:tcBorders>
              <w:top w:val="single" w:sz="4" w:space="0" w:color="000000"/>
              <w:left w:val="single" w:sz="4" w:space="0" w:color="000000"/>
              <w:bottom w:val="single" w:sz="4" w:space="0" w:color="000000"/>
              <w:right w:val="single" w:sz="4" w:space="0" w:color="000000"/>
            </w:tcBorders>
          </w:tcPr>
          <w:p w14:paraId="0C57FB61" w14:textId="77777777" w:rsidR="003D4942" w:rsidRPr="00BE1308" w:rsidRDefault="003D4942" w:rsidP="00BE1308">
            <w:pPr>
              <w:spacing w:after="160" w:line="360" w:lineRule="auto"/>
              <w:jc w:val="both"/>
              <w:rPr>
                <w:kern w:val="2"/>
              </w:rPr>
            </w:pPr>
          </w:p>
        </w:tc>
        <w:tc>
          <w:tcPr>
            <w:tcW w:w="567" w:type="dxa"/>
            <w:tcBorders>
              <w:top w:val="single" w:sz="4" w:space="0" w:color="000000"/>
              <w:left w:val="single" w:sz="4" w:space="0" w:color="000000"/>
              <w:bottom w:val="single" w:sz="4" w:space="0" w:color="000000"/>
              <w:right w:val="single" w:sz="4" w:space="0" w:color="000000"/>
            </w:tcBorders>
          </w:tcPr>
          <w:p w14:paraId="26537216" w14:textId="77777777" w:rsidR="003D4942" w:rsidRPr="00BE1308" w:rsidRDefault="003D4942" w:rsidP="00BE1308">
            <w:pPr>
              <w:spacing w:after="160" w:line="360" w:lineRule="auto"/>
              <w:jc w:val="both"/>
              <w:rPr>
                <w:kern w:val="2"/>
              </w:rPr>
            </w:pPr>
          </w:p>
        </w:tc>
        <w:tc>
          <w:tcPr>
            <w:tcW w:w="567" w:type="dxa"/>
            <w:tcBorders>
              <w:top w:val="single" w:sz="4" w:space="0" w:color="000000"/>
              <w:left w:val="single" w:sz="4" w:space="0" w:color="000000"/>
              <w:bottom w:val="single" w:sz="4" w:space="0" w:color="000000"/>
              <w:right w:val="single" w:sz="4" w:space="0" w:color="000000"/>
            </w:tcBorders>
          </w:tcPr>
          <w:p w14:paraId="6A4C7228" w14:textId="77777777" w:rsidR="003D4942" w:rsidRPr="00BE1308" w:rsidRDefault="003D4942" w:rsidP="00BE1308">
            <w:pPr>
              <w:spacing w:after="160" w:line="360" w:lineRule="auto"/>
              <w:jc w:val="both"/>
              <w:rPr>
                <w:kern w:val="2"/>
              </w:rPr>
            </w:pPr>
          </w:p>
        </w:tc>
        <w:tc>
          <w:tcPr>
            <w:tcW w:w="567" w:type="dxa"/>
            <w:tcBorders>
              <w:top w:val="single" w:sz="4" w:space="0" w:color="000000"/>
              <w:left w:val="single" w:sz="4" w:space="0" w:color="000000"/>
              <w:bottom w:val="single" w:sz="4" w:space="0" w:color="000000"/>
              <w:right w:val="single" w:sz="4" w:space="0" w:color="000000"/>
            </w:tcBorders>
          </w:tcPr>
          <w:p w14:paraId="11C46344" w14:textId="77777777" w:rsidR="003D4942" w:rsidRPr="00BE1308" w:rsidRDefault="003D4942" w:rsidP="00BE1308">
            <w:pPr>
              <w:spacing w:after="160" w:line="360" w:lineRule="auto"/>
              <w:jc w:val="both"/>
              <w:rPr>
                <w:kern w:val="2"/>
              </w:rPr>
            </w:pPr>
          </w:p>
        </w:tc>
        <w:tc>
          <w:tcPr>
            <w:tcW w:w="425" w:type="dxa"/>
            <w:tcBorders>
              <w:top w:val="single" w:sz="4" w:space="0" w:color="000000"/>
              <w:left w:val="single" w:sz="4" w:space="0" w:color="000000"/>
              <w:bottom w:val="single" w:sz="4" w:space="0" w:color="000000"/>
              <w:right w:val="single" w:sz="4" w:space="0" w:color="000000"/>
            </w:tcBorders>
          </w:tcPr>
          <w:p w14:paraId="3620EF69" w14:textId="77777777" w:rsidR="003D4942" w:rsidRPr="00BE1308" w:rsidRDefault="003D4942" w:rsidP="00BE1308">
            <w:pPr>
              <w:spacing w:after="160" w:line="360" w:lineRule="auto"/>
              <w:jc w:val="both"/>
              <w:rPr>
                <w:kern w:val="2"/>
              </w:rPr>
            </w:pPr>
          </w:p>
        </w:tc>
        <w:tc>
          <w:tcPr>
            <w:tcW w:w="425" w:type="dxa"/>
            <w:tcBorders>
              <w:top w:val="single" w:sz="4" w:space="0" w:color="000000"/>
              <w:left w:val="single" w:sz="4" w:space="0" w:color="000000"/>
              <w:bottom w:val="single" w:sz="4" w:space="0" w:color="000000"/>
              <w:right w:val="single" w:sz="4" w:space="0" w:color="000000"/>
            </w:tcBorders>
          </w:tcPr>
          <w:p w14:paraId="288D6277" w14:textId="77777777" w:rsidR="003D4942" w:rsidRPr="00BE1308" w:rsidRDefault="003D4942" w:rsidP="00BE1308">
            <w:pPr>
              <w:spacing w:after="200" w:line="360" w:lineRule="auto"/>
              <w:jc w:val="both"/>
              <w:rPr>
                <w:kern w:val="2"/>
              </w:rPr>
            </w:pPr>
            <w:r w:rsidRPr="00BE1308">
              <w:rPr>
                <w:kern w:val="2"/>
              </w:rPr>
              <w:t>2</w:t>
            </w:r>
          </w:p>
        </w:tc>
        <w:tc>
          <w:tcPr>
            <w:tcW w:w="425" w:type="dxa"/>
            <w:tcBorders>
              <w:top w:val="single" w:sz="4" w:space="0" w:color="000000"/>
              <w:left w:val="single" w:sz="4" w:space="0" w:color="000000"/>
              <w:bottom w:val="single" w:sz="4" w:space="0" w:color="000000"/>
              <w:right w:val="single" w:sz="4" w:space="0" w:color="000000"/>
            </w:tcBorders>
          </w:tcPr>
          <w:p w14:paraId="53074878" w14:textId="77777777" w:rsidR="003D4942" w:rsidRPr="00BE1308" w:rsidRDefault="003D4942" w:rsidP="00BE1308">
            <w:pPr>
              <w:spacing w:after="160" w:line="360" w:lineRule="auto"/>
              <w:jc w:val="both"/>
            </w:pPr>
          </w:p>
        </w:tc>
      </w:tr>
    </w:tbl>
    <w:p w14:paraId="53B9E6E1" w14:textId="77777777" w:rsidR="00B21141" w:rsidRPr="004D3C06" w:rsidRDefault="000156BA" w:rsidP="004D3C06">
      <w:pPr>
        <w:spacing w:line="360" w:lineRule="auto"/>
        <w:jc w:val="both"/>
        <w:rPr>
          <w:rFonts w:eastAsiaTheme="minorHAnsi"/>
          <w:b/>
          <w:kern w:val="2"/>
          <w:lang w:eastAsia="en-US"/>
        </w:rPr>
      </w:pPr>
      <w:r w:rsidRPr="00BE1308">
        <w:rPr>
          <w:b/>
        </w:rPr>
        <w:t>3 = Highly Related; 2 = Medium; 1 = Low</w:t>
      </w:r>
    </w:p>
    <w:p w14:paraId="1DDB3755" w14:textId="77777777" w:rsidR="00B21141" w:rsidRPr="00BE1308" w:rsidRDefault="000156BA" w:rsidP="00BE1308">
      <w:pPr>
        <w:spacing w:before="120" w:after="120" w:line="360" w:lineRule="auto"/>
        <w:jc w:val="both"/>
        <w:rPr>
          <w:rFonts w:eastAsiaTheme="minorHAnsi"/>
          <w:b/>
          <w:kern w:val="2"/>
          <w:lang w:eastAsia="en-US"/>
        </w:rPr>
      </w:pPr>
      <w:r w:rsidRPr="00BE1308">
        <w:rPr>
          <w:b/>
        </w:rPr>
        <w:t xml:space="preserve">Essential Readings </w:t>
      </w:r>
    </w:p>
    <w:p w14:paraId="7DE67970" w14:textId="77777777" w:rsidR="00B21141" w:rsidRPr="00BE1308" w:rsidRDefault="000156BA" w:rsidP="00BE1308">
      <w:pPr>
        <w:spacing w:before="120" w:after="120" w:line="360" w:lineRule="auto"/>
        <w:jc w:val="both"/>
        <w:rPr>
          <w:bCs/>
        </w:rPr>
      </w:pPr>
      <w:r w:rsidRPr="00BE1308">
        <w:rPr>
          <w:bCs/>
        </w:rPr>
        <w:t>1. Salvatore, D.L., 1997, International Economics, Prentice Hall, Upper Saddle River, N.J.</w:t>
      </w:r>
    </w:p>
    <w:p w14:paraId="0DCDBB6C" w14:textId="77777777" w:rsidR="00B21141" w:rsidRPr="00BE1308" w:rsidRDefault="000156BA" w:rsidP="00BE1308">
      <w:pPr>
        <w:spacing w:before="120" w:after="120" w:line="360" w:lineRule="auto"/>
        <w:jc w:val="both"/>
        <w:rPr>
          <w:bCs/>
        </w:rPr>
      </w:pPr>
      <w:r w:rsidRPr="00BE1308">
        <w:rPr>
          <w:bCs/>
        </w:rPr>
        <w:t>2. Vaish, M.C. &amp;amp; S. Singh, 1995, International Economics.</w:t>
      </w:r>
    </w:p>
    <w:p w14:paraId="289BC9EB" w14:textId="77777777" w:rsidR="00B21141" w:rsidRPr="00BE1308" w:rsidRDefault="000156BA" w:rsidP="00BE1308">
      <w:pPr>
        <w:spacing w:before="120" w:after="120" w:line="360" w:lineRule="auto"/>
        <w:jc w:val="both"/>
        <w:rPr>
          <w:b/>
        </w:rPr>
      </w:pPr>
      <w:r w:rsidRPr="00BE1308">
        <w:rPr>
          <w:b/>
        </w:rPr>
        <w:t>Reference Books:</w:t>
      </w:r>
    </w:p>
    <w:p w14:paraId="7B9E123C" w14:textId="77777777" w:rsidR="00B21141" w:rsidRPr="00BE1308" w:rsidRDefault="000156BA" w:rsidP="00BE1308">
      <w:pPr>
        <w:spacing w:before="120" w:after="120" w:line="360" w:lineRule="auto"/>
        <w:jc w:val="both"/>
        <w:rPr>
          <w:bCs/>
        </w:rPr>
      </w:pPr>
      <w:r w:rsidRPr="00BE1308">
        <w:rPr>
          <w:bCs/>
        </w:rPr>
        <w:t xml:space="preserve">1. Mithani, </w:t>
      </w:r>
      <w:proofErr w:type="spellStart"/>
      <w:proofErr w:type="gramStart"/>
      <w:r w:rsidRPr="00BE1308">
        <w:rPr>
          <w:bCs/>
        </w:rPr>
        <w:t>D.M.,Money</w:t>
      </w:r>
      <w:proofErr w:type="spellEnd"/>
      <w:proofErr w:type="gramEnd"/>
      <w:r w:rsidRPr="00BE1308">
        <w:rPr>
          <w:bCs/>
        </w:rPr>
        <w:t>, Banking, International Trade &amp;amp; Public Finance, Himalaya Publisher.</w:t>
      </w:r>
    </w:p>
    <w:p w14:paraId="7A2E8E24" w14:textId="77777777" w:rsidR="00B21141" w:rsidRPr="00BE1308" w:rsidRDefault="000156BA" w:rsidP="00BE1308">
      <w:pPr>
        <w:spacing w:before="120" w:after="120" w:line="360" w:lineRule="auto"/>
        <w:jc w:val="both"/>
        <w:rPr>
          <w:bCs/>
        </w:rPr>
      </w:pPr>
      <w:r w:rsidRPr="00BE1308">
        <w:rPr>
          <w:bCs/>
        </w:rPr>
        <w:t xml:space="preserve">2. </w:t>
      </w:r>
      <w:proofErr w:type="spellStart"/>
      <w:proofErr w:type="gramStart"/>
      <w:r w:rsidRPr="00BE1308">
        <w:rPr>
          <w:bCs/>
        </w:rPr>
        <w:t>Sundaram,K.P.M</w:t>
      </w:r>
      <w:proofErr w:type="spellEnd"/>
      <w:r w:rsidRPr="00BE1308">
        <w:rPr>
          <w:bCs/>
        </w:rPr>
        <w:t>.</w:t>
      </w:r>
      <w:proofErr w:type="gramEnd"/>
      <w:r w:rsidRPr="00BE1308">
        <w:rPr>
          <w:bCs/>
        </w:rPr>
        <w:t>, Money, Banking, &amp;amp; International Trade, Sultan Chand.</w:t>
      </w:r>
    </w:p>
    <w:p w14:paraId="670FEF24" w14:textId="77777777" w:rsidR="00B21141" w:rsidRPr="00BE1308" w:rsidRDefault="000156BA" w:rsidP="00BE1308">
      <w:pPr>
        <w:spacing w:before="120" w:after="120" w:line="360" w:lineRule="auto"/>
        <w:jc w:val="both"/>
        <w:rPr>
          <w:bCs/>
        </w:rPr>
      </w:pPr>
      <w:r w:rsidRPr="00BE1308">
        <w:rPr>
          <w:bCs/>
        </w:rPr>
        <w:t xml:space="preserve">3. Kindleberger, C.P., 1973, International Economics, R.D. </w:t>
      </w:r>
      <w:proofErr w:type="spellStart"/>
      <w:r w:rsidRPr="00BE1308">
        <w:rPr>
          <w:bCs/>
        </w:rPr>
        <w:t>Iruim</w:t>
      </w:r>
      <w:proofErr w:type="spellEnd"/>
      <w:r w:rsidRPr="00BE1308">
        <w:rPr>
          <w:bCs/>
        </w:rPr>
        <w:t>, Homewood.</w:t>
      </w:r>
    </w:p>
    <w:p w14:paraId="69561FDA" w14:textId="77777777" w:rsidR="00B21141" w:rsidRPr="00BE1308" w:rsidRDefault="000156BA" w:rsidP="00BE1308">
      <w:pPr>
        <w:spacing w:before="120" w:after="120" w:line="360" w:lineRule="auto"/>
        <w:jc w:val="both"/>
        <w:rPr>
          <w:bCs/>
        </w:rPr>
      </w:pPr>
      <w:r w:rsidRPr="00BE1308">
        <w:rPr>
          <w:bCs/>
        </w:rPr>
        <w:t xml:space="preserve">4. </w:t>
      </w:r>
      <w:proofErr w:type="spellStart"/>
      <w:r w:rsidRPr="00BE1308">
        <w:rPr>
          <w:bCs/>
        </w:rPr>
        <w:t>Sodersten</w:t>
      </w:r>
      <w:proofErr w:type="spellEnd"/>
      <w:r w:rsidRPr="00BE1308">
        <w:rPr>
          <w:bCs/>
        </w:rPr>
        <w:t>, B.O. 1991, International Economics, McMillan Press Ltd. London.</w:t>
      </w:r>
    </w:p>
    <w:p w14:paraId="2810DDFD" w14:textId="77777777" w:rsidR="004D1C36" w:rsidRPr="004D3C06" w:rsidRDefault="000156BA" w:rsidP="004D3C06">
      <w:pPr>
        <w:spacing w:before="120" w:after="120" w:line="360" w:lineRule="auto"/>
        <w:jc w:val="both"/>
        <w:rPr>
          <w:bCs/>
        </w:rPr>
      </w:pPr>
      <w:r w:rsidRPr="00BE1308">
        <w:rPr>
          <w:bCs/>
        </w:rPr>
        <w:t>5. Lindert, International Economics, All India Traveller Book Seller.</w:t>
      </w:r>
    </w:p>
    <w:p w14:paraId="2A210D0D" w14:textId="77777777" w:rsidR="00B21141" w:rsidRPr="00BE1308" w:rsidRDefault="000156BA" w:rsidP="00BE1308">
      <w:pPr>
        <w:spacing w:after="120" w:line="360" w:lineRule="auto"/>
        <w:jc w:val="both"/>
        <w:rPr>
          <w:b/>
        </w:rPr>
      </w:pPr>
      <w:r w:rsidRPr="00BE1308">
        <w:rPr>
          <w:b/>
        </w:rPr>
        <w:lastRenderedPageBreak/>
        <w:t>SEMESTER VI</w:t>
      </w:r>
    </w:p>
    <w:p w14:paraId="50FE72E7" w14:textId="77777777" w:rsidR="00BB62A5" w:rsidRPr="00BE1308" w:rsidRDefault="00BB62A5" w:rsidP="00BE1308">
      <w:pPr>
        <w:spacing w:line="360" w:lineRule="auto"/>
        <w:jc w:val="both"/>
        <w:rPr>
          <w:b/>
          <w:u w:val="single"/>
        </w:rPr>
      </w:pPr>
    </w:p>
    <w:p w14:paraId="4C8AF730" w14:textId="77777777" w:rsidR="004D1C36" w:rsidRPr="00BE1308" w:rsidRDefault="00592B43" w:rsidP="004D3C06">
      <w:pPr>
        <w:spacing w:line="360" w:lineRule="auto"/>
        <w:jc w:val="center"/>
        <w:rPr>
          <w:b/>
          <w:bCs/>
          <w:u w:val="single"/>
        </w:rPr>
      </w:pPr>
      <w:r w:rsidRPr="00BE1308">
        <w:rPr>
          <w:b/>
          <w:bCs/>
          <w:u w:val="single"/>
        </w:rPr>
        <w:t>PAPER 11</w:t>
      </w:r>
    </w:p>
    <w:p w14:paraId="0A39BC2A" w14:textId="77777777" w:rsidR="00B21141" w:rsidRPr="00BE1308" w:rsidRDefault="000156BA" w:rsidP="004D3C06">
      <w:pPr>
        <w:spacing w:line="360" w:lineRule="auto"/>
        <w:jc w:val="center"/>
      </w:pPr>
      <w:r w:rsidRPr="00BE1308">
        <w:rPr>
          <w:b/>
          <w:u w:val="single"/>
        </w:rPr>
        <w:t>BEC053C: MATHEMATICAL ECONOMICS</w:t>
      </w:r>
    </w:p>
    <w:p w14:paraId="63F454EC" w14:textId="77777777" w:rsidR="00B21141" w:rsidRPr="00BE1308" w:rsidRDefault="00B21141" w:rsidP="004D3C06">
      <w:pPr>
        <w:spacing w:line="360" w:lineRule="auto"/>
        <w:jc w:val="center"/>
      </w:pPr>
    </w:p>
    <w:p w14:paraId="2F6ACE62" w14:textId="77777777" w:rsidR="00B21141" w:rsidRPr="00BE1308" w:rsidRDefault="000156BA" w:rsidP="00BE1308">
      <w:pPr>
        <w:spacing w:line="360" w:lineRule="auto"/>
        <w:jc w:val="both"/>
        <w:rPr>
          <w:b/>
        </w:rPr>
      </w:pPr>
      <w:r w:rsidRPr="00BE1308">
        <w:rPr>
          <w:b/>
        </w:rPr>
        <w:t>Course Objective</w:t>
      </w:r>
    </w:p>
    <w:p w14:paraId="2F7C479D" w14:textId="77777777" w:rsidR="00B21141" w:rsidRPr="00BE1308" w:rsidRDefault="000156BA" w:rsidP="00BE1308">
      <w:pPr>
        <w:spacing w:line="360" w:lineRule="auto"/>
        <w:jc w:val="both"/>
      </w:pPr>
      <w:r w:rsidRPr="00BE1308">
        <w:t>1. To introduce the students to mathematical methods like Differential and Integral Calculus, Derivatives, matrix algebra and determinants which are required to analyse economic problems.</w:t>
      </w:r>
    </w:p>
    <w:p w14:paraId="4DD42CD9" w14:textId="77777777" w:rsidR="00B21141" w:rsidRPr="00BE1308" w:rsidRDefault="000156BA" w:rsidP="00BE1308">
      <w:pPr>
        <w:spacing w:line="360" w:lineRule="auto"/>
        <w:jc w:val="both"/>
      </w:pPr>
      <w:r w:rsidRPr="00BE1308">
        <w:t>2. To make the students aware of integration of mathematical methods with other courses of microeconomics as well as macroeconomics.</w:t>
      </w:r>
    </w:p>
    <w:p w14:paraId="5FC9605D" w14:textId="77777777" w:rsidR="00B21141" w:rsidRPr="00BE1308" w:rsidRDefault="000156BA" w:rsidP="00BE1308">
      <w:pPr>
        <w:spacing w:line="360" w:lineRule="auto"/>
        <w:jc w:val="both"/>
      </w:pPr>
      <w:r w:rsidRPr="00BE1308">
        <w:t>3. To introduce the students with different types of production function and its importance.</w:t>
      </w:r>
    </w:p>
    <w:p w14:paraId="4B82C054" w14:textId="77777777" w:rsidR="004F4D33" w:rsidRPr="00BE1308" w:rsidRDefault="000156BA" w:rsidP="00BE1308">
      <w:pPr>
        <w:spacing w:line="360" w:lineRule="auto"/>
        <w:jc w:val="both"/>
      </w:pPr>
      <w:r w:rsidRPr="00BE1308">
        <w:t>4. To apply mathematical techniques to economic theory in general.</w:t>
      </w:r>
    </w:p>
    <w:p w14:paraId="7219299C" w14:textId="77777777" w:rsidR="004F4D33" w:rsidRPr="00BE1308" w:rsidRDefault="004F4D33" w:rsidP="00BE1308">
      <w:pPr>
        <w:spacing w:line="360" w:lineRule="auto"/>
        <w:jc w:val="both"/>
        <w:rPr>
          <w:b/>
          <w:bCs/>
        </w:rPr>
      </w:pPr>
      <w:r w:rsidRPr="00BE1308">
        <w:rPr>
          <w:b/>
          <w:bCs/>
        </w:rPr>
        <w:t xml:space="preserve">5. </w:t>
      </w:r>
      <w:r w:rsidRPr="00BE1308">
        <w:rPr>
          <w:rStyle w:val="Strong"/>
          <w:b w:val="0"/>
          <w:bCs w:val="0"/>
        </w:rPr>
        <w:t>To enable students to develop analytical and problem-solving skills using mathematical models for economic forecasting, policy formulation, and optimization.</w:t>
      </w:r>
    </w:p>
    <w:p w14:paraId="4A5E305F" w14:textId="77777777" w:rsidR="004F4D33" w:rsidRPr="00BE1308" w:rsidRDefault="004F4D33" w:rsidP="00BE1308">
      <w:pPr>
        <w:spacing w:line="360" w:lineRule="auto"/>
        <w:jc w:val="both"/>
      </w:pPr>
    </w:p>
    <w:p w14:paraId="1A72792A" w14:textId="77777777" w:rsidR="00B21141" w:rsidRPr="00BE1308" w:rsidRDefault="00B21141" w:rsidP="00BE1308">
      <w:pPr>
        <w:spacing w:line="360" w:lineRule="auto"/>
        <w:jc w:val="both"/>
      </w:pPr>
    </w:p>
    <w:tbl>
      <w:tblPr>
        <w:tblW w:w="97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71"/>
        <w:gridCol w:w="8467"/>
      </w:tblGrid>
      <w:tr w:rsidR="00B21141" w:rsidRPr="00BE1308" w14:paraId="031707AD" w14:textId="77777777" w:rsidTr="00F543B3">
        <w:trPr>
          <w:trHeight w:val="1598"/>
        </w:trPr>
        <w:tc>
          <w:tcPr>
            <w:tcW w:w="1271" w:type="dxa"/>
            <w:tcBorders>
              <w:top w:val="single" w:sz="4" w:space="0" w:color="000000"/>
              <w:left w:val="single" w:sz="4" w:space="0" w:color="000000"/>
              <w:bottom w:val="single" w:sz="4" w:space="0" w:color="000000"/>
              <w:right w:val="single" w:sz="4" w:space="0" w:color="000000"/>
            </w:tcBorders>
          </w:tcPr>
          <w:p w14:paraId="349F1321" w14:textId="77777777" w:rsidR="00B21141" w:rsidRPr="00BE1308" w:rsidRDefault="000156BA" w:rsidP="00BE1308">
            <w:pPr>
              <w:spacing w:after="160" w:line="360" w:lineRule="auto"/>
              <w:jc w:val="both"/>
              <w:rPr>
                <w:b/>
                <w:kern w:val="2"/>
                <w14:ligatures w14:val="standardContextual"/>
              </w:rPr>
            </w:pPr>
            <w:r w:rsidRPr="00BE1308">
              <w:rPr>
                <w:b/>
              </w:rPr>
              <w:t>UNIT I</w:t>
            </w:r>
          </w:p>
        </w:tc>
        <w:tc>
          <w:tcPr>
            <w:tcW w:w="8467" w:type="dxa"/>
            <w:tcBorders>
              <w:top w:val="single" w:sz="4" w:space="0" w:color="000000"/>
              <w:left w:val="single" w:sz="4" w:space="0" w:color="000000"/>
              <w:bottom w:val="single" w:sz="4" w:space="0" w:color="000000"/>
              <w:right w:val="single" w:sz="4" w:space="0" w:color="000000"/>
            </w:tcBorders>
          </w:tcPr>
          <w:p w14:paraId="55ADAEC8" w14:textId="77777777" w:rsidR="00B21141" w:rsidRPr="00BE1308" w:rsidRDefault="000156BA" w:rsidP="00BE1308">
            <w:pPr>
              <w:spacing w:after="160" w:line="360" w:lineRule="auto"/>
              <w:jc w:val="both"/>
              <w:rPr>
                <w:kern w:val="2"/>
                <w14:ligatures w14:val="standardContextual"/>
              </w:rPr>
            </w:pPr>
            <w:r w:rsidRPr="00BE1308">
              <w:t>Differential Calculus and Integral Calculus: Derivatives of first and second order and their properties and application in Economics, Matrix and Determinants, Solutions of Simultaneous Equations, Maxima and Minima, Cramer’s Rule and Convexity and Concavity.</w:t>
            </w:r>
          </w:p>
        </w:tc>
      </w:tr>
      <w:tr w:rsidR="00B21141" w:rsidRPr="00BE1308" w14:paraId="5C768E9E" w14:textId="77777777" w:rsidTr="00F543B3">
        <w:trPr>
          <w:trHeight w:val="1311"/>
        </w:trPr>
        <w:tc>
          <w:tcPr>
            <w:tcW w:w="1271" w:type="dxa"/>
            <w:tcBorders>
              <w:top w:val="single" w:sz="4" w:space="0" w:color="000000"/>
              <w:left w:val="single" w:sz="4" w:space="0" w:color="000000"/>
              <w:bottom w:val="single" w:sz="4" w:space="0" w:color="000000"/>
              <w:right w:val="single" w:sz="4" w:space="0" w:color="000000"/>
            </w:tcBorders>
          </w:tcPr>
          <w:p w14:paraId="258E233C" w14:textId="77777777" w:rsidR="00B21141" w:rsidRPr="00BE1308" w:rsidRDefault="000156BA" w:rsidP="00BE1308">
            <w:pPr>
              <w:spacing w:after="160" w:line="360" w:lineRule="auto"/>
              <w:jc w:val="both"/>
              <w:rPr>
                <w:b/>
                <w:kern w:val="2"/>
                <w14:ligatures w14:val="standardContextual"/>
              </w:rPr>
            </w:pPr>
            <w:r w:rsidRPr="00BE1308">
              <w:rPr>
                <w:b/>
              </w:rPr>
              <w:t>UNIT II</w:t>
            </w:r>
          </w:p>
        </w:tc>
        <w:tc>
          <w:tcPr>
            <w:tcW w:w="8467" w:type="dxa"/>
            <w:tcBorders>
              <w:top w:val="single" w:sz="4" w:space="0" w:color="000000"/>
              <w:left w:val="single" w:sz="4" w:space="0" w:color="000000"/>
              <w:bottom w:val="single" w:sz="4" w:space="0" w:color="000000"/>
              <w:right w:val="single" w:sz="4" w:space="0" w:color="000000"/>
            </w:tcBorders>
          </w:tcPr>
          <w:p w14:paraId="58EA6ECB" w14:textId="77777777" w:rsidR="00B21141" w:rsidRPr="00BE1308" w:rsidRDefault="000156BA" w:rsidP="00BE1308">
            <w:pPr>
              <w:spacing w:line="360" w:lineRule="auto"/>
              <w:jc w:val="both"/>
            </w:pPr>
            <w:r w:rsidRPr="00BE1308">
              <w:t>Theory of Consumer Behaviour: Nature of a Utility function, Properties of an Indifference Curve, Maximization of Utility, Demand Functions: Ordinary and Compensated, Price and Income Elasticity, Elasticity Relation in demand analysis, Slutsky Equation in Two Commodity Case, Elasticity form and Important Results.</w:t>
            </w:r>
          </w:p>
          <w:p w14:paraId="34A942DB" w14:textId="77777777" w:rsidR="00B21141" w:rsidRPr="00BE1308" w:rsidRDefault="000156BA" w:rsidP="00BE1308">
            <w:pPr>
              <w:spacing w:after="160" w:line="360" w:lineRule="auto"/>
              <w:jc w:val="both"/>
              <w:rPr>
                <w:kern w:val="2"/>
                <w14:ligatures w14:val="standardContextual"/>
              </w:rPr>
            </w:pPr>
            <w:r w:rsidRPr="00BE1308">
              <w:t>Income and Leisure: Derivation of Labour Supply Function and its properties.</w:t>
            </w:r>
          </w:p>
        </w:tc>
      </w:tr>
      <w:tr w:rsidR="00B21141" w:rsidRPr="00BE1308" w14:paraId="0628E8F5" w14:textId="77777777" w:rsidTr="00F543B3">
        <w:trPr>
          <w:trHeight w:val="697"/>
        </w:trPr>
        <w:tc>
          <w:tcPr>
            <w:tcW w:w="1271" w:type="dxa"/>
            <w:tcBorders>
              <w:top w:val="single" w:sz="4" w:space="0" w:color="000000"/>
              <w:left w:val="single" w:sz="4" w:space="0" w:color="000000"/>
              <w:bottom w:val="single" w:sz="4" w:space="0" w:color="000000"/>
              <w:right w:val="single" w:sz="4" w:space="0" w:color="000000"/>
            </w:tcBorders>
          </w:tcPr>
          <w:p w14:paraId="4B4A330B" w14:textId="77777777" w:rsidR="00B21141" w:rsidRPr="00BE1308" w:rsidRDefault="000156BA" w:rsidP="00BE1308">
            <w:pPr>
              <w:spacing w:after="160" w:line="360" w:lineRule="auto"/>
              <w:jc w:val="both"/>
              <w:rPr>
                <w:b/>
                <w:kern w:val="2"/>
                <w14:ligatures w14:val="standardContextual"/>
              </w:rPr>
            </w:pPr>
            <w:r w:rsidRPr="00BE1308">
              <w:rPr>
                <w:b/>
              </w:rPr>
              <w:t>UNIT III</w:t>
            </w:r>
          </w:p>
        </w:tc>
        <w:tc>
          <w:tcPr>
            <w:tcW w:w="8467" w:type="dxa"/>
            <w:tcBorders>
              <w:top w:val="single" w:sz="4" w:space="0" w:color="000000"/>
              <w:left w:val="single" w:sz="4" w:space="0" w:color="000000"/>
              <w:bottom w:val="single" w:sz="4" w:space="0" w:color="000000"/>
              <w:right w:val="single" w:sz="4" w:space="0" w:color="000000"/>
            </w:tcBorders>
          </w:tcPr>
          <w:p w14:paraId="7894F932" w14:textId="77777777" w:rsidR="00B21141" w:rsidRPr="00BE1308" w:rsidRDefault="000156BA" w:rsidP="00BE1308">
            <w:pPr>
              <w:spacing w:after="160" w:line="360" w:lineRule="auto"/>
              <w:jc w:val="both"/>
              <w:rPr>
                <w:kern w:val="2"/>
                <w14:ligatures w14:val="standardContextual"/>
              </w:rPr>
            </w:pPr>
            <w:r w:rsidRPr="00BE1308">
              <w:t xml:space="preserve">Theory of Firm: Production Function, Properties of a Well-Behaved Production Function, Homogeneous Production Function, Cobb Douglas and CES Production Functions, Product Curves, Output Elasticity of Factor Input, Properties of an Isoquant, Elasticity of Substitution of a Homogeneous Production Function, Linearly Homogeneous and Cobb-Douglas Production Functions. </w:t>
            </w:r>
          </w:p>
        </w:tc>
      </w:tr>
      <w:tr w:rsidR="00B21141" w:rsidRPr="00BE1308" w14:paraId="2725E041" w14:textId="77777777" w:rsidTr="00F543B3">
        <w:trPr>
          <w:trHeight w:val="1124"/>
        </w:trPr>
        <w:tc>
          <w:tcPr>
            <w:tcW w:w="1271" w:type="dxa"/>
            <w:tcBorders>
              <w:top w:val="single" w:sz="4" w:space="0" w:color="000000"/>
              <w:left w:val="single" w:sz="4" w:space="0" w:color="000000"/>
              <w:bottom w:val="single" w:sz="4" w:space="0" w:color="000000"/>
              <w:right w:val="single" w:sz="4" w:space="0" w:color="000000"/>
            </w:tcBorders>
          </w:tcPr>
          <w:p w14:paraId="6A7DA0CB" w14:textId="77777777" w:rsidR="00B21141" w:rsidRPr="00BE1308" w:rsidRDefault="000156BA" w:rsidP="00BE1308">
            <w:pPr>
              <w:spacing w:after="160" w:line="360" w:lineRule="auto"/>
              <w:jc w:val="both"/>
              <w:rPr>
                <w:b/>
                <w:kern w:val="2"/>
                <w14:ligatures w14:val="standardContextual"/>
              </w:rPr>
            </w:pPr>
            <w:r w:rsidRPr="00BE1308">
              <w:rPr>
                <w:b/>
              </w:rPr>
              <w:t>UNIT IV</w:t>
            </w:r>
          </w:p>
        </w:tc>
        <w:tc>
          <w:tcPr>
            <w:tcW w:w="8467" w:type="dxa"/>
            <w:tcBorders>
              <w:top w:val="single" w:sz="4" w:space="0" w:color="000000"/>
              <w:left w:val="single" w:sz="4" w:space="0" w:color="000000"/>
              <w:bottom w:val="single" w:sz="4" w:space="0" w:color="000000"/>
              <w:right w:val="single" w:sz="4" w:space="0" w:color="000000"/>
            </w:tcBorders>
          </w:tcPr>
          <w:p w14:paraId="708E88E0" w14:textId="77777777" w:rsidR="00B21141" w:rsidRPr="00BE1308" w:rsidRDefault="000156BA" w:rsidP="00BE1308">
            <w:pPr>
              <w:pStyle w:val="NoSpacing"/>
              <w:spacing w:line="360" w:lineRule="auto"/>
              <w:rPr>
                <w:rFonts w:cs="Times New Roman"/>
                <w:kern w:val="2"/>
                <w:sz w:val="24"/>
                <w:szCs w:val="24"/>
                <w14:ligatures w14:val="standardContextual"/>
              </w:rPr>
            </w:pPr>
            <w:r w:rsidRPr="00BE1308">
              <w:rPr>
                <w:rFonts w:cs="Times New Roman"/>
                <w:sz w:val="24"/>
                <w:szCs w:val="24"/>
              </w:rPr>
              <w:t>Optimization Behaviour of a Firm: Constrained Cost Minimization, Constrained Output Maximization and Profit Maximization, Input Demand Functions Properties and Derivation of Producer’s Input Demand Functions. Cost Functions: Properties of Short Run and Long Run Cost Functions and Consumer’s and Producer’s Surplus.</w:t>
            </w:r>
          </w:p>
        </w:tc>
      </w:tr>
      <w:tr w:rsidR="00B21141" w:rsidRPr="00BE1308" w14:paraId="7D6740D8" w14:textId="77777777" w:rsidTr="00F543B3">
        <w:trPr>
          <w:trHeight w:val="1472"/>
        </w:trPr>
        <w:tc>
          <w:tcPr>
            <w:tcW w:w="1271" w:type="dxa"/>
            <w:tcBorders>
              <w:top w:val="single" w:sz="4" w:space="0" w:color="000000"/>
              <w:left w:val="single" w:sz="4" w:space="0" w:color="000000"/>
              <w:bottom w:val="single" w:sz="4" w:space="0" w:color="000000"/>
              <w:right w:val="single" w:sz="4" w:space="0" w:color="000000"/>
            </w:tcBorders>
          </w:tcPr>
          <w:p w14:paraId="7318E039" w14:textId="77777777" w:rsidR="00B21141" w:rsidRPr="00BE1308" w:rsidRDefault="000156BA" w:rsidP="00BE1308">
            <w:pPr>
              <w:spacing w:after="160" w:line="360" w:lineRule="auto"/>
              <w:jc w:val="both"/>
              <w:rPr>
                <w:b/>
                <w:kern w:val="2"/>
                <w14:ligatures w14:val="standardContextual"/>
              </w:rPr>
            </w:pPr>
            <w:r w:rsidRPr="00BE1308">
              <w:rPr>
                <w:b/>
              </w:rPr>
              <w:lastRenderedPageBreak/>
              <w:t>UNIT V</w:t>
            </w:r>
          </w:p>
        </w:tc>
        <w:tc>
          <w:tcPr>
            <w:tcW w:w="8467" w:type="dxa"/>
            <w:tcBorders>
              <w:top w:val="single" w:sz="4" w:space="0" w:color="000000"/>
              <w:left w:val="single" w:sz="4" w:space="0" w:color="000000"/>
              <w:bottom w:val="single" w:sz="4" w:space="0" w:color="000000"/>
              <w:right w:val="single" w:sz="4" w:space="0" w:color="000000"/>
            </w:tcBorders>
          </w:tcPr>
          <w:p w14:paraId="1C5ED6E8" w14:textId="77777777" w:rsidR="00B21141" w:rsidRPr="00BE1308" w:rsidRDefault="000156BA" w:rsidP="00BE1308">
            <w:pPr>
              <w:spacing w:after="160" w:line="360" w:lineRule="auto"/>
              <w:jc w:val="both"/>
              <w:rPr>
                <w:kern w:val="2"/>
                <w14:ligatures w14:val="standardContextual"/>
              </w:rPr>
            </w:pPr>
            <w:r w:rsidRPr="00BE1308">
              <w:t>Linear Programming: Graphical and Simplex Method (Maximization Problem Only), Input-Output Analysis, Concept of Static, Dynamic, Closed and Open Input-Output Models, Hawkins-Simons Conditions of Viability, Determination of Gross Output, and Value added in Open Input-Output Model, Theory of Games: Two-person Constant Sum Games, Zero Sum Game, Maximin and Minimax, Dominant Strategies and Saddle Point Solution, First Order Difference Equation-Cobweb Model.</w:t>
            </w:r>
          </w:p>
        </w:tc>
      </w:tr>
    </w:tbl>
    <w:p w14:paraId="7D2F9201" w14:textId="77777777" w:rsidR="00B21141" w:rsidRPr="00BE1308" w:rsidRDefault="00B21141" w:rsidP="00BE1308">
      <w:pPr>
        <w:spacing w:line="360" w:lineRule="auto"/>
        <w:jc w:val="both"/>
        <w:rPr>
          <w:b/>
          <w:kern w:val="2"/>
          <w14:ligatures w14:val="standardContextual"/>
        </w:rPr>
      </w:pPr>
    </w:p>
    <w:p w14:paraId="2501342A" w14:textId="77777777" w:rsidR="00BB62A5" w:rsidRPr="00BE1308" w:rsidRDefault="00BB62A5" w:rsidP="00BE1308">
      <w:pPr>
        <w:spacing w:line="360" w:lineRule="auto"/>
        <w:jc w:val="both"/>
        <w:rPr>
          <w:b/>
        </w:rPr>
      </w:pPr>
    </w:p>
    <w:p w14:paraId="3A3AF637" w14:textId="77777777" w:rsidR="00D12D57" w:rsidRPr="00BE1308" w:rsidRDefault="00D12D57" w:rsidP="00BE1308">
      <w:pPr>
        <w:spacing w:line="360" w:lineRule="auto"/>
        <w:jc w:val="both"/>
        <w:rPr>
          <w:b/>
        </w:rPr>
      </w:pPr>
    </w:p>
    <w:p w14:paraId="03047659" w14:textId="77777777" w:rsidR="00B21141" w:rsidRPr="00BE1308" w:rsidRDefault="000156BA" w:rsidP="00BE1308">
      <w:pPr>
        <w:spacing w:line="360" w:lineRule="auto"/>
        <w:jc w:val="both"/>
        <w:rPr>
          <w:b/>
        </w:rPr>
      </w:pPr>
      <w:r w:rsidRPr="00BE1308">
        <w:rPr>
          <w:b/>
        </w:rPr>
        <w:t xml:space="preserve">Course Outcomes </w:t>
      </w:r>
    </w:p>
    <w:p w14:paraId="5D3CEA0E" w14:textId="77777777" w:rsidR="00B21141" w:rsidRPr="00BE1308" w:rsidRDefault="00BB62A5" w:rsidP="00BE1308">
      <w:pPr>
        <w:spacing w:line="360" w:lineRule="auto"/>
        <w:jc w:val="both"/>
      </w:pPr>
      <w:r w:rsidRPr="00BE1308">
        <w:t>1.</w:t>
      </w:r>
      <w:r w:rsidR="000156BA" w:rsidRPr="00BE1308">
        <w:t xml:space="preserve"> Students will be able to use mathematical techniques to analyse economic problems</w:t>
      </w:r>
    </w:p>
    <w:p w14:paraId="04EBFDFF" w14:textId="77777777" w:rsidR="00B21141" w:rsidRPr="00BE1308" w:rsidRDefault="00BB62A5" w:rsidP="00BE1308">
      <w:pPr>
        <w:spacing w:line="360" w:lineRule="auto"/>
        <w:jc w:val="both"/>
      </w:pPr>
      <w:r w:rsidRPr="00BE1308">
        <w:t>2.</w:t>
      </w:r>
      <w:r w:rsidR="000156BA" w:rsidRPr="00BE1308">
        <w:t xml:space="preserve"> Students will be able to apply mathematical techniques and models for a deeper understanding of economics, especially the branches of microeconomics and macroeconomics.</w:t>
      </w:r>
    </w:p>
    <w:p w14:paraId="6C7BE11F" w14:textId="77777777" w:rsidR="00B21141" w:rsidRPr="00BE1308" w:rsidRDefault="00BB62A5" w:rsidP="00BE1308">
      <w:pPr>
        <w:spacing w:line="360" w:lineRule="auto"/>
        <w:jc w:val="both"/>
        <w:rPr>
          <w:rFonts w:eastAsiaTheme="minorHAnsi"/>
        </w:rPr>
      </w:pPr>
      <w:r w:rsidRPr="00BE1308">
        <w:t>3.</w:t>
      </w:r>
      <w:r w:rsidR="000156BA" w:rsidRPr="00BE1308">
        <w:t xml:space="preserve"> Students will be able to distinguish between different types of production function and where to use them.</w:t>
      </w:r>
    </w:p>
    <w:p w14:paraId="67785905" w14:textId="77777777" w:rsidR="00B21141" w:rsidRPr="00BE1308" w:rsidRDefault="00BB62A5" w:rsidP="00BE1308">
      <w:pPr>
        <w:spacing w:line="360" w:lineRule="auto"/>
        <w:jc w:val="both"/>
      </w:pPr>
      <w:r w:rsidRPr="00BE1308">
        <w:t>4.</w:t>
      </w:r>
      <w:r w:rsidR="000156BA" w:rsidRPr="00BE1308">
        <w:t xml:space="preserve"> Students will be able to build economic problems in a multivariable model and yield valuable insight about optimizing human behaviour.</w:t>
      </w:r>
    </w:p>
    <w:p w14:paraId="0EFC1147" w14:textId="77777777" w:rsidR="00B21141" w:rsidRPr="00BE1308" w:rsidRDefault="00B21141" w:rsidP="00BE1308">
      <w:pPr>
        <w:spacing w:line="360" w:lineRule="auto"/>
        <w:jc w:val="both"/>
      </w:pPr>
    </w:p>
    <w:p w14:paraId="772F78F4" w14:textId="77777777" w:rsidR="004F4D33" w:rsidRPr="00BE1308" w:rsidRDefault="004F4D33" w:rsidP="00BE1308">
      <w:pPr>
        <w:spacing w:line="360" w:lineRule="auto"/>
        <w:jc w:val="both"/>
      </w:pPr>
      <w:r w:rsidRPr="00BE1308">
        <w:t>5. Students will be able to employ mathematical and quantitative tools for forecasting, decision-making, and evalu</w:t>
      </w:r>
      <w:r w:rsidR="004D3C06">
        <w:t>ating economic policy outcomes.</w:t>
      </w:r>
    </w:p>
    <w:p w14:paraId="73401043" w14:textId="77777777" w:rsidR="004F4D33" w:rsidRPr="00BE1308" w:rsidRDefault="004F4D33" w:rsidP="00BE1308">
      <w:pPr>
        <w:spacing w:line="360" w:lineRule="auto"/>
        <w:jc w:val="both"/>
      </w:pPr>
    </w:p>
    <w:tbl>
      <w:tblPr>
        <w:tblW w:w="92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19"/>
        <w:gridCol w:w="456"/>
        <w:gridCol w:w="215"/>
        <w:gridCol w:w="312"/>
        <w:gridCol w:w="216"/>
        <w:gridCol w:w="310"/>
        <w:gridCol w:w="456"/>
        <w:gridCol w:w="456"/>
        <w:gridCol w:w="456"/>
        <w:gridCol w:w="456"/>
        <w:gridCol w:w="456"/>
        <w:gridCol w:w="456"/>
        <w:gridCol w:w="524"/>
        <w:gridCol w:w="524"/>
        <w:gridCol w:w="475"/>
        <w:gridCol w:w="27"/>
        <w:gridCol w:w="602"/>
        <w:gridCol w:w="531"/>
        <w:gridCol w:w="531"/>
        <w:gridCol w:w="531"/>
        <w:gridCol w:w="531"/>
      </w:tblGrid>
      <w:tr w:rsidR="00B21141" w:rsidRPr="00BE1308" w14:paraId="063BBD29" w14:textId="77777777" w:rsidTr="00BB62A5">
        <w:trPr>
          <w:trHeight w:val="618"/>
        </w:trPr>
        <w:tc>
          <w:tcPr>
            <w:tcW w:w="719" w:type="dxa"/>
            <w:tcBorders>
              <w:top w:val="single" w:sz="4" w:space="0" w:color="000000"/>
              <w:left w:val="single" w:sz="4" w:space="0" w:color="000000"/>
              <w:bottom w:val="single" w:sz="4" w:space="0" w:color="000000"/>
              <w:right w:val="single" w:sz="4" w:space="0" w:color="000000"/>
            </w:tcBorders>
          </w:tcPr>
          <w:p w14:paraId="7BBCE2A2" w14:textId="77777777" w:rsidR="00B21141" w:rsidRPr="00BE1308" w:rsidRDefault="000156BA" w:rsidP="00BE1308">
            <w:pPr>
              <w:spacing w:after="160" w:line="360" w:lineRule="auto"/>
              <w:jc w:val="both"/>
              <w:rPr>
                <w:kern w:val="2"/>
                <w14:ligatures w14:val="standardContextual"/>
              </w:rPr>
            </w:pPr>
            <w:r w:rsidRPr="00BE1308">
              <w:rPr>
                <w:b/>
                <w:i/>
              </w:rPr>
              <w:t>Course Outcome</w:t>
            </w:r>
          </w:p>
        </w:tc>
        <w:tc>
          <w:tcPr>
            <w:tcW w:w="671" w:type="dxa"/>
            <w:gridSpan w:val="2"/>
            <w:tcBorders>
              <w:top w:val="single" w:sz="4" w:space="0" w:color="000000"/>
              <w:left w:val="single" w:sz="4" w:space="0" w:color="000000"/>
              <w:bottom w:val="single" w:sz="4" w:space="0" w:color="000000"/>
              <w:right w:val="single" w:sz="4" w:space="0" w:color="000000"/>
            </w:tcBorders>
          </w:tcPr>
          <w:p w14:paraId="184F4A47" w14:textId="77777777" w:rsidR="00B21141" w:rsidRPr="00BE1308" w:rsidRDefault="00B21141" w:rsidP="00BE1308">
            <w:pPr>
              <w:spacing w:after="160" w:line="360" w:lineRule="auto"/>
              <w:jc w:val="both"/>
              <w:rPr>
                <w:kern w:val="2"/>
                <w14:ligatures w14:val="standardContextual"/>
              </w:rPr>
            </w:pPr>
          </w:p>
        </w:tc>
        <w:tc>
          <w:tcPr>
            <w:tcW w:w="528" w:type="dxa"/>
            <w:gridSpan w:val="2"/>
            <w:tcBorders>
              <w:top w:val="single" w:sz="4" w:space="0" w:color="000000"/>
              <w:left w:val="single" w:sz="4" w:space="0" w:color="000000"/>
              <w:bottom w:val="single" w:sz="4" w:space="0" w:color="000000"/>
              <w:right w:val="single" w:sz="4" w:space="0" w:color="000000"/>
            </w:tcBorders>
          </w:tcPr>
          <w:p w14:paraId="34E14F26" w14:textId="77777777" w:rsidR="00B21141" w:rsidRPr="00BE1308" w:rsidRDefault="00B21141" w:rsidP="00BE1308">
            <w:pPr>
              <w:spacing w:after="160" w:line="360" w:lineRule="auto"/>
              <w:jc w:val="both"/>
              <w:rPr>
                <w:kern w:val="2"/>
                <w14:ligatures w14:val="standardContextual"/>
              </w:rPr>
            </w:pPr>
          </w:p>
        </w:tc>
        <w:tc>
          <w:tcPr>
            <w:tcW w:w="4569" w:type="dxa"/>
            <w:gridSpan w:val="10"/>
            <w:tcBorders>
              <w:top w:val="single" w:sz="4" w:space="0" w:color="000000"/>
              <w:left w:val="single" w:sz="4" w:space="0" w:color="000000"/>
              <w:bottom w:val="single" w:sz="4" w:space="0" w:color="000000"/>
              <w:right w:val="single" w:sz="4" w:space="0" w:color="000000"/>
            </w:tcBorders>
          </w:tcPr>
          <w:p w14:paraId="42A637FA" w14:textId="77777777" w:rsidR="00B21141" w:rsidRPr="00BE1308" w:rsidRDefault="000156BA" w:rsidP="00BE1308">
            <w:pPr>
              <w:spacing w:after="160" w:line="360" w:lineRule="auto"/>
              <w:jc w:val="both"/>
              <w:rPr>
                <w:kern w:val="2"/>
                <w14:ligatures w14:val="standardContextual"/>
              </w:rPr>
            </w:pPr>
            <w:r w:rsidRPr="00BE1308">
              <w:t>Program Outcome</w:t>
            </w:r>
          </w:p>
        </w:tc>
        <w:tc>
          <w:tcPr>
            <w:tcW w:w="2753" w:type="dxa"/>
            <w:gridSpan w:val="6"/>
            <w:tcBorders>
              <w:top w:val="single" w:sz="4" w:space="0" w:color="000000"/>
              <w:left w:val="single" w:sz="4" w:space="0" w:color="000000"/>
              <w:bottom w:val="single" w:sz="4" w:space="0" w:color="000000"/>
              <w:right w:val="single" w:sz="4" w:space="0" w:color="000000"/>
            </w:tcBorders>
          </w:tcPr>
          <w:p w14:paraId="7DBE3D1F" w14:textId="77777777" w:rsidR="00B21141" w:rsidRPr="00BE1308" w:rsidRDefault="000156BA" w:rsidP="00BE1308">
            <w:pPr>
              <w:spacing w:after="200" w:line="360" w:lineRule="auto"/>
              <w:jc w:val="both"/>
              <w:rPr>
                <w:kern w:val="2"/>
                <w14:ligatures w14:val="standardContextual"/>
              </w:rPr>
            </w:pPr>
            <w:r w:rsidRPr="00BE1308">
              <w:t>Program Specific Outcome</w:t>
            </w:r>
          </w:p>
        </w:tc>
      </w:tr>
      <w:tr w:rsidR="00B21141" w:rsidRPr="00BE1308" w14:paraId="5E99303C" w14:textId="77777777" w:rsidTr="00BB62A5">
        <w:trPr>
          <w:trHeight w:val="468"/>
        </w:trPr>
        <w:tc>
          <w:tcPr>
            <w:tcW w:w="719" w:type="dxa"/>
            <w:tcBorders>
              <w:top w:val="single" w:sz="4" w:space="0" w:color="000000"/>
              <w:left w:val="single" w:sz="4" w:space="0" w:color="000000"/>
              <w:bottom w:val="single" w:sz="4" w:space="0" w:color="000000"/>
              <w:right w:val="single" w:sz="4" w:space="0" w:color="000000"/>
            </w:tcBorders>
          </w:tcPr>
          <w:p w14:paraId="3CD47AC7" w14:textId="77777777" w:rsidR="00B21141" w:rsidRPr="00BE1308" w:rsidRDefault="00B21141" w:rsidP="00BE1308">
            <w:pPr>
              <w:spacing w:after="160" w:line="360" w:lineRule="auto"/>
              <w:jc w:val="both"/>
              <w:rPr>
                <w:kern w:val="2"/>
                <w14:ligatures w14:val="standardContextual"/>
              </w:rPr>
            </w:pPr>
          </w:p>
        </w:tc>
        <w:tc>
          <w:tcPr>
            <w:tcW w:w="456" w:type="dxa"/>
            <w:tcBorders>
              <w:top w:val="single" w:sz="4" w:space="0" w:color="000000"/>
              <w:left w:val="single" w:sz="4" w:space="0" w:color="000000"/>
              <w:bottom w:val="single" w:sz="4" w:space="0" w:color="000000"/>
              <w:right w:val="single" w:sz="4" w:space="0" w:color="000000"/>
            </w:tcBorders>
          </w:tcPr>
          <w:p w14:paraId="3E76F691" w14:textId="77777777" w:rsidR="00B21141" w:rsidRPr="00BE1308" w:rsidRDefault="000156BA" w:rsidP="00BE1308">
            <w:pPr>
              <w:spacing w:after="160" w:line="360" w:lineRule="auto"/>
              <w:jc w:val="both"/>
              <w:rPr>
                <w:kern w:val="2"/>
                <w14:ligatures w14:val="standardContextual"/>
              </w:rPr>
            </w:pPr>
            <w:r w:rsidRPr="00BE1308">
              <w:t>PO1</w:t>
            </w:r>
          </w:p>
        </w:tc>
        <w:tc>
          <w:tcPr>
            <w:tcW w:w="527" w:type="dxa"/>
            <w:gridSpan w:val="2"/>
            <w:tcBorders>
              <w:top w:val="single" w:sz="4" w:space="0" w:color="000000"/>
              <w:left w:val="single" w:sz="4" w:space="0" w:color="000000"/>
              <w:bottom w:val="single" w:sz="4" w:space="0" w:color="000000"/>
              <w:right w:val="single" w:sz="4" w:space="0" w:color="000000"/>
            </w:tcBorders>
          </w:tcPr>
          <w:p w14:paraId="74DDDD15" w14:textId="77777777" w:rsidR="00B21141" w:rsidRPr="00BE1308" w:rsidRDefault="000156BA" w:rsidP="00BE1308">
            <w:pPr>
              <w:spacing w:after="160" w:line="360" w:lineRule="auto"/>
              <w:jc w:val="both"/>
              <w:rPr>
                <w:kern w:val="2"/>
                <w14:ligatures w14:val="standardContextual"/>
              </w:rPr>
            </w:pPr>
            <w:r w:rsidRPr="00BE1308">
              <w:t>PO2</w:t>
            </w:r>
          </w:p>
        </w:tc>
        <w:tc>
          <w:tcPr>
            <w:tcW w:w="526" w:type="dxa"/>
            <w:gridSpan w:val="2"/>
            <w:tcBorders>
              <w:top w:val="single" w:sz="4" w:space="0" w:color="000000"/>
              <w:left w:val="single" w:sz="4" w:space="0" w:color="000000"/>
              <w:bottom w:val="single" w:sz="4" w:space="0" w:color="000000"/>
              <w:right w:val="single" w:sz="4" w:space="0" w:color="000000"/>
            </w:tcBorders>
          </w:tcPr>
          <w:p w14:paraId="7E77689C" w14:textId="77777777" w:rsidR="00B21141" w:rsidRPr="00BE1308" w:rsidRDefault="000156BA" w:rsidP="00BE1308">
            <w:pPr>
              <w:spacing w:after="160" w:line="360" w:lineRule="auto"/>
              <w:jc w:val="both"/>
              <w:rPr>
                <w:kern w:val="2"/>
                <w14:ligatures w14:val="standardContextual"/>
              </w:rPr>
            </w:pPr>
            <w:r w:rsidRPr="00BE1308">
              <w:t>PO3</w:t>
            </w:r>
          </w:p>
        </w:tc>
        <w:tc>
          <w:tcPr>
            <w:tcW w:w="456" w:type="dxa"/>
            <w:tcBorders>
              <w:top w:val="single" w:sz="4" w:space="0" w:color="000000"/>
              <w:left w:val="single" w:sz="4" w:space="0" w:color="000000"/>
              <w:bottom w:val="single" w:sz="4" w:space="0" w:color="000000"/>
              <w:right w:val="single" w:sz="4" w:space="0" w:color="000000"/>
            </w:tcBorders>
          </w:tcPr>
          <w:p w14:paraId="45F51DC9" w14:textId="77777777" w:rsidR="00B21141" w:rsidRPr="00BE1308" w:rsidRDefault="000156BA" w:rsidP="00BE1308">
            <w:pPr>
              <w:spacing w:after="160" w:line="360" w:lineRule="auto"/>
              <w:jc w:val="both"/>
              <w:rPr>
                <w:kern w:val="2"/>
                <w14:ligatures w14:val="standardContextual"/>
              </w:rPr>
            </w:pPr>
            <w:r w:rsidRPr="00BE1308">
              <w:t>PO4</w:t>
            </w:r>
          </w:p>
        </w:tc>
        <w:tc>
          <w:tcPr>
            <w:tcW w:w="456" w:type="dxa"/>
            <w:tcBorders>
              <w:top w:val="single" w:sz="4" w:space="0" w:color="000000"/>
              <w:left w:val="single" w:sz="4" w:space="0" w:color="000000"/>
              <w:bottom w:val="single" w:sz="4" w:space="0" w:color="000000"/>
              <w:right w:val="single" w:sz="4" w:space="0" w:color="000000"/>
            </w:tcBorders>
          </w:tcPr>
          <w:p w14:paraId="67847E43" w14:textId="77777777" w:rsidR="00B21141" w:rsidRPr="00BE1308" w:rsidRDefault="000156BA" w:rsidP="00BE1308">
            <w:pPr>
              <w:spacing w:after="160" w:line="360" w:lineRule="auto"/>
              <w:jc w:val="both"/>
              <w:rPr>
                <w:kern w:val="2"/>
                <w14:ligatures w14:val="standardContextual"/>
              </w:rPr>
            </w:pPr>
            <w:r w:rsidRPr="00BE1308">
              <w:t>PO5</w:t>
            </w:r>
          </w:p>
        </w:tc>
        <w:tc>
          <w:tcPr>
            <w:tcW w:w="456" w:type="dxa"/>
            <w:tcBorders>
              <w:top w:val="single" w:sz="4" w:space="0" w:color="000000"/>
              <w:left w:val="single" w:sz="4" w:space="0" w:color="000000"/>
              <w:bottom w:val="single" w:sz="4" w:space="0" w:color="000000"/>
              <w:right w:val="single" w:sz="4" w:space="0" w:color="000000"/>
            </w:tcBorders>
          </w:tcPr>
          <w:p w14:paraId="60ECACCD" w14:textId="77777777" w:rsidR="00B21141" w:rsidRPr="00BE1308" w:rsidRDefault="000156BA" w:rsidP="00BE1308">
            <w:pPr>
              <w:spacing w:after="160" w:line="360" w:lineRule="auto"/>
              <w:jc w:val="both"/>
              <w:rPr>
                <w:kern w:val="2"/>
                <w14:ligatures w14:val="standardContextual"/>
              </w:rPr>
            </w:pPr>
            <w:r w:rsidRPr="00BE1308">
              <w:t>PO6</w:t>
            </w:r>
          </w:p>
        </w:tc>
        <w:tc>
          <w:tcPr>
            <w:tcW w:w="456" w:type="dxa"/>
            <w:tcBorders>
              <w:top w:val="single" w:sz="4" w:space="0" w:color="000000"/>
              <w:left w:val="single" w:sz="4" w:space="0" w:color="000000"/>
              <w:bottom w:val="single" w:sz="4" w:space="0" w:color="000000"/>
              <w:right w:val="single" w:sz="4" w:space="0" w:color="000000"/>
            </w:tcBorders>
          </w:tcPr>
          <w:p w14:paraId="72AE13DB" w14:textId="77777777" w:rsidR="00B21141" w:rsidRPr="00BE1308" w:rsidRDefault="000156BA" w:rsidP="00BE1308">
            <w:pPr>
              <w:spacing w:after="160" w:line="360" w:lineRule="auto"/>
              <w:jc w:val="both"/>
              <w:rPr>
                <w:kern w:val="2"/>
                <w14:ligatures w14:val="standardContextual"/>
              </w:rPr>
            </w:pPr>
            <w:r w:rsidRPr="00BE1308">
              <w:t>PO7</w:t>
            </w:r>
          </w:p>
        </w:tc>
        <w:tc>
          <w:tcPr>
            <w:tcW w:w="456" w:type="dxa"/>
            <w:tcBorders>
              <w:top w:val="single" w:sz="4" w:space="0" w:color="000000"/>
              <w:left w:val="single" w:sz="4" w:space="0" w:color="000000"/>
              <w:bottom w:val="single" w:sz="4" w:space="0" w:color="000000"/>
              <w:right w:val="single" w:sz="4" w:space="0" w:color="000000"/>
            </w:tcBorders>
          </w:tcPr>
          <w:p w14:paraId="1B3C9B2B" w14:textId="77777777" w:rsidR="00B21141" w:rsidRPr="00BE1308" w:rsidRDefault="000156BA" w:rsidP="00BE1308">
            <w:pPr>
              <w:spacing w:after="160" w:line="360" w:lineRule="auto"/>
              <w:jc w:val="both"/>
              <w:rPr>
                <w:kern w:val="2"/>
                <w14:ligatures w14:val="standardContextual"/>
              </w:rPr>
            </w:pPr>
            <w:r w:rsidRPr="00BE1308">
              <w:t>PO8</w:t>
            </w:r>
          </w:p>
        </w:tc>
        <w:tc>
          <w:tcPr>
            <w:tcW w:w="456" w:type="dxa"/>
            <w:tcBorders>
              <w:top w:val="single" w:sz="4" w:space="0" w:color="000000"/>
              <w:left w:val="single" w:sz="4" w:space="0" w:color="000000"/>
              <w:bottom w:val="single" w:sz="4" w:space="0" w:color="000000"/>
              <w:right w:val="single" w:sz="4" w:space="0" w:color="000000"/>
            </w:tcBorders>
          </w:tcPr>
          <w:p w14:paraId="7F197598" w14:textId="77777777" w:rsidR="00B21141" w:rsidRPr="00BE1308" w:rsidRDefault="000156BA" w:rsidP="00BE1308">
            <w:pPr>
              <w:spacing w:after="160" w:line="360" w:lineRule="auto"/>
              <w:jc w:val="both"/>
              <w:rPr>
                <w:kern w:val="2"/>
                <w14:ligatures w14:val="standardContextual"/>
              </w:rPr>
            </w:pPr>
            <w:r w:rsidRPr="00BE1308">
              <w:t>PO9</w:t>
            </w:r>
          </w:p>
        </w:tc>
        <w:tc>
          <w:tcPr>
            <w:tcW w:w="524" w:type="dxa"/>
            <w:tcBorders>
              <w:top w:val="single" w:sz="4" w:space="0" w:color="000000"/>
              <w:left w:val="single" w:sz="4" w:space="0" w:color="000000"/>
              <w:bottom w:val="single" w:sz="4" w:space="0" w:color="000000"/>
              <w:right w:val="single" w:sz="4" w:space="0" w:color="000000"/>
            </w:tcBorders>
          </w:tcPr>
          <w:p w14:paraId="0EC1322C" w14:textId="77777777" w:rsidR="00B21141" w:rsidRPr="00BE1308" w:rsidRDefault="000156BA" w:rsidP="00BE1308">
            <w:pPr>
              <w:spacing w:after="160" w:line="360" w:lineRule="auto"/>
              <w:jc w:val="both"/>
              <w:rPr>
                <w:kern w:val="2"/>
                <w14:ligatures w14:val="standardContextual"/>
              </w:rPr>
            </w:pPr>
            <w:r w:rsidRPr="00BE1308">
              <w:t>PO10</w:t>
            </w:r>
          </w:p>
        </w:tc>
        <w:tc>
          <w:tcPr>
            <w:tcW w:w="524" w:type="dxa"/>
            <w:tcBorders>
              <w:top w:val="single" w:sz="4" w:space="0" w:color="000000"/>
              <w:left w:val="single" w:sz="4" w:space="0" w:color="000000"/>
              <w:bottom w:val="single" w:sz="4" w:space="0" w:color="000000"/>
              <w:right w:val="single" w:sz="4" w:space="0" w:color="000000"/>
            </w:tcBorders>
          </w:tcPr>
          <w:p w14:paraId="24AE6F78" w14:textId="77777777" w:rsidR="00B21141" w:rsidRPr="00BE1308" w:rsidRDefault="000156BA" w:rsidP="00BE1308">
            <w:pPr>
              <w:spacing w:after="160" w:line="360" w:lineRule="auto"/>
              <w:jc w:val="both"/>
              <w:rPr>
                <w:kern w:val="2"/>
                <w14:ligatures w14:val="standardContextual"/>
              </w:rPr>
            </w:pPr>
            <w:r w:rsidRPr="00BE1308">
              <w:t>PO11</w:t>
            </w:r>
          </w:p>
        </w:tc>
        <w:tc>
          <w:tcPr>
            <w:tcW w:w="502" w:type="dxa"/>
            <w:gridSpan w:val="2"/>
            <w:tcBorders>
              <w:top w:val="single" w:sz="4" w:space="0" w:color="000000"/>
              <w:left w:val="single" w:sz="4" w:space="0" w:color="000000"/>
              <w:bottom w:val="single" w:sz="4" w:space="0" w:color="000000"/>
              <w:right w:val="single" w:sz="4" w:space="0" w:color="000000"/>
            </w:tcBorders>
          </w:tcPr>
          <w:p w14:paraId="52F70BE2" w14:textId="77777777" w:rsidR="00B21141" w:rsidRPr="00BE1308" w:rsidRDefault="000156BA" w:rsidP="00BE1308">
            <w:pPr>
              <w:spacing w:after="160" w:line="360" w:lineRule="auto"/>
              <w:jc w:val="both"/>
              <w:rPr>
                <w:kern w:val="2"/>
                <w14:ligatures w14:val="standardContextual"/>
              </w:rPr>
            </w:pPr>
            <w:r w:rsidRPr="00BE1308">
              <w:t>PP12</w:t>
            </w:r>
          </w:p>
        </w:tc>
        <w:tc>
          <w:tcPr>
            <w:tcW w:w="602" w:type="dxa"/>
            <w:tcBorders>
              <w:top w:val="single" w:sz="4" w:space="0" w:color="000000"/>
              <w:left w:val="single" w:sz="4" w:space="0" w:color="000000"/>
              <w:bottom w:val="single" w:sz="4" w:space="0" w:color="000000"/>
              <w:right w:val="single" w:sz="4" w:space="0" w:color="000000"/>
            </w:tcBorders>
          </w:tcPr>
          <w:p w14:paraId="6A8FCD44" w14:textId="77777777" w:rsidR="00B21141" w:rsidRPr="00BE1308" w:rsidRDefault="000156BA" w:rsidP="00BE1308">
            <w:pPr>
              <w:spacing w:after="160" w:line="360" w:lineRule="auto"/>
              <w:jc w:val="both"/>
              <w:rPr>
                <w:kern w:val="2"/>
                <w14:ligatures w14:val="standardContextual"/>
              </w:rPr>
            </w:pPr>
            <w:r w:rsidRPr="00BE1308">
              <w:t>PSO1</w:t>
            </w:r>
          </w:p>
        </w:tc>
        <w:tc>
          <w:tcPr>
            <w:tcW w:w="531" w:type="dxa"/>
            <w:tcBorders>
              <w:top w:val="single" w:sz="4" w:space="0" w:color="000000"/>
              <w:left w:val="single" w:sz="4" w:space="0" w:color="000000"/>
              <w:bottom w:val="single" w:sz="4" w:space="0" w:color="000000"/>
              <w:right w:val="single" w:sz="4" w:space="0" w:color="000000"/>
            </w:tcBorders>
          </w:tcPr>
          <w:p w14:paraId="29C2A6AF" w14:textId="77777777" w:rsidR="00B21141" w:rsidRPr="00BE1308" w:rsidRDefault="000156BA" w:rsidP="00BE1308">
            <w:pPr>
              <w:spacing w:after="160" w:line="360" w:lineRule="auto"/>
              <w:jc w:val="both"/>
              <w:rPr>
                <w:kern w:val="2"/>
                <w14:ligatures w14:val="standardContextual"/>
              </w:rPr>
            </w:pPr>
            <w:r w:rsidRPr="00BE1308">
              <w:t>PSO2</w:t>
            </w:r>
          </w:p>
        </w:tc>
        <w:tc>
          <w:tcPr>
            <w:tcW w:w="531" w:type="dxa"/>
            <w:tcBorders>
              <w:top w:val="single" w:sz="4" w:space="0" w:color="000000"/>
              <w:left w:val="single" w:sz="4" w:space="0" w:color="000000"/>
              <w:bottom w:val="single" w:sz="4" w:space="0" w:color="000000"/>
              <w:right w:val="single" w:sz="4" w:space="0" w:color="000000"/>
            </w:tcBorders>
          </w:tcPr>
          <w:p w14:paraId="2B816084" w14:textId="77777777" w:rsidR="00B21141" w:rsidRPr="00BE1308" w:rsidRDefault="000156BA" w:rsidP="00BE1308">
            <w:pPr>
              <w:spacing w:after="160" w:line="360" w:lineRule="auto"/>
              <w:jc w:val="both"/>
              <w:rPr>
                <w:kern w:val="2"/>
                <w14:ligatures w14:val="standardContextual"/>
              </w:rPr>
            </w:pPr>
            <w:r w:rsidRPr="00BE1308">
              <w:t>PSO3</w:t>
            </w:r>
          </w:p>
        </w:tc>
        <w:tc>
          <w:tcPr>
            <w:tcW w:w="531" w:type="dxa"/>
            <w:tcBorders>
              <w:top w:val="single" w:sz="4" w:space="0" w:color="000000"/>
              <w:left w:val="single" w:sz="4" w:space="0" w:color="000000"/>
              <w:bottom w:val="single" w:sz="4" w:space="0" w:color="000000"/>
              <w:right w:val="single" w:sz="4" w:space="0" w:color="000000"/>
            </w:tcBorders>
          </w:tcPr>
          <w:p w14:paraId="1D6072BC" w14:textId="77777777" w:rsidR="00B21141" w:rsidRPr="00BE1308" w:rsidRDefault="000156BA" w:rsidP="00BE1308">
            <w:pPr>
              <w:spacing w:after="200" w:line="360" w:lineRule="auto"/>
              <w:jc w:val="both"/>
              <w:rPr>
                <w:kern w:val="2"/>
                <w14:ligatures w14:val="standardContextual"/>
              </w:rPr>
            </w:pPr>
            <w:r w:rsidRPr="00BE1308">
              <w:t>PSO4</w:t>
            </w:r>
          </w:p>
        </w:tc>
        <w:tc>
          <w:tcPr>
            <w:tcW w:w="531" w:type="dxa"/>
            <w:tcBorders>
              <w:top w:val="single" w:sz="4" w:space="0" w:color="000000"/>
              <w:left w:val="single" w:sz="4" w:space="0" w:color="000000"/>
              <w:bottom w:val="single" w:sz="4" w:space="0" w:color="000000"/>
              <w:right w:val="single" w:sz="4" w:space="0" w:color="000000"/>
            </w:tcBorders>
          </w:tcPr>
          <w:p w14:paraId="181E546A" w14:textId="77777777" w:rsidR="00B21141" w:rsidRPr="00BE1308" w:rsidRDefault="000156BA" w:rsidP="00BE1308">
            <w:pPr>
              <w:spacing w:after="160" w:line="360" w:lineRule="auto"/>
              <w:jc w:val="both"/>
              <w:rPr>
                <w:kern w:val="2"/>
                <w14:ligatures w14:val="standardContextual"/>
              </w:rPr>
            </w:pPr>
            <w:r w:rsidRPr="00BE1308">
              <w:t>PSO5</w:t>
            </w:r>
          </w:p>
        </w:tc>
      </w:tr>
      <w:tr w:rsidR="00B21141" w:rsidRPr="00BE1308" w14:paraId="56589AC0" w14:textId="77777777" w:rsidTr="00BB62A5">
        <w:trPr>
          <w:trHeight w:val="482"/>
        </w:trPr>
        <w:tc>
          <w:tcPr>
            <w:tcW w:w="719" w:type="dxa"/>
            <w:tcBorders>
              <w:top w:val="single" w:sz="4" w:space="0" w:color="000000"/>
              <w:left w:val="single" w:sz="4" w:space="0" w:color="000000"/>
              <w:bottom w:val="single" w:sz="4" w:space="0" w:color="000000"/>
              <w:right w:val="single" w:sz="4" w:space="0" w:color="000000"/>
            </w:tcBorders>
          </w:tcPr>
          <w:p w14:paraId="35DC63CF" w14:textId="77777777" w:rsidR="00B21141" w:rsidRPr="00BE1308" w:rsidRDefault="000156BA" w:rsidP="00BE1308">
            <w:pPr>
              <w:spacing w:after="160" w:line="360" w:lineRule="auto"/>
              <w:jc w:val="both"/>
              <w:rPr>
                <w:kern w:val="2"/>
                <w14:ligatures w14:val="standardContextual"/>
              </w:rPr>
            </w:pPr>
            <w:r w:rsidRPr="00BE1308">
              <w:t>CO1</w:t>
            </w:r>
          </w:p>
        </w:tc>
        <w:tc>
          <w:tcPr>
            <w:tcW w:w="456" w:type="dxa"/>
            <w:tcBorders>
              <w:top w:val="single" w:sz="4" w:space="0" w:color="000000"/>
              <w:left w:val="single" w:sz="4" w:space="0" w:color="000000"/>
              <w:bottom w:val="single" w:sz="4" w:space="0" w:color="000000"/>
              <w:right w:val="single" w:sz="4" w:space="0" w:color="000000"/>
            </w:tcBorders>
          </w:tcPr>
          <w:p w14:paraId="62EDD942" w14:textId="77777777" w:rsidR="00B21141" w:rsidRPr="00BE1308" w:rsidRDefault="00B21141" w:rsidP="00BE1308">
            <w:pPr>
              <w:spacing w:after="160" w:line="360" w:lineRule="auto"/>
              <w:jc w:val="both"/>
              <w:rPr>
                <w:kern w:val="2"/>
                <w14:ligatures w14:val="standardContextual"/>
              </w:rPr>
            </w:pPr>
          </w:p>
        </w:tc>
        <w:tc>
          <w:tcPr>
            <w:tcW w:w="527" w:type="dxa"/>
            <w:gridSpan w:val="2"/>
            <w:tcBorders>
              <w:top w:val="single" w:sz="4" w:space="0" w:color="000000"/>
              <w:left w:val="single" w:sz="4" w:space="0" w:color="000000"/>
              <w:bottom w:val="single" w:sz="4" w:space="0" w:color="000000"/>
              <w:right w:val="single" w:sz="4" w:space="0" w:color="000000"/>
            </w:tcBorders>
          </w:tcPr>
          <w:p w14:paraId="59B4A9BE" w14:textId="77777777" w:rsidR="00B21141" w:rsidRPr="00BE1308" w:rsidRDefault="00B21141" w:rsidP="00BE1308">
            <w:pPr>
              <w:spacing w:after="160" w:line="360" w:lineRule="auto"/>
              <w:jc w:val="both"/>
              <w:rPr>
                <w:kern w:val="2"/>
                <w14:ligatures w14:val="standardContextual"/>
              </w:rPr>
            </w:pPr>
          </w:p>
        </w:tc>
        <w:tc>
          <w:tcPr>
            <w:tcW w:w="526" w:type="dxa"/>
            <w:gridSpan w:val="2"/>
            <w:tcBorders>
              <w:top w:val="single" w:sz="4" w:space="0" w:color="000000"/>
              <w:left w:val="single" w:sz="4" w:space="0" w:color="000000"/>
              <w:bottom w:val="single" w:sz="4" w:space="0" w:color="000000"/>
              <w:right w:val="single" w:sz="4" w:space="0" w:color="000000"/>
            </w:tcBorders>
          </w:tcPr>
          <w:p w14:paraId="02E0C607" w14:textId="77777777" w:rsidR="00B21141" w:rsidRPr="00BE1308" w:rsidRDefault="000156BA" w:rsidP="00BE1308">
            <w:pPr>
              <w:spacing w:after="160" w:line="360" w:lineRule="auto"/>
              <w:jc w:val="both"/>
              <w:rPr>
                <w:kern w:val="2"/>
                <w14:ligatures w14:val="standardContextual"/>
              </w:rPr>
            </w:pPr>
            <w:r w:rsidRPr="00BE1308">
              <w:t>3</w:t>
            </w:r>
          </w:p>
        </w:tc>
        <w:tc>
          <w:tcPr>
            <w:tcW w:w="456" w:type="dxa"/>
            <w:tcBorders>
              <w:top w:val="single" w:sz="4" w:space="0" w:color="000000"/>
              <w:left w:val="single" w:sz="4" w:space="0" w:color="000000"/>
              <w:bottom w:val="single" w:sz="4" w:space="0" w:color="000000"/>
              <w:right w:val="single" w:sz="4" w:space="0" w:color="000000"/>
            </w:tcBorders>
          </w:tcPr>
          <w:p w14:paraId="0419B285" w14:textId="77777777" w:rsidR="00B21141" w:rsidRPr="00BE1308" w:rsidRDefault="00B21141" w:rsidP="00BE1308">
            <w:pPr>
              <w:spacing w:after="160" w:line="360" w:lineRule="auto"/>
              <w:jc w:val="both"/>
              <w:rPr>
                <w:kern w:val="2"/>
                <w14:ligatures w14:val="standardContextual"/>
              </w:rPr>
            </w:pPr>
          </w:p>
        </w:tc>
        <w:tc>
          <w:tcPr>
            <w:tcW w:w="456" w:type="dxa"/>
            <w:tcBorders>
              <w:top w:val="single" w:sz="4" w:space="0" w:color="000000"/>
              <w:left w:val="single" w:sz="4" w:space="0" w:color="000000"/>
              <w:bottom w:val="single" w:sz="4" w:space="0" w:color="000000"/>
              <w:right w:val="single" w:sz="4" w:space="0" w:color="000000"/>
            </w:tcBorders>
          </w:tcPr>
          <w:p w14:paraId="68E23FBB" w14:textId="77777777" w:rsidR="00B21141" w:rsidRPr="00BE1308" w:rsidRDefault="00B21141" w:rsidP="00BE1308">
            <w:pPr>
              <w:spacing w:after="160" w:line="360" w:lineRule="auto"/>
              <w:jc w:val="both"/>
              <w:rPr>
                <w:kern w:val="2"/>
                <w14:ligatures w14:val="standardContextual"/>
              </w:rPr>
            </w:pPr>
          </w:p>
        </w:tc>
        <w:tc>
          <w:tcPr>
            <w:tcW w:w="456" w:type="dxa"/>
            <w:tcBorders>
              <w:top w:val="single" w:sz="4" w:space="0" w:color="000000"/>
              <w:left w:val="single" w:sz="4" w:space="0" w:color="000000"/>
              <w:bottom w:val="single" w:sz="4" w:space="0" w:color="000000"/>
              <w:right w:val="single" w:sz="4" w:space="0" w:color="000000"/>
            </w:tcBorders>
          </w:tcPr>
          <w:p w14:paraId="4AB3C83C" w14:textId="77777777" w:rsidR="00B21141" w:rsidRPr="00BE1308" w:rsidRDefault="00B21141" w:rsidP="00BE1308">
            <w:pPr>
              <w:spacing w:after="160" w:line="360" w:lineRule="auto"/>
              <w:jc w:val="both"/>
              <w:rPr>
                <w:kern w:val="2"/>
                <w14:ligatures w14:val="standardContextual"/>
              </w:rPr>
            </w:pPr>
          </w:p>
        </w:tc>
        <w:tc>
          <w:tcPr>
            <w:tcW w:w="456" w:type="dxa"/>
            <w:tcBorders>
              <w:top w:val="single" w:sz="4" w:space="0" w:color="000000"/>
              <w:left w:val="single" w:sz="4" w:space="0" w:color="000000"/>
              <w:bottom w:val="single" w:sz="4" w:space="0" w:color="000000"/>
              <w:right w:val="single" w:sz="4" w:space="0" w:color="000000"/>
            </w:tcBorders>
          </w:tcPr>
          <w:p w14:paraId="6E157225" w14:textId="77777777" w:rsidR="00B21141" w:rsidRPr="00BE1308" w:rsidRDefault="00B21141" w:rsidP="00BE1308">
            <w:pPr>
              <w:spacing w:after="160" w:line="360" w:lineRule="auto"/>
              <w:jc w:val="both"/>
              <w:rPr>
                <w:kern w:val="2"/>
                <w14:ligatures w14:val="standardContextual"/>
              </w:rPr>
            </w:pPr>
          </w:p>
        </w:tc>
        <w:tc>
          <w:tcPr>
            <w:tcW w:w="456" w:type="dxa"/>
            <w:tcBorders>
              <w:top w:val="single" w:sz="4" w:space="0" w:color="000000"/>
              <w:left w:val="single" w:sz="4" w:space="0" w:color="000000"/>
              <w:bottom w:val="single" w:sz="4" w:space="0" w:color="000000"/>
              <w:right w:val="single" w:sz="4" w:space="0" w:color="000000"/>
            </w:tcBorders>
          </w:tcPr>
          <w:p w14:paraId="47C8F92A" w14:textId="77777777" w:rsidR="00B21141" w:rsidRPr="00BE1308" w:rsidRDefault="00B21141" w:rsidP="00BE1308">
            <w:pPr>
              <w:spacing w:after="160" w:line="360" w:lineRule="auto"/>
              <w:jc w:val="both"/>
              <w:rPr>
                <w:kern w:val="2"/>
                <w14:ligatures w14:val="standardContextual"/>
              </w:rPr>
            </w:pPr>
          </w:p>
        </w:tc>
        <w:tc>
          <w:tcPr>
            <w:tcW w:w="456" w:type="dxa"/>
            <w:tcBorders>
              <w:top w:val="single" w:sz="4" w:space="0" w:color="000000"/>
              <w:left w:val="single" w:sz="4" w:space="0" w:color="000000"/>
              <w:bottom w:val="single" w:sz="4" w:space="0" w:color="000000"/>
              <w:right w:val="single" w:sz="4" w:space="0" w:color="000000"/>
            </w:tcBorders>
          </w:tcPr>
          <w:p w14:paraId="040BA6B0" w14:textId="77777777" w:rsidR="00B21141" w:rsidRPr="00BE1308" w:rsidRDefault="00B21141" w:rsidP="00BE1308">
            <w:pPr>
              <w:spacing w:after="160" w:line="360" w:lineRule="auto"/>
              <w:jc w:val="both"/>
              <w:rPr>
                <w:kern w:val="2"/>
                <w14:ligatures w14:val="standardContextual"/>
              </w:rPr>
            </w:pPr>
          </w:p>
        </w:tc>
        <w:tc>
          <w:tcPr>
            <w:tcW w:w="524" w:type="dxa"/>
            <w:tcBorders>
              <w:top w:val="single" w:sz="4" w:space="0" w:color="000000"/>
              <w:left w:val="single" w:sz="4" w:space="0" w:color="000000"/>
              <w:bottom w:val="single" w:sz="4" w:space="0" w:color="000000"/>
              <w:right w:val="single" w:sz="4" w:space="0" w:color="000000"/>
            </w:tcBorders>
          </w:tcPr>
          <w:p w14:paraId="4E066D07" w14:textId="77777777" w:rsidR="00B21141" w:rsidRPr="00BE1308" w:rsidRDefault="00B21141" w:rsidP="00BE1308">
            <w:pPr>
              <w:spacing w:after="160" w:line="360" w:lineRule="auto"/>
              <w:jc w:val="both"/>
              <w:rPr>
                <w:kern w:val="2"/>
                <w14:ligatures w14:val="standardContextual"/>
              </w:rPr>
            </w:pPr>
          </w:p>
        </w:tc>
        <w:tc>
          <w:tcPr>
            <w:tcW w:w="524" w:type="dxa"/>
            <w:tcBorders>
              <w:top w:val="single" w:sz="4" w:space="0" w:color="000000"/>
              <w:left w:val="single" w:sz="4" w:space="0" w:color="000000"/>
              <w:bottom w:val="single" w:sz="4" w:space="0" w:color="000000"/>
              <w:right w:val="single" w:sz="4" w:space="0" w:color="000000"/>
            </w:tcBorders>
          </w:tcPr>
          <w:p w14:paraId="67917D22" w14:textId="77777777" w:rsidR="00B21141" w:rsidRPr="00BE1308" w:rsidRDefault="00B21141" w:rsidP="00BE1308">
            <w:pPr>
              <w:spacing w:after="160" w:line="360" w:lineRule="auto"/>
              <w:jc w:val="both"/>
              <w:rPr>
                <w:kern w:val="2"/>
                <w14:ligatures w14:val="standardContextual"/>
              </w:rPr>
            </w:pPr>
          </w:p>
        </w:tc>
        <w:tc>
          <w:tcPr>
            <w:tcW w:w="502" w:type="dxa"/>
            <w:gridSpan w:val="2"/>
            <w:tcBorders>
              <w:top w:val="single" w:sz="4" w:space="0" w:color="000000"/>
              <w:left w:val="single" w:sz="4" w:space="0" w:color="000000"/>
              <w:bottom w:val="single" w:sz="4" w:space="0" w:color="000000"/>
              <w:right w:val="single" w:sz="4" w:space="0" w:color="000000"/>
            </w:tcBorders>
          </w:tcPr>
          <w:p w14:paraId="537A6827" w14:textId="77777777" w:rsidR="00B21141" w:rsidRPr="00BE1308" w:rsidRDefault="00B21141" w:rsidP="00BE1308">
            <w:pPr>
              <w:spacing w:after="160" w:line="360" w:lineRule="auto"/>
              <w:jc w:val="both"/>
              <w:rPr>
                <w:kern w:val="2"/>
                <w14:ligatures w14:val="standardContextual"/>
              </w:rPr>
            </w:pPr>
          </w:p>
        </w:tc>
        <w:tc>
          <w:tcPr>
            <w:tcW w:w="602" w:type="dxa"/>
            <w:tcBorders>
              <w:top w:val="single" w:sz="4" w:space="0" w:color="000000"/>
              <w:left w:val="single" w:sz="4" w:space="0" w:color="000000"/>
              <w:bottom w:val="single" w:sz="4" w:space="0" w:color="000000"/>
              <w:right w:val="single" w:sz="4" w:space="0" w:color="000000"/>
            </w:tcBorders>
          </w:tcPr>
          <w:p w14:paraId="19FA821A" w14:textId="77777777" w:rsidR="00B21141" w:rsidRPr="00BE1308" w:rsidRDefault="00B21141" w:rsidP="00BE1308">
            <w:pPr>
              <w:spacing w:after="160" w:line="360" w:lineRule="auto"/>
              <w:jc w:val="both"/>
              <w:rPr>
                <w:kern w:val="2"/>
                <w14:ligatures w14:val="standardContextual"/>
              </w:rPr>
            </w:pPr>
          </w:p>
        </w:tc>
        <w:tc>
          <w:tcPr>
            <w:tcW w:w="531" w:type="dxa"/>
            <w:tcBorders>
              <w:top w:val="single" w:sz="4" w:space="0" w:color="000000"/>
              <w:left w:val="single" w:sz="4" w:space="0" w:color="000000"/>
              <w:bottom w:val="single" w:sz="4" w:space="0" w:color="000000"/>
              <w:right w:val="single" w:sz="4" w:space="0" w:color="000000"/>
            </w:tcBorders>
          </w:tcPr>
          <w:p w14:paraId="3A5DE26F" w14:textId="77777777" w:rsidR="00B21141" w:rsidRPr="00BE1308" w:rsidRDefault="000156BA" w:rsidP="00BE1308">
            <w:pPr>
              <w:spacing w:after="160" w:line="360" w:lineRule="auto"/>
              <w:jc w:val="both"/>
              <w:rPr>
                <w:kern w:val="2"/>
                <w14:ligatures w14:val="standardContextual"/>
              </w:rPr>
            </w:pPr>
            <w:r w:rsidRPr="00BE1308">
              <w:t>3</w:t>
            </w:r>
          </w:p>
        </w:tc>
        <w:tc>
          <w:tcPr>
            <w:tcW w:w="531" w:type="dxa"/>
            <w:tcBorders>
              <w:top w:val="single" w:sz="4" w:space="0" w:color="000000"/>
              <w:left w:val="single" w:sz="4" w:space="0" w:color="000000"/>
              <w:bottom w:val="single" w:sz="4" w:space="0" w:color="000000"/>
              <w:right w:val="single" w:sz="4" w:space="0" w:color="000000"/>
            </w:tcBorders>
          </w:tcPr>
          <w:p w14:paraId="3EC47EA3" w14:textId="77777777" w:rsidR="00B21141" w:rsidRPr="00BE1308" w:rsidRDefault="00B21141" w:rsidP="00BE1308">
            <w:pPr>
              <w:spacing w:after="160" w:line="360" w:lineRule="auto"/>
              <w:jc w:val="both"/>
              <w:rPr>
                <w:kern w:val="2"/>
                <w14:ligatures w14:val="standardContextual"/>
              </w:rPr>
            </w:pPr>
          </w:p>
        </w:tc>
        <w:tc>
          <w:tcPr>
            <w:tcW w:w="531" w:type="dxa"/>
            <w:tcBorders>
              <w:top w:val="single" w:sz="4" w:space="0" w:color="000000"/>
              <w:left w:val="single" w:sz="4" w:space="0" w:color="000000"/>
              <w:bottom w:val="single" w:sz="4" w:space="0" w:color="000000"/>
              <w:right w:val="single" w:sz="4" w:space="0" w:color="000000"/>
            </w:tcBorders>
          </w:tcPr>
          <w:p w14:paraId="133B038B" w14:textId="77777777" w:rsidR="00B21141" w:rsidRPr="00BE1308" w:rsidRDefault="00B21141" w:rsidP="00BE1308">
            <w:pPr>
              <w:spacing w:after="200" w:line="360" w:lineRule="auto"/>
              <w:jc w:val="both"/>
              <w:rPr>
                <w:kern w:val="2"/>
                <w14:ligatures w14:val="standardContextual"/>
              </w:rPr>
            </w:pPr>
          </w:p>
        </w:tc>
        <w:tc>
          <w:tcPr>
            <w:tcW w:w="531" w:type="dxa"/>
            <w:tcBorders>
              <w:top w:val="single" w:sz="4" w:space="0" w:color="000000"/>
              <w:left w:val="single" w:sz="4" w:space="0" w:color="000000"/>
              <w:bottom w:val="single" w:sz="4" w:space="0" w:color="000000"/>
              <w:right w:val="single" w:sz="4" w:space="0" w:color="000000"/>
            </w:tcBorders>
          </w:tcPr>
          <w:p w14:paraId="5A03942E" w14:textId="77777777" w:rsidR="00B21141" w:rsidRPr="00BE1308" w:rsidRDefault="00B21141" w:rsidP="00BE1308">
            <w:pPr>
              <w:spacing w:after="160" w:line="360" w:lineRule="auto"/>
              <w:jc w:val="both"/>
              <w:rPr>
                <w:kern w:val="2"/>
                <w14:ligatures w14:val="standardContextual"/>
              </w:rPr>
            </w:pPr>
          </w:p>
        </w:tc>
      </w:tr>
      <w:tr w:rsidR="00B21141" w:rsidRPr="00BE1308" w14:paraId="4EDA89AD" w14:textId="77777777" w:rsidTr="00BB62A5">
        <w:trPr>
          <w:trHeight w:val="561"/>
        </w:trPr>
        <w:tc>
          <w:tcPr>
            <w:tcW w:w="719" w:type="dxa"/>
            <w:tcBorders>
              <w:top w:val="single" w:sz="4" w:space="0" w:color="000000"/>
              <w:left w:val="single" w:sz="4" w:space="0" w:color="000000"/>
              <w:bottom w:val="single" w:sz="4" w:space="0" w:color="000000"/>
              <w:right w:val="single" w:sz="4" w:space="0" w:color="000000"/>
            </w:tcBorders>
          </w:tcPr>
          <w:p w14:paraId="2035A320" w14:textId="77777777" w:rsidR="00B21141" w:rsidRPr="00BE1308" w:rsidRDefault="000156BA" w:rsidP="00BE1308">
            <w:pPr>
              <w:spacing w:after="160" w:line="360" w:lineRule="auto"/>
              <w:jc w:val="both"/>
              <w:rPr>
                <w:kern w:val="2"/>
                <w14:ligatures w14:val="standardContextual"/>
              </w:rPr>
            </w:pPr>
            <w:r w:rsidRPr="00BE1308">
              <w:t>CO2</w:t>
            </w:r>
          </w:p>
        </w:tc>
        <w:tc>
          <w:tcPr>
            <w:tcW w:w="456" w:type="dxa"/>
            <w:tcBorders>
              <w:top w:val="single" w:sz="4" w:space="0" w:color="000000"/>
              <w:left w:val="single" w:sz="4" w:space="0" w:color="000000"/>
              <w:bottom w:val="single" w:sz="4" w:space="0" w:color="000000"/>
              <w:right w:val="single" w:sz="4" w:space="0" w:color="000000"/>
            </w:tcBorders>
          </w:tcPr>
          <w:p w14:paraId="44BFC144" w14:textId="77777777" w:rsidR="00B21141" w:rsidRPr="00BE1308" w:rsidRDefault="00B21141" w:rsidP="00BE1308">
            <w:pPr>
              <w:spacing w:after="160" w:line="360" w:lineRule="auto"/>
              <w:jc w:val="both"/>
              <w:rPr>
                <w:kern w:val="2"/>
                <w14:ligatures w14:val="standardContextual"/>
              </w:rPr>
            </w:pPr>
          </w:p>
        </w:tc>
        <w:tc>
          <w:tcPr>
            <w:tcW w:w="527" w:type="dxa"/>
            <w:gridSpan w:val="2"/>
            <w:tcBorders>
              <w:top w:val="single" w:sz="4" w:space="0" w:color="000000"/>
              <w:left w:val="single" w:sz="4" w:space="0" w:color="000000"/>
              <w:bottom w:val="single" w:sz="4" w:space="0" w:color="000000"/>
              <w:right w:val="single" w:sz="4" w:space="0" w:color="000000"/>
            </w:tcBorders>
          </w:tcPr>
          <w:p w14:paraId="0B6621DA" w14:textId="77777777" w:rsidR="00B21141" w:rsidRPr="00BE1308" w:rsidRDefault="000156BA" w:rsidP="00BE1308">
            <w:pPr>
              <w:spacing w:after="160" w:line="360" w:lineRule="auto"/>
              <w:jc w:val="both"/>
              <w:rPr>
                <w:kern w:val="2"/>
                <w14:ligatures w14:val="standardContextual"/>
              </w:rPr>
            </w:pPr>
            <w:r w:rsidRPr="00BE1308">
              <w:t>1</w:t>
            </w:r>
          </w:p>
        </w:tc>
        <w:tc>
          <w:tcPr>
            <w:tcW w:w="526" w:type="dxa"/>
            <w:gridSpan w:val="2"/>
            <w:tcBorders>
              <w:top w:val="single" w:sz="4" w:space="0" w:color="000000"/>
              <w:left w:val="single" w:sz="4" w:space="0" w:color="000000"/>
              <w:bottom w:val="single" w:sz="4" w:space="0" w:color="000000"/>
              <w:right w:val="single" w:sz="4" w:space="0" w:color="000000"/>
            </w:tcBorders>
          </w:tcPr>
          <w:p w14:paraId="682D5AFF" w14:textId="77777777" w:rsidR="00B21141" w:rsidRPr="00BE1308" w:rsidRDefault="00B21141" w:rsidP="00BE1308">
            <w:pPr>
              <w:spacing w:after="160" w:line="360" w:lineRule="auto"/>
              <w:jc w:val="both"/>
              <w:rPr>
                <w:kern w:val="2"/>
                <w14:ligatures w14:val="standardContextual"/>
              </w:rPr>
            </w:pPr>
          </w:p>
        </w:tc>
        <w:tc>
          <w:tcPr>
            <w:tcW w:w="456" w:type="dxa"/>
            <w:tcBorders>
              <w:top w:val="single" w:sz="4" w:space="0" w:color="000000"/>
              <w:left w:val="single" w:sz="4" w:space="0" w:color="000000"/>
              <w:bottom w:val="single" w:sz="4" w:space="0" w:color="000000"/>
              <w:right w:val="single" w:sz="4" w:space="0" w:color="000000"/>
            </w:tcBorders>
          </w:tcPr>
          <w:p w14:paraId="2F08C852" w14:textId="77777777" w:rsidR="00B21141" w:rsidRPr="00BE1308" w:rsidRDefault="00B21141" w:rsidP="00BE1308">
            <w:pPr>
              <w:spacing w:after="160" w:line="360" w:lineRule="auto"/>
              <w:jc w:val="both"/>
              <w:rPr>
                <w:kern w:val="2"/>
                <w14:ligatures w14:val="standardContextual"/>
              </w:rPr>
            </w:pPr>
          </w:p>
        </w:tc>
        <w:tc>
          <w:tcPr>
            <w:tcW w:w="456" w:type="dxa"/>
            <w:tcBorders>
              <w:top w:val="single" w:sz="4" w:space="0" w:color="000000"/>
              <w:left w:val="single" w:sz="4" w:space="0" w:color="000000"/>
              <w:bottom w:val="single" w:sz="4" w:space="0" w:color="000000"/>
              <w:right w:val="single" w:sz="4" w:space="0" w:color="000000"/>
            </w:tcBorders>
          </w:tcPr>
          <w:p w14:paraId="7EF9C9E7" w14:textId="77777777" w:rsidR="00B21141" w:rsidRPr="00BE1308" w:rsidRDefault="00B21141" w:rsidP="00BE1308">
            <w:pPr>
              <w:spacing w:after="160" w:line="360" w:lineRule="auto"/>
              <w:jc w:val="both"/>
              <w:rPr>
                <w:kern w:val="2"/>
                <w14:ligatures w14:val="standardContextual"/>
              </w:rPr>
            </w:pPr>
          </w:p>
        </w:tc>
        <w:tc>
          <w:tcPr>
            <w:tcW w:w="456" w:type="dxa"/>
            <w:tcBorders>
              <w:top w:val="single" w:sz="4" w:space="0" w:color="000000"/>
              <w:left w:val="single" w:sz="4" w:space="0" w:color="000000"/>
              <w:bottom w:val="single" w:sz="4" w:space="0" w:color="000000"/>
              <w:right w:val="single" w:sz="4" w:space="0" w:color="000000"/>
            </w:tcBorders>
          </w:tcPr>
          <w:p w14:paraId="4FC39422" w14:textId="77777777" w:rsidR="00B21141" w:rsidRPr="00BE1308" w:rsidRDefault="000156BA" w:rsidP="00BE1308">
            <w:pPr>
              <w:spacing w:after="160" w:line="360" w:lineRule="auto"/>
              <w:jc w:val="both"/>
              <w:rPr>
                <w:kern w:val="2"/>
                <w14:ligatures w14:val="standardContextual"/>
              </w:rPr>
            </w:pPr>
            <w:r w:rsidRPr="00BE1308">
              <w:t>2</w:t>
            </w:r>
          </w:p>
        </w:tc>
        <w:tc>
          <w:tcPr>
            <w:tcW w:w="456" w:type="dxa"/>
            <w:tcBorders>
              <w:top w:val="single" w:sz="4" w:space="0" w:color="000000"/>
              <w:left w:val="single" w:sz="4" w:space="0" w:color="000000"/>
              <w:bottom w:val="single" w:sz="4" w:space="0" w:color="000000"/>
              <w:right w:val="single" w:sz="4" w:space="0" w:color="000000"/>
            </w:tcBorders>
          </w:tcPr>
          <w:p w14:paraId="1D16C7E0" w14:textId="77777777" w:rsidR="00B21141" w:rsidRPr="00BE1308" w:rsidRDefault="00B21141" w:rsidP="00BE1308">
            <w:pPr>
              <w:spacing w:after="160" w:line="360" w:lineRule="auto"/>
              <w:jc w:val="both"/>
              <w:rPr>
                <w:kern w:val="2"/>
                <w14:ligatures w14:val="standardContextual"/>
              </w:rPr>
            </w:pPr>
          </w:p>
        </w:tc>
        <w:tc>
          <w:tcPr>
            <w:tcW w:w="456" w:type="dxa"/>
            <w:tcBorders>
              <w:top w:val="single" w:sz="4" w:space="0" w:color="000000"/>
              <w:left w:val="single" w:sz="4" w:space="0" w:color="000000"/>
              <w:bottom w:val="single" w:sz="4" w:space="0" w:color="000000"/>
              <w:right w:val="single" w:sz="4" w:space="0" w:color="000000"/>
            </w:tcBorders>
          </w:tcPr>
          <w:p w14:paraId="0DFEA8F5" w14:textId="77777777" w:rsidR="00B21141" w:rsidRPr="00BE1308" w:rsidRDefault="00B21141" w:rsidP="00BE1308">
            <w:pPr>
              <w:spacing w:after="160" w:line="360" w:lineRule="auto"/>
              <w:jc w:val="both"/>
              <w:rPr>
                <w:kern w:val="2"/>
                <w14:ligatures w14:val="standardContextual"/>
              </w:rPr>
            </w:pPr>
          </w:p>
        </w:tc>
        <w:tc>
          <w:tcPr>
            <w:tcW w:w="456" w:type="dxa"/>
            <w:tcBorders>
              <w:top w:val="single" w:sz="4" w:space="0" w:color="000000"/>
              <w:left w:val="single" w:sz="4" w:space="0" w:color="000000"/>
              <w:bottom w:val="single" w:sz="4" w:space="0" w:color="000000"/>
              <w:right w:val="single" w:sz="4" w:space="0" w:color="000000"/>
            </w:tcBorders>
          </w:tcPr>
          <w:p w14:paraId="7DA4648A" w14:textId="77777777" w:rsidR="00B21141" w:rsidRPr="00BE1308" w:rsidRDefault="00B21141" w:rsidP="00BE1308">
            <w:pPr>
              <w:spacing w:after="160" w:line="360" w:lineRule="auto"/>
              <w:jc w:val="both"/>
              <w:rPr>
                <w:kern w:val="2"/>
                <w14:ligatures w14:val="standardContextual"/>
              </w:rPr>
            </w:pPr>
          </w:p>
        </w:tc>
        <w:tc>
          <w:tcPr>
            <w:tcW w:w="524" w:type="dxa"/>
            <w:tcBorders>
              <w:top w:val="single" w:sz="4" w:space="0" w:color="000000"/>
              <w:left w:val="single" w:sz="4" w:space="0" w:color="000000"/>
              <w:bottom w:val="single" w:sz="4" w:space="0" w:color="000000"/>
              <w:right w:val="single" w:sz="4" w:space="0" w:color="000000"/>
            </w:tcBorders>
          </w:tcPr>
          <w:p w14:paraId="26B20269" w14:textId="77777777" w:rsidR="00B21141" w:rsidRPr="00BE1308" w:rsidRDefault="00B21141" w:rsidP="00BE1308">
            <w:pPr>
              <w:spacing w:after="160" w:line="360" w:lineRule="auto"/>
              <w:jc w:val="both"/>
              <w:rPr>
                <w:kern w:val="2"/>
                <w14:ligatures w14:val="standardContextual"/>
              </w:rPr>
            </w:pPr>
          </w:p>
        </w:tc>
        <w:tc>
          <w:tcPr>
            <w:tcW w:w="524" w:type="dxa"/>
            <w:tcBorders>
              <w:top w:val="single" w:sz="4" w:space="0" w:color="000000"/>
              <w:left w:val="single" w:sz="4" w:space="0" w:color="000000"/>
              <w:bottom w:val="single" w:sz="4" w:space="0" w:color="000000"/>
              <w:right w:val="single" w:sz="4" w:space="0" w:color="000000"/>
            </w:tcBorders>
          </w:tcPr>
          <w:p w14:paraId="16134ECA" w14:textId="77777777" w:rsidR="00B21141" w:rsidRPr="00BE1308" w:rsidRDefault="00B21141" w:rsidP="00BE1308">
            <w:pPr>
              <w:spacing w:after="160" w:line="360" w:lineRule="auto"/>
              <w:jc w:val="both"/>
              <w:rPr>
                <w:kern w:val="2"/>
                <w14:ligatures w14:val="standardContextual"/>
              </w:rPr>
            </w:pPr>
          </w:p>
        </w:tc>
        <w:tc>
          <w:tcPr>
            <w:tcW w:w="502" w:type="dxa"/>
            <w:gridSpan w:val="2"/>
            <w:tcBorders>
              <w:top w:val="single" w:sz="4" w:space="0" w:color="000000"/>
              <w:left w:val="single" w:sz="4" w:space="0" w:color="000000"/>
              <w:bottom w:val="single" w:sz="4" w:space="0" w:color="000000"/>
              <w:right w:val="single" w:sz="4" w:space="0" w:color="000000"/>
            </w:tcBorders>
          </w:tcPr>
          <w:p w14:paraId="7DC24A49" w14:textId="77777777" w:rsidR="00B21141" w:rsidRPr="00BE1308" w:rsidRDefault="00B21141" w:rsidP="00BE1308">
            <w:pPr>
              <w:spacing w:after="160" w:line="360" w:lineRule="auto"/>
              <w:jc w:val="both"/>
              <w:rPr>
                <w:kern w:val="2"/>
                <w14:ligatures w14:val="standardContextual"/>
              </w:rPr>
            </w:pPr>
          </w:p>
        </w:tc>
        <w:tc>
          <w:tcPr>
            <w:tcW w:w="602" w:type="dxa"/>
            <w:tcBorders>
              <w:top w:val="single" w:sz="4" w:space="0" w:color="000000"/>
              <w:left w:val="single" w:sz="4" w:space="0" w:color="000000"/>
              <w:bottom w:val="single" w:sz="4" w:space="0" w:color="000000"/>
              <w:right w:val="single" w:sz="4" w:space="0" w:color="000000"/>
            </w:tcBorders>
          </w:tcPr>
          <w:p w14:paraId="21A8C77C" w14:textId="77777777" w:rsidR="00B21141" w:rsidRPr="00BE1308" w:rsidRDefault="00B21141" w:rsidP="00BE1308">
            <w:pPr>
              <w:spacing w:after="160" w:line="360" w:lineRule="auto"/>
              <w:jc w:val="both"/>
              <w:rPr>
                <w:kern w:val="2"/>
                <w14:ligatures w14:val="standardContextual"/>
              </w:rPr>
            </w:pPr>
          </w:p>
        </w:tc>
        <w:tc>
          <w:tcPr>
            <w:tcW w:w="531" w:type="dxa"/>
            <w:tcBorders>
              <w:top w:val="single" w:sz="4" w:space="0" w:color="000000"/>
              <w:left w:val="single" w:sz="4" w:space="0" w:color="000000"/>
              <w:bottom w:val="single" w:sz="4" w:space="0" w:color="000000"/>
              <w:right w:val="single" w:sz="4" w:space="0" w:color="000000"/>
            </w:tcBorders>
          </w:tcPr>
          <w:p w14:paraId="62F9A85A" w14:textId="77777777" w:rsidR="00B21141" w:rsidRPr="00BE1308" w:rsidRDefault="00B21141" w:rsidP="00BE1308">
            <w:pPr>
              <w:spacing w:after="160" w:line="360" w:lineRule="auto"/>
              <w:jc w:val="both"/>
              <w:rPr>
                <w:kern w:val="2"/>
                <w14:ligatures w14:val="standardContextual"/>
              </w:rPr>
            </w:pPr>
          </w:p>
        </w:tc>
        <w:tc>
          <w:tcPr>
            <w:tcW w:w="531" w:type="dxa"/>
            <w:tcBorders>
              <w:top w:val="single" w:sz="4" w:space="0" w:color="000000"/>
              <w:left w:val="single" w:sz="4" w:space="0" w:color="000000"/>
              <w:bottom w:val="single" w:sz="4" w:space="0" w:color="000000"/>
              <w:right w:val="single" w:sz="4" w:space="0" w:color="000000"/>
            </w:tcBorders>
          </w:tcPr>
          <w:p w14:paraId="1EBC6967" w14:textId="77777777" w:rsidR="00B21141" w:rsidRPr="00BE1308" w:rsidRDefault="00B21141" w:rsidP="00BE1308">
            <w:pPr>
              <w:spacing w:after="160" w:line="360" w:lineRule="auto"/>
              <w:jc w:val="both"/>
              <w:rPr>
                <w:kern w:val="2"/>
                <w14:ligatures w14:val="standardContextual"/>
              </w:rPr>
            </w:pPr>
          </w:p>
        </w:tc>
        <w:tc>
          <w:tcPr>
            <w:tcW w:w="531" w:type="dxa"/>
            <w:tcBorders>
              <w:top w:val="single" w:sz="4" w:space="0" w:color="000000"/>
              <w:left w:val="single" w:sz="4" w:space="0" w:color="000000"/>
              <w:bottom w:val="single" w:sz="4" w:space="0" w:color="000000"/>
              <w:right w:val="single" w:sz="4" w:space="0" w:color="000000"/>
            </w:tcBorders>
          </w:tcPr>
          <w:p w14:paraId="3D244CB1" w14:textId="77777777" w:rsidR="00B21141" w:rsidRPr="00BE1308" w:rsidRDefault="00B21141" w:rsidP="00BE1308">
            <w:pPr>
              <w:spacing w:after="200" w:line="360" w:lineRule="auto"/>
              <w:jc w:val="both"/>
              <w:rPr>
                <w:kern w:val="2"/>
                <w14:ligatures w14:val="standardContextual"/>
              </w:rPr>
            </w:pPr>
          </w:p>
        </w:tc>
        <w:tc>
          <w:tcPr>
            <w:tcW w:w="531" w:type="dxa"/>
            <w:tcBorders>
              <w:top w:val="single" w:sz="4" w:space="0" w:color="000000"/>
              <w:left w:val="single" w:sz="4" w:space="0" w:color="000000"/>
              <w:bottom w:val="single" w:sz="4" w:space="0" w:color="000000"/>
              <w:right w:val="single" w:sz="4" w:space="0" w:color="000000"/>
            </w:tcBorders>
          </w:tcPr>
          <w:p w14:paraId="349EE596" w14:textId="77777777" w:rsidR="00B21141" w:rsidRPr="00BE1308" w:rsidRDefault="00B21141" w:rsidP="00BE1308">
            <w:pPr>
              <w:spacing w:after="160" w:line="360" w:lineRule="auto"/>
              <w:jc w:val="both"/>
              <w:rPr>
                <w:kern w:val="2"/>
                <w14:ligatures w14:val="standardContextual"/>
              </w:rPr>
            </w:pPr>
          </w:p>
        </w:tc>
      </w:tr>
      <w:tr w:rsidR="00B21141" w:rsidRPr="00BE1308" w14:paraId="426FA3E9" w14:textId="77777777" w:rsidTr="00BB62A5">
        <w:trPr>
          <w:trHeight w:val="482"/>
        </w:trPr>
        <w:tc>
          <w:tcPr>
            <w:tcW w:w="719" w:type="dxa"/>
            <w:tcBorders>
              <w:top w:val="single" w:sz="4" w:space="0" w:color="000000"/>
              <w:left w:val="single" w:sz="4" w:space="0" w:color="000000"/>
              <w:bottom w:val="single" w:sz="4" w:space="0" w:color="000000"/>
              <w:right w:val="single" w:sz="4" w:space="0" w:color="000000"/>
            </w:tcBorders>
          </w:tcPr>
          <w:p w14:paraId="30E0980D" w14:textId="77777777" w:rsidR="00B21141" w:rsidRPr="00BE1308" w:rsidRDefault="000156BA" w:rsidP="00BE1308">
            <w:pPr>
              <w:spacing w:after="160" w:line="360" w:lineRule="auto"/>
              <w:jc w:val="both"/>
              <w:rPr>
                <w:kern w:val="2"/>
                <w14:ligatures w14:val="standardContextual"/>
              </w:rPr>
            </w:pPr>
            <w:r w:rsidRPr="00BE1308">
              <w:t>CO3</w:t>
            </w:r>
          </w:p>
        </w:tc>
        <w:tc>
          <w:tcPr>
            <w:tcW w:w="456" w:type="dxa"/>
            <w:tcBorders>
              <w:top w:val="single" w:sz="4" w:space="0" w:color="000000"/>
              <w:left w:val="single" w:sz="4" w:space="0" w:color="000000"/>
              <w:bottom w:val="single" w:sz="4" w:space="0" w:color="000000"/>
              <w:right w:val="single" w:sz="4" w:space="0" w:color="000000"/>
            </w:tcBorders>
          </w:tcPr>
          <w:p w14:paraId="3335FB46" w14:textId="77777777" w:rsidR="00B21141" w:rsidRPr="00BE1308" w:rsidRDefault="00B21141" w:rsidP="00BE1308">
            <w:pPr>
              <w:spacing w:after="160" w:line="360" w:lineRule="auto"/>
              <w:jc w:val="both"/>
              <w:rPr>
                <w:kern w:val="2"/>
                <w14:ligatures w14:val="standardContextual"/>
              </w:rPr>
            </w:pPr>
          </w:p>
        </w:tc>
        <w:tc>
          <w:tcPr>
            <w:tcW w:w="527" w:type="dxa"/>
            <w:gridSpan w:val="2"/>
            <w:tcBorders>
              <w:top w:val="single" w:sz="4" w:space="0" w:color="000000"/>
              <w:left w:val="single" w:sz="4" w:space="0" w:color="000000"/>
              <w:bottom w:val="single" w:sz="4" w:space="0" w:color="000000"/>
              <w:right w:val="single" w:sz="4" w:space="0" w:color="000000"/>
            </w:tcBorders>
          </w:tcPr>
          <w:p w14:paraId="38F56A06" w14:textId="77777777" w:rsidR="00B21141" w:rsidRPr="00BE1308" w:rsidRDefault="00B21141" w:rsidP="00BE1308">
            <w:pPr>
              <w:spacing w:after="160" w:line="360" w:lineRule="auto"/>
              <w:jc w:val="both"/>
              <w:rPr>
                <w:kern w:val="2"/>
                <w14:ligatures w14:val="standardContextual"/>
              </w:rPr>
            </w:pPr>
          </w:p>
        </w:tc>
        <w:tc>
          <w:tcPr>
            <w:tcW w:w="526" w:type="dxa"/>
            <w:gridSpan w:val="2"/>
            <w:tcBorders>
              <w:top w:val="single" w:sz="4" w:space="0" w:color="000000"/>
              <w:left w:val="single" w:sz="4" w:space="0" w:color="000000"/>
              <w:bottom w:val="single" w:sz="4" w:space="0" w:color="000000"/>
              <w:right w:val="single" w:sz="4" w:space="0" w:color="000000"/>
            </w:tcBorders>
          </w:tcPr>
          <w:p w14:paraId="39F1277F" w14:textId="77777777" w:rsidR="00B21141" w:rsidRPr="00BE1308" w:rsidRDefault="00B21141" w:rsidP="00BE1308">
            <w:pPr>
              <w:spacing w:after="160" w:line="360" w:lineRule="auto"/>
              <w:jc w:val="both"/>
              <w:rPr>
                <w:kern w:val="2"/>
                <w14:ligatures w14:val="standardContextual"/>
              </w:rPr>
            </w:pPr>
          </w:p>
        </w:tc>
        <w:tc>
          <w:tcPr>
            <w:tcW w:w="456" w:type="dxa"/>
            <w:tcBorders>
              <w:top w:val="single" w:sz="4" w:space="0" w:color="000000"/>
              <w:left w:val="single" w:sz="4" w:space="0" w:color="000000"/>
              <w:bottom w:val="single" w:sz="4" w:space="0" w:color="000000"/>
              <w:right w:val="single" w:sz="4" w:space="0" w:color="000000"/>
            </w:tcBorders>
          </w:tcPr>
          <w:p w14:paraId="7384F944" w14:textId="77777777" w:rsidR="00B21141" w:rsidRPr="00BE1308" w:rsidRDefault="000156BA" w:rsidP="00BE1308">
            <w:pPr>
              <w:spacing w:after="160" w:line="360" w:lineRule="auto"/>
              <w:jc w:val="both"/>
              <w:rPr>
                <w:kern w:val="2"/>
                <w14:ligatures w14:val="standardContextual"/>
              </w:rPr>
            </w:pPr>
            <w:r w:rsidRPr="00BE1308">
              <w:t>2</w:t>
            </w:r>
          </w:p>
        </w:tc>
        <w:tc>
          <w:tcPr>
            <w:tcW w:w="456" w:type="dxa"/>
            <w:tcBorders>
              <w:top w:val="single" w:sz="4" w:space="0" w:color="000000"/>
              <w:left w:val="single" w:sz="4" w:space="0" w:color="000000"/>
              <w:bottom w:val="single" w:sz="4" w:space="0" w:color="000000"/>
              <w:right w:val="single" w:sz="4" w:space="0" w:color="000000"/>
            </w:tcBorders>
          </w:tcPr>
          <w:p w14:paraId="4F5BA681" w14:textId="77777777" w:rsidR="00B21141" w:rsidRPr="00BE1308" w:rsidRDefault="00B21141" w:rsidP="00BE1308">
            <w:pPr>
              <w:spacing w:after="160" w:line="360" w:lineRule="auto"/>
              <w:jc w:val="both"/>
              <w:rPr>
                <w:kern w:val="2"/>
                <w14:ligatures w14:val="standardContextual"/>
              </w:rPr>
            </w:pPr>
          </w:p>
        </w:tc>
        <w:tc>
          <w:tcPr>
            <w:tcW w:w="456" w:type="dxa"/>
            <w:tcBorders>
              <w:top w:val="single" w:sz="4" w:space="0" w:color="000000"/>
              <w:left w:val="single" w:sz="4" w:space="0" w:color="000000"/>
              <w:bottom w:val="single" w:sz="4" w:space="0" w:color="000000"/>
              <w:right w:val="single" w:sz="4" w:space="0" w:color="000000"/>
            </w:tcBorders>
          </w:tcPr>
          <w:p w14:paraId="0A0F85FF" w14:textId="77777777" w:rsidR="00B21141" w:rsidRPr="00BE1308" w:rsidRDefault="00B21141" w:rsidP="00BE1308">
            <w:pPr>
              <w:spacing w:after="160" w:line="360" w:lineRule="auto"/>
              <w:jc w:val="both"/>
              <w:rPr>
                <w:kern w:val="2"/>
                <w14:ligatures w14:val="standardContextual"/>
              </w:rPr>
            </w:pPr>
          </w:p>
        </w:tc>
        <w:tc>
          <w:tcPr>
            <w:tcW w:w="456" w:type="dxa"/>
            <w:tcBorders>
              <w:top w:val="single" w:sz="4" w:space="0" w:color="000000"/>
              <w:left w:val="single" w:sz="4" w:space="0" w:color="000000"/>
              <w:bottom w:val="single" w:sz="4" w:space="0" w:color="000000"/>
              <w:right w:val="single" w:sz="4" w:space="0" w:color="000000"/>
            </w:tcBorders>
          </w:tcPr>
          <w:p w14:paraId="10944707" w14:textId="77777777" w:rsidR="00B21141" w:rsidRPr="00BE1308" w:rsidRDefault="00B21141" w:rsidP="00BE1308">
            <w:pPr>
              <w:spacing w:after="160" w:line="360" w:lineRule="auto"/>
              <w:jc w:val="both"/>
              <w:rPr>
                <w:kern w:val="2"/>
                <w14:ligatures w14:val="standardContextual"/>
              </w:rPr>
            </w:pPr>
          </w:p>
        </w:tc>
        <w:tc>
          <w:tcPr>
            <w:tcW w:w="456" w:type="dxa"/>
            <w:tcBorders>
              <w:top w:val="single" w:sz="4" w:space="0" w:color="000000"/>
              <w:left w:val="single" w:sz="4" w:space="0" w:color="000000"/>
              <w:bottom w:val="single" w:sz="4" w:space="0" w:color="000000"/>
              <w:right w:val="single" w:sz="4" w:space="0" w:color="000000"/>
            </w:tcBorders>
          </w:tcPr>
          <w:p w14:paraId="2375A4A5" w14:textId="77777777" w:rsidR="00B21141" w:rsidRPr="00BE1308" w:rsidRDefault="00B21141" w:rsidP="00BE1308">
            <w:pPr>
              <w:spacing w:after="160" w:line="360" w:lineRule="auto"/>
              <w:jc w:val="both"/>
              <w:rPr>
                <w:kern w:val="2"/>
                <w14:ligatures w14:val="standardContextual"/>
              </w:rPr>
            </w:pPr>
          </w:p>
        </w:tc>
        <w:tc>
          <w:tcPr>
            <w:tcW w:w="456" w:type="dxa"/>
            <w:tcBorders>
              <w:top w:val="single" w:sz="4" w:space="0" w:color="000000"/>
              <w:left w:val="single" w:sz="4" w:space="0" w:color="000000"/>
              <w:bottom w:val="single" w:sz="4" w:space="0" w:color="000000"/>
              <w:right w:val="single" w:sz="4" w:space="0" w:color="000000"/>
            </w:tcBorders>
          </w:tcPr>
          <w:p w14:paraId="733A2442" w14:textId="77777777" w:rsidR="00B21141" w:rsidRPr="00BE1308" w:rsidRDefault="00B21141" w:rsidP="00BE1308">
            <w:pPr>
              <w:spacing w:after="160" w:line="360" w:lineRule="auto"/>
              <w:jc w:val="both"/>
              <w:rPr>
                <w:kern w:val="2"/>
                <w14:ligatures w14:val="standardContextual"/>
              </w:rPr>
            </w:pPr>
          </w:p>
        </w:tc>
        <w:tc>
          <w:tcPr>
            <w:tcW w:w="524" w:type="dxa"/>
            <w:tcBorders>
              <w:top w:val="single" w:sz="4" w:space="0" w:color="000000"/>
              <w:left w:val="single" w:sz="4" w:space="0" w:color="000000"/>
              <w:bottom w:val="single" w:sz="4" w:space="0" w:color="000000"/>
              <w:right w:val="single" w:sz="4" w:space="0" w:color="000000"/>
            </w:tcBorders>
          </w:tcPr>
          <w:p w14:paraId="188DDB69" w14:textId="77777777" w:rsidR="00B21141" w:rsidRPr="00BE1308" w:rsidRDefault="00B21141" w:rsidP="00BE1308">
            <w:pPr>
              <w:spacing w:after="160" w:line="360" w:lineRule="auto"/>
              <w:jc w:val="both"/>
              <w:rPr>
                <w:kern w:val="2"/>
                <w14:ligatures w14:val="standardContextual"/>
              </w:rPr>
            </w:pPr>
          </w:p>
        </w:tc>
        <w:tc>
          <w:tcPr>
            <w:tcW w:w="524" w:type="dxa"/>
            <w:tcBorders>
              <w:top w:val="single" w:sz="4" w:space="0" w:color="000000"/>
              <w:left w:val="single" w:sz="4" w:space="0" w:color="000000"/>
              <w:bottom w:val="single" w:sz="4" w:space="0" w:color="000000"/>
              <w:right w:val="single" w:sz="4" w:space="0" w:color="000000"/>
            </w:tcBorders>
          </w:tcPr>
          <w:p w14:paraId="1527001F" w14:textId="77777777" w:rsidR="00B21141" w:rsidRPr="00BE1308" w:rsidRDefault="000156BA" w:rsidP="00BE1308">
            <w:pPr>
              <w:spacing w:after="160" w:line="360" w:lineRule="auto"/>
              <w:jc w:val="both"/>
              <w:rPr>
                <w:kern w:val="2"/>
                <w14:ligatures w14:val="standardContextual"/>
              </w:rPr>
            </w:pPr>
            <w:r w:rsidRPr="00BE1308">
              <w:t>1</w:t>
            </w:r>
          </w:p>
        </w:tc>
        <w:tc>
          <w:tcPr>
            <w:tcW w:w="502" w:type="dxa"/>
            <w:gridSpan w:val="2"/>
            <w:tcBorders>
              <w:top w:val="single" w:sz="4" w:space="0" w:color="000000"/>
              <w:left w:val="single" w:sz="4" w:space="0" w:color="000000"/>
              <w:bottom w:val="single" w:sz="4" w:space="0" w:color="000000"/>
              <w:right w:val="single" w:sz="4" w:space="0" w:color="000000"/>
            </w:tcBorders>
          </w:tcPr>
          <w:p w14:paraId="143C68DA" w14:textId="77777777" w:rsidR="00B21141" w:rsidRPr="00BE1308" w:rsidRDefault="00B21141" w:rsidP="00BE1308">
            <w:pPr>
              <w:spacing w:after="160" w:line="360" w:lineRule="auto"/>
              <w:jc w:val="both"/>
              <w:rPr>
                <w:kern w:val="2"/>
                <w14:ligatures w14:val="standardContextual"/>
              </w:rPr>
            </w:pPr>
          </w:p>
        </w:tc>
        <w:tc>
          <w:tcPr>
            <w:tcW w:w="602" w:type="dxa"/>
            <w:tcBorders>
              <w:top w:val="single" w:sz="4" w:space="0" w:color="000000"/>
              <w:left w:val="single" w:sz="4" w:space="0" w:color="000000"/>
              <w:bottom w:val="single" w:sz="4" w:space="0" w:color="000000"/>
              <w:right w:val="single" w:sz="4" w:space="0" w:color="000000"/>
            </w:tcBorders>
          </w:tcPr>
          <w:p w14:paraId="6C8F2086" w14:textId="77777777" w:rsidR="00B21141" w:rsidRPr="00BE1308" w:rsidRDefault="00B21141" w:rsidP="00BE1308">
            <w:pPr>
              <w:spacing w:after="160" w:line="360" w:lineRule="auto"/>
              <w:jc w:val="both"/>
              <w:rPr>
                <w:kern w:val="2"/>
                <w14:ligatures w14:val="standardContextual"/>
              </w:rPr>
            </w:pPr>
          </w:p>
        </w:tc>
        <w:tc>
          <w:tcPr>
            <w:tcW w:w="531" w:type="dxa"/>
            <w:tcBorders>
              <w:top w:val="single" w:sz="4" w:space="0" w:color="000000"/>
              <w:left w:val="single" w:sz="4" w:space="0" w:color="000000"/>
              <w:bottom w:val="single" w:sz="4" w:space="0" w:color="000000"/>
              <w:right w:val="single" w:sz="4" w:space="0" w:color="000000"/>
            </w:tcBorders>
          </w:tcPr>
          <w:p w14:paraId="49DFB0C3" w14:textId="77777777" w:rsidR="00B21141" w:rsidRPr="00BE1308" w:rsidRDefault="00B21141" w:rsidP="00BE1308">
            <w:pPr>
              <w:spacing w:after="160" w:line="360" w:lineRule="auto"/>
              <w:jc w:val="both"/>
              <w:rPr>
                <w:kern w:val="2"/>
                <w14:ligatures w14:val="standardContextual"/>
              </w:rPr>
            </w:pPr>
          </w:p>
        </w:tc>
        <w:tc>
          <w:tcPr>
            <w:tcW w:w="531" w:type="dxa"/>
            <w:tcBorders>
              <w:top w:val="single" w:sz="4" w:space="0" w:color="000000"/>
              <w:left w:val="single" w:sz="4" w:space="0" w:color="000000"/>
              <w:bottom w:val="single" w:sz="4" w:space="0" w:color="000000"/>
              <w:right w:val="single" w:sz="4" w:space="0" w:color="000000"/>
            </w:tcBorders>
          </w:tcPr>
          <w:p w14:paraId="258CFAE3" w14:textId="77777777" w:rsidR="00B21141" w:rsidRPr="00BE1308" w:rsidRDefault="000156BA" w:rsidP="00BE1308">
            <w:pPr>
              <w:spacing w:after="160" w:line="360" w:lineRule="auto"/>
              <w:jc w:val="both"/>
              <w:rPr>
                <w:kern w:val="2"/>
                <w14:ligatures w14:val="standardContextual"/>
              </w:rPr>
            </w:pPr>
            <w:r w:rsidRPr="00BE1308">
              <w:t>2</w:t>
            </w:r>
          </w:p>
        </w:tc>
        <w:tc>
          <w:tcPr>
            <w:tcW w:w="531" w:type="dxa"/>
            <w:tcBorders>
              <w:top w:val="single" w:sz="4" w:space="0" w:color="000000"/>
              <w:left w:val="single" w:sz="4" w:space="0" w:color="000000"/>
              <w:bottom w:val="single" w:sz="4" w:space="0" w:color="000000"/>
              <w:right w:val="single" w:sz="4" w:space="0" w:color="000000"/>
            </w:tcBorders>
          </w:tcPr>
          <w:p w14:paraId="2C81AC56" w14:textId="77777777" w:rsidR="00B21141" w:rsidRPr="00BE1308" w:rsidRDefault="00B21141" w:rsidP="00BE1308">
            <w:pPr>
              <w:spacing w:after="200" w:line="360" w:lineRule="auto"/>
              <w:jc w:val="both"/>
              <w:rPr>
                <w:kern w:val="2"/>
                <w14:ligatures w14:val="standardContextual"/>
              </w:rPr>
            </w:pPr>
          </w:p>
        </w:tc>
        <w:tc>
          <w:tcPr>
            <w:tcW w:w="531" w:type="dxa"/>
            <w:tcBorders>
              <w:top w:val="single" w:sz="4" w:space="0" w:color="000000"/>
              <w:left w:val="single" w:sz="4" w:space="0" w:color="000000"/>
              <w:bottom w:val="single" w:sz="4" w:space="0" w:color="000000"/>
              <w:right w:val="single" w:sz="4" w:space="0" w:color="000000"/>
            </w:tcBorders>
          </w:tcPr>
          <w:p w14:paraId="05BD18DE" w14:textId="77777777" w:rsidR="00B21141" w:rsidRPr="00BE1308" w:rsidRDefault="00B21141" w:rsidP="00BE1308">
            <w:pPr>
              <w:spacing w:after="160" w:line="360" w:lineRule="auto"/>
              <w:jc w:val="both"/>
              <w:rPr>
                <w:kern w:val="2"/>
                <w14:ligatures w14:val="standardContextual"/>
              </w:rPr>
            </w:pPr>
          </w:p>
        </w:tc>
      </w:tr>
      <w:tr w:rsidR="00B21141" w:rsidRPr="00BE1308" w14:paraId="3755FC8F" w14:textId="77777777" w:rsidTr="00BB62A5">
        <w:trPr>
          <w:trHeight w:val="482"/>
        </w:trPr>
        <w:tc>
          <w:tcPr>
            <w:tcW w:w="719" w:type="dxa"/>
            <w:tcBorders>
              <w:top w:val="single" w:sz="4" w:space="0" w:color="000000"/>
              <w:left w:val="single" w:sz="4" w:space="0" w:color="000000"/>
              <w:bottom w:val="single" w:sz="4" w:space="0" w:color="000000"/>
              <w:right w:val="single" w:sz="4" w:space="0" w:color="000000"/>
            </w:tcBorders>
          </w:tcPr>
          <w:p w14:paraId="4FF00260" w14:textId="77777777" w:rsidR="00B21141" w:rsidRPr="00BE1308" w:rsidRDefault="000156BA" w:rsidP="00BE1308">
            <w:pPr>
              <w:spacing w:after="160" w:line="360" w:lineRule="auto"/>
              <w:jc w:val="both"/>
              <w:rPr>
                <w:kern w:val="2"/>
                <w14:ligatures w14:val="standardContextual"/>
              </w:rPr>
            </w:pPr>
            <w:r w:rsidRPr="00BE1308">
              <w:t>CO4</w:t>
            </w:r>
          </w:p>
        </w:tc>
        <w:tc>
          <w:tcPr>
            <w:tcW w:w="456" w:type="dxa"/>
            <w:tcBorders>
              <w:top w:val="single" w:sz="4" w:space="0" w:color="000000"/>
              <w:left w:val="single" w:sz="4" w:space="0" w:color="000000"/>
              <w:bottom w:val="single" w:sz="4" w:space="0" w:color="000000"/>
              <w:right w:val="single" w:sz="4" w:space="0" w:color="000000"/>
            </w:tcBorders>
          </w:tcPr>
          <w:p w14:paraId="459809D2" w14:textId="77777777" w:rsidR="00B21141" w:rsidRPr="00BE1308" w:rsidRDefault="00B21141" w:rsidP="00BE1308">
            <w:pPr>
              <w:spacing w:after="160" w:line="360" w:lineRule="auto"/>
              <w:jc w:val="both"/>
              <w:rPr>
                <w:kern w:val="2"/>
                <w14:ligatures w14:val="standardContextual"/>
              </w:rPr>
            </w:pPr>
          </w:p>
        </w:tc>
        <w:tc>
          <w:tcPr>
            <w:tcW w:w="527" w:type="dxa"/>
            <w:gridSpan w:val="2"/>
            <w:tcBorders>
              <w:top w:val="single" w:sz="4" w:space="0" w:color="000000"/>
              <w:left w:val="single" w:sz="4" w:space="0" w:color="000000"/>
              <w:bottom w:val="single" w:sz="4" w:space="0" w:color="000000"/>
              <w:right w:val="single" w:sz="4" w:space="0" w:color="000000"/>
            </w:tcBorders>
          </w:tcPr>
          <w:p w14:paraId="74BD9B2C" w14:textId="77777777" w:rsidR="00B21141" w:rsidRPr="00BE1308" w:rsidRDefault="00B21141" w:rsidP="00BE1308">
            <w:pPr>
              <w:spacing w:after="160" w:line="360" w:lineRule="auto"/>
              <w:jc w:val="both"/>
              <w:rPr>
                <w:kern w:val="2"/>
                <w14:ligatures w14:val="standardContextual"/>
              </w:rPr>
            </w:pPr>
          </w:p>
        </w:tc>
        <w:tc>
          <w:tcPr>
            <w:tcW w:w="526" w:type="dxa"/>
            <w:gridSpan w:val="2"/>
            <w:tcBorders>
              <w:top w:val="single" w:sz="4" w:space="0" w:color="000000"/>
              <w:left w:val="single" w:sz="4" w:space="0" w:color="000000"/>
              <w:bottom w:val="single" w:sz="4" w:space="0" w:color="000000"/>
              <w:right w:val="single" w:sz="4" w:space="0" w:color="000000"/>
            </w:tcBorders>
          </w:tcPr>
          <w:p w14:paraId="28F6D7AE" w14:textId="77777777" w:rsidR="00B21141" w:rsidRPr="00BE1308" w:rsidRDefault="000156BA" w:rsidP="00BE1308">
            <w:pPr>
              <w:spacing w:after="160" w:line="360" w:lineRule="auto"/>
              <w:jc w:val="both"/>
              <w:rPr>
                <w:kern w:val="2"/>
                <w14:ligatures w14:val="standardContextual"/>
              </w:rPr>
            </w:pPr>
            <w:r w:rsidRPr="00BE1308">
              <w:t>2</w:t>
            </w:r>
          </w:p>
        </w:tc>
        <w:tc>
          <w:tcPr>
            <w:tcW w:w="456" w:type="dxa"/>
            <w:tcBorders>
              <w:top w:val="single" w:sz="4" w:space="0" w:color="000000"/>
              <w:left w:val="single" w:sz="4" w:space="0" w:color="000000"/>
              <w:bottom w:val="single" w:sz="4" w:space="0" w:color="000000"/>
              <w:right w:val="single" w:sz="4" w:space="0" w:color="000000"/>
            </w:tcBorders>
          </w:tcPr>
          <w:p w14:paraId="20BCE8E2" w14:textId="77777777" w:rsidR="00B21141" w:rsidRPr="00BE1308" w:rsidRDefault="00B21141" w:rsidP="00BE1308">
            <w:pPr>
              <w:spacing w:after="160" w:line="360" w:lineRule="auto"/>
              <w:jc w:val="both"/>
              <w:rPr>
                <w:kern w:val="2"/>
                <w14:ligatures w14:val="standardContextual"/>
              </w:rPr>
            </w:pPr>
          </w:p>
        </w:tc>
        <w:tc>
          <w:tcPr>
            <w:tcW w:w="456" w:type="dxa"/>
            <w:tcBorders>
              <w:top w:val="single" w:sz="4" w:space="0" w:color="000000"/>
              <w:left w:val="single" w:sz="4" w:space="0" w:color="000000"/>
              <w:bottom w:val="single" w:sz="4" w:space="0" w:color="000000"/>
              <w:right w:val="single" w:sz="4" w:space="0" w:color="000000"/>
            </w:tcBorders>
          </w:tcPr>
          <w:p w14:paraId="0A3EE233" w14:textId="77777777" w:rsidR="00B21141" w:rsidRPr="00BE1308" w:rsidRDefault="00B21141" w:rsidP="00BE1308">
            <w:pPr>
              <w:spacing w:after="160" w:line="360" w:lineRule="auto"/>
              <w:jc w:val="both"/>
              <w:rPr>
                <w:kern w:val="2"/>
                <w14:ligatures w14:val="standardContextual"/>
              </w:rPr>
            </w:pPr>
          </w:p>
        </w:tc>
        <w:tc>
          <w:tcPr>
            <w:tcW w:w="456" w:type="dxa"/>
            <w:tcBorders>
              <w:top w:val="single" w:sz="4" w:space="0" w:color="000000"/>
              <w:left w:val="single" w:sz="4" w:space="0" w:color="000000"/>
              <w:bottom w:val="single" w:sz="4" w:space="0" w:color="000000"/>
              <w:right w:val="single" w:sz="4" w:space="0" w:color="000000"/>
            </w:tcBorders>
          </w:tcPr>
          <w:p w14:paraId="29786591" w14:textId="77777777" w:rsidR="00B21141" w:rsidRPr="00BE1308" w:rsidRDefault="00B21141" w:rsidP="00BE1308">
            <w:pPr>
              <w:spacing w:after="160" w:line="360" w:lineRule="auto"/>
              <w:jc w:val="both"/>
              <w:rPr>
                <w:kern w:val="2"/>
                <w14:ligatures w14:val="standardContextual"/>
              </w:rPr>
            </w:pPr>
          </w:p>
        </w:tc>
        <w:tc>
          <w:tcPr>
            <w:tcW w:w="456" w:type="dxa"/>
            <w:tcBorders>
              <w:top w:val="single" w:sz="4" w:space="0" w:color="000000"/>
              <w:left w:val="single" w:sz="4" w:space="0" w:color="000000"/>
              <w:bottom w:val="single" w:sz="4" w:space="0" w:color="000000"/>
              <w:right w:val="single" w:sz="4" w:space="0" w:color="000000"/>
            </w:tcBorders>
          </w:tcPr>
          <w:p w14:paraId="0ADD3782" w14:textId="77777777" w:rsidR="00B21141" w:rsidRPr="00BE1308" w:rsidRDefault="00B21141" w:rsidP="00BE1308">
            <w:pPr>
              <w:spacing w:after="160" w:line="360" w:lineRule="auto"/>
              <w:jc w:val="both"/>
              <w:rPr>
                <w:kern w:val="2"/>
                <w14:ligatures w14:val="standardContextual"/>
              </w:rPr>
            </w:pPr>
          </w:p>
        </w:tc>
        <w:tc>
          <w:tcPr>
            <w:tcW w:w="456" w:type="dxa"/>
            <w:tcBorders>
              <w:top w:val="single" w:sz="4" w:space="0" w:color="000000"/>
              <w:left w:val="single" w:sz="4" w:space="0" w:color="000000"/>
              <w:bottom w:val="single" w:sz="4" w:space="0" w:color="000000"/>
              <w:right w:val="single" w:sz="4" w:space="0" w:color="000000"/>
            </w:tcBorders>
          </w:tcPr>
          <w:p w14:paraId="63A722CF" w14:textId="77777777" w:rsidR="00B21141" w:rsidRPr="00BE1308" w:rsidRDefault="00B21141" w:rsidP="00BE1308">
            <w:pPr>
              <w:spacing w:after="160" w:line="360" w:lineRule="auto"/>
              <w:jc w:val="both"/>
              <w:rPr>
                <w:kern w:val="2"/>
                <w14:ligatures w14:val="standardContextual"/>
              </w:rPr>
            </w:pPr>
          </w:p>
        </w:tc>
        <w:tc>
          <w:tcPr>
            <w:tcW w:w="456" w:type="dxa"/>
            <w:tcBorders>
              <w:top w:val="single" w:sz="4" w:space="0" w:color="000000"/>
              <w:left w:val="single" w:sz="4" w:space="0" w:color="000000"/>
              <w:bottom w:val="single" w:sz="4" w:space="0" w:color="000000"/>
              <w:right w:val="single" w:sz="4" w:space="0" w:color="000000"/>
            </w:tcBorders>
          </w:tcPr>
          <w:p w14:paraId="1DEF3BF6" w14:textId="77777777" w:rsidR="00B21141" w:rsidRPr="00BE1308" w:rsidRDefault="00B21141" w:rsidP="00BE1308">
            <w:pPr>
              <w:spacing w:after="160" w:line="360" w:lineRule="auto"/>
              <w:jc w:val="both"/>
              <w:rPr>
                <w:kern w:val="2"/>
                <w14:ligatures w14:val="standardContextual"/>
              </w:rPr>
            </w:pPr>
          </w:p>
        </w:tc>
        <w:tc>
          <w:tcPr>
            <w:tcW w:w="524" w:type="dxa"/>
            <w:tcBorders>
              <w:top w:val="single" w:sz="4" w:space="0" w:color="000000"/>
              <w:left w:val="single" w:sz="4" w:space="0" w:color="000000"/>
              <w:bottom w:val="single" w:sz="4" w:space="0" w:color="000000"/>
              <w:right w:val="single" w:sz="4" w:space="0" w:color="000000"/>
            </w:tcBorders>
          </w:tcPr>
          <w:p w14:paraId="7DDC2142" w14:textId="77777777" w:rsidR="00B21141" w:rsidRPr="00BE1308" w:rsidRDefault="00B21141" w:rsidP="00BE1308">
            <w:pPr>
              <w:spacing w:after="160" w:line="360" w:lineRule="auto"/>
              <w:jc w:val="both"/>
              <w:rPr>
                <w:kern w:val="2"/>
                <w14:ligatures w14:val="standardContextual"/>
              </w:rPr>
            </w:pPr>
          </w:p>
        </w:tc>
        <w:tc>
          <w:tcPr>
            <w:tcW w:w="524" w:type="dxa"/>
            <w:tcBorders>
              <w:top w:val="single" w:sz="4" w:space="0" w:color="000000"/>
              <w:left w:val="single" w:sz="4" w:space="0" w:color="000000"/>
              <w:bottom w:val="single" w:sz="4" w:space="0" w:color="000000"/>
              <w:right w:val="single" w:sz="4" w:space="0" w:color="000000"/>
            </w:tcBorders>
          </w:tcPr>
          <w:p w14:paraId="00F4D977" w14:textId="77777777" w:rsidR="00B21141" w:rsidRPr="00BE1308" w:rsidRDefault="00B21141" w:rsidP="00BE1308">
            <w:pPr>
              <w:spacing w:after="160" w:line="360" w:lineRule="auto"/>
              <w:jc w:val="both"/>
              <w:rPr>
                <w:kern w:val="2"/>
                <w14:ligatures w14:val="standardContextual"/>
              </w:rPr>
            </w:pPr>
          </w:p>
        </w:tc>
        <w:tc>
          <w:tcPr>
            <w:tcW w:w="502" w:type="dxa"/>
            <w:gridSpan w:val="2"/>
            <w:tcBorders>
              <w:top w:val="single" w:sz="4" w:space="0" w:color="000000"/>
              <w:left w:val="single" w:sz="4" w:space="0" w:color="000000"/>
              <w:bottom w:val="single" w:sz="4" w:space="0" w:color="000000"/>
              <w:right w:val="single" w:sz="4" w:space="0" w:color="000000"/>
            </w:tcBorders>
          </w:tcPr>
          <w:p w14:paraId="4C4760B4" w14:textId="77777777" w:rsidR="00B21141" w:rsidRPr="00BE1308" w:rsidRDefault="00B21141" w:rsidP="00BE1308">
            <w:pPr>
              <w:spacing w:after="160" w:line="360" w:lineRule="auto"/>
              <w:jc w:val="both"/>
              <w:rPr>
                <w:kern w:val="2"/>
                <w14:ligatures w14:val="standardContextual"/>
              </w:rPr>
            </w:pPr>
          </w:p>
        </w:tc>
        <w:tc>
          <w:tcPr>
            <w:tcW w:w="602" w:type="dxa"/>
            <w:tcBorders>
              <w:top w:val="single" w:sz="4" w:space="0" w:color="000000"/>
              <w:left w:val="single" w:sz="4" w:space="0" w:color="000000"/>
              <w:bottom w:val="single" w:sz="4" w:space="0" w:color="000000"/>
              <w:right w:val="single" w:sz="4" w:space="0" w:color="000000"/>
            </w:tcBorders>
          </w:tcPr>
          <w:p w14:paraId="6955B540" w14:textId="77777777" w:rsidR="00B21141" w:rsidRPr="00BE1308" w:rsidRDefault="00B21141" w:rsidP="00BE1308">
            <w:pPr>
              <w:spacing w:after="160" w:line="360" w:lineRule="auto"/>
              <w:jc w:val="both"/>
              <w:rPr>
                <w:kern w:val="2"/>
                <w14:ligatures w14:val="standardContextual"/>
              </w:rPr>
            </w:pPr>
          </w:p>
        </w:tc>
        <w:tc>
          <w:tcPr>
            <w:tcW w:w="531" w:type="dxa"/>
            <w:tcBorders>
              <w:top w:val="single" w:sz="4" w:space="0" w:color="000000"/>
              <w:left w:val="single" w:sz="4" w:space="0" w:color="000000"/>
              <w:bottom w:val="single" w:sz="4" w:space="0" w:color="000000"/>
              <w:right w:val="single" w:sz="4" w:space="0" w:color="000000"/>
            </w:tcBorders>
          </w:tcPr>
          <w:p w14:paraId="18175815" w14:textId="77777777" w:rsidR="00B21141" w:rsidRPr="00BE1308" w:rsidRDefault="000156BA" w:rsidP="00BE1308">
            <w:pPr>
              <w:spacing w:after="160" w:line="360" w:lineRule="auto"/>
              <w:jc w:val="both"/>
              <w:rPr>
                <w:kern w:val="2"/>
                <w14:ligatures w14:val="standardContextual"/>
              </w:rPr>
            </w:pPr>
            <w:r w:rsidRPr="00BE1308">
              <w:t>2</w:t>
            </w:r>
          </w:p>
        </w:tc>
        <w:tc>
          <w:tcPr>
            <w:tcW w:w="531" w:type="dxa"/>
            <w:tcBorders>
              <w:top w:val="single" w:sz="4" w:space="0" w:color="000000"/>
              <w:left w:val="single" w:sz="4" w:space="0" w:color="000000"/>
              <w:bottom w:val="single" w:sz="4" w:space="0" w:color="000000"/>
              <w:right w:val="single" w:sz="4" w:space="0" w:color="000000"/>
            </w:tcBorders>
          </w:tcPr>
          <w:p w14:paraId="529ACC75" w14:textId="77777777" w:rsidR="00B21141" w:rsidRPr="00BE1308" w:rsidRDefault="000156BA" w:rsidP="00BE1308">
            <w:pPr>
              <w:spacing w:after="160" w:line="360" w:lineRule="auto"/>
              <w:jc w:val="both"/>
              <w:rPr>
                <w:kern w:val="2"/>
                <w14:ligatures w14:val="standardContextual"/>
              </w:rPr>
            </w:pPr>
            <w:r w:rsidRPr="00BE1308">
              <w:t>2</w:t>
            </w:r>
          </w:p>
        </w:tc>
        <w:tc>
          <w:tcPr>
            <w:tcW w:w="531" w:type="dxa"/>
            <w:tcBorders>
              <w:top w:val="single" w:sz="4" w:space="0" w:color="000000"/>
              <w:left w:val="single" w:sz="4" w:space="0" w:color="000000"/>
              <w:bottom w:val="single" w:sz="4" w:space="0" w:color="000000"/>
              <w:right w:val="single" w:sz="4" w:space="0" w:color="000000"/>
            </w:tcBorders>
          </w:tcPr>
          <w:p w14:paraId="17A29280" w14:textId="77777777" w:rsidR="00B21141" w:rsidRPr="00BE1308" w:rsidRDefault="00B21141" w:rsidP="00BE1308">
            <w:pPr>
              <w:spacing w:after="200" w:line="360" w:lineRule="auto"/>
              <w:jc w:val="both"/>
              <w:rPr>
                <w:kern w:val="2"/>
                <w14:ligatures w14:val="standardContextual"/>
              </w:rPr>
            </w:pPr>
          </w:p>
        </w:tc>
        <w:tc>
          <w:tcPr>
            <w:tcW w:w="531" w:type="dxa"/>
            <w:tcBorders>
              <w:top w:val="single" w:sz="4" w:space="0" w:color="000000"/>
              <w:left w:val="single" w:sz="4" w:space="0" w:color="000000"/>
              <w:bottom w:val="single" w:sz="4" w:space="0" w:color="000000"/>
              <w:right w:val="single" w:sz="4" w:space="0" w:color="000000"/>
            </w:tcBorders>
          </w:tcPr>
          <w:p w14:paraId="52DB04DA" w14:textId="77777777" w:rsidR="00B21141" w:rsidRPr="00BE1308" w:rsidRDefault="00B21141" w:rsidP="00BE1308">
            <w:pPr>
              <w:spacing w:after="160" w:line="360" w:lineRule="auto"/>
              <w:jc w:val="both"/>
              <w:rPr>
                <w:kern w:val="2"/>
                <w14:ligatures w14:val="standardContextual"/>
              </w:rPr>
            </w:pPr>
          </w:p>
        </w:tc>
      </w:tr>
      <w:tr w:rsidR="004F4D33" w:rsidRPr="00BE1308" w14:paraId="6058DCF1" w14:textId="77777777" w:rsidTr="00BB62A5">
        <w:trPr>
          <w:trHeight w:val="482"/>
        </w:trPr>
        <w:tc>
          <w:tcPr>
            <w:tcW w:w="719" w:type="dxa"/>
            <w:tcBorders>
              <w:top w:val="single" w:sz="4" w:space="0" w:color="000000"/>
              <w:left w:val="single" w:sz="4" w:space="0" w:color="000000"/>
              <w:bottom w:val="single" w:sz="4" w:space="0" w:color="000000"/>
              <w:right w:val="single" w:sz="4" w:space="0" w:color="000000"/>
            </w:tcBorders>
          </w:tcPr>
          <w:p w14:paraId="78C6B9DC" w14:textId="77777777" w:rsidR="004F4D33" w:rsidRPr="00BE1308" w:rsidRDefault="004F4D33" w:rsidP="00BE1308">
            <w:pPr>
              <w:spacing w:after="160" w:line="360" w:lineRule="auto"/>
              <w:jc w:val="both"/>
            </w:pPr>
            <w:r w:rsidRPr="00BE1308">
              <w:t>CO5</w:t>
            </w:r>
          </w:p>
        </w:tc>
        <w:tc>
          <w:tcPr>
            <w:tcW w:w="456" w:type="dxa"/>
            <w:tcBorders>
              <w:top w:val="single" w:sz="4" w:space="0" w:color="000000"/>
              <w:left w:val="single" w:sz="4" w:space="0" w:color="000000"/>
              <w:bottom w:val="single" w:sz="4" w:space="0" w:color="000000"/>
              <w:right w:val="single" w:sz="4" w:space="0" w:color="000000"/>
            </w:tcBorders>
          </w:tcPr>
          <w:p w14:paraId="7AD52ACC" w14:textId="77777777" w:rsidR="004F4D33" w:rsidRPr="00BE1308" w:rsidRDefault="004F4D33" w:rsidP="00BE1308">
            <w:pPr>
              <w:spacing w:after="160" w:line="360" w:lineRule="auto"/>
              <w:jc w:val="both"/>
              <w:rPr>
                <w:kern w:val="2"/>
                <w14:ligatures w14:val="standardContextual"/>
              </w:rPr>
            </w:pPr>
          </w:p>
        </w:tc>
        <w:tc>
          <w:tcPr>
            <w:tcW w:w="527" w:type="dxa"/>
            <w:gridSpan w:val="2"/>
            <w:tcBorders>
              <w:top w:val="single" w:sz="4" w:space="0" w:color="000000"/>
              <w:left w:val="single" w:sz="4" w:space="0" w:color="000000"/>
              <w:bottom w:val="single" w:sz="4" w:space="0" w:color="000000"/>
              <w:right w:val="single" w:sz="4" w:space="0" w:color="000000"/>
            </w:tcBorders>
          </w:tcPr>
          <w:p w14:paraId="5ED7DA4E" w14:textId="77777777" w:rsidR="004F4D33" w:rsidRPr="00BE1308" w:rsidRDefault="004F4D33" w:rsidP="00BE1308">
            <w:pPr>
              <w:spacing w:after="160" w:line="360" w:lineRule="auto"/>
              <w:jc w:val="both"/>
              <w:rPr>
                <w:kern w:val="2"/>
                <w14:ligatures w14:val="standardContextual"/>
              </w:rPr>
            </w:pPr>
          </w:p>
        </w:tc>
        <w:tc>
          <w:tcPr>
            <w:tcW w:w="526" w:type="dxa"/>
            <w:gridSpan w:val="2"/>
            <w:tcBorders>
              <w:top w:val="single" w:sz="4" w:space="0" w:color="000000"/>
              <w:left w:val="single" w:sz="4" w:space="0" w:color="000000"/>
              <w:bottom w:val="single" w:sz="4" w:space="0" w:color="000000"/>
              <w:right w:val="single" w:sz="4" w:space="0" w:color="000000"/>
            </w:tcBorders>
          </w:tcPr>
          <w:p w14:paraId="19DEC877" w14:textId="77777777" w:rsidR="004F4D33" w:rsidRPr="00BE1308" w:rsidRDefault="004F4D33" w:rsidP="00BE1308">
            <w:pPr>
              <w:spacing w:after="160" w:line="360" w:lineRule="auto"/>
              <w:jc w:val="both"/>
            </w:pPr>
            <w:r w:rsidRPr="00BE1308">
              <w:t>2</w:t>
            </w:r>
          </w:p>
        </w:tc>
        <w:tc>
          <w:tcPr>
            <w:tcW w:w="456" w:type="dxa"/>
            <w:tcBorders>
              <w:top w:val="single" w:sz="4" w:space="0" w:color="000000"/>
              <w:left w:val="single" w:sz="4" w:space="0" w:color="000000"/>
              <w:bottom w:val="single" w:sz="4" w:space="0" w:color="000000"/>
              <w:right w:val="single" w:sz="4" w:space="0" w:color="000000"/>
            </w:tcBorders>
          </w:tcPr>
          <w:p w14:paraId="12BD46D0" w14:textId="77777777" w:rsidR="004F4D33" w:rsidRPr="00BE1308" w:rsidRDefault="004F4D33" w:rsidP="00BE1308">
            <w:pPr>
              <w:spacing w:after="160" w:line="360" w:lineRule="auto"/>
              <w:jc w:val="both"/>
              <w:rPr>
                <w:kern w:val="2"/>
                <w14:ligatures w14:val="standardContextual"/>
              </w:rPr>
            </w:pPr>
          </w:p>
        </w:tc>
        <w:tc>
          <w:tcPr>
            <w:tcW w:w="456" w:type="dxa"/>
            <w:tcBorders>
              <w:top w:val="single" w:sz="4" w:space="0" w:color="000000"/>
              <w:left w:val="single" w:sz="4" w:space="0" w:color="000000"/>
              <w:bottom w:val="single" w:sz="4" w:space="0" w:color="000000"/>
              <w:right w:val="single" w:sz="4" w:space="0" w:color="000000"/>
            </w:tcBorders>
          </w:tcPr>
          <w:p w14:paraId="02525B47" w14:textId="77777777" w:rsidR="004F4D33" w:rsidRPr="00BE1308" w:rsidRDefault="004F4D33" w:rsidP="00BE1308">
            <w:pPr>
              <w:spacing w:after="160" w:line="360" w:lineRule="auto"/>
              <w:jc w:val="both"/>
              <w:rPr>
                <w:kern w:val="2"/>
                <w14:ligatures w14:val="standardContextual"/>
              </w:rPr>
            </w:pPr>
            <w:r w:rsidRPr="00BE1308">
              <w:rPr>
                <w:kern w:val="2"/>
                <w14:ligatures w14:val="standardContextual"/>
              </w:rPr>
              <w:t>2</w:t>
            </w:r>
          </w:p>
        </w:tc>
        <w:tc>
          <w:tcPr>
            <w:tcW w:w="456" w:type="dxa"/>
            <w:tcBorders>
              <w:top w:val="single" w:sz="4" w:space="0" w:color="000000"/>
              <w:left w:val="single" w:sz="4" w:space="0" w:color="000000"/>
              <w:bottom w:val="single" w:sz="4" w:space="0" w:color="000000"/>
              <w:right w:val="single" w:sz="4" w:space="0" w:color="000000"/>
            </w:tcBorders>
          </w:tcPr>
          <w:p w14:paraId="2C8471BC" w14:textId="77777777" w:rsidR="004F4D33" w:rsidRPr="00BE1308" w:rsidRDefault="004F4D33" w:rsidP="00BE1308">
            <w:pPr>
              <w:spacing w:after="160" w:line="360" w:lineRule="auto"/>
              <w:jc w:val="both"/>
              <w:rPr>
                <w:kern w:val="2"/>
                <w14:ligatures w14:val="standardContextual"/>
              </w:rPr>
            </w:pPr>
          </w:p>
        </w:tc>
        <w:tc>
          <w:tcPr>
            <w:tcW w:w="456" w:type="dxa"/>
            <w:tcBorders>
              <w:top w:val="single" w:sz="4" w:space="0" w:color="000000"/>
              <w:left w:val="single" w:sz="4" w:space="0" w:color="000000"/>
              <w:bottom w:val="single" w:sz="4" w:space="0" w:color="000000"/>
              <w:right w:val="single" w:sz="4" w:space="0" w:color="000000"/>
            </w:tcBorders>
          </w:tcPr>
          <w:p w14:paraId="700C02F3" w14:textId="77777777" w:rsidR="004F4D33" w:rsidRPr="00BE1308" w:rsidRDefault="004F4D33" w:rsidP="00BE1308">
            <w:pPr>
              <w:spacing w:after="160" w:line="360" w:lineRule="auto"/>
              <w:jc w:val="both"/>
              <w:rPr>
                <w:kern w:val="2"/>
                <w14:ligatures w14:val="standardContextual"/>
              </w:rPr>
            </w:pPr>
          </w:p>
        </w:tc>
        <w:tc>
          <w:tcPr>
            <w:tcW w:w="456" w:type="dxa"/>
            <w:tcBorders>
              <w:top w:val="single" w:sz="4" w:space="0" w:color="000000"/>
              <w:left w:val="single" w:sz="4" w:space="0" w:color="000000"/>
              <w:bottom w:val="single" w:sz="4" w:space="0" w:color="000000"/>
              <w:right w:val="single" w:sz="4" w:space="0" w:color="000000"/>
            </w:tcBorders>
          </w:tcPr>
          <w:p w14:paraId="17DA2A54" w14:textId="77777777" w:rsidR="004F4D33" w:rsidRPr="00BE1308" w:rsidRDefault="004F4D33" w:rsidP="00BE1308">
            <w:pPr>
              <w:spacing w:after="160" w:line="360" w:lineRule="auto"/>
              <w:jc w:val="both"/>
              <w:rPr>
                <w:kern w:val="2"/>
                <w14:ligatures w14:val="standardContextual"/>
              </w:rPr>
            </w:pPr>
          </w:p>
        </w:tc>
        <w:tc>
          <w:tcPr>
            <w:tcW w:w="456" w:type="dxa"/>
            <w:tcBorders>
              <w:top w:val="single" w:sz="4" w:space="0" w:color="000000"/>
              <w:left w:val="single" w:sz="4" w:space="0" w:color="000000"/>
              <w:bottom w:val="single" w:sz="4" w:space="0" w:color="000000"/>
              <w:right w:val="single" w:sz="4" w:space="0" w:color="000000"/>
            </w:tcBorders>
          </w:tcPr>
          <w:p w14:paraId="27968A58" w14:textId="77777777" w:rsidR="004F4D33" w:rsidRPr="00BE1308" w:rsidRDefault="004F4D33" w:rsidP="00BE1308">
            <w:pPr>
              <w:spacing w:after="160" w:line="360" w:lineRule="auto"/>
              <w:jc w:val="both"/>
              <w:rPr>
                <w:kern w:val="2"/>
                <w14:ligatures w14:val="standardContextual"/>
              </w:rPr>
            </w:pPr>
          </w:p>
        </w:tc>
        <w:tc>
          <w:tcPr>
            <w:tcW w:w="524" w:type="dxa"/>
            <w:tcBorders>
              <w:top w:val="single" w:sz="4" w:space="0" w:color="000000"/>
              <w:left w:val="single" w:sz="4" w:space="0" w:color="000000"/>
              <w:bottom w:val="single" w:sz="4" w:space="0" w:color="000000"/>
              <w:right w:val="single" w:sz="4" w:space="0" w:color="000000"/>
            </w:tcBorders>
          </w:tcPr>
          <w:p w14:paraId="554623CA" w14:textId="77777777" w:rsidR="004F4D33" w:rsidRPr="00BE1308" w:rsidRDefault="004F4D33" w:rsidP="00BE1308">
            <w:pPr>
              <w:spacing w:after="160" w:line="360" w:lineRule="auto"/>
              <w:jc w:val="both"/>
              <w:rPr>
                <w:kern w:val="2"/>
                <w14:ligatures w14:val="standardContextual"/>
              </w:rPr>
            </w:pPr>
          </w:p>
        </w:tc>
        <w:tc>
          <w:tcPr>
            <w:tcW w:w="524" w:type="dxa"/>
            <w:tcBorders>
              <w:top w:val="single" w:sz="4" w:space="0" w:color="000000"/>
              <w:left w:val="single" w:sz="4" w:space="0" w:color="000000"/>
              <w:bottom w:val="single" w:sz="4" w:space="0" w:color="000000"/>
              <w:right w:val="single" w:sz="4" w:space="0" w:color="000000"/>
            </w:tcBorders>
          </w:tcPr>
          <w:p w14:paraId="7ED7E3B5" w14:textId="77777777" w:rsidR="004F4D33" w:rsidRPr="00BE1308" w:rsidRDefault="004F4D33" w:rsidP="00BE1308">
            <w:pPr>
              <w:spacing w:after="160" w:line="360" w:lineRule="auto"/>
              <w:jc w:val="both"/>
              <w:rPr>
                <w:kern w:val="2"/>
                <w14:ligatures w14:val="standardContextual"/>
              </w:rPr>
            </w:pPr>
          </w:p>
        </w:tc>
        <w:tc>
          <w:tcPr>
            <w:tcW w:w="502" w:type="dxa"/>
            <w:gridSpan w:val="2"/>
            <w:tcBorders>
              <w:top w:val="single" w:sz="4" w:space="0" w:color="000000"/>
              <w:left w:val="single" w:sz="4" w:space="0" w:color="000000"/>
              <w:bottom w:val="single" w:sz="4" w:space="0" w:color="000000"/>
              <w:right w:val="single" w:sz="4" w:space="0" w:color="000000"/>
            </w:tcBorders>
          </w:tcPr>
          <w:p w14:paraId="3B47831A" w14:textId="77777777" w:rsidR="004F4D33" w:rsidRPr="00BE1308" w:rsidRDefault="004F4D33" w:rsidP="00BE1308">
            <w:pPr>
              <w:spacing w:after="160" w:line="360" w:lineRule="auto"/>
              <w:jc w:val="both"/>
              <w:rPr>
                <w:kern w:val="2"/>
                <w14:ligatures w14:val="standardContextual"/>
              </w:rPr>
            </w:pPr>
            <w:r w:rsidRPr="00BE1308">
              <w:rPr>
                <w:kern w:val="2"/>
                <w14:ligatures w14:val="standardContextual"/>
              </w:rPr>
              <w:t>2</w:t>
            </w:r>
          </w:p>
        </w:tc>
        <w:tc>
          <w:tcPr>
            <w:tcW w:w="602" w:type="dxa"/>
            <w:tcBorders>
              <w:top w:val="single" w:sz="4" w:space="0" w:color="000000"/>
              <w:left w:val="single" w:sz="4" w:space="0" w:color="000000"/>
              <w:bottom w:val="single" w:sz="4" w:space="0" w:color="000000"/>
              <w:right w:val="single" w:sz="4" w:space="0" w:color="000000"/>
            </w:tcBorders>
          </w:tcPr>
          <w:p w14:paraId="417D4919" w14:textId="77777777" w:rsidR="004F4D33" w:rsidRPr="00BE1308" w:rsidRDefault="004F4D33" w:rsidP="00BE1308">
            <w:pPr>
              <w:spacing w:after="160" w:line="360" w:lineRule="auto"/>
              <w:jc w:val="both"/>
              <w:rPr>
                <w:kern w:val="2"/>
                <w14:ligatures w14:val="standardContextual"/>
              </w:rPr>
            </w:pPr>
          </w:p>
        </w:tc>
        <w:tc>
          <w:tcPr>
            <w:tcW w:w="531" w:type="dxa"/>
            <w:tcBorders>
              <w:top w:val="single" w:sz="4" w:space="0" w:color="000000"/>
              <w:left w:val="single" w:sz="4" w:space="0" w:color="000000"/>
              <w:bottom w:val="single" w:sz="4" w:space="0" w:color="000000"/>
              <w:right w:val="single" w:sz="4" w:space="0" w:color="000000"/>
            </w:tcBorders>
          </w:tcPr>
          <w:p w14:paraId="7E6A16F3" w14:textId="77777777" w:rsidR="004F4D33" w:rsidRPr="00BE1308" w:rsidRDefault="004F4D33" w:rsidP="00BE1308">
            <w:pPr>
              <w:spacing w:after="160" w:line="360" w:lineRule="auto"/>
              <w:jc w:val="both"/>
            </w:pPr>
          </w:p>
        </w:tc>
        <w:tc>
          <w:tcPr>
            <w:tcW w:w="531" w:type="dxa"/>
            <w:tcBorders>
              <w:top w:val="single" w:sz="4" w:space="0" w:color="000000"/>
              <w:left w:val="single" w:sz="4" w:space="0" w:color="000000"/>
              <w:bottom w:val="single" w:sz="4" w:space="0" w:color="000000"/>
              <w:right w:val="single" w:sz="4" w:space="0" w:color="000000"/>
            </w:tcBorders>
          </w:tcPr>
          <w:p w14:paraId="46FF646F" w14:textId="77777777" w:rsidR="004F4D33" w:rsidRPr="00BE1308" w:rsidRDefault="004F4D33" w:rsidP="00BE1308">
            <w:pPr>
              <w:spacing w:after="160" w:line="360" w:lineRule="auto"/>
              <w:jc w:val="both"/>
            </w:pPr>
            <w:r w:rsidRPr="00BE1308">
              <w:t>2</w:t>
            </w:r>
          </w:p>
        </w:tc>
        <w:tc>
          <w:tcPr>
            <w:tcW w:w="531" w:type="dxa"/>
            <w:tcBorders>
              <w:top w:val="single" w:sz="4" w:space="0" w:color="000000"/>
              <w:left w:val="single" w:sz="4" w:space="0" w:color="000000"/>
              <w:bottom w:val="single" w:sz="4" w:space="0" w:color="000000"/>
              <w:right w:val="single" w:sz="4" w:space="0" w:color="000000"/>
            </w:tcBorders>
          </w:tcPr>
          <w:p w14:paraId="4EBCCF6A" w14:textId="77777777" w:rsidR="004F4D33" w:rsidRPr="00BE1308" w:rsidRDefault="004F4D33" w:rsidP="00BE1308">
            <w:pPr>
              <w:spacing w:after="200" w:line="360" w:lineRule="auto"/>
              <w:jc w:val="both"/>
              <w:rPr>
                <w:kern w:val="2"/>
                <w14:ligatures w14:val="standardContextual"/>
              </w:rPr>
            </w:pPr>
          </w:p>
        </w:tc>
        <w:tc>
          <w:tcPr>
            <w:tcW w:w="531" w:type="dxa"/>
            <w:tcBorders>
              <w:top w:val="single" w:sz="4" w:space="0" w:color="000000"/>
              <w:left w:val="single" w:sz="4" w:space="0" w:color="000000"/>
              <w:bottom w:val="single" w:sz="4" w:space="0" w:color="000000"/>
              <w:right w:val="single" w:sz="4" w:space="0" w:color="000000"/>
            </w:tcBorders>
          </w:tcPr>
          <w:p w14:paraId="3C6DEE39" w14:textId="77777777" w:rsidR="004F4D33" w:rsidRPr="00BE1308" w:rsidRDefault="004F4D33" w:rsidP="00BE1308">
            <w:pPr>
              <w:spacing w:after="160" w:line="360" w:lineRule="auto"/>
              <w:jc w:val="both"/>
              <w:rPr>
                <w:kern w:val="2"/>
                <w14:ligatures w14:val="standardContextual"/>
              </w:rPr>
            </w:pPr>
          </w:p>
        </w:tc>
      </w:tr>
    </w:tbl>
    <w:p w14:paraId="4C20FA64" w14:textId="77777777" w:rsidR="00B21141" w:rsidRPr="00BE1308" w:rsidRDefault="000156BA" w:rsidP="00BE1308">
      <w:pPr>
        <w:spacing w:line="360" w:lineRule="auto"/>
        <w:jc w:val="both"/>
        <w:rPr>
          <w:b/>
          <w:kern w:val="2"/>
          <w14:ligatures w14:val="standardContextual"/>
        </w:rPr>
      </w:pPr>
      <w:r w:rsidRPr="00BE1308">
        <w:rPr>
          <w:b/>
        </w:rPr>
        <w:t>3 = Highly Related; 2 = Medium; 1 = Low</w:t>
      </w:r>
    </w:p>
    <w:p w14:paraId="2832BD4C" w14:textId="77777777" w:rsidR="00B21141" w:rsidRPr="00BE1308" w:rsidRDefault="00B21141" w:rsidP="00BE1308">
      <w:pPr>
        <w:spacing w:after="9" w:line="360" w:lineRule="auto"/>
        <w:ind w:right="13"/>
        <w:jc w:val="both"/>
      </w:pPr>
    </w:p>
    <w:p w14:paraId="3D94E6D3" w14:textId="77777777" w:rsidR="00B21141" w:rsidRPr="00BE1308" w:rsidRDefault="000156BA" w:rsidP="00BE1308">
      <w:pPr>
        <w:spacing w:line="360" w:lineRule="auto"/>
        <w:jc w:val="both"/>
        <w:rPr>
          <w:b/>
        </w:rPr>
      </w:pPr>
      <w:r w:rsidRPr="00BE1308">
        <w:rPr>
          <w:b/>
        </w:rPr>
        <w:t>Essential Readings:</w:t>
      </w:r>
    </w:p>
    <w:p w14:paraId="1467FACE" w14:textId="77777777" w:rsidR="00B21141" w:rsidRPr="00BE1308" w:rsidRDefault="000156BA" w:rsidP="00BE1308">
      <w:pPr>
        <w:numPr>
          <w:ilvl w:val="0"/>
          <w:numId w:val="25"/>
        </w:numPr>
        <w:spacing w:line="360" w:lineRule="auto"/>
        <w:jc w:val="both"/>
      </w:pPr>
      <w:r w:rsidRPr="00BE1308">
        <w:t>J.M. Henderson and R.L. Quandt: Micro Economic Theory: A Mathematical Approach, McGraw-Hill London.</w:t>
      </w:r>
    </w:p>
    <w:p w14:paraId="740D759E" w14:textId="77777777" w:rsidR="00B21141" w:rsidRPr="00BE1308" w:rsidRDefault="000156BA" w:rsidP="00BE1308">
      <w:pPr>
        <w:numPr>
          <w:ilvl w:val="0"/>
          <w:numId w:val="25"/>
        </w:numPr>
        <w:spacing w:line="360" w:lineRule="auto"/>
        <w:jc w:val="both"/>
      </w:pPr>
      <w:r w:rsidRPr="00BE1308">
        <w:t>RGD Allen, Mathematical Economics, McMillan</w:t>
      </w:r>
    </w:p>
    <w:p w14:paraId="436624DC" w14:textId="77777777" w:rsidR="00B21141" w:rsidRPr="00BE1308" w:rsidRDefault="000156BA" w:rsidP="00BE1308">
      <w:pPr>
        <w:numPr>
          <w:ilvl w:val="0"/>
          <w:numId w:val="25"/>
        </w:numPr>
        <w:spacing w:line="360" w:lineRule="auto"/>
        <w:jc w:val="both"/>
      </w:pPr>
      <w:r w:rsidRPr="00BE1308">
        <w:t>B.C, Mehta: Mathematical Economics: Micro Economic Models, Sultan Chand &amp; Sons, New Delhi</w:t>
      </w:r>
    </w:p>
    <w:p w14:paraId="40A0EC81" w14:textId="77777777" w:rsidR="00B21141" w:rsidRPr="00BE1308" w:rsidRDefault="000156BA" w:rsidP="00BE1308">
      <w:pPr>
        <w:numPr>
          <w:ilvl w:val="0"/>
          <w:numId w:val="25"/>
        </w:numPr>
        <w:spacing w:line="360" w:lineRule="auto"/>
        <w:jc w:val="both"/>
      </w:pPr>
      <w:r w:rsidRPr="00BE1308">
        <w:t xml:space="preserve">Alpha C Chiang: Fundamental Methods of Mathematical Economics, McGraw-Hill, </w:t>
      </w:r>
      <w:proofErr w:type="spellStart"/>
      <w:r w:rsidRPr="00BE1308">
        <w:t>Kagakusha</w:t>
      </w:r>
      <w:proofErr w:type="spellEnd"/>
      <w:r w:rsidRPr="00BE1308">
        <w:t xml:space="preserve"> Tokyo.</w:t>
      </w:r>
    </w:p>
    <w:p w14:paraId="789DEFDF" w14:textId="77777777" w:rsidR="00B21141" w:rsidRPr="00BE1308" w:rsidRDefault="00B21141" w:rsidP="00BE1308">
      <w:pPr>
        <w:spacing w:line="360" w:lineRule="auto"/>
        <w:jc w:val="both"/>
      </w:pPr>
    </w:p>
    <w:p w14:paraId="5E082423" w14:textId="77777777" w:rsidR="00BB62A5" w:rsidRPr="00BE1308" w:rsidRDefault="00BB62A5" w:rsidP="00BE1308">
      <w:pPr>
        <w:spacing w:after="120" w:line="360" w:lineRule="auto"/>
        <w:jc w:val="both"/>
        <w:rPr>
          <w:b/>
          <w:u w:val="single"/>
        </w:rPr>
      </w:pPr>
    </w:p>
    <w:p w14:paraId="795F42BB" w14:textId="77777777" w:rsidR="00D12D57" w:rsidRPr="00BE1308" w:rsidRDefault="00D12D57" w:rsidP="00BE1308">
      <w:pPr>
        <w:spacing w:after="120" w:line="360" w:lineRule="auto"/>
        <w:jc w:val="both"/>
        <w:rPr>
          <w:b/>
          <w:u w:val="single"/>
        </w:rPr>
      </w:pPr>
    </w:p>
    <w:p w14:paraId="568FEEFA" w14:textId="77777777" w:rsidR="00D12D57" w:rsidRPr="00BE1308" w:rsidRDefault="00D12D57" w:rsidP="00BE1308">
      <w:pPr>
        <w:spacing w:after="120" w:line="360" w:lineRule="auto"/>
        <w:jc w:val="both"/>
        <w:rPr>
          <w:b/>
          <w:u w:val="single"/>
        </w:rPr>
      </w:pPr>
    </w:p>
    <w:p w14:paraId="6ACFCE26" w14:textId="77777777" w:rsidR="00D12D57" w:rsidRPr="00BE1308" w:rsidRDefault="00D12D57" w:rsidP="00BE1308">
      <w:pPr>
        <w:spacing w:after="120" w:line="360" w:lineRule="auto"/>
        <w:jc w:val="both"/>
        <w:rPr>
          <w:b/>
          <w:u w:val="single"/>
        </w:rPr>
      </w:pPr>
    </w:p>
    <w:p w14:paraId="41248622" w14:textId="77777777" w:rsidR="00D12D57" w:rsidRPr="00BE1308" w:rsidRDefault="00D12D57" w:rsidP="00BE1308">
      <w:pPr>
        <w:spacing w:after="120" w:line="360" w:lineRule="auto"/>
        <w:jc w:val="both"/>
        <w:rPr>
          <w:b/>
          <w:u w:val="single"/>
        </w:rPr>
      </w:pPr>
    </w:p>
    <w:p w14:paraId="313AA9C8" w14:textId="77777777" w:rsidR="004F4D33" w:rsidRPr="00BE1308" w:rsidRDefault="004F4D33" w:rsidP="00BE1308">
      <w:pPr>
        <w:spacing w:line="360" w:lineRule="auto"/>
        <w:jc w:val="both"/>
        <w:rPr>
          <w:b/>
          <w:bCs/>
          <w:u w:val="single"/>
        </w:rPr>
      </w:pPr>
    </w:p>
    <w:p w14:paraId="329038EC" w14:textId="77777777" w:rsidR="004F4D33" w:rsidRPr="00BE1308" w:rsidRDefault="004F4D33" w:rsidP="00BE1308">
      <w:pPr>
        <w:spacing w:line="360" w:lineRule="auto"/>
        <w:jc w:val="both"/>
        <w:rPr>
          <w:b/>
          <w:bCs/>
          <w:u w:val="single"/>
        </w:rPr>
      </w:pPr>
    </w:p>
    <w:p w14:paraId="61E4725A" w14:textId="77777777" w:rsidR="004F4D33" w:rsidRPr="00BE1308" w:rsidRDefault="004F4D33" w:rsidP="00BE1308">
      <w:pPr>
        <w:spacing w:line="360" w:lineRule="auto"/>
        <w:jc w:val="both"/>
        <w:rPr>
          <w:b/>
          <w:bCs/>
          <w:u w:val="single"/>
        </w:rPr>
      </w:pPr>
    </w:p>
    <w:p w14:paraId="1403BE84" w14:textId="77777777" w:rsidR="004F4D33" w:rsidRPr="00BE1308" w:rsidRDefault="004F4D33" w:rsidP="00BE1308">
      <w:pPr>
        <w:spacing w:line="360" w:lineRule="auto"/>
        <w:jc w:val="both"/>
        <w:rPr>
          <w:b/>
          <w:bCs/>
          <w:u w:val="single"/>
        </w:rPr>
      </w:pPr>
    </w:p>
    <w:p w14:paraId="6EB07CEE" w14:textId="77777777" w:rsidR="004F4D33" w:rsidRPr="00BE1308" w:rsidRDefault="004F4D33" w:rsidP="00BE1308">
      <w:pPr>
        <w:spacing w:line="360" w:lineRule="auto"/>
        <w:jc w:val="both"/>
        <w:rPr>
          <w:b/>
          <w:bCs/>
          <w:u w:val="single"/>
        </w:rPr>
      </w:pPr>
    </w:p>
    <w:p w14:paraId="03B5B265" w14:textId="77777777" w:rsidR="004F4D33" w:rsidRPr="00BE1308" w:rsidRDefault="004F4D33" w:rsidP="00BE1308">
      <w:pPr>
        <w:spacing w:line="360" w:lineRule="auto"/>
        <w:jc w:val="both"/>
        <w:rPr>
          <w:b/>
          <w:bCs/>
          <w:u w:val="single"/>
        </w:rPr>
      </w:pPr>
    </w:p>
    <w:p w14:paraId="6C8990F3" w14:textId="77777777" w:rsidR="004F4D33" w:rsidRPr="00BE1308" w:rsidRDefault="004F4D33" w:rsidP="00BE1308">
      <w:pPr>
        <w:spacing w:line="360" w:lineRule="auto"/>
        <w:jc w:val="both"/>
        <w:rPr>
          <w:b/>
          <w:bCs/>
          <w:u w:val="single"/>
        </w:rPr>
      </w:pPr>
    </w:p>
    <w:p w14:paraId="748AA652" w14:textId="77777777" w:rsidR="004F4D33" w:rsidRPr="00BE1308" w:rsidRDefault="004F4D33" w:rsidP="00BE1308">
      <w:pPr>
        <w:spacing w:line="360" w:lineRule="auto"/>
        <w:jc w:val="both"/>
        <w:rPr>
          <w:b/>
          <w:bCs/>
          <w:u w:val="single"/>
        </w:rPr>
      </w:pPr>
    </w:p>
    <w:p w14:paraId="061B954C" w14:textId="77777777" w:rsidR="004F4D33" w:rsidRPr="00BE1308" w:rsidRDefault="004F4D33" w:rsidP="00BE1308">
      <w:pPr>
        <w:spacing w:line="360" w:lineRule="auto"/>
        <w:jc w:val="both"/>
        <w:rPr>
          <w:b/>
          <w:bCs/>
          <w:u w:val="single"/>
        </w:rPr>
      </w:pPr>
    </w:p>
    <w:p w14:paraId="6B3B41AC" w14:textId="77777777" w:rsidR="004F4D33" w:rsidRPr="00BE1308" w:rsidRDefault="004F4D33" w:rsidP="00BE1308">
      <w:pPr>
        <w:spacing w:line="360" w:lineRule="auto"/>
        <w:jc w:val="both"/>
        <w:rPr>
          <w:b/>
          <w:bCs/>
          <w:u w:val="single"/>
        </w:rPr>
      </w:pPr>
    </w:p>
    <w:p w14:paraId="5B53651C" w14:textId="77777777" w:rsidR="004F4D33" w:rsidRPr="00BE1308" w:rsidRDefault="004F4D33" w:rsidP="00BE1308">
      <w:pPr>
        <w:spacing w:line="360" w:lineRule="auto"/>
        <w:jc w:val="both"/>
        <w:rPr>
          <w:b/>
          <w:bCs/>
          <w:u w:val="single"/>
        </w:rPr>
      </w:pPr>
    </w:p>
    <w:p w14:paraId="295AC64E" w14:textId="77777777" w:rsidR="004F4D33" w:rsidRPr="00BE1308" w:rsidRDefault="004F4D33" w:rsidP="00BE1308">
      <w:pPr>
        <w:spacing w:line="360" w:lineRule="auto"/>
        <w:jc w:val="both"/>
        <w:rPr>
          <w:b/>
          <w:bCs/>
          <w:u w:val="single"/>
        </w:rPr>
      </w:pPr>
    </w:p>
    <w:p w14:paraId="1A765DBA" w14:textId="77777777" w:rsidR="004F4D33" w:rsidRPr="00BE1308" w:rsidRDefault="004F4D33" w:rsidP="00BE1308">
      <w:pPr>
        <w:spacing w:line="360" w:lineRule="auto"/>
        <w:jc w:val="both"/>
        <w:rPr>
          <w:b/>
          <w:bCs/>
          <w:u w:val="single"/>
        </w:rPr>
      </w:pPr>
    </w:p>
    <w:p w14:paraId="49F675AC" w14:textId="77777777" w:rsidR="004F4D33" w:rsidRPr="00BE1308" w:rsidRDefault="004F4D33" w:rsidP="00BE1308">
      <w:pPr>
        <w:spacing w:line="360" w:lineRule="auto"/>
        <w:jc w:val="both"/>
        <w:rPr>
          <w:b/>
          <w:bCs/>
          <w:u w:val="single"/>
        </w:rPr>
      </w:pPr>
    </w:p>
    <w:p w14:paraId="0F0D1DCE" w14:textId="77777777" w:rsidR="004F4D33" w:rsidRPr="00BE1308" w:rsidRDefault="004F4D33" w:rsidP="00BE1308">
      <w:pPr>
        <w:spacing w:line="360" w:lineRule="auto"/>
        <w:jc w:val="both"/>
        <w:rPr>
          <w:b/>
          <w:bCs/>
          <w:u w:val="single"/>
        </w:rPr>
      </w:pPr>
    </w:p>
    <w:p w14:paraId="053D24E8" w14:textId="77777777" w:rsidR="004F4D33" w:rsidRPr="00BE1308" w:rsidRDefault="004F4D33" w:rsidP="00BE1308">
      <w:pPr>
        <w:spacing w:line="360" w:lineRule="auto"/>
        <w:jc w:val="both"/>
        <w:rPr>
          <w:b/>
          <w:bCs/>
          <w:u w:val="single"/>
        </w:rPr>
      </w:pPr>
    </w:p>
    <w:p w14:paraId="15BD8D2F" w14:textId="77777777" w:rsidR="004F4D33" w:rsidRPr="00BE1308" w:rsidRDefault="004F4D33" w:rsidP="00BE1308">
      <w:pPr>
        <w:spacing w:line="360" w:lineRule="auto"/>
        <w:jc w:val="both"/>
        <w:rPr>
          <w:b/>
          <w:bCs/>
          <w:u w:val="single"/>
        </w:rPr>
      </w:pPr>
    </w:p>
    <w:p w14:paraId="23DE00B1" w14:textId="77777777" w:rsidR="004F4D33" w:rsidRPr="00BE1308" w:rsidRDefault="004F4D33" w:rsidP="00BE1308">
      <w:pPr>
        <w:spacing w:line="360" w:lineRule="auto"/>
        <w:jc w:val="both"/>
        <w:rPr>
          <w:b/>
          <w:bCs/>
          <w:u w:val="single"/>
        </w:rPr>
      </w:pPr>
    </w:p>
    <w:p w14:paraId="16CD5E1F" w14:textId="77777777" w:rsidR="004F4D33" w:rsidRPr="00BE1308" w:rsidRDefault="004F4D33" w:rsidP="00BE1308">
      <w:pPr>
        <w:spacing w:line="360" w:lineRule="auto"/>
        <w:jc w:val="both"/>
        <w:rPr>
          <w:b/>
          <w:bCs/>
          <w:u w:val="single"/>
        </w:rPr>
      </w:pPr>
    </w:p>
    <w:p w14:paraId="5FA07A3D" w14:textId="77777777" w:rsidR="004F4D33" w:rsidRPr="00BE1308" w:rsidRDefault="004F4D33" w:rsidP="00BE1308">
      <w:pPr>
        <w:spacing w:line="360" w:lineRule="auto"/>
        <w:jc w:val="both"/>
        <w:rPr>
          <w:b/>
          <w:bCs/>
          <w:u w:val="single"/>
        </w:rPr>
      </w:pPr>
    </w:p>
    <w:p w14:paraId="2A7E7218" w14:textId="77777777" w:rsidR="004F4D33" w:rsidRPr="00BE1308" w:rsidRDefault="004F4D33" w:rsidP="00BE1308">
      <w:pPr>
        <w:spacing w:line="360" w:lineRule="auto"/>
        <w:jc w:val="both"/>
        <w:rPr>
          <w:b/>
          <w:bCs/>
          <w:u w:val="single"/>
        </w:rPr>
      </w:pPr>
    </w:p>
    <w:p w14:paraId="4FEBC6D4" w14:textId="77777777" w:rsidR="004F4D33" w:rsidRPr="00BE1308" w:rsidRDefault="004F4D33" w:rsidP="00BE1308">
      <w:pPr>
        <w:spacing w:line="360" w:lineRule="auto"/>
        <w:jc w:val="both"/>
        <w:rPr>
          <w:b/>
          <w:bCs/>
          <w:u w:val="single"/>
        </w:rPr>
      </w:pPr>
    </w:p>
    <w:p w14:paraId="23379121" w14:textId="77777777" w:rsidR="004F4D33" w:rsidRPr="00BE1308" w:rsidRDefault="004F4D33" w:rsidP="00BE1308">
      <w:pPr>
        <w:spacing w:line="360" w:lineRule="auto"/>
        <w:jc w:val="both"/>
        <w:rPr>
          <w:b/>
          <w:bCs/>
          <w:u w:val="single"/>
        </w:rPr>
      </w:pPr>
    </w:p>
    <w:p w14:paraId="25C757DC" w14:textId="77777777" w:rsidR="004F4D33" w:rsidRPr="00BE1308" w:rsidRDefault="004F4D33" w:rsidP="00BE1308">
      <w:pPr>
        <w:spacing w:line="360" w:lineRule="auto"/>
        <w:jc w:val="both"/>
        <w:rPr>
          <w:b/>
          <w:bCs/>
          <w:u w:val="single"/>
        </w:rPr>
      </w:pPr>
    </w:p>
    <w:p w14:paraId="6B826797" w14:textId="77777777" w:rsidR="004F4D33" w:rsidRPr="00BE1308" w:rsidRDefault="004F4D33" w:rsidP="004D3C06">
      <w:pPr>
        <w:spacing w:line="360" w:lineRule="auto"/>
        <w:jc w:val="center"/>
        <w:rPr>
          <w:b/>
          <w:bCs/>
          <w:u w:val="single"/>
        </w:rPr>
      </w:pPr>
    </w:p>
    <w:p w14:paraId="04CCEF70" w14:textId="77777777" w:rsidR="004D1C36" w:rsidRPr="00BE1308" w:rsidRDefault="00BE1308" w:rsidP="004D3C06">
      <w:pPr>
        <w:spacing w:line="360" w:lineRule="auto"/>
        <w:jc w:val="center"/>
        <w:rPr>
          <w:b/>
          <w:bCs/>
          <w:u w:val="single"/>
        </w:rPr>
      </w:pPr>
      <w:r w:rsidRPr="00BE1308">
        <w:rPr>
          <w:b/>
          <w:bCs/>
          <w:u w:val="single"/>
        </w:rPr>
        <w:t>PAPER 12</w:t>
      </w:r>
    </w:p>
    <w:p w14:paraId="450A5E99" w14:textId="77777777" w:rsidR="00B21141" w:rsidRPr="00BE1308" w:rsidRDefault="000156BA" w:rsidP="004D3C06">
      <w:pPr>
        <w:spacing w:after="120" w:line="360" w:lineRule="auto"/>
        <w:jc w:val="center"/>
        <w:rPr>
          <w:b/>
          <w:u w:val="single"/>
        </w:rPr>
      </w:pPr>
      <w:r w:rsidRPr="00BE1308">
        <w:rPr>
          <w:b/>
          <w:u w:val="single"/>
        </w:rPr>
        <w:t>BEC054</w:t>
      </w:r>
      <w:proofErr w:type="gramStart"/>
      <w:r w:rsidRPr="00BE1308">
        <w:rPr>
          <w:b/>
          <w:u w:val="single"/>
        </w:rPr>
        <w:t>C  ECONOMICS</w:t>
      </w:r>
      <w:proofErr w:type="gramEnd"/>
      <w:r w:rsidRPr="00BE1308">
        <w:rPr>
          <w:b/>
          <w:u w:val="single"/>
        </w:rPr>
        <w:t xml:space="preserve"> OF HEALTH AND EDUCATION</w:t>
      </w:r>
    </w:p>
    <w:p w14:paraId="39DBF54A" w14:textId="77777777" w:rsidR="00B21141" w:rsidRPr="00BE1308" w:rsidRDefault="000156BA" w:rsidP="00BE1308">
      <w:pPr>
        <w:autoSpaceDE w:val="0"/>
        <w:autoSpaceDN w:val="0"/>
        <w:adjustRightInd w:val="0"/>
        <w:spacing w:before="120" w:after="120" w:line="360" w:lineRule="auto"/>
        <w:jc w:val="both"/>
        <w:rPr>
          <w:rFonts w:eastAsiaTheme="minorEastAsia"/>
          <w:b/>
          <w:bCs/>
        </w:rPr>
      </w:pPr>
      <w:r w:rsidRPr="00BE1308">
        <w:rPr>
          <w:rFonts w:eastAsiaTheme="minorEastAsia"/>
          <w:b/>
          <w:bCs/>
        </w:rPr>
        <w:t>Course Objectives</w:t>
      </w:r>
    </w:p>
    <w:p w14:paraId="465DEC54" w14:textId="77777777" w:rsidR="004D3C06" w:rsidRDefault="000156BA" w:rsidP="00BE1308">
      <w:pPr>
        <w:pStyle w:val="NoSpacing"/>
        <w:numPr>
          <w:ilvl w:val="0"/>
          <w:numId w:val="26"/>
        </w:numPr>
        <w:spacing w:after="120" w:line="360" w:lineRule="auto"/>
        <w:rPr>
          <w:rFonts w:cs="Times New Roman"/>
          <w:sz w:val="24"/>
          <w:szCs w:val="24"/>
        </w:rPr>
      </w:pPr>
      <w:r w:rsidRPr="00BE1308">
        <w:rPr>
          <w:rFonts w:cs="Times New Roman"/>
          <w:sz w:val="24"/>
          <w:szCs w:val="24"/>
        </w:rPr>
        <w:t xml:space="preserve">To provide students with ability to understand the implications of market and government </w:t>
      </w:r>
    </w:p>
    <w:p w14:paraId="1C402131" w14:textId="77777777" w:rsidR="00B21141" w:rsidRPr="00BE1308" w:rsidRDefault="000156BA" w:rsidP="004D3C06">
      <w:pPr>
        <w:pStyle w:val="NoSpacing"/>
        <w:spacing w:after="120" w:line="360" w:lineRule="auto"/>
        <w:ind w:left="720" w:firstLine="0"/>
        <w:rPr>
          <w:rFonts w:cs="Times New Roman"/>
          <w:sz w:val="24"/>
          <w:szCs w:val="24"/>
        </w:rPr>
      </w:pPr>
      <w:r w:rsidRPr="00BE1308">
        <w:rPr>
          <w:rFonts w:cs="Times New Roman"/>
          <w:sz w:val="24"/>
          <w:szCs w:val="24"/>
        </w:rPr>
        <w:t>failures in the context of health care.</w:t>
      </w:r>
    </w:p>
    <w:p w14:paraId="63462400" w14:textId="77777777" w:rsidR="004D3C06" w:rsidRDefault="000156BA" w:rsidP="00BE1308">
      <w:pPr>
        <w:pStyle w:val="NoSpacing"/>
        <w:numPr>
          <w:ilvl w:val="0"/>
          <w:numId w:val="26"/>
        </w:numPr>
        <w:spacing w:after="120" w:line="360" w:lineRule="auto"/>
        <w:rPr>
          <w:rFonts w:cs="Times New Roman"/>
          <w:sz w:val="24"/>
          <w:szCs w:val="24"/>
        </w:rPr>
      </w:pPr>
      <w:r w:rsidRPr="00BE1308">
        <w:rPr>
          <w:rFonts w:cs="Times New Roman"/>
          <w:sz w:val="24"/>
          <w:szCs w:val="24"/>
        </w:rPr>
        <w:t xml:space="preserve">To understand how many institutions and regulatory arrangements observed in the sector can be </w:t>
      </w:r>
    </w:p>
    <w:p w14:paraId="14DFED9E" w14:textId="77777777" w:rsidR="00B21141" w:rsidRPr="00BE1308" w:rsidRDefault="000156BA" w:rsidP="004D3C06">
      <w:pPr>
        <w:pStyle w:val="NoSpacing"/>
        <w:spacing w:after="120" w:line="360" w:lineRule="auto"/>
        <w:ind w:left="720" w:firstLine="0"/>
        <w:rPr>
          <w:rFonts w:cs="Times New Roman"/>
          <w:sz w:val="24"/>
          <w:szCs w:val="24"/>
        </w:rPr>
      </w:pPr>
      <w:r w:rsidRPr="00BE1308">
        <w:rPr>
          <w:rFonts w:cs="Times New Roman"/>
          <w:sz w:val="24"/>
          <w:szCs w:val="24"/>
        </w:rPr>
        <w:t>linked to different types of markets.</w:t>
      </w:r>
    </w:p>
    <w:p w14:paraId="6DAB832A" w14:textId="77777777" w:rsidR="004D3C06" w:rsidRDefault="000156BA" w:rsidP="00BE1308">
      <w:pPr>
        <w:pStyle w:val="NoSpacing"/>
        <w:numPr>
          <w:ilvl w:val="0"/>
          <w:numId w:val="26"/>
        </w:numPr>
        <w:spacing w:after="120" w:line="360" w:lineRule="auto"/>
        <w:rPr>
          <w:rFonts w:cs="Times New Roman"/>
          <w:sz w:val="24"/>
          <w:szCs w:val="24"/>
        </w:rPr>
      </w:pPr>
      <w:r w:rsidRPr="00BE1308">
        <w:rPr>
          <w:rFonts w:cs="Times New Roman"/>
          <w:sz w:val="24"/>
          <w:szCs w:val="24"/>
        </w:rPr>
        <w:t xml:space="preserve">To give an introduction to health economics theory and methods and how they could be applied to </w:t>
      </w:r>
    </w:p>
    <w:p w14:paraId="67D3C802" w14:textId="77777777" w:rsidR="00B21141" w:rsidRPr="00BE1308" w:rsidRDefault="000156BA" w:rsidP="004D3C06">
      <w:pPr>
        <w:pStyle w:val="NoSpacing"/>
        <w:spacing w:after="120" w:line="360" w:lineRule="auto"/>
        <w:ind w:left="720" w:firstLine="0"/>
        <w:rPr>
          <w:rFonts w:cs="Times New Roman"/>
          <w:sz w:val="24"/>
          <w:szCs w:val="24"/>
        </w:rPr>
      </w:pPr>
      <w:r w:rsidRPr="00BE1308">
        <w:rPr>
          <w:rFonts w:cs="Times New Roman"/>
          <w:sz w:val="24"/>
          <w:szCs w:val="24"/>
        </w:rPr>
        <w:t>analyse the functioning of health system and the determinants of health and use of health services.</w:t>
      </w:r>
    </w:p>
    <w:p w14:paraId="42ACE857" w14:textId="77777777" w:rsidR="004D3C06" w:rsidRDefault="00BB62A5" w:rsidP="00BE1308">
      <w:pPr>
        <w:pStyle w:val="ListParagraph"/>
        <w:numPr>
          <w:ilvl w:val="0"/>
          <w:numId w:val="26"/>
        </w:numPr>
        <w:spacing w:line="360" w:lineRule="auto"/>
        <w:jc w:val="both"/>
        <w:rPr>
          <w:rFonts w:cs="Times New Roman"/>
        </w:rPr>
      </w:pPr>
      <w:r w:rsidRPr="00BE1308">
        <w:rPr>
          <w:rFonts w:cs="Times New Roman"/>
        </w:rPr>
        <w:t xml:space="preserve">To enable students to critically evaluate health policy interventions and assess their effectiveness </w:t>
      </w:r>
    </w:p>
    <w:p w14:paraId="7E5A35DB" w14:textId="77777777" w:rsidR="00BB62A5" w:rsidRPr="00BE1308" w:rsidRDefault="00BB62A5" w:rsidP="004D3C06">
      <w:pPr>
        <w:pStyle w:val="ListParagraph"/>
        <w:spacing w:line="360" w:lineRule="auto"/>
        <w:jc w:val="both"/>
        <w:rPr>
          <w:rFonts w:cs="Times New Roman"/>
        </w:rPr>
      </w:pPr>
      <w:r w:rsidRPr="00BE1308">
        <w:rPr>
          <w:rFonts w:cs="Times New Roman"/>
        </w:rPr>
        <w:t>in improving health outcomes, equity, and efficiency in health care delivery.</w:t>
      </w:r>
    </w:p>
    <w:p w14:paraId="65D1141C" w14:textId="77777777" w:rsidR="004D3C06" w:rsidRDefault="004F4D33" w:rsidP="00BE1308">
      <w:pPr>
        <w:pStyle w:val="ListParagraph"/>
        <w:numPr>
          <w:ilvl w:val="0"/>
          <w:numId w:val="26"/>
        </w:numPr>
        <w:spacing w:line="360" w:lineRule="auto"/>
        <w:jc w:val="both"/>
        <w:rPr>
          <w:rFonts w:cs="Times New Roman"/>
        </w:rPr>
      </w:pPr>
      <w:r w:rsidRPr="00BE1308">
        <w:rPr>
          <w:rFonts w:cs="Times New Roman"/>
        </w:rPr>
        <w:t xml:space="preserve">To integrate the economics of education with health economics by analysing investment in human </w:t>
      </w:r>
    </w:p>
    <w:p w14:paraId="20FD5243" w14:textId="77777777" w:rsidR="004F4D33" w:rsidRPr="00BE1308" w:rsidRDefault="004F4D33" w:rsidP="004D3C06">
      <w:pPr>
        <w:pStyle w:val="ListParagraph"/>
        <w:spacing w:line="360" w:lineRule="auto"/>
        <w:jc w:val="both"/>
        <w:rPr>
          <w:rFonts w:cs="Times New Roman"/>
        </w:rPr>
      </w:pPr>
      <w:r w:rsidRPr="00BE1308">
        <w:rPr>
          <w:rFonts w:cs="Times New Roman"/>
        </w:rPr>
        <w:t>capital and assessing the long-term socio-economic impacts of education and health policies.</w:t>
      </w:r>
    </w:p>
    <w:p w14:paraId="314990E2" w14:textId="77777777" w:rsidR="004F4D33" w:rsidRPr="00BE1308" w:rsidRDefault="004F4D33" w:rsidP="00BE1308">
      <w:pPr>
        <w:pStyle w:val="ListParagraph"/>
        <w:spacing w:line="360" w:lineRule="auto"/>
        <w:jc w:val="both"/>
        <w:rPr>
          <w:rFonts w:cs="Times New Roman"/>
        </w:rPr>
      </w:pPr>
    </w:p>
    <w:p w14:paraId="6E47FEF2" w14:textId="77777777" w:rsidR="00BB62A5" w:rsidRPr="00BE1308" w:rsidRDefault="00BB62A5" w:rsidP="00BE1308">
      <w:pPr>
        <w:pStyle w:val="NoSpacing"/>
        <w:spacing w:after="120" w:line="360" w:lineRule="auto"/>
        <w:ind w:left="360" w:firstLine="0"/>
        <w:rPr>
          <w:rFonts w:cs="Times New Roman"/>
          <w:sz w:val="24"/>
          <w:szCs w:val="24"/>
        </w:rPr>
      </w:pPr>
    </w:p>
    <w:tbl>
      <w:tblPr>
        <w:tblStyle w:val="TableGrid"/>
        <w:tblW w:w="4424" w:type="pct"/>
        <w:jc w:val="center"/>
        <w:tblLook w:val="04A0" w:firstRow="1" w:lastRow="0" w:firstColumn="1" w:lastColumn="0" w:noHBand="0" w:noVBand="1"/>
      </w:tblPr>
      <w:tblGrid>
        <w:gridCol w:w="1431"/>
        <w:gridCol w:w="7888"/>
      </w:tblGrid>
      <w:tr w:rsidR="00B21141" w:rsidRPr="00BE1308" w14:paraId="0FACD2B8" w14:textId="77777777" w:rsidTr="00CF7DAE">
        <w:trPr>
          <w:trHeight w:val="783"/>
          <w:jc w:val="center"/>
        </w:trPr>
        <w:tc>
          <w:tcPr>
            <w:tcW w:w="768" w:type="pct"/>
          </w:tcPr>
          <w:p w14:paraId="5B0C89BE" w14:textId="77777777" w:rsidR="00B21141" w:rsidRPr="00BE1308" w:rsidRDefault="00BB62A5" w:rsidP="00BE1308">
            <w:pPr>
              <w:spacing w:line="360" w:lineRule="auto"/>
              <w:jc w:val="both"/>
              <w:rPr>
                <w:b/>
              </w:rPr>
            </w:pPr>
            <w:r w:rsidRPr="00BE1308">
              <w:rPr>
                <w:b/>
              </w:rPr>
              <w:t>UNIT I</w:t>
            </w:r>
          </w:p>
        </w:tc>
        <w:tc>
          <w:tcPr>
            <w:tcW w:w="4232" w:type="pct"/>
          </w:tcPr>
          <w:p w14:paraId="0B0D135F" w14:textId="77777777" w:rsidR="00B21141" w:rsidRPr="00BE1308" w:rsidRDefault="000156BA" w:rsidP="00BE1308">
            <w:pPr>
              <w:autoSpaceDE w:val="0"/>
              <w:autoSpaceDN w:val="0"/>
              <w:adjustRightInd w:val="0"/>
              <w:spacing w:line="360" w:lineRule="auto"/>
              <w:jc w:val="both"/>
              <w:rPr>
                <w:rFonts w:eastAsiaTheme="minorEastAsia"/>
              </w:rPr>
            </w:pPr>
            <w:r w:rsidRPr="00BE1308">
              <w:rPr>
                <w:rFonts w:eastAsiaTheme="minorEastAsia"/>
              </w:rPr>
              <w:t>Role of Health and Education in Human Development Importance in poverty alleviation; health and education outcomes and their relationship with macroeconomic performance.</w:t>
            </w:r>
          </w:p>
        </w:tc>
      </w:tr>
      <w:tr w:rsidR="00B21141" w:rsidRPr="00BE1308" w14:paraId="7F0C3AFB" w14:textId="77777777" w:rsidTr="00CF7DAE">
        <w:trPr>
          <w:trHeight w:val="769"/>
          <w:jc w:val="center"/>
        </w:trPr>
        <w:tc>
          <w:tcPr>
            <w:tcW w:w="768" w:type="pct"/>
          </w:tcPr>
          <w:p w14:paraId="741CA0F3" w14:textId="77777777" w:rsidR="00B21141" w:rsidRPr="00BE1308" w:rsidRDefault="00BB62A5" w:rsidP="00BE1308">
            <w:pPr>
              <w:pStyle w:val="NoSpacing"/>
              <w:spacing w:line="360" w:lineRule="auto"/>
              <w:rPr>
                <w:rFonts w:cs="Times New Roman"/>
                <w:sz w:val="24"/>
                <w:szCs w:val="24"/>
              </w:rPr>
            </w:pPr>
            <w:r w:rsidRPr="00BE1308">
              <w:rPr>
                <w:rFonts w:cs="Times New Roman"/>
                <w:b/>
                <w:sz w:val="24"/>
                <w:szCs w:val="24"/>
              </w:rPr>
              <w:t>UNIT II</w:t>
            </w:r>
          </w:p>
        </w:tc>
        <w:tc>
          <w:tcPr>
            <w:tcW w:w="4232" w:type="pct"/>
          </w:tcPr>
          <w:p w14:paraId="09578EC1" w14:textId="77777777" w:rsidR="00B21141" w:rsidRPr="00BE1308" w:rsidRDefault="000156BA" w:rsidP="00BE1308">
            <w:pPr>
              <w:autoSpaceDE w:val="0"/>
              <w:autoSpaceDN w:val="0"/>
              <w:adjustRightInd w:val="0"/>
              <w:spacing w:line="360" w:lineRule="auto"/>
              <w:jc w:val="both"/>
              <w:rPr>
                <w:rFonts w:eastAsiaTheme="minorEastAsia"/>
              </w:rPr>
            </w:pPr>
            <w:r w:rsidRPr="00BE1308">
              <w:rPr>
                <w:rFonts w:eastAsiaTheme="minorEastAsia"/>
              </w:rPr>
              <w:t>Microeconomic Foundations of Health Economics Demand for health; uncertainty and health insurance market; alternative insurance mechanisms; market failure and rationale for public intervention; equity and inequality.</w:t>
            </w:r>
          </w:p>
        </w:tc>
      </w:tr>
      <w:tr w:rsidR="00B21141" w:rsidRPr="00BE1308" w14:paraId="08398DE5" w14:textId="77777777" w:rsidTr="00CF7DAE">
        <w:trPr>
          <w:trHeight w:val="517"/>
          <w:jc w:val="center"/>
        </w:trPr>
        <w:tc>
          <w:tcPr>
            <w:tcW w:w="768" w:type="pct"/>
          </w:tcPr>
          <w:p w14:paraId="133FAA38" w14:textId="77777777" w:rsidR="00B21141" w:rsidRPr="00BE1308" w:rsidRDefault="00BB62A5" w:rsidP="00BE1308">
            <w:pPr>
              <w:pStyle w:val="NoSpacing"/>
              <w:spacing w:line="360" w:lineRule="auto"/>
              <w:rPr>
                <w:rFonts w:cs="Times New Roman"/>
                <w:sz w:val="24"/>
                <w:szCs w:val="24"/>
              </w:rPr>
            </w:pPr>
            <w:r w:rsidRPr="00BE1308">
              <w:rPr>
                <w:rFonts w:cs="Times New Roman"/>
                <w:b/>
                <w:sz w:val="24"/>
                <w:szCs w:val="24"/>
              </w:rPr>
              <w:t>UNIT III</w:t>
            </w:r>
          </w:p>
        </w:tc>
        <w:tc>
          <w:tcPr>
            <w:tcW w:w="4232" w:type="pct"/>
          </w:tcPr>
          <w:p w14:paraId="0C71E3B7" w14:textId="77777777" w:rsidR="00B21141" w:rsidRPr="00BE1308" w:rsidRDefault="004F4D33" w:rsidP="00BE1308">
            <w:pPr>
              <w:autoSpaceDE w:val="0"/>
              <w:autoSpaceDN w:val="0"/>
              <w:adjustRightInd w:val="0"/>
              <w:spacing w:line="360" w:lineRule="auto"/>
              <w:jc w:val="both"/>
              <w:rPr>
                <w:rFonts w:eastAsiaTheme="minorEastAsia"/>
              </w:rPr>
            </w:pPr>
            <w:r w:rsidRPr="00BE1308">
              <w:rPr>
                <w:rFonts w:eastAsiaTheme="minorEastAsia"/>
              </w:rPr>
              <w:t>Education sector in India: An overview</w:t>
            </w:r>
          </w:p>
        </w:tc>
      </w:tr>
      <w:tr w:rsidR="00B21141" w:rsidRPr="00BE1308" w14:paraId="322F5412" w14:textId="77777777" w:rsidTr="00CF7DAE">
        <w:trPr>
          <w:trHeight w:val="502"/>
          <w:jc w:val="center"/>
        </w:trPr>
        <w:tc>
          <w:tcPr>
            <w:tcW w:w="768" w:type="pct"/>
          </w:tcPr>
          <w:p w14:paraId="23053654" w14:textId="77777777" w:rsidR="00B21141" w:rsidRPr="00BE1308" w:rsidRDefault="00BB62A5" w:rsidP="00BE1308">
            <w:pPr>
              <w:pStyle w:val="NoSpacing"/>
              <w:spacing w:line="360" w:lineRule="auto"/>
              <w:rPr>
                <w:rStyle w:val="Strong"/>
                <w:rFonts w:cs="Times New Roman"/>
                <w:b w:val="0"/>
                <w:bCs w:val="0"/>
                <w:sz w:val="24"/>
                <w:szCs w:val="24"/>
              </w:rPr>
            </w:pPr>
            <w:r w:rsidRPr="00BE1308">
              <w:rPr>
                <w:rFonts w:cs="Times New Roman"/>
                <w:b/>
                <w:sz w:val="24"/>
                <w:szCs w:val="24"/>
              </w:rPr>
              <w:t>UNIT IV</w:t>
            </w:r>
          </w:p>
        </w:tc>
        <w:tc>
          <w:tcPr>
            <w:tcW w:w="4232" w:type="pct"/>
          </w:tcPr>
          <w:p w14:paraId="1A01E778" w14:textId="77777777" w:rsidR="00B21141" w:rsidRPr="00BE1308" w:rsidRDefault="000156BA" w:rsidP="00BE1308">
            <w:pPr>
              <w:autoSpaceDE w:val="0"/>
              <w:autoSpaceDN w:val="0"/>
              <w:adjustRightInd w:val="0"/>
              <w:spacing w:line="360" w:lineRule="auto"/>
              <w:jc w:val="both"/>
              <w:rPr>
                <w:rFonts w:eastAsiaTheme="minorEastAsia"/>
              </w:rPr>
            </w:pPr>
            <w:r w:rsidRPr="00BE1308">
              <w:rPr>
                <w:rFonts w:eastAsiaTheme="minorEastAsia"/>
              </w:rPr>
              <w:t xml:space="preserve">Health Sector in India: An Overview Health outcomes; health systems; health financing. </w:t>
            </w:r>
          </w:p>
          <w:p w14:paraId="5619ADD9" w14:textId="77777777" w:rsidR="00B21141" w:rsidRPr="00BE1308" w:rsidRDefault="000156BA" w:rsidP="00BE1308">
            <w:pPr>
              <w:autoSpaceDE w:val="0"/>
              <w:autoSpaceDN w:val="0"/>
              <w:adjustRightInd w:val="0"/>
              <w:spacing w:line="360" w:lineRule="auto"/>
              <w:jc w:val="both"/>
              <w:rPr>
                <w:rFonts w:eastAsiaTheme="minorEastAsia"/>
              </w:rPr>
            </w:pPr>
            <w:r w:rsidRPr="00BE1308">
              <w:rPr>
                <w:rFonts w:eastAsiaTheme="minorEastAsia"/>
              </w:rPr>
              <w:t>Education: Investment in Human Capital Rate of return to education: private and social; quality of education; signalling or human capital; theories of discrimination; gender and caste discrimination in India.</w:t>
            </w:r>
          </w:p>
        </w:tc>
      </w:tr>
      <w:tr w:rsidR="004F4D33" w:rsidRPr="00BE1308" w14:paraId="09566ED0" w14:textId="77777777" w:rsidTr="00CF7DAE">
        <w:trPr>
          <w:trHeight w:val="502"/>
          <w:jc w:val="center"/>
        </w:trPr>
        <w:tc>
          <w:tcPr>
            <w:tcW w:w="768" w:type="pct"/>
          </w:tcPr>
          <w:p w14:paraId="5CB90224" w14:textId="77777777" w:rsidR="004F4D33" w:rsidRPr="00BE1308" w:rsidRDefault="004F4D33" w:rsidP="00BE1308">
            <w:pPr>
              <w:pStyle w:val="NoSpacing"/>
              <w:spacing w:line="360" w:lineRule="auto"/>
              <w:rPr>
                <w:rFonts w:cs="Times New Roman"/>
                <w:b/>
                <w:sz w:val="24"/>
                <w:szCs w:val="24"/>
              </w:rPr>
            </w:pPr>
            <w:r w:rsidRPr="00BE1308">
              <w:rPr>
                <w:rFonts w:cs="Times New Roman"/>
                <w:b/>
                <w:sz w:val="24"/>
                <w:szCs w:val="24"/>
              </w:rPr>
              <w:t>UNIT V</w:t>
            </w:r>
          </w:p>
        </w:tc>
        <w:tc>
          <w:tcPr>
            <w:tcW w:w="4232" w:type="pct"/>
          </w:tcPr>
          <w:p w14:paraId="4094037B" w14:textId="77777777" w:rsidR="004F4D33" w:rsidRPr="00BE1308" w:rsidRDefault="004F4D33" w:rsidP="00BE1308">
            <w:pPr>
              <w:autoSpaceDE w:val="0"/>
              <w:autoSpaceDN w:val="0"/>
              <w:adjustRightInd w:val="0"/>
              <w:spacing w:line="360" w:lineRule="auto"/>
              <w:jc w:val="both"/>
              <w:rPr>
                <w:rFonts w:eastAsiaTheme="minorEastAsia"/>
              </w:rPr>
            </w:pPr>
            <w:r w:rsidRPr="00BE1308">
              <w:rPr>
                <w:rFonts w:eastAsiaTheme="minorEastAsia"/>
              </w:rPr>
              <w:t>Evaluation of Health Programs Costing, cost effectiveness and cost-benefit analysis; burden of disease.</w:t>
            </w:r>
          </w:p>
        </w:tc>
      </w:tr>
    </w:tbl>
    <w:p w14:paraId="53E5CEF8" w14:textId="77777777" w:rsidR="004D3C06" w:rsidRDefault="004D3C06" w:rsidP="00BE1308">
      <w:pPr>
        <w:autoSpaceDE w:val="0"/>
        <w:autoSpaceDN w:val="0"/>
        <w:adjustRightInd w:val="0"/>
        <w:spacing w:before="120" w:after="120" w:line="360" w:lineRule="auto"/>
        <w:jc w:val="both"/>
        <w:rPr>
          <w:rFonts w:eastAsiaTheme="minorEastAsia"/>
          <w:b/>
          <w:bCs/>
        </w:rPr>
      </w:pPr>
    </w:p>
    <w:p w14:paraId="3241DCC8" w14:textId="77777777" w:rsidR="00B21141" w:rsidRPr="00BE1308" w:rsidRDefault="000156BA" w:rsidP="00BE1308">
      <w:pPr>
        <w:autoSpaceDE w:val="0"/>
        <w:autoSpaceDN w:val="0"/>
        <w:adjustRightInd w:val="0"/>
        <w:spacing w:before="120" w:after="120" w:line="360" w:lineRule="auto"/>
        <w:jc w:val="both"/>
        <w:rPr>
          <w:rFonts w:eastAsiaTheme="minorEastAsia"/>
          <w:b/>
          <w:bCs/>
        </w:rPr>
      </w:pPr>
      <w:r w:rsidRPr="00BE1308">
        <w:rPr>
          <w:rFonts w:eastAsiaTheme="minorEastAsia"/>
          <w:b/>
          <w:bCs/>
        </w:rPr>
        <w:lastRenderedPageBreak/>
        <w:t>Course Outcomes</w:t>
      </w:r>
    </w:p>
    <w:p w14:paraId="23BFB295" w14:textId="77777777" w:rsidR="00B21141" w:rsidRPr="00BE1308" w:rsidRDefault="000156BA" w:rsidP="00BE1308">
      <w:pPr>
        <w:autoSpaceDE w:val="0"/>
        <w:autoSpaceDN w:val="0"/>
        <w:adjustRightInd w:val="0"/>
        <w:spacing w:before="120" w:after="120" w:line="360" w:lineRule="auto"/>
        <w:jc w:val="both"/>
      </w:pPr>
      <w:r w:rsidRPr="00BE1308">
        <w:t>Student will</w:t>
      </w:r>
    </w:p>
    <w:p w14:paraId="0C32D460" w14:textId="77777777" w:rsidR="00B21141" w:rsidRPr="00BE1308" w:rsidRDefault="000156BA" w:rsidP="00BE1308">
      <w:pPr>
        <w:pStyle w:val="ListParagraph"/>
        <w:numPr>
          <w:ilvl w:val="0"/>
          <w:numId w:val="27"/>
        </w:numPr>
        <w:autoSpaceDE w:val="0"/>
        <w:autoSpaceDN w:val="0"/>
        <w:adjustRightInd w:val="0"/>
        <w:spacing w:before="120" w:after="120" w:line="360" w:lineRule="auto"/>
        <w:jc w:val="both"/>
        <w:rPr>
          <w:rFonts w:eastAsiaTheme="minorEastAsia" w:cs="Times New Roman"/>
        </w:rPr>
      </w:pPr>
      <w:r w:rsidRPr="00BE1308">
        <w:rPr>
          <w:rFonts w:eastAsiaTheme="minorEastAsia" w:cs="Times New Roman"/>
        </w:rPr>
        <w:t>Have knowledge and understanding of the major theories and frameworks for core areas of health economics in terms of main issues, methods, results and unresolved problems.</w:t>
      </w:r>
    </w:p>
    <w:p w14:paraId="150A1CFA" w14:textId="77777777" w:rsidR="00B21141" w:rsidRPr="00BE1308" w:rsidRDefault="000156BA" w:rsidP="00BE1308">
      <w:pPr>
        <w:pStyle w:val="ListParagraph"/>
        <w:numPr>
          <w:ilvl w:val="0"/>
          <w:numId w:val="27"/>
        </w:numPr>
        <w:autoSpaceDE w:val="0"/>
        <w:autoSpaceDN w:val="0"/>
        <w:adjustRightInd w:val="0"/>
        <w:spacing w:line="360" w:lineRule="auto"/>
        <w:jc w:val="both"/>
        <w:rPr>
          <w:rFonts w:eastAsiaTheme="minorEastAsia" w:cs="Times New Roman"/>
        </w:rPr>
      </w:pPr>
      <w:r w:rsidRPr="00BE1308">
        <w:rPr>
          <w:rFonts w:eastAsiaTheme="minorEastAsia" w:cs="Times New Roman"/>
        </w:rPr>
        <w:t>Have a good understanding of how economic theory and methods are applied in the health care sector.</w:t>
      </w:r>
    </w:p>
    <w:p w14:paraId="40065BD7" w14:textId="77777777" w:rsidR="00B21141" w:rsidRPr="00BE1308" w:rsidRDefault="000156BA" w:rsidP="00BE1308">
      <w:pPr>
        <w:pStyle w:val="ListParagraph"/>
        <w:numPr>
          <w:ilvl w:val="0"/>
          <w:numId w:val="27"/>
        </w:numPr>
        <w:autoSpaceDE w:val="0"/>
        <w:autoSpaceDN w:val="0"/>
        <w:adjustRightInd w:val="0"/>
        <w:spacing w:line="360" w:lineRule="auto"/>
        <w:jc w:val="both"/>
        <w:rPr>
          <w:rFonts w:eastAsiaTheme="minorEastAsia" w:cs="Times New Roman"/>
        </w:rPr>
      </w:pPr>
      <w:r w:rsidRPr="00BE1308">
        <w:rPr>
          <w:rFonts w:eastAsiaTheme="minorEastAsia" w:cs="Times New Roman"/>
        </w:rPr>
        <w:t>Understand the efficiency and equity considerations in health and health care.</w:t>
      </w:r>
    </w:p>
    <w:p w14:paraId="4EFE29B6" w14:textId="77777777" w:rsidR="00B21141" w:rsidRPr="00BE1308" w:rsidRDefault="000156BA" w:rsidP="00BE1308">
      <w:pPr>
        <w:pStyle w:val="ListParagraph"/>
        <w:numPr>
          <w:ilvl w:val="0"/>
          <w:numId w:val="27"/>
        </w:numPr>
        <w:autoSpaceDE w:val="0"/>
        <w:autoSpaceDN w:val="0"/>
        <w:adjustRightInd w:val="0"/>
        <w:spacing w:line="360" w:lineRule="auto"/>
        <w:jc w:val="both"/>
        <w:rPr>
          <w:rFonts w:eastAsiaTheme="minorEastAsia" w:cs="Times New Roman"/>
        </w:rPr>
      </w:pPr>
      <w:r w:rsidRPr="00BE1308">
        <w:rPr>
          <w:rFonts w:eastAsiaTheme="minorEastAsia" w:cs="Times New Roman"/>
        </w:rPr>
        <w:t>Be aware of the advantages and problems of working across disciplines.</w:t>
      </w:r>
    </w:p>
    <w:p w14:paraId="07930675" w14:textId="77777777" w:rsidR="00BB62A5" w:rsidRPr="00BE1308" w:rsidRDefault="004F4D33" w:rsidP="00BE1308">
      <w:pPr>
        <w:pStyle w:val="ListParagraph"/>
        <w:numPr>
          <w:ilvl w:val="0"/>
          <w:numId w:val="27"/>
        </w:numPr>
        <w:spacing w:line="360" w:lineRule="auto"/>
        <w:jc w:val="both"/>
        <w:rPr>
          <w:rFonts w:cs="Times New Roman"/>
        </w:rPr>
      </w:pPr>
      <w:r w:rsidRPr="00BE1308">
        <w:rPr>
          <w:rFonts w:cs="Times New Roman"/>
        </w:rPr>
        <w:t>Be able to apply economic tools to evaluate education and health policies, measure returns on human capital, and propose evidence-based policy recommendations for inclusive development.</w:t>
      </w:r>
    </w:p>
    <w:p w14:paraId="2E6B7A17" w14:textId="77777777" w:rsidR="00BB62A5" w:rsidRPr="00BE1308" w:rsidRDefault="00BB62A5" w:rsidP="00BE1308">
      <w:pPr>
        <w:autoSpaceDE w:val="0"/>
        <w:autoSpaceDN w:val="0"/>
        <w:adjustRightInd w:val="0"/>
        <w:spacing w:line="360" w:lineRule="auto"/>
        <w:jc w:val="both"/>
        <w:rPr>
          <w:rFonts w:eastAsiaTheme="minorEastAsia"/>
        </w:rPr>
      </w:pPr>
    </w:p>
    <w:tbl>
      <w:tblPr>
        <w:tblStyle w:val="TableGrid"/>
        <w:tblW w:w="3945" w:type="pct"/>
        <w:tblLayout w:type="fixed"/>
        <w:tblLook w:val="04A0" w:firstRow="1" w:lastRow="0" w:firstColumn="1" w:lastColumn="0" w:noHBand="0" w:noVBand="1"/>
      </w:tblPr>
      <w:tblGrid>
        <w:gridCol w:w="677"/>
        <w:gridCol w:w="418"/>
        <w:gridCol w:w="417"/>
        <w:gridCol w:w="417"/>
        <w:gridCol w:w="417"/>
        <w:gridCol w:w="417"/>
        <w:gridCol w:w="417"/>
        <w:gridCol w:w="417"/>
        <w:gridCol w:w="417"/>
        <w:gridCol w:w="417"/>
        <w:gridCol w:w="482"/>
        <w:gridCol w:w="482"/>
        <w:gridCol w:w="460"/>
        <w:gridCol w:w="33"/>
        <w:gridCol w:w="409"/>
        <w:gridCol w:w="534"/>
        <w:gridCol w:w="490"/>
        <w:gridCol w:w="490"/>
        <w:gridCol w:w="492"/>
        <w:gridCol w:w="7"/>
      </w:tblGrid>
      <w:tr w:rsidR="00B21141" w:rsidRPr="00BE1308" w14:paraId="139EB1F4" w14:textId="77777777" w:rsidTr="004F4D33">
        <w:trPr>
          <w:trHeight w:val="419"/>
        </w:trPr>
        <w:tc>
          <w:tcPr>
            <w:tcW w:w="407"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C37980C" w14:textId="77777777" w:rsidR="00B21141" w:rsidRPr="00BE1308" w:rsidRDefault="000156BA" w:rsidP="00BE1308">
            <w:pPr>
              <w:autoSpaceDE w:val="0"/>
              <w:autoSpaceDN w:val="0"/>
              <w:adjustRightInd w:val="0"/>
              <w:spacing w:line="360" w:lineRule="auto"/>
              <w:jc w:val="both"/>
            </w:pPr>
            <w:r w:rsidRPr="00BE1308">
              <w:rPr>
                <w:b/>
                <w:i/>
              </w:rPr>
              <w:t>Course Outcome</w:t>
            </w:r>
          </w:p>
        </w:tc>
        <w:tc>
          <w:tcPr>
            <w:tcW w:w="3136" w:type="pct"/>
            <w:gridSpan w:val="1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BD10071" w14:textId="77777777" w:rsidR="00B21141" w:rsidRPr="00BE1308" w:rsidRDefault="000156BA" w:rsidP="00BE1308">
            <w:pPr>
              <w:spacing w:line="360" w:lineRule="auto"/>
              <w:jc w:val="both"/>
            </w:pPr>
            <w:r w:rsidRPr="00BE1308">
              <w:t>Program Outcome</w:t>
            </w:r>
          </w:p>
        </w:tc>
        <w:tc>
          <w:tcPr>
            <w:tcW w:w="1457" w:type="pct"/>
            <w:gridSpan w:val="6"/>
            <w:tcBorders>
              <w:top w:val="single" w:sz="4" w:space="0" w:color="000000" w:themeColor="text1"/>
              <w:left w:val="single" w:sz="4" w:space="0" w:color="000000" w:themeColor="text1"/>
              <w:bottom w:val="single" w:sz="4" w:space="0" w:color="000000" w:themeColor="text1"/>
            </w:tcBorders>
          </w:tcPr>
          <w:p w14:paraId="0C0AC11A" w14:textId="77777777" w:rsidR="00B21141" w:rsidRPr="00BE1308" w:rsidRDefault="000156BA" w:rsidP="00BE1308">
            <w:pPr>
              <w:spacing w:after="200" w:line="360" w:lineRule="auto"/>
              <w:jc w:val="both"/>
            </w:pPr>
            <w:r w:rsidRPr="00BE1308">
              <w:t>Program Specific Outcome</w:t>
            </w:r>
          </w:p>
        </w:tc>
      </w:tr>
      <w:tr w:rsidR="00B21141" w:rsidRPr="00BE1308" w14:paraId="471AB7D2" w14:textId="77777777" w:rsidTr="004F4D33">
        <w:trPr>
          <w:gridAfter w:val="1"/>
          <w:wAfter w:w="5" w:type="pct"/>
          <w:trHeight w:val="317"/>
        </w:trPr>
        <w:tc>
          <w:tcPr>
            <w:tcW w:w="407"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A1D9743" w14:textId="77777777" w:rsidR="00B21141" w:rsidRPr="00BE1308" w:rsidRDefault="00B21141" w:rsidP="00BE1308">
            <w:pPr>
              <w:autoSpaceDE w:val="0"/>
              <w:autoSpaceDN w:val="0"/>
              <w:adjustRightInd w:val="0"/>
              <w:spacing w:line="360" w:lineRule="auto"/>
              <w:jc w:val="both"/>
            </w:pPr>
          </w:p>
        </w:tc>
        <w:tc>
          <w:tcPr>
            <w:tcW w:w="251"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C40B2F7" w14:textId="77777777" w:rsidR="00B21141" w:rsidRPr="00BE1308" w:rsidRDefault="000156BA" w:rsidP="00BE1308">
            <w:pPr>
              <w:autoSpaceDE w:val="0"/>
              <w:autoSpaceDN w:val="0"/>
              <w:adjustRightInd w:val="0"/>
              <w:spacing w:line="360" w:lineRule="auto"/>
              <w:jc w:val="both"/>
            </w:pPr>
            <w:r w:rsidRPr="00BE1308">
              <w:t>PO1</w:t>
            </w:r>
          </w:p>
        </w:tc>
        <w:tc>
          <w:tcPr>
            <w:tcW w:w="251"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91E8E77" w14:textId="77777777" w:rsidR="00B21141" w:rsidRPr="00BE1308" w:rsidRDefault="000156BA" w:rsidP="00BE1308">
            <w:pPr>
              <w:autoSpaceDE w:val="0"/>
              <w:autoSpaceDN w:val="0"/>
              <w:adjustRightInd w:val="0"/>
              <w:spacing w:line="360" w:lineRule="auto"/>
              <w:jc w:val="both"/>
            </w:pPr>
            <w:r w:rsidRPr="00BE1308">
              <w:t>PO2</w:t>
            </w:r>
          </w:p>
        </w:tc>
        <w:tc>
          <w:tcPr>
            <w:tcW w:w="251"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44C31E3" w14:textId="77777777" w:rsidR="00B21141" w:rsidRPr="00BE1308" w:rsidRDefault="000156BA" w:rsidP="00BE1308">
            <w:pPr>
              <w:autoSpaceDE w:val="0"/>
              <w:autoSpaceDN w:val="0"/>
              <w:adjustRightInd w:val="0"/>
              <w:spacing w:line="360" w:lineRule="auto"/>
              <w:jc w:val="both"/>
            </w:pPr>
            <w:r w:rsidRPr="00BE1308">
              <w:t>PO3</w:t>
            </w:r>
          </w:p>
        </w:tc>
        <w:tc>
          <w:tcPr>
            <w:tcW w:w="251"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A22B652" w14:textId="77777777" w:rsidR="00B21141" w:rsidRPr="00BE1308" w:rsidRDefault="000156BA" w:rsidP="00BE1308">
            <w:pPr>
              <w:autoSpaceDE w:val="0"/>
              <w:autoSpaceDN w:val="0"/>
              <w:adjustRightInd w:val="0"/>
              <w:spacing w:line="360" w:lineRule="auto"/>
              <w:jc w:val="both"/>
            </w:pPr>
            <w:r w:rsidRPr="00BE1308">
              <w:t>PO4</w:t>
            </w:r>
          </w:p>
        </w:tc>
        <w:tc>
          <w:tcPr>
            <w:tcW w:w="251"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0B92E26" w14:textId="77777777" w:rsidR="00B21141" w:rsidRPr="00BE1308" w:rsidRDefault="000156BA" w:rsidP="00BE1308">
            <w:pPr>
              <w:autoSpaceDE w:val="0"/>
              <w:autoSpaceDN w:val="0"/>
              <w:adjustRightInd w:val="0"/>
              <w:spacing w:line="360" w:lineRule="auto"/>
              <w:jc w:val="both"/>
            </w:pPr>
            <w:r w:rsidRPr="00BE1308">
              <w:t>PO5</w:t>
            </w:r>
          </w:p>
        </w:tc>
        <w:tc>
          <w:tcPr>
            <w:tcW w:w="251"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B2C30C9" w14:textId="77777777" w:rsidR="00B21141" w:rsidRPr="00BE1308" w:rsidRDefault="000156BA" w:rsidP="00BE1308">
            <w:pPr>
              <w:autoSpaceDE w:val="0"/>
              <w:autoSpaceDN w:val="0"/>
              <w:adjustRightInd w:val="0"/>
              <w:spacing w:line="360" w:lineRule="auto"/>
              <w:jc w:val="both"/>
            </w:pPr>
            <w:r w:rsidRPr="00BE1308">
              <w:t>PO6</w:t>
            </w:r>
          </w:p>
        </w:tc>
        <w:tc>
          <w:tcPr>
            <w:tcW w:w="251" w:type="pct"/>
            <w:tcBorders>
              <w:top w:val="single" w:sz="4" w:space="0" w:color="000000" w:themeColor="text1"/>
              <w:left w:val="single" w:sz="4" w:space="0" w:color="000000" w:themeColor="text1"/>
              <w:bottom w:val="single" w:sz="4" w:space="0" w:color="000000" w:themeColor="text1"/>
              <w:right w:val="single" w:sz="4" w:space="0" w:color="auto"/>
            </w:tcBorders>
          </w:tcPr>
          <w:p w14:paraId="595865B6" w14:textId="77777777" w:rsidR="00B21141" w:rsidRPr="00BE1308" w:rsidRDefault="000156BA" w:rsidP="00BE1308">
            <w:pPr>
              <w:autoSpaceDE w:val="0"/>
              <w:autoSpaceDN w:val="0"/>
              <w:adjustRightInd w:val="0"/>
              <w:spacing w:line="360" w:lineRule="auto"/>
              <w:jc w:val="both"/>
            </w:pPr>
            <w:r w:rsidRPr="00BE1308">
              <w:t>PO7</w:t>
            </w:r>
          </w:p>
        </w:tc>
        <w:tc>
          <w:tcPr>
            <w:tcW w:w="251" w:type="pct"/>
            <w:tcBorders>
              <w:top w:val="single" w:sz="4" w:space="0" w:color="000000" w:themeColor="text1"/>
              <w:left w:val="single" w:sz="4" w:space="0" w:color="auto"/>
              <w:bottom w:val="single" w:sz="4" w:space="0" w:color="000000" w:themeColor="text1"/>
              <w:right w:val="single" w:sz="4" w:space="0" w:color="000000" w:themeColor="text1"/>
            </w:tcBorders>
          </w:tcPr>
          <w:p w14:paraId="2F42D707" w14:textId="77777777" w:rsidR="00B21141" w:rsidRPr="00BE1308" w:rsidRDefault="000156BA" w:rsidP="00BE1308">
            <w:pPr>
              <w:autoSpaceDE w:val="0"/>
              <w:autoSpaceDN w:val="0"/>
              <w:adjustRightInd w:val="0"/>
              <w:spacing w:line="360" w:lineRule="auto"/>
              <w:jc w:val="both"/>
            </w:pPr>
            <w:r w:rsidRPr="00BE1308">
              <w:t>PO8</w:t>
            </w:r>
          </w:p>
        </w:tc>
        <w:tc>
          <w:tcPr>
            <w:tcW w:w="251"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23FEE34" w14:textId="77777777" w:rsidR="00B21141" w:rsidRPr="00BE1308" w:rsidRDefault="000156BA" w:rsidP="00BE1308">
            <w:pPr>
              <w:autoSpaceDE w:val="0"/>
              <w:autoSpaceDN w:val="0"/>
              <w:adjustRightInd w:val="0"/>
              <w:spacing w:line="360" w:lineRule="auto"/>
              <w:jc w:val="both"/>
            </w:pPr>
            <w:r w:rsidRPr="00BE1308">
              <w:t>PO9</w:t>
            </w:r>
          </w:p>
        </w:tc>
        <w:tc>
          <w:tcPr>
            <w:tcW w:w="29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9A1FF61" w14:textId="77777777" w:rsidR="00B21141" w:rsidRPr="00BE1308" w:rsidRDefault="000156BA" w:rsidP="00BE1308">
            <w:pPr>
              <w:autoSpaceDE w:val="0"/>
              <w:autoSpaceDN w:val="0"/>
              <w:adjustRightInd w:val="0"/>
              <w:spacing w:line="360" w:lineRule="auto"/>
              <w:jc w:val="both"/>
            </w:pPr>
            <w:r w:rsidRPr="00BE1308">
              <w:t>PO10</w:t>
            </w:r>
          </w:p>
        </w:tc>
        <w:tc>
          <w:tcPr>
            <w:tcW w:w="29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6CF18CF" w14:textId="77777777" w:rsidR="00B21141" w:rsidRPr="00BE1308" w:rsidRDefault="000156BA" w:rsidP="00BE1308">
            <w:pPr>
              <w:autoSpaceDE w:val="0"/>
              <w:autoSpaceDN w:val="0"/>
              <w:adjustRightInd w:val="0"/>
              <w:spacing w:line="360" w:lineRule="auto"/>
              <w:jc w:val="both"/>
            </w:pPr>
            <w:r w:rsidRPr="00BE1308">
              <w:t>PO11</w:t>
            </w:r>
          </w:p>
        </w:tc>
        <w:tc>
          <w:tcPr>
            <w:tcW w:w="277"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1F79E9B" w14:textId="77777777" w:rsidR="00B21141" w:rsidRPr="00BE1308" w:rsidRDefault="000156BA" w:rsidP="00BE1308">
            <w:pPr>
              <w:autoSpaceDE w:val="0"/>
              <w:autoSpaceDN w:val="0"/>
              <w:adjustRightInd w:val="0"/>
              <w:spacing w:line="360" w:lineRule="auto"/>
              <w:jc w:val="both"/>
            </w:pPr>
            <w:r w:rsidRPr="00BE1308">
              <w:t>P</w:t>
            </w:r>
            <w:r w:rsidR="004F4D33" w:rsidRPr="00BE1308">
              <w:t>O</w:t>
            </w:r>
            <w:r w:rsidRPr="00BE1308">
              <w:t>12</w:t>
            </w:r>
          </w:p>
        </w:tc>
        <w:tc>
          <w:tcPr>
            <w:tcW w:w="266"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38C7F3E" w14:textId="77777777" w:rsidR="00B21141" w:rsidRPr="00BE1308" w:rsidRDefault="000156BA" w:rsidP="00BE1308">
            <w:pPr>
              <w:autoSpaceDE w:val="0"/>
              <w:autoSpaceDN w:val="0"/>
              <w:adjustRightInd w:val="0"/>
              <w:spacing w:line="360" w:lineRule="auto"/>
              <w:jc w:val="both"/>
            </w:pPr>
            <w:r w:rsidRPr="00BE1308">
              <w:t>PSO1</w:t>
            </w:r>
          </w:p>
        </w:tc>
        <w:tc>
          <w:tcPr>
            <w:tcW w:w="321"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FFA4CAF" w14:textId="77777777" w:rsidR="00B21141" w:rsidRPr="00BE1308" w:rsidRDefault="000156BA" w:rsidP="00BE1308">
            <w:pPr>
              <w:autoSpaceDE w:val="0"/>
              <w:autoSpaceDN w:val="0"/>
              <w:adjustRightInd w:val="0"/>
              <w:spacing w:line="360" w:lineRule="auto"/>
              <w:jc w:val="both"/>
            </w:pPr>
            <w:r w:rsidRPr="00BE1308">
              <w:t>PSO2</w:t>
            </w:r>
          </w:p>
        </w:tc>
        <w:tc>
          <w:tcPr>
            <w:tcW w:w="295"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05CA346" w14:textId="77777777" w:rsidR="00B21141" w:rsidRPr="00BE1308" w:rsidRDefault="000156BA" w:rsidP="00BE1308">
            <w:pPr>
              <w:autoSpaceDE w:val="0"/>
              <w:autoSpaceDN w:val="0"/>
              <w:adjustRightInd w:val="0"/>
              <w:spacing w:line="360" w:lineRule="auto"/>
              <w:jc w:val="both"/>
            </w:pPr>
            <w:r w:rsidRPr="00BE1308">
              <w:t>PSO3</w:t>
            </w:r>
          </w:p>
        </w:tc>
        <w:tc>
          <w:tcPr>
            <w:tcW w:w="295" w:type="pct"/>
          </w:tcPr>
          <w:p w14:paraId="0CF09C22" w14:textId="77777777" w:rsidR="00B21141" w:rsidRPr="00BE1308" w:rsidRDefault="000156BA" w:rsidP="00BE1308">
            <w:pPr>
              <w:spacing w:after="200" w:line="360" w:lineRule="auto"/>
              <w:jc w:val="both"/>
            </w:pPr>
            <w:r w:rsidRPr="00BE1308">
              <w:t>PSO4</w:t>
            </w:r>
          </w:p>
        </w:tc>
        <w:tc>
          <w:tcPr>
            <w:tcW w:w="296" w:type="pct"/>
          </w:tcPr>
          <w:p w14:paraId="05A286D1" w14:textId="77777777" w:rsidR="00B21141" w:rsidRPr="00BE1308" w:rsidRDefault="000156BA" w:rsidP="00BE1308">
            <w:pPr>
              <w:spacing w:line="360" w:lineRule="auto"/>
              <w:jc w:val="both"/>
            </w:pPr>
            <w:r w:rsidRPr="00BE1308">
              <w:t>PSO5</w:t>
            </w:r>
          </w:p>
        </w:tc>
      </w:tr>
      <w:tr w:rsidR="00B21141" w:rsidRPr="00BE1308" w14:paraId="4A663F77" w14:textId="77777777" w:rsidTr="004F4D33">
        <w:trPr>
          <w:gridAfter w:val="1"/>
          <w:wAfter w:w="5" w:type="pct"/>
          <w:trHeight w:val="326"/>
        </w:trPr>
        <w:tc>
          <w:tcPr>
            <w:tcW w:w="407"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70AE075" w14:textId="77777777" w:rsidR="00B21141" w:rsidRPr="00BE1308" w:rsidRDefault="000156BA" w:rsidP="00BE1308">
            <w:pPr>
              <w:autoSpaceDE w:val="0"/>
              <w:autoSpaceDN w:val="0"/>
              <w:adjustRightInd w:val="0"/>
              <w:spacing w:line="360" w:lineRule="auto"/>
              <w:jc w:val="both"/>
            </w:pPr>
            <w:r w:rsidRPr="00BE1308">
              <w:t>CO1</w:t>
            </w:r>
          </w:p>
        </w:tc>
        <w:tc>
          <w:tcPr>
            <w:tcW w:w="251"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751DB4C" w14:textId="77777777" w:rsidR="00B21141" w:rsidRPr="00BE1308" w:rsidRDefault="000156BA" w:rsidP="00BE1308">
            <w:pPr>
              <w:autoSpaceDE w:val="0"/>
              <w:autoSpaceDN w:val="0"/>
              <w:adjustRightInd w:val="0"/>
              <w:spacing w:line="360" w:lineRule="auto"/>
              <w:jc w:val="both"/>
            </w:pPr>
            <w:r w:rsidRPr="00BE1308">
              <w:t>2</w:t>
            </w:r>
          </w:p>
        </w:tc>
        <w:tc>
          <w:tcPr>
            <w:tcW w:w="251"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A56B094" w14:textId="77777777" w:rsidR="00B21141" w:rsidRPr="00BE1308" w:rsidRDefault="00B21141" w:rsidP="00BE1308">
            <w:pPr>
              <w:autoSpaceDE w:val="0"/>
              <w:autoSpaceDN w:val="0"/>
              <w:adjustRightInd w:val="0"/>
              <w:spacing w:line="360" w:lineRule="auto"/>
              <w:jc w:val="both"/>
            </w:pPr>
          </w:p>
        </w:tc>
        <w:tc>
          <w:tcPr>
            <w:tcW w:w="251"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AC0D98F" w14:textId="77777777" w:rsidR="00B21141" w:rsidRPr="00BE1308" w:rsidRDefault="00B21141" w:rsidP="00BE1308">
            <w:pPr>
              <w:autoSpaceDE w:val="0"/>
              <w:autoSpaceDN w:val="0"/>
              <w:adjustRightInd w:val="0"/>
              <w:spacing w:line="360" w:lineRule="auto"/>
              <w:jc w:val="both"/>
            </w:pPr>
          </w:p>
        </w:tc>
        <w:tc>
          <w:tcPr>
            <w:tcW w:w="251"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3671AD8" w14:textId="77777777" w:rsidR="00B21141" w:rsidRPr="00BE1308" w:rsidRDefault="00B21141" w:rsidP="00BE1308">
            <w:pPr>
              <w:autoSpaceDE w:val="0"/>
              <w:autoSpaceDN w:val="0"/>
              <w:adjustRightInd w:val="0"/>
              <w:spacing w:line="360" w:lineRule="auto"/>
              <w:jc w:val="both"/>
            </w:pPr>
          </w:p>
        </w:tc>
        <w:tc>
          <w:tcPr>
            <w:tcW w:w="251"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57D866A" w14:textId="77777777" w:rsidR="00B21141" w:rsidRPr="00BE1308" w:rsidRDefault="00B21141" w:rsidP="00BE1308">
            <w:pPr>
              <w:autoSpaceDE w:val="0"/>
              <w:autoSpaceDN w:val="0"/>
              <w:adjustRightInd w:val="0"/>
              <w:spacing w:line="360" w:lineRule="auto"/>
              <w:jc w:val="both"/>
            </w:pPr>
          </w:p>
        </w:tc>
        <w:tc>
          <w:tcPr>
            <w:tcW w:w="251"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B9A8851" w14:textId="77777777" w:rsidR="00B21141" w:rsidRPr="00BE1308" w:rsidRDefault="000156BA" w:rsidP="00BE1308">
            <w:pPr>
              <w:autoSpaceDE w:val="0"/>
              <w:autoSpaceDN w:val="0"/>
              <w:adjustRightInd w:val="0"/>
              <w:spacing w:line="360" w:lineRule="auto"/>
              <w:jc w:val="both"/>
            </w:pPr>
            <w:r w:rsidRPr="00BE1308">
              <w:t>1</w:t>
            </w:r>
          </w:p>
        </w:tc>
        <w:tc>
          <w:tcPr>
            <w:tcW w:w="251" w:type="pct"/>
            <w:tcBorders>
              <w:top w:val="single" w:sz="4" w:space="0" w:color="000000" w:themeColor="text1"/>
              <w:left w:val="single" w:sz="4" w:space="0" w:color="000000" w:themeColor="text1"/>
              <w:bottom w:val="single" w:sz="4" w:space="0" w:color="000000" w:themeColor="text1"/>
              <w:right w:val="single" w:sz="4" w:space="0" w:color="auto"/>
            </w:tcBorders>
          </w:tcPr>
          <w:p w14:paraId="226C765A" w14:textId="77777777" w:rsidR="00B21141" w:rsidRPr="00BE1308" w:rsidRDefault="00B21141" w:rsidP="00BE1308">
            <w:pPr>
              <w:autoSpaceDE w:val="0"/>
              <w:autoSpaceDN w:val="0"/>
              <w:adjustRightInd w:val="0"/>
              <w:spacing w:line="360" w:lineRule="auto"/>
              <w:jc w:val="both"/>
            </w:pPr>
          </w:p>
        </w:tc>
        <w:tc>
          <w:tcPr>
            <w:tcW w:w="251" w:type="pct"/>
            <w:tcBorders>
              <w:top w:val="single" w:sz="4" w:space="0" w:color="000000" w:themeColor="text1"/>
              <w:left w:val="single" w:sz="4" w:space="0" w:color="auto"/>
              <w:bottom w:val="single" w:sz="4" w:space="0" w:color="000000" w:themeColor="text1"/>
              <w:right w:val="single" w:sz="4" w:space="0" w:color="000000" w:themeColor="text1"/>
            </w:tcBorders>
          </w:tcPr>
          <w:p w14:paraId="360515F7" w14:textId="77777777" w:rsidR="00B21141" w:rsidRPr="00BE1308" w:rsidRDefault="00B21141" w:rsidP="00BE1308">
            <w:pPr>
              <w:autoSpaceDE w:val="0"/>
              <w:autoSpaceDN w:val="0"/>
              <w:adjustRightInd w:val="0"/>
              <w:spacing w:line="360" w:lineRule="auto"/>
              <w:jc w:val="both"/>
            </w:pPr>
          </w:p>
        </w:tc>
        <w:tc>
          <w:tcPr>
            <w:tcW w:w="251"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C287234" w14:textId="77777777" w:rsidR="00B21141" w:rsidRPr="00BE1308" w:rsidRDefault="00B21141" w:rsidP="00BE1308">
            <w:pPr>
              <w:autoSpaceDE w:val="0"/>
              <w:autoSpaceDN w:val="0"/>
              <w:adjustRightInd w:val="0"/>
              <w:spacing w:line="360" w:lineRule="auto"/>
              <w:jc w:val="both"/>
            </w:pPr>
          </w:p>
        </w:tc>
        <w:tc>
          <w:tcPr>
            <w:tcW w:w="29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6B22E0D" w14:textId="77777777" w:rsidR="00B21141" w:rsidRPr="00BE1308" w:rsidRDefault="00B21141" w:rsidP="00BE1308">
            <w:pPr>
              <w:autoSpaceDE w:val="0"/>
              <w:autoSpaceDN w:val="0"/>
              <w:adjustRightInd w:val="0"/>
              <w:spacing w:line="360" w:lineRule="auto"/>
              <w:jc w:val="both"/>
            </w:pPr>
          </w:p>
        </w:tc>
        <w:tc>
          <w:tcPr>
            <w:tcW w:w="29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C9D779F" w14:textId="77777777" w:rsidR="00B21141" w:rsidRPr="00BE1308" w:rsidRDefault="00B21141" w:rsidP="00BE1308">
            <w:pPr>
              <w:autoSpaceDE w:val="0"/>
              <w:autoSpaceDN w:val="0"/>
              <w:adjustRightInd w:val="0"/>
              <w:spacing w:line="360" w:lineRule="auto"/>
              <w:jc w:val="both"/>
            </w:pPr>
          </w:p>
        </w:tc>
        <w:tc>
          <w:tcPr>
            <w:tcW w:w="277"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002F2DD" w14:textId="77777777" w:rsidR="00B21141" w:rsidRPr="00BE1308" w:rsidRDefault="00B21141" w:rsidP="00BE1308">
            <w:pPr>
              <w:autoSpaceDE w:val="0"/>
              <w:autoSpaceDN w:val="0"/>
              <w:adjustRightInd w:val="0"/>
              <w:spacing w:line="360" w:lineRule="auto"/>
              <w:jc w:val="both"/>
            </w:pPr>
          </w:p>
        </w:tc>
        <w:tc>
          <w:tcPr>
            <w:tcW w:w="266"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C2BFBE6" w14:textId="77777777" w:rsidR="00B21141" w:rsidRPr="00BE1308" w:rsidRDefault="000156BA" w:rsidP="00BE1308">
            <w:pPr>
              <w:autoSpaceDE w:val="0"/>
              <w:autoSpaceDN w:val="0"/>
              <w:adjustRightInd w:val="0"/>
              <w:spacing w:line="360" w:lineRule="auto"/>
              <w:jc w:val="both"/>
            </w:pPr>
            <w:r w:rsidRPr="00BE1308">
              <w:t>3</w:t>
            </w:r>
          </w:p>
        </w:tc>
        <w:tc>
          <w:tcPr>
            <w:tcW w:w="321"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E6B8AE1" w14:textId="77777777" w:rsidR="00B21141" w:rsidRPr="00BE1308" w:rsidRDefault="00B21141" w:rsidP="00BE1308">
            <w:pPr>
              <w:autoSpaceDE w:val="0"/>
              <w:autoSpaceDN w:val="0"/>
              <w:adjustRightInd w:val="0"/>
              <w:spacing w:line="360" w:lineRule="auto"/>
              <w:jc w:val="both"/>
            </w:pPr>
          </w:p>
        </w:tc>
        <w:tc>
          <w:tcPr>
            <w:tcW w:w="295"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EBBE241" w14:textId="77777777" w:rsidR="00B21141" w:rsidRPr="00BE1308" w:rsidRDefault="00B21141" w:rsidP="00BE1308">
            <w:pPr>
              <w:autoSpaceDE w:val="0"/>
              <w:autoSpaceDN w:val="0"/>
              <w:adjustRightInd w:val="0"/>
              <w:spacing w:line="360" w:lineRule="auto"/>
              <w:jc w:val="both"/>
            </w:pPr>
          </w:p>
        </w:tc>
        <w:tc>
          <w:tcPr>
            <w:tcW w:w="295" w:type="pct"/>
          </w:tcPr>
          <w:p w14:paraId="08E3D605" w14:textId="77777777" w:rsidR="00B21141" w:rsidRPr="00BE1308" w:rsidRDefault="00B21141" w:rsidP="00BE1308">
            <w:pPr>
              <w:spacing w:after="200" w:line="360" w:lineRule="auto"/>
              <w:jc w:val="both"/>
            </w:pPr>
          </w:p>
        </w:tc>
        <w:tc>
          <w:tcPr>
            <w:tcW w:w="296" w:type="pct"/>
          </w:tcPr>
          <w:p w14:paraId="279641C7" w14:textId="77777777" w:rsidR="00B21141" w:rsidRPr="00BE1308" w:rsidRDefault="00B21141" w:rsidP="00BE1308">
            <w:pPr>
              <w:spacing w:line="360" w:lineRule="auto"/>
              <w:jc w:val="both"/>
            </w:pPr>
          </w:p>
        </w:tc>
      </w:tr>
      <w:tr w:rsidR="00B21141" w:rsidRPr="00BE1308" w14:paraId="7CFE879E" w14:textId="77777777" w:rsidTr="004F4D33">
        <w:trPr>
          <w:gridAfter w:val="1"/>
          <w:wAfter w:w="5" w:type="pct"/>
          <w:trHeight w:val="380"/>
        </w:trPr>
        <w:tc>
          <w:tcPr>
            <w:tcW w:w="407" w:type="pct"/>
            <w:tcBorders>
              <w:top w:val="single" w:sz="4" w:space="0" w:color="000000" w:themeColor="text1"/>
              <w:left w:val="single" w:sz="4" w:space="0" w:color="000000" w:themeColor="text1"/>
              <w:right w:val="single" w:sz="4" w:space="0" w:color="000000" w:themeColor="text1"/>
            </w:tcBorders>
          </w:tcPr>
          <w:p w14:paraId="4F9D9FB5" w14:textId="77777777" w:rsidR="00B21141" w:rsidRPr="00BE1308" w:rsidRDefault="000156BA" w:rsidP="00BE1308">
            <w:pPr>
              <w:autoSpaceDE w:val="0"/>
              <w:autoSpaceDN w:val="0"/>
              <w:adjustRightInd w:val="0"/>
              <w:spacing w:line="360" w:lineRule="auto"/>
              <w:jc w:val="both"/>
            </w:pPr>
            <w:r w:rsidRPr="00BE1308">
              <w:t>CO2</w:t>
            </w:r>
          </w:p>
        </w:tc>
        <w:tc>
          <w:tcPr>
            <w:tcW w:w="251" w:type="pct"/>
            <w:tcBorders>
              <w:top w:val="single" w:sz="4" w:space="0" w:color="000000" w:themeColor="text1"/>
              <w:left w:val="single" w:sz="4" w:space="0" w:color="000000" w:themeColor="text1"/>
              <w:right w:val="single" w:sz="4" w:space="0" w:color="000000" w:themeColor="text1"/>
            </w:tcBorders>
          </w:tcPr>
          <w:p w14:paraId="6D04B6AC" w14:textId="77777777" w:rsidR="00B21141" w:rsidRPr="00BE1308" w:rsidRDefault="00B21141" w:rsidP="00BE1308">
            <w:pPr>
              <w:autoSpaceDE w:val="0"/>
              <w:autoSpaceDN w:val="0"/>
              <w:adjustRightInd w:val="0"/>
              <w:spacing w:line="360" w:lineRule="auto"/>
              <w:jc w:val="both"/>
            </w:pPr>
          </w:p>
        </w:tc>
        <w:tc>
          <w:tcPr>
            <w:tcW w:w="251" w:type="pct"/>
            <w:tcBorders>
              <w:top w:val="single" w:sz="4" w:space="0" w:color="000000" w:themeColor="text1"/>
              <w:left w:val="single" w:sz="4" w:space="0" w:color="000000" w:themeColor="text1"/>
              <w:right w:val="single" w:sz="4" w:space="0" w:color="000000" w:themeColor="text1"/>
            </w:tcBorders>
          </w:tcPr>
          <w:p w14:paraId="68E0CF1B" w14:textId="77777777" w:rsidR="00B21141" w:rsidRPr="00BE1308" w:rsidRDefault="000156BA" w:rsidP="00BE1308">
            <w:pPr>
              <w:autoSpaceDE w:val="0"/>
              <w:autoSpaceDN w:val="0"/>
              <w:adjustRightInd w:val="0"/>
              <w:spacing w:line="360" w:lineRule="auto"/>
              <w:jc w:val="both"/>
            </w:pPr>
            <w:r w:rsidRPr="00BE1308">
              <w:t>2</w:t>
            </w:r>
          </w:p>
        </w:tc>
        <w:tc>
          <w:tcPr>
            <w:tcW w:w="251" w:type="pct"/>
            <w:tcBorders>
              <w:top w:val="single" w:sz="4" w:space="0" w:color="000000" w:themeColor="text1"/>
              <w:left w:val="single" w:sz="4" w:space="0" w:color="000000" w:themeColor="text1"/>
              <w:right w:val="single" w:sz="4" w:space="0" w:color="000000" w:themeColor="text1"/>
            </w:tcBorders>
          </w:tcPr>
          <w:p w14:paraId="13762AEF" w14:textId="77777777" w:rsidR="00B21141" w:rsidRPr="00BE1308" w:rsidRDefault="00B21141" w:rsidP="00BE1308">
            <w:pPr>
              <w:autoSpaceDE w:val="0"/>
              <w:autoSpaceDN w:val="0"/>
              <w:adjustRightInd w:val="0"/>
              <w:spacing w:line="360" w:lineRule="auto"/>
              <w:jc w:val="both"/>
            </w:pPr>
          </w:p>
        </w:tc>
        <w:tc>
          <w:tcPr>
            <w:tcW w:w="251" w:type="pct"/>
            <w:tcBorders>
              <w:top w:val="single" w:sz="4" w:space="0" w:color="000000" w:themeColor="text1"/>
              <w:left w:val="single" w:sz="4" w:space="0" w:color="000000" w:themeColor="text1"/>
              <w:right w:val="single" w:sz="4" w:space="0" w:color="000000" w:themeColor="text1"/>
            </w:tcBorders>
          </w:tcPr>
          <w:p w14:paraId="3759CA6C" w14:textId="77777777" w:rsidR="00B21141" w:rsidRPr="00BE1308" w:rsidRDefault="00B21141" w:rsidP="00BE1308">
            <w:pPr>
              <w:autoSpaceDE w:val="0"/>
              <w:autoSpaceDN w:val="0"/>
              <w:adjustRightInd w:val="0"/>
              <w:spacing w:line="360" w:lineRule="auto"/>
              <w:jc w:val="both"/>
            </w:pPr>
          </w:p>
        </w:tc>
        <w:tc>
          <w:tcPr>
            <w:tcW w:w="251" w:type="pct"/>
            <w:tcBorders>
              <w:top w:val="single" w:sz="4" w:space="0" w:color="000000" w:themeColor="text1"/>
              <w:left w:val="single" w:sz="4" w:space="0" w:color="000000" w:themeColor="text1"/>
              <w:right w:val="single" w:sz="4" w:space="0" w:color="000000" w:themeColor="text1"/>
            </w:tcBorders>
          </w:tcPr>
          <w:p w14:paraId="0AB76289" w14:textId="77777777" w:rsidR="00B21141" w:rsidRPr="00BE1308" w:rsidRDefault="00B21141" w:rsidP="00BE1308">
            <w:pPr>
              <w:autoSpaceDE w:val="0"/>
              <w:autoSpaceDN w:val="0"/>
              <w:adjustRightInd w:val="0"/>
              <w:spacing w:line="360" w:lineRule="auto"/>
              <w:jc w:val="both"/>
            </w:pPr>
          </w:p>
        </w:tc>
        <w:tc>
          <w:tcPr>
            <w:tcW w:w="251" w:type="pct"/>
            <w:tcBorders>
              <w:top w:val="single" w:sz="4" w:space="0" w:color="000000" w:themeColor="text1"/>
              <w:left w:val="single" w:sz="4" w:space="0" w:color="000000" w:themeColor="text1"/>
              <w:right w:val="single" w:sz="4" w:space="0" w:color="000000" w:themeColor="text1"/>
            </w:tcBorders>
          </w:tcPr>
          <w:p w14:paraId="384BD851" w14:textId="77777777" w:rsidR="00B21141" w:rsidRPr="00BE1308" w:rsidRDefault="00B21141" w:rsidP="00BE1308">
            <w:pPr>
              <w:autoSpaceDE w:val="0"/>
              <w:autoSpaceDN w:val="0"/>
              <w:adjustRightInd w:val="0"/>
              <w:spacing w:line="360" w:lineRule="auto"/>
              <w:jc w:val="both"/>
            </w:pPr>
          </w:p>
        </w:tc>
        <w:tc>
          <w:tcPr>
            <w:tcW w:w="251" w:type="pct"/>
            <w:tcBorders>
              <w:top w:val="single" w:sz="4" w:space="0" w:color="000000" w:themeColor="text1"/>
              <w:left w:val="single" w:sz="4" w:space="0" w:color="000000" w:themeColor="text1"/>
              <w:right w:val="single" w:sz="4" w:space="0" w:color="auto"/>
            </w:tcBorders>
          </w:tcPr>
          <w:p w14:paraId="50B67E41" w14:textId="77777777" w:rsidR="00B21141" w:rsidRPr="00BE1308" w:rsidRDefault="00B21141" w:rsidP="00BE1308">
            <w:pPr>
              <w:autoSpaceDE w:val="0"/>
              <w:autoSpaceDN w:val="0"/>
              <w:adjustRightInd w:val="0"/>
              <w:spacing w:line="360" w:lineRule="auto"/>
              <w:jc w:val="both"/>
            </w:pPr>
          </w:p>
        </w:tc>
        <w:tc>
          <w:tcPr>
            <w:tcW w:w="251" w:type="pct"/>
            <w:tcBorders>
              <w:top w:val="single" w:sz="4" w:space="0" w:color="000000" w:themeColor="text1"/>
              <w:left w:val="single" w:sz="4" w:space="0" w:color="auto"/>
              <w:right w:val="single" w:sz="4" w:space="0" w:color="000000" w:themeColor="text1"/>
            </w:tcBorders>
          </w:tcPr>
          <w:p w14:paraId="041673DC" w14:textId="77777777" w:rsidR="00B21141" w:rsidRPr="00BE1308" w:rsidRDefault="00B21141" w:rsidP="00BE1308">
            <w:pPr>
              <w:autoSpaceDE w:val="0"/>
              <w:autoSpaceDN w:val="0"/>
              <w:adjustRightInd w:val="0"/>
              <w:spacing w:line="360" w:lineRule="auto"/>
              <w:jc w:val="both"/>
            </w:pPr>
          </w:p>
        </w:tc>
        <w:tc>
          <w:tcPr>
            <w:tcW w:w="251" w:type="pct"/>
            <w:tcBorders>
              <w:top w:val="single" w:sz="4" w:space="0" w:color="000000" w:themeColor="text1"/>
              <w:left w:val="single" w:sz="4" w:space="0" w:color="000000" w:themeColor="text1"/>
              <w:right w:val="single" w:sz="4" w:space="0" w:color="000000" w:themeColor="text1"/>
            </w:tcBorders>
          </w:tcPr>
          <w:p w14:paraId="6C677624" w14:textId="77777777" w:rsidR="00B21141" w:rsidRPr="00BE1308" w:rsidRDefault="000156BA" w:rsidP="00BE1308">
            <w:pPr>
              <w:autoSpaceDE w:val="0"/>
              <w:autoSpaceDN w:val="0"/>
              <w:adjustRightInd w:val="0"/>
              <w:spacing w:line="360" w:lineRule="auto"/>
              <w:jc w:val="both"/>
            </w:pPr>
            <w:r w:rsidRPr="00BE1308">
              <w:t>3</w:t>
            </w:r>
          </w:p>
        </w:tc>
        <w:tc>
          <w:tcPr>
            <w:tcW w:w="290" w:type="pct"/>
            <w:tcBorders>
              <w:top w:val="single" w:sz="4" w:space="0" w:color="000000" w:themeColor="text1"/>
              <w:left w:val="single" w:sz="4" w:space="0" w:color="000000" w:themeColor="text1"/>
              <w:right w:val="single" w:sz="4" w:space="0" w:color="000000" w:themeColor="text1"/>
            </w:tcBorders>
          </w:tcPr>
          <w:p w14:paraId="582C3E42" w14:textId="77777777" w:rsidR="00B21141" w:rsidRPr="00BE1308" w:rsidRDefault="00B21141" w:rsidP="00BE1308">
            <w:pPr>
              <w:autoSpaceDE w:val="0"/>
              <w:autoSpaceDN w:val="0"/>
              <w:adjustRightInd w:val="0"/>
              <w:spacing w:line="360" w:lineRule="auto"/>
              <w:jc w:val="both"/>
            </w:pPr>
          </w:p>
        </w:tc>
        <w:tc>
          <w:tcPr>
            <w:tcW w:w="290" w:type="pct"/>
            <w:tcBorders>
              <w:top w:val="single" w:sz="4" w:space="0" w:color="000000" w:themeColor="text1"/>
              <w:left w:val="single" w:sz="4" w:space="0" w:color="000000" w:themeColor="text1"/>
              <w:right w:val="single" w:sz="4" w:space="0" w:color="000000" w:themeColor="text1"/>
            </w:tcBorders>
          </w:tcPr>
          <w:p w14:paraId="345D5B7E" w14:textId="77777777" w:rsidR="00B21141" w:rsidRPr="00BE1308" w:rsidRDefault="00B21141" w:rsidP="00BE1308">
            <w:pPr>
              <w:autoSpaceDE w:val="0"/>
              <w:autoSpaceDN w:val="0"/>
              <w:adjustRightInd w:val="0"/>
              <w:spacing w:line="360" w:lineRule="auto"/>
              <w:jc w:val="both"/>
            </w:pPr>
          </w:p>
        </w:tc>
        <w:tc>
          <w:tcPr>
            <w:tcW w:w="277" w:type="pct"/>
            <w:tcBorders>
              <w:top w:val="single" w:sz="4" w:space="0" w:color="000000" w:themeColor="text1"/>
              <w:left w:val="single" w:sz="4" w:space="0" w:color="000000" w:themeColor="text1"/>
              <w:right w:val="single" w:sz="4" w:space="0" w:color="000000" w:themeColor="text1"/>
            </w:tcBorders>
          </w:tcPr>
          <w:p w14:paraId="7C8BD1BA" w14:textId="77777777" w:rsidR="00B21141" w:rsidRPr="00BE1308" w:rsidRDefault="00B21141" w:rsidP="00BE1308">
            <w:pPr>
              <w:autoSpaceDE w:val="0"/>
              <w:autoSpaceDN w:val="0"/>
              <w:adjustRightInd w:val="0"/>
              <w:spacing w:line="360" w:lineRule="auto"/>
              <w:jc w:val="both"/>
            </w:pPr>
          </w:p>
        </w:tc>
        <w:tc>
          <w:tcPr>
            <w:tcW w:w="266" w:type="pct"/>
            <w:gridSpan w:val="2"/>
            <w:tcBorders>
              <w:top w:val="single" w:sz="4" w:space="0" w:color="000000" w:themeColor="text1"/>
              <w:left w:val="single" w:sz="4" w:space="0" w:color="000000" w:themeColor="text1"/>
              <w:right w:val="single" w:sz="4" w:space="0" w:color="000000" w:themeColor="text1"/>
            </w:tcBorders>
          </w:tcPr>
          <w:p w14:paraId="1AF9CE6C" w14:textId="77777777" w:rsidR="00B21141" w:rsidRPr="00BE1308" w:rsidRDefault="00B21141" w:rsidP="00BE1308">
            <w:pPr>
              <w:autoSpaceDE w:val="0"/>
              <w:autoSpaceDN w:val="0"/>
              <w:adjustRightInd w:val="0"/>
              <w:spacing w:line="360" w:lineRule="auto"/>
              <w:jc w:val="both"/>
            </w:pPr>
          </w:p>
        </w:tc>
        <w:tc>
          <w:tcPr>
            <w:tcW w:w="321" w:type="pct"/>
            <w:tcBorders>
              <w:top w:val="single" w:sz="4" w:space="0" w:color="000000" w:themeColor="text1"/>
              <w:left w:val="single" w:sz="4" w:space="0" w:color="000000" w:themeColor="text1"/>
              <w:right w:val="single" w:sz="4" w:space="0" w:color="000000" w:themeColor="text1"/>
            </w:tcBorders>
          </w:tcPr>
          <w:p w14:paraId="7C70D6D4" w14:textId="77777777" w:rsidR="00B21141" w:rsidRPr="00BE1308" w:rsidRDefault="00B21141" w:rsidP="00BE1308">
            <w:pPr>
              <w:autoSpaceDE w:val="0"/>
              <w:autoSpaceDN w:val="0"/>
              <w:adjustRightInd w:val="0"/>
              <w:spacing w:line="360" w:lineRule="auto"/>
              <w:jc w:val="both"/>
            </w:pPr>
          </w:p>
        </w:tc>
        <w:tc>
          <w:tcPr>
            <w:tcW w:w="295" w:type="pct"/>
            <w:tcBorders>
              <w:top w:val="single" w:sz="4" w:space="0" w:color="000000" w:themeColor="text1"/>
              <w:left w:val="single" w:sz="4" w:space="0" w:color="000000" w:themeColor="text1"/>
              <w:right w:val="single" w:sz="4" w:space="0" w:color="000000" w:themeColor="text1"/>
            </w:tcBorders>
          </w:tcPr>
          <w:p w14:paraId="0FEE7BCE" w14:textId="77777777" w:rsidR="00B21141" w:rsidRPr="00BE1308" w:rsidRDefault="00B21141" w:rsidP="00BE1308">
            <w:pPr>
              <w:autoSpaceDE w:val="0"/>
              <w:autoSpaceDN w:val="0"/>
              <w:adjustRightInd w:val="0"/>
              <w:spacing w:line="360" w:lineRule="auto"/>
              <w:jc w:val="both"/>
            </w:pPr>
          </w:p>
        </w:tc>
        <w:tc>
          <w:tcPr>
            <w:tcW w:w="295" w:type="pct"/>
          </w:tcPr>
          <w:p w14:paraId="4B1039D2" w14:textId="77777777" w:rsidR="00B21141" w:rsidRPr="00BE1308" w:rsidRDefault="00B21141" w:rsidP="00BE1308">
            <w:pPr>
              <w:spacing w:after="200" w:line="360" w:lineRule="auto"/>
              <w:jc w:val="both"/>
            </w:pPr>
          </w:p>
        </w:tc>
        <w:tc>
          <w:tcPr>
            <w:tcW w:w="296" w:type="pct"/>
          </w:tcPr>
          <w:p w14:paraId="4886F8AB" w14:textId="77777777" w:rsidR="00B21141" w:rsidRPr="00BE1308" w:rsidRDefault="00B21141" w:rsidP="00BE1308">
            <w:pPr>
              <w:spacing w:line="360" w:lineRule="auto"/>
              <w:jc w:val="both"/>
            </w:pPr>
          </w:p>
        </w:tc>
      </w:tr>
      <w:tr w:rsidR="00B21141" w:rsidRPr="00BE1308" w14:paraId="2411ECC9" w14:textId="77777777" w:rsidTr="004F4D33">
        <w:trPr>
          <w:gridAfter w:val="1"/>
          <w:wAfter w:w="5" w:type="pct"/>
          <w:trHeight w:val="326"/>
        </w:trPr>
        <w:tc>
          <w:tcPr>
            <w:tcW w:w="407"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BA5ADE3" w14:textId="77777777" w:rsidR="00B21141" w:rsidRPr="00BE1308" w:rsidRDefault="000156BA" w:rsidP="00BE1308">
            <w:pPr>
              <w:autoSpaceDE w:val="0"/>
              <w:autoSpaceDN w:val="0"/>
              <w:adjustRightInd w:val="0"/>
              <w:spacing w:line="360" w:lineRule="auto"/>
              <w:jc w:val="both"/>
            </w:pPr>
            <w:r w:rsidRPr="00BE1308">
              <w:t>CO3</w:t>
            </w:r>
          </w:p>
        </w:tc>
        <w:tc>
          <w:tcPr>
            <w:tcW w:w="251"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E0CB01D" w14:textId="77777777" w:rsidR="00B21141" w:rsidRPr="00BE1308" w:rsidRDefault="00B21141" w:rsidP="00BE1308">
            <w:pPr>
              <w:autoSpaceDE w:val="0"/>
              <w:autoSpaceDN w:val="0"/>
              <w:adjustRightInd w:val="0"/>
              <w:spacing w:line="360" w:lineRule="auto"/>
              <w:jc w:val="both"/>
            </w:pPr>
          </w:p>
        </w:tc>
        <w:tc>
          <w:tcPr>
            <w:tcW w:w="251"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7CD096D" w14:textId="77777777" w:rsidR="00B21141" w:rsidRPr="00BE1308" w:rsidRDefault="00B21141" w:rsidP="00BE1308">
            <w:pPr>
              <w:autoSpaceDE w:val="0"/>
              <w:autoSpaceDN w:val="0"/>
              <w:adjustRightInd w:val="0"/>
              <w:spacing w:line="360" w:lineRule="auto"/>
              <w:jc w:val="both"/>
            </w:pPr>
          </w:p>
        </w:tc>
        <w:tc>
          <w:tcPr>
            <w:tcW w:w="251"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FEF599D" w14:textId="77777777" w:rsidR="00B21141" w:rsidRPr="00BE1308" w:rsidRDefault="000156BA" w:rsidP="00BE1308">
            <w:pPr>
              <w:autoSpaceDE w:val="0"/>
              <w:autoSpaceDN w:val="0"/>
              <w:adjustRightInd w:val="0"/>
              <w:spacing w:line="360" w:lineRule="auto"/>
              <w:jc w:val="both"/>
            </w:pPr>
            <w:r w:rsidRPr="00BE1308">
              <w:t>1</w:t>
            </w:r>
          </w:p>
        </w:tc>
        <w:tc>
          <w:tcPr>
            <w:tcW w:w="251"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C4DACA9" w14:textId="77777777" w:rsidR="00B21141" w:rsidRPr="00BE1308" w:rsidRDefault="000156BA" w:rsidP="00BE1308">
            <w:pPr>
              <w:autoSpaceDE w:val="0"/>
              <w:autoSpaceDN w:val="0"/>
              <w:adjustRightInd w:val="0"/>
              <w:spacing w:line="360" w:lineRule="auto"/>
              <w:jc w:val="both"/>
            </w:pPr>
            <w:r w:rsidRPr="00BE1308">
              <w:t>2</w:t>
            </w:r>
          </w:p>
        </w:tc>
        <w:tc>
          <w:tcPr>
            <w:tcW w:w="251"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AE593F4" w14:textId="77777777" w:rsidR="00B21141" w:rsidRPr="00BE1308" w:rsidRDefault="00B21141" w:rsidP="00BE1308">
            <w:pPr>
              <w:autoSpaceDE w:val="0"/>
              <w:autoSpaceDN w:val="0"/>
              <w:adjustRightInd w:val="0"/>
              <w:spacing w:line="360" w:lineRule="auto"/>
              <w:jc w:val="both"/>
            </w:pPr>
          </w:p>
        </w:tc>
        <w:tc>
          <w:tcPr>
            <w:tcW w:w="251"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469D933" w14:textId="77777777" w:rsidR="00B21141" w:rsidRPr="00BE1308" w:rsidRDefault="00B21141" w:rsidP="00BE1308">
            <w:pPr>
              <w:autoSpaceDE w:val="0"/>
              <w:autoSpaceDN w:val="0"/>
              <w:adjustRightInd w:val="0"/>
              <w:spacing w:line="360" w:lineRule="auto"/>
              <w:jc w:val="both"/>
            </w:pPr>
          </w:p>
        </w:tc>
        <w:tc>
          <w:tcPr>
            <w:tcW w:w="251" w:type="pct"/>
            <w:tcBorders>
              <w:top w:val="single" w:sz="4" w:space="0" w:color="000000" w:themeColor="text1"/>
              <w:left w:val="single" w:sz="4" w:space="0" w:color="000000" w:themeColor="text1"/>
              <w:bottom w:val="single" w:sz="4" w:space="0" w:color="000000" w:themeColor="text1"/>
              <w:right w:val="single" w:sz="4" w:space="0" w:color="auto"/>
            </w:tcBorders>
          </w:tcPr>
          <w:p w14:paraId="3BBE4009" w14:textId="77777777" w:rsidR="00B21141" w:rsidRPr="00BE1308" w:rsidRDefault="00B21141" w:rsidP="00BE1308">
            <w:pPr>
              <w:autoSpaceDE w:val="0"/>
              <w:autoSpaceDN w:val="0"/>
              <w:adjustRightInd w:val="0"/>
              <w:spacing w:line="360" w:lineRule="auto"/>
              <w:jc w:val="both"/>
            </w:pPr>
          </w:p>
        </w:tc>
        <w:tc>
          <w:tcPr>
            <w:tcW w:w="251" w:type="pct"/>
            <w:tcBorders>
              <w:top w:val="single" w:sz="4" w:space="0" w:color="000000" w:themeColor="text1"/>
              <w:left w:val="single" w:sz="4" w:space="0" w:color="auto"/>
              <w:bottom w:val="single" w:sz="4" w:space="0" w:color="000000" w:themeColor="text1"/>
              <w:right w:val="single" w:sz="4" w:space="0" w:color="000000" w:themeColor="text1"/>
            </w:tcBorders>
          </w:tcPr>
          <w:p w14:paraId="0CAB7031" w14:textId="77777777" w:rsidR="00B21141" w:rsidRPr="00BE1308" w:rsidRDefault="00B21141" w:rsidP="00BE1308">
            <w:pPr>
              <w:autoSpaceDE w:val="0"/>
              <w:autoSpaceDN w:val="0"/>
              <w:adjustRightInd w:val="0"/>
              <w:spacing w:line="360" w:lineRule="auto"/>
              <w:jc w:val="both"/>
            </w:pPr>
          </w:p>
        </w:tc>
        <w:tc>
          <w:tcPr>
            <w:tcW w:w="251"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7FBAFE4" w14:textId="77777777" w:rsidR="00B21141" w:rsidRPr="00BE1308" w:rsidRDefault="00B21141" w:rsidP="00BE1308">
            <w:pPr>
              <w:autoSpaceDE w:val="0"/>
              <w:autoSpaceDN w:val="0"/>
              <w:adjustRightInd w:val="0"/>
              <w:spacing w:line="360" w:lineRule="auto"/>
              <w:jc w:val="both"/>
            </w:pPr>
          </w:p>
        </w:tc>
        <w:tc>
          <w:tcPr>
            <w:tcW w:w="29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D97781E" w14:textId="77777777" w:rsidR="00B21141" w:rsidRPr="00BE1308" w:rsidRDefault="00B21141" w:rsidP="00BE1308">
            <w:pPr>
              <w:autoSpaceDE w:val="0"/>
              <w:autoSpaceDN w:val="0"/>
              <w:adjustRightInd w:val="0"/>
              <w:spacing w:line="360" w:lineRule="auto"/>
              <w:jc w:val="both"/>
            </w:pPr>
          </w:p>
        </w:tc>
        <w:tc>
          <w:tcPr>
            <w:tcW w:w="29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6E8233D" w14:textId="77777777" w:rsidR="00B21141" w:rsidRPr="00BE1308" w:rsidRDefault="00B21141" w:rsidP="00BE1308">
            <w:pPr>
              <w:autoSpaceDE w:val="0"/>
              <w:autoSpaceDN w:val="0"/>
              <w:adjustRightInd w:val="0"/>
              <w:spacing w:line="360" w:lineRule="auto"/>
              <w:jc w:val="both"/>
            </w:pPr>
          </w:p>
        </w:tc>
        <w:tc>
          <w:tcPr>
            <w:tcW w:w="277"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29CBD3F" w14:textId="77777777" w:rsidR="00B21141" w:rsidRPr="00BE1308" w:rsidRDefault="00B21141" w:rsidP="00BE1308">
            <w:pPr>
              <w:autoSpaceDE w:val="0"/>
              <w:autoSpaceDN w:val="0"/>
              <w:adjustRightInd w:val="0"/>
              <w:spacing w:line="360" w:lineRule="auto"/>
              <w:jc w:val="both"/>
            </w:pPr>
          </w:p>
        </w:tc>
        <w:tc>
          <w:tcPr>
            <w:tcW w:w="266"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214C472" w14:textId="77777777" w:rsidR="00B21141" w:rsidRPr="00BE1308" w:rsidRDefault="00B21141" w:rsidP="00BE1308">
            <w:pPr>
              <w:autoSpaceDE w:val="0"/>
              <w:autoSpaceDN w:val="0"/>
              <w:adjustRightInd w:val="0"/>
              <w:spacing w:line="360" w:lineRule="auto"/>
              <w:jc w:val="both"/>
            </w:pPr>
          </w:p>
        </w:tc>
        <w:tc>
          <w:tcPr>
            <w:tcW w:w="321"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1C129DA" w14:textId="77777777" w:rsidR="00B21141" w:rsidRPr="00BE1308" w:rsidRDefault="00B21141" w:rsidP="00BE1308">
            <w:pPr>
              <w:autoSpaceDE w:val="0"/>
              <w:autoSpaceDN w:val="0"/>
              <w:adjustRightInd w:val="0"/>
              <w:spacing w:line="360" w:lineRule="auto"/>
              <w:jc w:val="both"/>
            </w:pPr>
          </w:p>
        </w:tc>
        <w:tc>
          <w:tcPr>
            <w:tcW w:w="295"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A6F51E8" w14:textId="77777777" w:rsidR="00B21141" w:rsidRPr="00BE1308" w:rsidRDefault="00B21141" w:rsidP="00BE1308">
            <w:pPr>
              <w:autoSpaceDE w:val="0"/>
              <w:autoSpaceDN w:val="0"/>
              <w:adjustRightInd w:val="0"/>
              <w:spacing w:line="360" w:lineRule="auto"/>
              <w:jc w:val="both"/>
            </w:pPr>
          </w:p>
        </w:tc>
        <w:tc>
          <w:tcPr>
            <w:tcW w:w="295" w:type="pct"/>
            <w:tcBorders>
              <w:bottom w:val="single" w:sz="4" w:space="0" w:color="auto"/>
            </w:tcBorders>
          </w:tcPr>
          <w:p w14:paraId="4BA61696" w14:textId="77777777" w:rsidR="00B21141" w:rsidRPr="00BE1308" w:rsidRDefault="00B21141" w:rsidP="00BE1308">
            <w:pPr>
              <w:spacing w:after="200" w:line="360" w:lineRule="auto"/>
              <w:jc w:val="both"/>
            </w:pPr>
          </w:p>
        </w:tc>
        <w:tc>
          <w:tcPr>
            <w:tcW w:w="296" w:type="pct"/>
            <w:tcBorders>
              <w:bottom w:val="single" w:sz="4" w:space="0" w:color="auto"/>
            </w:tcBorders>
          </w:tcPr>
          <w:p w14:paraId="3DBD5926" w14:textId="77777777" w:rsidR="00B21141" w:rsidRPr="00BE1308" w:rsidRDefault="000156BA" w:rsidP="00BE1308">
            <w:pPr>
              <w:spacing w:line="360" w:lineRule="auto"/>
              <w:jc w:val="both"/>
            </w:pPr>
            <w:r w:rsidRPr="00BE1308">
              <w:t>2</w:t>
            </w:r>
          </w:p>
        </w:tc>
      </w:tr>
      <w:tr w:rsidR="00B21141" w:rsidRPr="00BE1308" w14:paraId="4E2A8E11" w14:textId="77777777" w:rsidTr="004F4D33">
        <w:trPr>
          <w:gridAfter w:val="1"/>
          <w:wAfter w:w="5" w:type="pct"/>
          <w:trHeight w:val="326"/>
        </w:trPr>
        <w:tc>
          <w:tcPr>
            <w:tcW w:w="407"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EB596A9" w14:textId="77777777" w:rsidR="00B21141" w:rsidRPr="00BE1308" w:rsidRDefault="000156BA" w:rsidP="00BE1308">
            <w:pPr>
              <w:autoSpaceDE w:val="0"/>
              <w:autoSpaceDN w:val="0"/>
              <w:adjustRightInd w:val="0"/>
              <w:spacing w:line="360" w:lineRule="auto"/>
              <w:jc w:val="both"/>
            </w:pPr>
            <w:r w:rsidRPr="00BE1308">
              <w:t>CO4</w:t>
            </w:r>
          </w:p>
        </w:tc>
        <w:tc>
          <w:tcPr>
            <w:tcW w:w="251"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761C1B5" w14:textId="77777777" w:rsidR="00B21141" w:rsidRPr="00BE1308" w:rsidRDefault="00B21141" w:rsidP="00BE1308">
            <w:pPr>
              <w:autoSpaceDE w:val="0"/>
              <w:autoSpaceDN w:val="0"/>
              <w:adjustRightInd w:val="0"/>
              <w:spacing w:line="360" w:lineRule="auto"/>
              <w:jc w:val="both"/>
            </w:pPr>
          </w:p>
        </w:tc>
        <w:tc>
          <w:tcPr>
            <w:tcW w:w="251"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C5147AB" w14:textId="77777777" w:rsidR="00B21141" w:rsidRPr="00BE1308" w:rsidRDefault="00B21141" w:rsidP="00BE1308">
            <w:pPr>
              <w:autoSpaceDE w:val="0"/>
              <w:autoSpaceDN w:val="0"/>
              <w:adjustRightInd w:val="0"/>
              <w:spacing w:line="360" w:lineRule="auto"/>
              <w:jc w:val="both"/>
            </w:pPr>
          </w:p>
        </w:tc>
        <w:tc>
          <w:tcPr>
            <w:tcW w:w="251"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5376255" w14:textId="77777777" w:rsidR="00B21141" w:rsidRPr="00BE1308" w:rsidRDefault="00B21141" w:rsidP="00BE1308">
            <w:pPr>
              <w:autoSpaceDE w:val="0"/>
              <w:autoSpaceDN w:val="0"/>
              <w:adjustRightInd w:val="0"/>
              <w:spacing w:line="360" w:lineRule="auto"/>
              <w:jc w:val="both"/>
            </w:pPr>
          </w:p>
        </w:tc>
        <w:tc>
          <w:tcPr>
            <w:tcW w:w="251"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8C4306B" w14:textId="77777777" w:rsidR="00B21141" w:rsidRPr="00BE1308" w:rsidRDefault="00B21141" w:rsidP="00BE1308">
            <w:pPr>
              <w:autoSpaceDE w:val="0"/>
              <w:autoSpaceDN w:val="0"/>
              <w:adjustRightInd w:val="0"/>
              <w:spacing w:line="360" w:lineRule="auto"/>
              <w:jc w:val="both"/>
            </w:pPr>
          </w:p>
        </w:tc>
        <w:tc>
          <w:tcPr>
            <w:tcW w:w="251"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9825509" w14:textId="77777777" w:rsidR="00B21141" w:rsidRPr="00BE1308" w:rsidRDefault="00B21141" w:rsidP="00BE1308">
            <w:pPr>
              <w:autoSpaceDE w:val="0"/>
              <w:autoSpaceDN w:val="0"/>
              <w:adjustRightInd w:val="0"/>
              <w:spacing w:line="360" w:lineRule="auto"/>
              <w:jc w:val="both"/>
            </w:pPr>
          </w:p>
        </w:tc>
        <w:tc>
          <w:tcPr>
            <w:tcW w:w="251"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804FDC9" w14:textId="77777777" w:rsidR="00B21141" w:rsidRPr="00BE1308" w:rsidRDefault="00B21141" w:rsidP="00BE1308">
            <w:pPr>
              <w:autoSpaceDE w:val="0"/>
              <w:autoSpaceDN w:val="0"/>
              <w:adjustRightInd w:val="0"/>
              <w:spacing w:line="360" w:lineRule="auto"/>
              <w:jc w:val="both"/>
            </w:pPr>
          </w:p>
        </w:tc>
        <w:tc>
          <w:tcPr>
            <w:tcW w:w="251" w:type="pct"/>
            <w:tcBorders>
              <w:top w:val="single" w:sz="4" w:space="0" w:color="000000" w:themeColor="text1"/>
              <w:left w:val="single" w:sz="4" w:space="0" w:color="000000" w:themeColor="text1"/>
              <w:bottom w:val="single" w:sz="4" w:space="0" w:color="000000" w:themeColor="text1"/>
              <w:right w:val="single" w:sz="4" w:space="0" w:color="auto"/>
            </w:tcBorders>
          </w:tcPr>
          <w:p w14:paraId="4288AE62" w14:textId="77777777" w:rsidR="00B21141" w:rsidRPr="00BE1308" w:rsidRDefault="00B21141" w:rsidP="00BE1308">
            <w:pPr>
              <w:autoSpaceDE w:val="0"/>
              <w:autoSpaceDN w:val="0"/>
              <w:adjustRightInd w:val="0"/>
              <w:spacing w:line="360" w:lineRule="auto"/>
              <w:jc w:val="both"/>
            </w:pPr>
          </w:p>
        </w:tc>
        <w:tc>
          <w:tcPr>
            <w:tcW w:w="251" w:type="pct"/>
            <w:tcBorders>
              <w:top w:val="single" w:sz="4" w:space="0" w:color="000000" w:themeColor="text1"/>
              <w:left w:val="single" w:sz="4" w:space="0" w:color="auto"/>
              <w:bottom w:val="single" w:sz="4" w:space="0" w:color="000000" w:themeColor="text1"/>
              <w:right w:val="single" w:sz="4" w:space="0" w:color="000000" w:themeColor="text1"/>
            </w:tcBorders>
          </w:tcPr>
          <w:p w14:paraId="1096BF72" w14:textId="77777777" w:rsidR="00B21141" w:rsidRPr="00BE1308" w:rsidRDefault="00B21141" w:rsidP="00BE1308">
            <w:pPr>
              <w:autoSpaceDE w:val="0"/>
              <w:autoSpaceDN w:val="0"/>
              <w:adjustRightInd w:val="0"/>
              <w:spacing w:line="360" w:lineRule="auto"/>
              <w:jc w:val="both"/>
            </w:pPr>
          </w:p>
        </w:tc>
        <w:tc>
          <w:tcPr>
            <w:tcW w:w="251"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23B23BA" w14:textId="77777777" w:rsidR="00B21141" w:rsidRPr="00BE1308" w:rsidRDefault="00B21141" w:rsidP="00BE1308">
            <w:pPr>
              <w:autoSpaceDE w:val="0"/>
              <w:autoSpaceDN w:val="0"/>
              <w:adjustRightInd w:val="0"/>
              <w:spacing w:line="360" w:lineRule="auto"/>
              <w:jc w:val="both"/>
            </w:pPr>
          </w:p>
        </w:tc>
        <w:tc>
          <w:tcPr>
            <w:tcW w:w="29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1D64999" w14:textId="77777777" w:rsidR="00B21141" w:rsidRPr="00BE1308" w:rsidRDefault="00B21141" w:rsidP="00BE1308">
            <w:pPr>
              <w:autoSpaceDE w:val="0"/>
              <w:autoSpaceDN w:val="0"/>
              <w:adjustRightInd w:val="0"/>
              <w:spacing w:line="360" w:lineRule="auto"/>
              <w:jc w:val="both"/>
            </w:pPr>
          </w:p>
        </w:tc>
        <w:tc>
          <w:tcPr>
            <w:tcW w:w="29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4D240D0" w14:textId="77777777" w:rsidR="00B21141" w:rsidRPr="00BE1308" w:rsidRDefault="00B21141" w:rsidP="00BE1308">
            <w:pPr>
              <w:autoSpaceDE w:val="0"/>
              <w:autoSpaceDN w:val="0"/>
              <w:adjustRightInd w:val="0"/>
              <w:spacing w:line="360" w:lineRule="auto"/>
              <w:jc w:val="both"/>
            </w:pPr>
          </w:p>
        </w:tc>
        <w:tc>
          <w:tcPr>
            <w:tcW w:w="277"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10D27F5" w14:textId="77777777" w:rsidR="00B21141" w:rsidRPr="00BE1308" w:rsidRDefault="000156BA" w:rsidP="00BE1308">
            <w:pPr>
              <w:autoSpaceDE w:val="0"/>
              <w:autoSpaceDN w:val="0"/>
              <w:adjustRightInd w:val="0"/>
              <w:spacing w:line="360" w:lineRule="auto"/>
              <w:jc w:val="both"/>
            </w:pPr>
            <w:r w:rsidRPr="00BE1308">
              <w:t>1</w:t>
            </w:r>
          </w:p>
        </w:tc>
        <w:tc>
          <w:tcPr>
            <w:tcW w:w="266"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0C2A4EA" w14:textId="77777777" w:rsidR="00B21141" w:rsidRPr="00BE1308" w:rsidRDefault="00B21141" w:rsidP="00BE1308">
            <w:pPr>
              <w:autoSpaceDE w:val="0"/>
              <w:autoSpaceDN w:val="0"/>
              <w:adjustRightInd w:val="0"/>
              <w:spacing w:line="360" w:lineRule="auto"/>
              <w:jc w:val="both"/>
            </w:pPr>
          </w:p>
        </w:tc>
        <w:tc>
          <w:tcPr>
            <w:tcW w:w="321"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63D86B8" w14:textId="77777777" w:rsidR="00B21141" w:rsidRPr="00BE1308" w:rsidRDefault="00B21141" w:rsidP="00BE1308">
            <w:pPr>
              <w:autoSpaceDE w:val="0"/>
              <w:autoSpaceDN w:val="0"/>
              <w:adjustRightInd w:val="0"/>
              <w:spacing w:line="360" w:lineRule="auto"/>
              <w:jc w:val="both"/>
            </w:pPr>
          </w:p>
        </w:tc>
        <w:tc>
          <w:tcPr>
            <w:tcW w:w="295"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165EEEE" w14:textId="77777777" w:rsidR="00B21141" w:rsidRPr="00BE1308" w:rsidRDefault="00B21141" w:rsidP="00BE1308">
            <w:pPr>
              <w:autoSpaceDE w:val="0"/>
              <w:autoSpaceDN w:val="0"/>
              <w:adjustRightInd w:val="0"/>
              <w:spacing w:line="360" w:lineRule="auto"/>
              <w:jc w:val="both"/>
            </w:pPr>
          </w:p>
        </w:tc>
        <w:tc>
          <w:tcPr>
            <w:tcW w:w="295" w:type="pct"/>
          </w:tcPr>
          <w:p w14:paraId="3E8BC8C6" w14:textId="77777777" w:rsidR="00B21141" w:rsidRPr="00BE1308" w:rsidRDefault="00B21141" w:rsidP="00BE1308">
            <w:pPr>
              <w:spacing w:after="200" w:line="360" w:lineRule="auto"/>
              <w:jc w:val="both"/>
            </w:pPr>
          </w:p>
        </w:tc>
        <w:tc>
          <w:tcPr>
            <w:tcW w:w="296" w:type="pct"/>
          </w:tcPr>
          <w:p w14:paraId="13A22322" w14:textId="77777777" w:rsidR="00B21141" w:rsidRPr="00BE1308" w:rsidRDefault="00B21141" w:rsidP="00BE1308">
            <w:pPr>
              <w:spacing w:line="360" w:lineRule="auto"/>
              <w:jc w:val="both"/>
            </w:pPr>
          </w:p>
        </w:tc>
      </w:tr>
      <w:tr w:rsidR="00B21141" w:rsidRPr="00BE1308" w14:paraId="0C5E0B24" w14:textId="77777777" w:rsidTr="004F4D33">
        <w:trPr>
          <w:gridAfter w:val="1"/>
          <w:wAfter w:w="5" w:type="pct"/>
          <w:trHeight w:val="326"/>
        </w:trPr>
        <w:tc>
          <w:tcPr>
            <w:tcW w:w="407"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198FD4A" w14:textId="77777777" w:rsidR="00B21141" w:rsidRPr="00BE1308" w:rsidRDefault="000156BA" w:rsidP="00BE1308">
            <w:pPr>
              <w:autoSpaceDE w:val="0"/>
              <w:autoSpaceDN w:val="0"/>
              <w:adjustRightInd w:val="0"/>
              <w:spacing w:line="360" w:lineRule="auto"/>
              <w:jc w:val="both"/>
            </w:pPr>
            <w:r w:rsidRPr="00BE1308">
              <w:t>CO5</w:t>
            </w:r>
          </w:p>
        </w:tc>
        <w:tc>
          <w:tcPr>
            <w:tcW w:w="251"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539D4EC" w14:textId="77777777" w:rsidR="00B21141" w:rsidRPr="00BE1308" w:rsidRDefault="000156BA" w:rsidP="00BE1308">
            <w:pPr>
              <w:autoSpaceDE w:val="0"/>
              <w:autoSpaceDN w:val="0"/>
              <w:adjustRightInd w:val="0"/>
              <w:spacing w:line="360" w:lineRule="auto"/>
              <w:jc w:val="both"/>
            </w:pPr>
            <w:r w:rsidRPr="00BE1308">
              <w:t>1</w:t>
            </w:r>
          </w:p>
        </w:tc>
        <w:tc>
          <w:tcPr>
            <w:tcW w:w="251"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6AA6828" w14:textId="77777777" w:rsidR="00B21141" w:rsidRPr="00BE1308" w:rsidRDefault="00B21141" w:rsidP="00BE1308">
            <w:pPr>
              <w:autoSpaceDE w:val="0"/>
              <w:autoSpaceDN w:val="0"/>
              <w:adjustRightInd w:val="0"/>
              <w:spacing w:line="360" w:lineRule="auto"/>
              <w:jc w:val="both"/>
            </w:pPr>
          </w:p>
        </w:tc>
        <w:tc>
          <w:tcPr>
            <w:tcW w:w="251"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26A9B47" w14:textId="77777777" w:rsidR="00B21141" w:rsidRPr="00BE1308" w:rsidRDefault="00B21141" w:rsidP="00BE1308">
            <w:pPr>
              <w:autoSpaceDE w:val="0"/>
              <w:autoSpaceDN w:val="0"/>
              <w:adjustRightInd w:val="0"/>
              <w:spacing w:line="360" w:lineRule="auto"/>
              <w:jc w:val="both"/>
            </w:pPr>
          </w:p>
        </w:tc>
        <w:tc>
          <w:tcPr>
            <w:tcW w:w="251"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ED3B6FB" w14:textId="77777777" w:rsidR="00B21141" w:rsidRPr="00BE1308" w:rsidRDefault="00B21141" w:rsidP="00BE1308">
            <w:pPr>
              <w:autoSpaceDE w:val="0"/>
              <w:autoSpaceDN w:val="0"/>
              <w:adjustRightInd w:val="0"/>
              <w:spacing w:line="360" w:lineRule="auto"/>
              <w:jc w:val="both"/>
            </w:pPr>
          </w:p>
        </w:tc>
        <w:tc>
          <w:tcPr>
            <w:tcW w:w="251"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B1F79E6" w14:textId="77777777" w:rsidR="00B21141" w:rsidRPr="00BE1308" w:rsidRDefault="00B21141" w:rsidP="00BE1308">
            <w:pPr>
              <w:autoSpaceDE w:val="0"/>
              <w:autoSpaceDN w:val="0"/>
              <w:adjustRightInd w:val="0"/>
              <w:spacing w:line="360" w:lineRule="auto"/>
              <w:jc w:val="both"/>
            </w:pPr>
          </w:p>
        </w:tc>
        <w:tc>
          <w:tcPr>
            <w:tcW w:w="251"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19447AB" w14:textId="77777777" w:rsidR="00B21141" w:rsidRPr="00BE1308" w:rsidRDefault="000156BA" w:rsidP="00BE1308">
            <w:pPr>
              <w:autoSpaceDE w:val="0"/>
              <w:autoSpaceDN w:val="0"/>
              <w:adjustRightInd w:val="0"/>
              <w:spacing w:line="360" w:lineRule="auto"/>
              <w:jc w:val="both"/>
            </w:pPr>
            <w:r w:rsidRPr="00BE1308">
              <w:t>1</w:t>
            </w:r>
          </w:p>
        </w:tc>
        <w:tc>
          <w:tcPr>
            <w:tcW w:w="251" w:type="pct"/>
            <w:tcBorders>
              <w:top w:val="single" w:sz="4" w:space="0" w:color="000000" w:themeColor="text1"/>
              <w:left w:val="single" w:sz="4" w:space="0" w:color="000000" w:themeColor="text1"/>
              <w:bottom w:val="single" w:sz="4" w:space="0" w:color="000000" w:themeColor="text1"/>
              <w:right w:val="single" w:sz="4" w:space="0" w:color="auto"/>
            </w:tcBorders>
          </w:tcPr>
          <w:p w14:paraId="708E4029" w14:textId="77777777" w:rsidR="00B21141" w:rsidRPr="00BE1308" w:rsidRDefault="00B21141" w:rsidP="00BE1308">
            <w:pPr>
              <w:autoSpaceDE w:val="0"/>
              <w:autoSpaceDN w:val="0"/>
              <w:adjustRightInd w:val="0"/>
              <w:spacing w:line="360" w:lineRule="auto"/>
              <w:jc w:val="both"/>
            </w:pPr>
          </w:p>
        </w:tc>
        <w:tc>
          <w:tcPr>
            <w:tcW w:w="251" w:type="pct"/>
            <w:tcBorders>
              <w:top w:val="single" w:sz="4" w:space="0" w:color="000000" w:themeColor="text1"/>
              <w:left w:val="single" w:sz="4" w:space="0" w:color="auto"/>
              <w:bottom w:val="single" w:sz="4" w:space="0" w:color="000000" w:themeColor="text1"/>
              <w:right w:val="single" w:sz="4" w:space="0" w:color="000000" w:themeColor="text1"/>
            </w:tcBorders>
          </w:tcPr>
          <w:p w14:paraId="1C406B52" w14:textId="77777777" w:rsidR="00B21141" w:rsidRPr="00BE1308" w:rsidRDefault="000156BA" w:rsidP="00BE1308">
            <w:pPr>
              <w:autoSpaceDE w:val="0"/>
              <w:autoSpaceDN w:val="0"/>
              <w:adjustRightInd w:val="0"/>
              <w:spacing w:line="360" w:lineRule="auto"/>
              <w:jc w:val="both"/>
            </w:pPr>
            <w:r w:rsidRPr="00BE1308">
              <w:t>2</w:t>
            </w:r>
          </w:p>
        </w:tc>
        <w:tc>
          <w:tcPr>
            <w:tcW w:w="251"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E61D72B" w14:textId="77777777" w:rsidR="00B21141" w:rsidRPr="00BE1308" w:rsidRDefault="00B21141" w:rsidP="00BE1308">
            <w:pPr>
              <w:autoSpaceDE w:val="0"/>
              <w:autoSpaceDN w:val="0"/>
              <w:adjustRightInd w:val="0"/>
              <w:spacing w:line="360" w:lineRule="auto"/>
              <w:jc w:val="both"/>
            </w:pPr>
          </w:p>
        </w:tc>
        <w:tc>
          <w:tcPr>
            <w:tcW w:w="29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A88772B" w14:textId="77777777" w:rsidR="00B21141" w:rsidRPr="00BE1308" w:rsidRDefault="00B21141" w:rsidP="00BE1308">
            <w:pPr>
              <w:autoSpaceDE w:val="0"/>
              <w:autoSpaceDN w:val="0"/>
              <w:adjustRightInd w:val="0"/>
              <w:spacing w:line="360" w:lineRule="auto"/>
              <w:jc w:val="both"/>
            </w:pPr>
          </w:p>
        </w:tc>
        <w:tc>
          <w:tcPr>
            <w:tcW w:w="29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05091DA" w14:textId="77777777" w:rsidR="00B21141" w:rsidRPr="00BE1308" w:rsidRDefault="00B21141" w:rsidP="00BE1308">
            <w:pPr>
              <w:autoSpaceDE w:val="0"/>
              <w:autoSpaceDN w:val="0"/>
              <w:adjustRightInd w:val="0"/>
              <w:spacing w:line="360" w:lineRule="auto"/>
              <w:jc w:val="both"/>
            </w:pPr>
          </w:p>
        </w:tc>
        <w:tc>
          <w:tcPr>
            <w:tcW w:w="277"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DF81AE2" w14:textId="77777777" w:rsidR="00B21141" w:rsidRPr="00BE1308" w:rsidRDefault="00B21141" w:rsidP="00BE1308">
            <w:pPr>
              <w:autoSpaceDE w:val="0"/>
              <w:autoSpaceDN w:val="0"/>
              <w:adjustRightInd w:val="0"/>
              <w:spacing w:line="360" w:lineRule="auto"/>
              <w:jc w:val="both"/>
            </w:pPr>
          </w:p>
        </w:tc>
        <w:tc>
          <w:tcPr>
            <w:tcW w:w="266"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22C1CE7" w14:textId="77777777" w:rsidR="00B21141" w:rsidRPr="00BE1308" w:rsidRDefault="00B21141" w:rsidP="00BE1308">
            <w:pPr>
              <w:autoSpaceDE w:val="0"/>
              <w:autoSpaceDN w:val="0"/>
              <w:adjustRightInd w:val="0"/>
              <w:spacing w:line="360" w:lineRule="auto"/>
              <w:jc w:val="both"/>
            </w:pPr>
          </w:p>
        </w:tc>
        <w:tc>
          <w:tcPr>
            <w:tcW w:w="321"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15DAABA" w14:textId="77777777" w:rsidR="00B21141" w:rsidRPr="00BE1308" w:rsidRDefault="00B21141" w:rsidP="00BE1308">
            <w:pPr>
              <w:autoSpaceDE w:val="0"/>
              <w:autoSpaceDN w:val="0"/>
              <w:adjustRightInd w:val="0"/>
              <w:spacing w:line="360" w:lineRule="auto"/>
              <w:jc w:val="both"/>
            </w:pPr>
          </w:p>
        </w:tc>
        <w:tc>
          <w:tcPr>
            <w:tcW w:w="295"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16B6F1E" w14:textId="77777777" w:rsidR="00B21141" w:rsidRPr="00BE1308" w:rsidRDefault="00B21141" w:rsidP="00BE1308">
            <w:pPr>
              <w:autoSpaceDE w:val="0"/>
              <w:autoSpaceDN w:val="0"/>
              <w:adjustRightInd w:val="0"/>
              <w:spacing w:line="360" w:lineRule="auto"/>
              <w:jc w:val="both"/>
            </w:pPr>
          </w:p>
        </w:tc>
        <w:tc>
          <w:tcPr>
            <w:tcW w:w="295" w:type="pct"/>
          </w:tcPr>
          <w:p w14:paraId="4192D207" w14:textId="77777777" w:rsidR="00B21141" w:rsidRPr="00BE1308" w:rsidRDefault="000156BA" w:rsidP="00BE1308">
            <w:pPr>
              <w:spacing w:after="200" w:line="360" w:lineRule="auto"/>
              <w:jc w:val="both"/>
            </w:pPr>
            <w:r w:rsidRPr="00BE1308">
              <w:t>2</w:t>
            </w:r>
          </w:p>
        </w:tc>
        <w:tc>
          <w:tcPr>
            <w:tcW w:w="296" w:type="pct"/>
          </w:tcPr>
          <w:p w14:paraId="38902166" w14:textId="77777777" w:rsidR="00B21141" w:rsidRPr="00BE1308" w:rsidRDefault="00B21141" w:rsidP="00BE1308">
            <w:pPr>
              <w:spacing w:line="360" w:lineRule="auto"/>
              <w:jc w:val="both"/>
            </w:pPr>
          </w:p>
        </w:tc>
      </w:tr>
    </w:tbl>
    <w:p w14:paraId="0EDE29B1" w14:textId="77777777" w:rsidR="00B21141" w:rsidRPr="00403F87" w:rsidRDefault="000156BA" w:rsidP="00403F87">
      <w:pPr>
        <w:autoSpaceDE w:val="0"/>
        <w:autoSpaceDN w:val="0"/>
        <w:adjustRightInd w:val="0"/>
        <w:spacing w:line="360" w:lineRule="auto"/>
        <w:jc w:val="both"/>
        <w:rPr>
          <w:b/>
        </w:rPr>
      </w:pPr>
      <w:r w:rsidRPr="00BE1308">
        <w:rPr>
          <w:b/>
        </w:rPr>
        <w:t>3 = Highly Related; 2 = Medium; 1 = Low</w:t>
      </w:r>
    </w:p>
    <w:p w14:paraId="7BF214F5" w14:textId="77777777" w:rsidR="00B21141" w:rsidRPr="00BE1308" w:rsidRDefault="00B21141" w:rsidP="00BE1308">
      <w:pPr>
        <w:pStyle w:val="ListParagraph"/>
        <w:autoSpaceDE w:val="0"/>
        <w:autoSpaceDN w:val="0"/>
        <w:adjustRightInd w:val="0"/>
        <w:spacing w:line="360" w:lineRule="auto"/>
        <w:jc w:val="both"/>
        <w:rPr>
          <w:rFonts w:eastAsiaTheme="minorEastAsia" w:cs="Times New Roman"/>
        </w:rPr>
      </w:pPr>
    </w:p>
    <w:p w14:paraId="111AFAE9" w14:textId="77777777" w:rsidR="00B21141" w:rsidRPr="00BE1308" w:rsidRDefault="000156BA" w:rsidP="00BE1308">
      <w:pPr>
        <w:autoSpaceDE w:val="0"/>
        <w:autoSpaceDN w:val="0"/>
        <w:adjustRightInd w:val="0"/>
        <w:spacing w:line="360" w:lineRule="auto"/>
        <w:jc w:val="both"/>
        <w:rPr>
          <w:rFonts w:eastAsiaTheme="minorEastAsia"/>
          <w:b/>
          <w:bCs/>
        </w:rPr>
      </w:pPr>
      <w:r w:rsidRPr="00BE1308">
        <w:rPr>
          <w:rFonts w:eastAsiaTheme="minorEastAsia"/>
          <w:b/>
          <w:bCs/>
        </w:rPr>
        <w:t>Essential Readings:</w:t>
      </w:r>
    </w:p>
    <w:p w14:paraId="53187284" w14:textId="77777777" w:rsidR="00B21141" w:rsidRPr="00BE1308" w:rsidRDefault="000156BA" w:rsidP="00BE1308">
      <w:pPr>
        <w:pStyle w:val="ListParagraph"/>
        <w:numPr>
          <w:ilvl w:val="0"/>
          <w:numId w:val="28"/>
        </w:numPr>
        <w:autoSpaceDE w:val="0"/>
        <w:autoSpaceDN w:val="0"/>
        <w:adjustRightInd w:val="0"/>
        <w:spacing w:line="360" w:lineRule="auto"/>
        <w:jc w:val="both"/>
        <w:rPr>
          <w:rFonts w:eastAsiaTheme="minorEastAsia" w:cs="Times New Roman"/>
        </w:rPr>
      </w:pPr>
      <w:r w:rsidRPr="00BE1308">
        <w:rPr>
          <w:rFonts w:eastAsiaTheme="minorEastAsia" w:cs="Times New Roman"/>
        </w:rPr>
        <w:t>William, Jack, Principles of Health Economics for Developing Countries, World 24 Bank Institute Development Studies, 1999.</w:t>
      </w:r>
    </w:p>
    <w:p w14:paraId="6BEE22CB" w14:textId="77777777" w:rsidR="00B21141" w:rsidRPr="00BE1308" w:rsidRDefault="000156BA" w:rsidP="00BE1308">
      <w:pPr>
        <w:pStyle w:val="ListParagraph"/>
        <w:numPr>
          <w:ilvl w:val="0"/>
          <w:numId w:val="28"/>
        </w:numPr>
        <w:autoSpaceDE w:val="0"/>
        <w:autoSpaceDN w:val="0"/>
        <w:adjustRightInd w:val="0"/>
        <w:spacing w:line="360" w:lineRule="auto"/>
        <w:jc w:val="both"/>
        <w:rPr>
          <w:rFonts w:eastAsiaTheme="minorEastAsia" w:cs="Times New Roman"/>
        </w:rPr>
      </w:pPr>
      <w:r w:rsidRPr="00BE1308">
        <w:rPr>
          <w:rFonts w:eastAsiaTheme="minorEastAsia" w:cs="Times New Roman"/>
        </w:rPr>
        <w:t>World Development Report, Investing in Health, The World Bank, 1993.</w:t>
      </w:r>
    </w:p>
    <w:p w14:paraId="29B9B4B7" w14:textId="77777777" w:rsidR="00B21141" w:rsidRPr="00BE1308" w:rsidRDefault="000156BA" w:rsidP="00BE1308">
      <w:pPr>
        <w:pStyle w:val="ListParagraph"/>
        <w:numPr>
          <w:ilvl w:val="0"/>
          <w:numId w:val="28"/>
        </w:numPr>
        <w:autoSpaceDE w:val="0"/>
        <w:autoSpaceDN w:val="0"/>
        <w:adjustRightInd w:val="0"/>
        <w:spacing w:line="360" w:lineRule="auto"/>
        <w:jc w:val="both"/>
        <w:rPr>
          <w:rFonts w:eastAsiaTheme="minorEastAsia" w:cs="Times New Roman"/>
        </w:rPr>
      </w:pPr>
      <w:r w:rsidRPr="00BE1308">
        <w:rPr>
          <w:rFonts w:eastAsiaTheme="minorEastAsia" w:cs="Times New Roman"/>
        </w:rPr>
        <w:t xml:space="preserve">Ronald G., Ehrenberg and Robert S., Smith, Modern Labor Economics: Theory and </w:t>
      </w:r>
      <w:proofErr w:type="gramStart"/>
      <w:r w:rsidRPr="00BE1308">
        <w:rPr>
          <w:rFonts w:eastAsiaTheme="minorEastAsia" w:cs="Times New Roman"/>
        </w:rPr>
        <w:t>PublicPolicy,AddisonWesley</w:t>
      </w:r>
      <w:proofErr w:type="gramEnd"/>
      <w:r w:rsidRPr="00BE1308">
        <w:rPr>
          <w:rFonts w:eastAsiaTheme="minorEastAsia" w:cs="Times New Roman"/>
        </w:rPr>
        <w:t>,2005.</w:t>
      </w:r>
    </w:p>
    <w:p w14:paraId="5456AAC5" w14:textId="77777777" w:rsidR="00CF7DAE" w:rsidRDefault="00CF7DAE" w:rsidP="00BE1308">
      <w:pPr>
        <w:spacing w:after="116" w:line="360" w:lineRule="auto"/>
        <w:jc w:val="both"/>
        <w:rPr>
          <w:b/>
          <w:bCs/>
          <w:u w:val="single"/>
        </w:rPr>
      </w:pPr>
    </w:p>
    <w:p w14:paraId="1BE21CB0" w14:textId="77777777" w:rsidR="00403F87" w:rsidRPr="00BE1308" w:rsidRDefault="00403F87" w:rsidP="00BE1308">
      <w:pPr>
        <w:spacing w:after="116" w:line="360" w:lineRule="auto"/>
        <w:jc w:val="both"/>
        <w:rPr>
          <w:b/>
          <w:bCs/>
          <w:u w:val="single"/>
        </w:rPr>
      </w:pPr>
    </w:p>
    <w:p w14:paraId="4C734C9A" w14:textId="77777777" w:rsidR="00CF7DAE" w:rsidRPr="00BE1308" w:rsidRDefault="00CF7DAE" w:rsidP="00403F87">
      <w:pPr>
        <w:spacing w:after="120" w:line="360" w:lineRule="auto"/>
        <w:jc w:val="center"/>
        <w:rPr>
          <w:b/>
        </w:rPr>
      </w:pPr>
      <w:r w:rsidRPr="00BE1308">
        <w:rPr>
          <w:b/>
        </w:rPr>
        <w:t>SEMESTER VI</w:t>
      </w:r>
      <w:r w:rsidR="004F4D33" w:rsidRPr="00BE1308">
        <w:rPr>
          <w:b/>
        </w:rPr>
        <w:t>I</w:t>
      </w:r>
    </w:p>
    <w:p w14:paraId="7E4E806A" w14:textId="77777777" w:rsidR="00CF7DAE" w:rsidRPr="00BE1308" w:rsidRDefault="00BE1308" w:rsidP="00403F87">
      <w:pPr>
        <w:spacing w:line="360" w:lineRule="auto"/>
        <w:jc w:val="center"/>
        <w:rPr>
          <w:b/>
          <w:bCs/>
          <w:u w:val="single"/>
        </w:rPr>
      </w:pPr>
      <w:r w:rsidRPr="00BE1308">
        <w:rPr>
          <w:b/>
          <w:bCs/>
          <w:u w:val="single"/>
        </w:rPr>
        <w:t>PAPER 13</w:t>
      </w:r>
    </w:p>
    <w:p w14:paraId="24A165DC" w14:textId="77777777" w:rsidR="00B21141" w:rsidRPr="00BE1308" w:rsidRDefault="000156BA" w:rsidP="00403F87">
      <w:pPr>
        <w:tabs>
          <w:tab w:val="left" w:pos="572"/>
        </w:tabs>
        <w:spacing w:line="360" w:lineRule="auto"/>
        <w:jc w:val="center"/>
        <w:rPr>
          <w:b/>
          <w:u w:val="single"/>
        </w:rPr>
      </w:pPr>
      <w:r w:rsidRPr="00BE1308">
        <w:rPr>
          <w:b/>
          <w:u w:val="single"/>
        </w:rPr>
        <w:t>BEC0057</w:t>
      </w:r>
      <w:proofErr w:type="gramStart"/>
      <w:r w:rsidRPr="00BE1308">
        <w:rPr>
          <w:b/>
          <w:u w:val="single"/>
        </w:rPr>
        <w:t>C :ENERGY</w:t>
      </w:r>
      <w:proofErr w:type="gramEnd"/>
      <w:r w:rsidRPr="00BE1308">
        <w:rPr>
          <w:b/>
          <w:u w:val="single"/>
        </w:rPr>
        <w:t xml:space="preserve"> ECONOMICS</w:t>
      </w:r>
    </w:p>
    <w:p w14:paraId="5ECD6C6E" w14:textId="77777777" w:rsidR="00B21141" w:rsidRPr="00BE1308" w:rsidRDefault="000156BA" w:rsidP="00BE1308">
      <w:pPr>
        <w:tabs>
          <w:tab w:val="left" w:pos="572"/>
        </w:tabs>
        <w:spacing w:line="360" w:lineRule="auto"/>
        <w:jc w:val="both"/>
        <w:rPr>
          <w:b/>
        </w:rPr>
      </w:pPr>
      <w:r w:rsidRPr="00BE1308">
        <w:rPr>
          <w:b/>
        </w:rPr>
        <w:t>Course Objectives</w:t>
      </w:r>
    </w:p>
    <w:p w14:paraId="09C5AB0E" w14:textId="77777777" w:rsidR="00956272" w:rsidRDefault="000156BA" w:rsidP="00BE1308">
      <w:pPr>
        <w:pStyle w:val="ListParagraph"/>
        <w:widowControl w:val="0"/>
        <w:numPr>
          <w:ilvl w:val="0"/>
          <w:numId w:val="33"/>
        </w:numPr>
        <w:tabs>
          <w:tab w:val="left" w:pos="572"/>
        </w:tabs>
        <w:autoSpaceDE w:val="0"/>
        <w:autoSpaceDN w:val="0"/>
        <w:spacing w:line="360" w:lineRule="auto"/>
        <w:contextualSpacing w:val="0"/>
        <w:jc w:val="both"/>
        <w:rPr>
          <w:rFonts w:cs="Times New Roman"/>
        </w:rPr>
      </w:pPr>
      <w:r w:rsidRPr="00BE1308">
        <w:rPr>
          <w:rFonts w:cs="Times New Roman"/>
        </w:rPr>
        <w:t xml:space="preserve">To provide students an understanding of the economic fundamentals and principles of decision </w:t>
      </w:r>
    </w:p>
    <w:p w14:paraId="7F3FEB8F" w14:textId="77777777" w:rsidR="00B21141" w:rsidRPr="00BE1308" w:rsidRDefault="000156BA" w:rsidP="00956272">
      <w:pPr>
        <w:pStyle w:val="ListParagraph"/>
        <w:widowControl w:val="0"/>
        <w:tabs>
          <w:tab w:val="left" w:pos="572"/>
        </w:tabs>
        <w:autoSpaceDE w:val="0"/>
        <w:autoSpaceDN w:val="0"/>
        <w:spacing w:line="360" w:lineRule="auto"/>
        <w:contextualSpacing w:val="0"/>
        <w:jc w:val="both"/>
        <w:rPr>
          <w:rFonts w:cs="Times New Roman"/>
        </w:rPr>
      </w:pPr>
      <w:r w:rsidRPr="00BE1308">
        <w:rPr>
          <w:rFonts w:cs="Times New Roman"/>
        </w:rPr>
        <w:t>making involved in energy projects.</w:t>
      </w:r>
    </w:p>
    <w:p w14:paraId="523CC4FC" w14:textId="77777777" w:rsidR="00B21141" w:rsidRPr="00BE1308" w:rsidRDefault="000156BA" w:rsidP="00BE1308">
      <w:pPr>
        <w:pStyle w:val="ListParagraph"/>
        <w:widowControl w:val="0"/>
        <w:numPr>
          <w:ilvl w:val="0"/>
          <w:numId w:val="33"/>
        </w:numPr>
        <w:tabs>
          <w:tab w:val="left" w:pos="572"/>
        </w:tabs>
        <w:autoSpaceDE w:val="0"/>
        <w:autoSpaceDN w:val="0"/>
        <w:spacing w:line="360" w:lineRule="auto"/>
        <w:contextualSpacing w:val="0"/>
        <w:jc w:val="both"/>
        <w:rPr>
          <w:rFonts w:cs="Times New Roman"/>
        </w:rPr>
      </w:pPr>
      <w:r w:rsidRPr="00BE1308">
        <w:rPr>
          <w:rFonts w:cs="Times New Roman"/>
        </w:rPr>
        <w:t>Students learn about cash flows, time value of money and evaluation of investments and projects</w:t>
      </w:r>
    </w:p>
    <w:p w14:paraId="005DD117" w14:textId="77777777" w:rsidR="00956272" w:rsidRDefault="000156BA" w:rsidP="00BE1308">
      <w:pPr>
        <w:pStyle w:val="ListParagraph"/>
        <w:widowControl w:val="0"/>
        <w:numPr>
          <w:ilvl w:val="0"/>
          <w:numId w:val="33"/>
        </w:numPr>
        <w:tabs>
          <w:tab w:val="left" w:pos="572"/>
        </w:tabs>
        <w:autoSpaceDE w:val="0"/>
        <w:autoSpaceDN w:val="0"/>
        <w:spacing w:line="360" w:lineRule="auto"/>
        <w:contextualSpacing w:val="0"/>
        <w:jc w:val="both"/>
        <w:rPr>
          <w:rFonts w:cs="Times New Roman"/>
        </w:rPr>
      </w:pPr>
      <w:r w:rsidRPr="00BE1308">
        <w:rPr>
          <w:rFonts w:cs="Times New Roman"/>
        </w:rPr>
        <w:t>To provide students with advanced concepts of techno-economic analysis and its role in decision making</w:t>
      </w:r>
    </w:p>
    <w:p w14:paraId="2A2B1528" w14:textId="77777777" w:rsidR="00B21141" w:rsidRPr="00BE1308" w:rsidRDefault="000156BA" w:rsidP="00956272">
      <w:pPr>
        <w:pStyle w:val="ListParagraph"/>
        <w:widowControl w:val="0"/>
        <w:tabs>
          <w:tab w:val="left" w:pos="572"/>
        </w:tabs>
        <w:autoSpaceDE w:val="0"/>
        <w:autoSpaceDN w:val="0"/>
        <w:spacing w:line="360" w:lineRule="auto"/>
        <w:contextualSpacing w:val="0"/>
        <w:jc w:val="both"/>
        <w:rPr>
          <w:rFonts w:cs="Times New Roman"/>
        </w:rPr>
      </w:pPr>
      <w:r w:rsidRPr="00BE1308">
        <w:rPr>
          <w:rFonts w:cs="Times New Roman"/>
        </w:rPr>
        <w:t xml:space="preserve"> in renewable energy technology.</w:t>
      </w:r>
    </w:p>
    <w:p w14:paraId="51D7630B" w14:textId="77777777" w:rsidR="00956272" w:rsidRDefault="000156BA" w:rsidP="00BE1308">
      <w:pPr>
        <w:pStyle w:val="ListParagraph"/>
        <w:widowControl w:val="0"/>
        <w:numPr>
          <w:ilvl w:val="0"/>
          <w:numId w:val="33"/>
        </w:numPr>
        <w:tabs>
          <w:tab w:val="left" w:pos="572"/>
        </w:tabs>
        <w:autoSpaceDE w:val="0"/>
        <w:autoSpaceDN w:val="0"/>
        <w:spacing w:line="360" w:lineRule="auto"/>
        <w:contextualSpacing w:val="0"/>
        <w:jc w:val="both"/>
        <w:rPr>
          <w:rFonts w:cs="Times New Roman"/>
        </w:rPr>
      </w:pPr>
      <w:r w:rsidRPr="00BE1308">
        <w:rPr>
          <w:rFonts w:cs="Times New Roman"/>
        </w:rPr>
        <w:t>The tools introduced include present worth analysis, annual cash flow, rate of return, incremental</w:t>
      </w:r>
    </w:p>
    <w:p w14:paraId="4EFF781C" w14:textId="77777777" w:rsidR="00B21141" w:rsidRPr="00BE1308" w:rsidRDefault="000156BA" w:rsidP="00956272">
      <w:pPr>
        <w:pStyle w:val="ListParagraph"/>
        <w:widowControl w:val="0"/>
        <w:tabs>
          <w:tab w:val="left" w:pos="572"/>
        </w:tabs>
        <w:autoSpaceDE w:val="0"/>
        <w:autoSpaceDN w:val="0"/>
        <w:spacing w:line="360" w:lineRule="auto"/>
        <w:contextualSpacing w:val="0"/>
        <w:jc w:val="both"/>
        <w:rPr>
          <w:rFonts w:cs="Times New Roman"/>
        </w:rPr>
      </w:pPr>
      <w:r w:rsidRPr="00BE1308">
        <w:rPr>
          <w:rFonts w:cs="Times New Roman"/>
        </w:rPr>
        <w:t>analysis, future worth analysis, and payback period.</w:t>
      </w:r>
    </w:p>
    <w:p w14:paraId="39AF9F37" w14:textId="77777777" w:rsidR="00956272" w:rsidRDefault="004F4D33" w:rsidP="00956272">
      <w:pPr>
        <w:pStyle w:val="NormalWeb"/>
        <w:numPr>
          <w:ilvl w:val="0"/>
          <w:numId w:val="33"/>
        </w:numPr>
        <w:spacing w:line="360" w:lineRule="auto"/>
        <w:jc w:val="both"/>
        <w:rPr>
          <w:rStyle w:val="Strong"/>
        </w:rPr>
      </w:pPr>
      <w:r w:rsidRPr="00BE1308">
        <w:rPr>
          <w:rStyle w:val="Strong"/>
          <w:b w:val="0"/>
          <w:bCs w:val="0"/>
        </w:rPr>
        <w:t xml:space="preserve">To enable students to assess the economic viability and policy implications of renewable energy </w:t>
      </w:r>
    </w:p>
    <w:p w14:paraId="217BE10A" w14:textId="77777777" w:rsidR="004F4D33" w:rsidRPr="007856B7" w:rsidRDefault="004F4D33" w:rsidP="007856B7">
      <w:pPr>
        <w:pStyle w:val="NormalWeb"/>
        <w:numPr>
          <w:ilvl w:val="0"/>
          <w:numId w:val="33"/>
        </w:numPr>
        <w:spacing w:line="360" w:lineRule="auto"/>
        <w:jc w:val="both"/>
        <w:rPr>
          <w:b/>
          <w:bCs/>
        </w:rPr>
      </w:pPr>
      <w:r w:rsidRPr="00956272">
        <w:rPr>
          <w:rStyle w:val="Strong"/>
          <w:b w:val="0"/>
          <w:bCs w:val="0"/>
        </w:rPr>
        <w:t>projects under uncertainty, emphasizing sustainability and risk analysis in investment decisions.</w:t>
      </w:r>
    </w:p>
    <w:p w14:paraId="2875113B" w14:textId="77777777" w:rsidR="005A710E" w:rsidRPr="00BE1308" w:rsidRDefault="005A710E" w:rsidP="00BE1308">
      <w:pPr>
        <w:pStyle w:val="ListParagraph"/>
        <w:widowControl w:val="0"/>
        <w:tabs>
          <w:tab w:val="left" w:pos="572"/>
        </w:tabs>
        <w:autoSpaceDE w:val="0"/>
        <w:autoSpaceDN w:val="0"/>
        <w:spacing w:line="360" w:lineRule="auto"/>
        <w:contextualSpacing w:val="0"/>
        <w:jc w:val="both"/>
        <w:rPr>
          <w:rFonts w:cs="Times New Roman"/>
        </w:rPr>
      </w:pPr>
    </w:p>
    <w:tbl>
      <w:tblPr>
        <w:tblStyle w:val="TableGrid"/>
        <w:tblW w:w="4737" w:type="pct"/>
        <w:tblLook w:val="04A0" w:firstRow="1" w:lastRow="0" w:firstColumn="1" w:lastColumn="0" w:noHBand="0" w:noVBand="1"/>
      </w:tblPr>
      <w:tblGrid>
        <w:gridCol w:w="1433"/>
        <w:gridCol w:w="8545"/>
      </w:tblGrid>
      <w:tr w:rsidR="00B21141" w:rsidRPr="00BE1308" w14:paraId="64E245C5" w14:textId="77777777" w:rsidTr="007856B7">
        <w:tc>
          <w:tcPr>
            <w:tcW w:w="718" w:type="pct"/>
            <w:tcBorders>
              <w:top w:val="single" w:sz="4" w:space="0" w:color="000000"/>
              <w:left w:val="single" w:sz="4" w:space="0" w:color="000000"/>
              <w:bottom w:val="single" w:sz="4" w:space="0" w:color="000000"/>
              <w:right w:val="single" w:sz="4" w:space="0" w:color="000000"/>
            </w:tcBorders>
          </w:tcPr>
          <w:p w14:paraId="2E22BAAF" w14:textId="77777777" w:rsidR="00B21141" w:rsidRPr="00BE1308" w:rsidRDefault="000156BA" w:rsidP="00BE1308">
            <w:pPr>
              <w:widowControl w:val="0"/>
              <w:tabs>
                <w:tab w:val="left" w:pos="572"/>
              </w:tabs>
              <w:autoSpaceDE w:val="0"/>
              <w:autoSpaceDN w:val="0"/>
              <w:spacing w:line="360" w:lineRule="auto"/>
              <w:jc w:val="both"/>
              <w:rPr>
                <w:b/>
              </w:rPr>
            </w:pPr>
            <w:r w:rsidRPr="00BE1308">
              <w:rPr>
                <w:b/>
              </w:rPr>
              <w:t>UNIT I</w:t>
            </w:r>
          </w:p>
        </w:tc>
        <w:tc>
          <w:tcPr>
            <w:tcW w:w="4282" w:type="pct"/>
            <w:tcBorders>
              <w:top w:val="single" w:sz="4" w:space="0" w:color="000000"/>
              <w:left w:val="single" w:sz="4" w:space="0" w:color="000000"/>
              <w:bottom w:val="single" w:sz="4" w:space="0" w:color="000000"/>
              <w:right w:val="single" w:sz="4" w:space="0" w:color="000000"/>
            </w:tcBorders>
          </w:tcPr>
          <w:p w14:paraId="05609289" w14:textId="77777777" w:rsidR="00B21141" w:rsidRPr="00BE1308" w:rsidRDefault="000156BA" w:rsidP="00BE1308">
            <w:pPr>
              <w:widowControl w:val="0"/>
              <w:tabs>
                <w:tab w:val="left" w:pos="572"/>
              </w:tabs>
              <w:spacing w:line="360" w:lineRule="auto"/>
              <w:jc w:val="both"/>
            </w:pPr>
            <w:r w:rsidRPr="00BE1308">
              <w:t>Role of engineering economics in the decision making process, Economic decisions versus design decisions, discount rate and economic equivalence, present-worth analysis, annual equivalent- worth analysis, rate-of-return analysis, depreciation, and taxation, developing project cash flows, social cost benefit analysis</w:t>
            </w:r>
          </w:p>
        </w:tc>
      </w:tr>
      <w:tr w:rsidR="00B21141" w:rsidRPr="00BE1308" w14:paraId="32B4FF40" w14:textId="77777777" w:rsidTr="007856B7">
        <w:tc>
          <w:tcPr>
            <w:tcW w:w="718" w:type="pct"/>
            <w:tcBorders>
              <w:top w:val="single" w:sz="4" w:space="0" w:color="000000"/>
              <w:left w:val="single" w:sz="4" w:space="0" w:color="000000"/>
              <w:bottom w:val="single" w:sz="4" w:space="0" w:color="000000"/>
              <w:right w:val="single" w:sz="4" w:space="0" w:color="000000"/>
            </w:tcBorders>
          </w:tcPr>
          <w:p w14:paraId="579B72A7" w14:textId="77777777" w:rsidR="00B21141" w:rsidRPr="00BE1308" w:rsidRDefault="000156BA" w:rsidP="00BE1308">
            <w:pPr>
              <w:widowControl w:val="0"/>
              <w:tabs>
                <w:tab w:val="left" w:pos="572"/>
              </w:tabs>
              <w:autoSpaceDE w:val="0"/>
              <w:autoSpaceDN w:val="0"/>
              <w:spacing w:line="360" w:lineRule="auto"/>
              <w:jc w:val="both"/>
              <w:rPr>
                <w:b/>
              </w:rPr>
            </w:pPr>
            <w:r w:rsidRPr="00BE1308">
              <w:rPr>
                <w:b/>
              </w:rPr>
              <w:t>UNIT II</w:t>
            </w:r>
          </w:p>
        </w:tc>
        <w:tc>
          <w:tcPr>
            <w:tcW w:w="4282" w:type="pct"/>
            <w:tcBorders>
              <w:top w:val="single" w:sz="4" w:space="0" w:color="000000"/>
              <w:left w:val="single" w:sz="4" w:space="0" w:color="000000"/>
              <w:bottom w:val="single" w:sz="4" w:space="0" w:color="000000"/>
              <w:right w:val="single" w:sz="4" w:space="0" w:color="000000"/>
            </w:tcBorders>
          </w:tcPr>
          <w:p w14:paraId="018A5394" w14:textId="77777777" w:rsidR="00B21141" w:rsidRPr="00BE1308" w:rsidRDefault="000156BA" w:rsidP="00BE1308">
            <w:pPr>
              <w:widowControl w:val="0"/>
              <w:tabs>
                <w:tab w:val="left" w:pos="572"/>
              </w:tabs>
              <w:spacing w:line="360" w:lineRule="auto"/>
              <w:jc w:val="both"/>
            </w:pPr>
            <w:r w:rsidRPr="00BE1308">
              <w:t>Dynamics of fuel substitution by renewable energy systems and quantification of benefits, fiscal, financial and other incentives for promotion of renewable energy systems and their effect on financial viability, case studies on financial feasibility evaluation of renewable energy devices and systems.</w:t>
            </w:r>
          </w:p>
        </w:tc>
      </w:tr>
      <w:tr w:rsidR="00B21141" w:rsidRPr="00BE1308" w14:paraId="6B3478AA" w14:textId="77777777" w:rsidTr="007856B7">
        <w:tc>
          <w:tcPr>
            <w:tcW w:w="718" w:type="pct"/>
            <w:tcBorders>
              <w:top w:val="single" w:sz="4" w:space="0" w:color="000000"/>
              <w:left w:val="single" w:sz="4" w:space="0" w:color="000000"/>
              <w:bottom w:val="single" w:sz="4" w:space="0" w:color="000000"/>
              <w:right w:val="single" w:sz="4" w:space="0" w:color="000000"/>
            </w:tcBorders>
          </w:tcPr>
          <w:p w14:paraId="64B113B7" w14:textId="77777777" w:rsidR="00B21141" w:rsidRPr="00BE1308" w:rsidRDefault="000156BA" w:rsidP="00BE1308">
            <w:pPr>
              <w:widowControl w:val="0"/>
              <w:tabs>
                <w:tab w:val="left" w:pos="572"/>
              </w:tabs>
              <w:autoSpaceDE w:val="0"/>
              <w:autoSpaceDN w:val="0"/>
              <w:spacing w:line="360" w:lineRule="auto"/>
              <w:jc w:val="both"/>
              <w:rPr>
                <w:b/>
              </w:rPr>
            </w:pPr>
            <w:r w:rsidRPr="00BE1308">
              <w:rPr>
                <w:b/>
              </w:rPr>
              <w:t>UNIT III</w:t>
            </w:r>
          </w:p>
        </w:tc>
        <w:tc>
          <w:tcPr>
            <w:tcW w:w="4282" w:type="pct"/>
            <w:tcBorders>
              <w:top w:val="single" w:sz="4" w:space="0" w:color="000000"/>
              <w:left w:val="single" w:sz="4" w:space="0" w:color="000000"/>
              <w:bottom w:val="single" w:sz="4" w:space="0" w:color="000000"/>
              <w:right w:val="single" w:sz="4" w:space="0" w:color="000000"/>
            </w:tcBorders>
          </w:tcPr>
          <w:p w14:paraId="784E342C" w14:textId="77777777" w:rsidR="00B21141" w:rsidRPr="00BE1308" w:rsidRDefault="000156BA" w:rsidP="00BE1308">
            <w:pPr>
              <w:widowControl w:val="0"/>
              <w:tabs>
                <w:tab w:val="left" w:pos="572"/>
              </w:tabs>
              <w:spacing w:line="360" w:lineRule="auto"/>
              <w:jc w:val="both"/>
            </w:pPr>
            <w:r w:rsidRPr="00BE1308">
              <w:t>Basic pricing principles, short run versus long run marginal cost pricing, peak load, seasonal, sectoral pricing of electricity, pricing of natural gas and petroleum products, power exchange.</w:t>
            </w:r>
          </w:p>
        </w:tc>
      </w:tr>
      <w:tr w:rsidR="00B21141" w:rsidRPr="00BE1308" w14:paraId="6FC94EE0" w14:textId="77777777" w:rsidTr="007856B7">
        <w:tc>
          <w:tcPr>
            <w:tcW w:w="718" w:type="pct"/>
            <w:tcBorders>
              <w:top w:val="single" w:sz="4" w:space="0" w:color="000000"/>
              <w:left w:val="single" w:sz="4" w:space="0" w:color="000000"/>
              <w:bottom w:val="single" w:sz="4" w:space="0" w:color="000000"/>
              <w:right w:val="single" w:sz="4" w:space="0" w:color="000000"/>
            </w:tcBorders>
          </w:tcPr>
          <w:p w14:paraId="5705F530" w14:textId="77777777" w:rsidR="00B21141" w:rsidRPr="00BE1308" w:rsidRDefault="000156BA" w:rsidP="00BE1308">
            <w:pPr>
              <w:widowControl w:val="0"/>
              <w:tabs>
                <w:tab w:val="left" w:pos="572"/>
              </w:tabs>
              <w:autoSpaceDE w:val="0"/>
              <w:autoSpaceDN w:val="0"/>
              <w:spacing w:line="360" w:lineRule="auto"/>
              <w:jc w:val="both"/>
              <w:rPr>
                <w:b/>
              </w:rPr>
            </w:pPr>
            <w:r w:rsidRPr="00BE1308">
              <w:rPr>
                <w:b/>
              </w:rPr>
              <w:t>UNIT IV</w:t>
            </w:r>
          </w:p>
        </w:tc>
        <w:tc>
          <w:tcPr>
            <w:tcW w:w="4282" w:type="pct"/>
            <w:tcBorders>
              <w:top w:val="single" w:sz="4" w:space="0" w:color="000000"/>
              <w:left w:val="single" w:sz="4" w:space="0" w:color="000000"/>
              <w:bottom w:val="single" w:sz="4" w:space="0" w:color="000000"/>
              <w:right w:val="single" w:sz="4" w:space="0" w:color="000000"/>
            </w:tcBorders>
          </w:tcPr>
          <w:p w14:paraId="1A9C0DC7" w14:textId="77777777" w:rsidR="00B21141" w:rsidRPr="00BE1308" w:rsidRDefault="000156BA" w:rsidP="00BE1308">
            <w:pPr>
              <w:tabs>
                <w:tab w:val="left" w:pos="572"/>
              </w:tabs>
              <w:spacing w:line="360" w:lineRule="auto"/>
              <w:jc w:val="both"/>
            </w:pPr>
            <w:r w:rsidRPr="00BE1308">
              <w:t xml:space="preserve">Energy Modelling Review of various energy sector models, energy demand analysis and forecasting, energy supply assessment and evaluation energy. </w:t>
            </w:r>
          </w:p>
        </w:tc>
      </w:tr>
      <w:tr w:rsidR="00B21141" w:rsidRPr="00BE1308" w14:paraId="7B9E98E9" w14:textId="77777777" w:rsidTr="007856B7">
        <w:tc>
          <w:tcPr>
            <w:tcW w:w="718" w:type="pct"/>
            <w:tcBorders>
              <w:top w:val="single" w:sz="4" w:space="0" w:color="000000"/>
              <w:left w:val="single" w:sz="4" w:space="0" w:color="000000"/>
              <w:bottom w:val="single" w:sz="4" w:space="0" w:color="000000"/>
              <w:right w:val="single" w:sz="4" w:space="0" w:color="000000"/>
            </w:tcBorders>
          </w:tcPr>
          <w:p w14:paraId="18E3E170" w14:textId="77777777" w:rsidR="00B21141" w:rsidRPr="00BE1308" w:rsidRDefault="000156BA" w:rsidP="00BE1308">
            <w:pPr>
              <w:tabs>
                <w:tab w:val="left" w:pos="572"/>
              </w:tabs>
              <w:spacing w:line="360" w:lineRule="auto"/>
              <w:jc w:val="both"/>
              <w:rPr>
                <w:b/>
              </w:rPr>
            </w:pPr>
            <w:r w:rsidRPr="00BE1308">
              <w:rPr>
                <w:b/>
              </w:rPr>
              <w:t>UNIT V</w:t>
            </w:r>
          </w:p>
        </w:tc>
        <w:tc>
          <w:tcPr>
            <w:tcW w:w="4282" w:type="pct"/>
            <w:tcBorders>
              <w:top w:val="single" w:sz="4" w:space="0" w:color="000000"/>
              <w:left w:val="single" w:sz="4" w:space="0" w:color="000000"/>
              <w:bottom w:val="single" w:sz="4" w:space="0" w:color="000000"/>
              <w:right w:val="single" w:sz="4" w:space="0" w:color="000000"/>
            </w:tcBorders>
          </w:tcPr>
          <w:p w14:paraId="794C351D" w14:textId="77777777" w:rsidR="00B21141" w:rsidRPr="00BE1308" w:rsidRDefault="000156BA" w:rsidP="00BE1308">
            <w:pPr>
              <w:tabs>
                <w:tab w:val="left" w:pos="572"/>
              </w:tabs>
              <w:spacing w:line="360" w:lineRule="auto"/>
              <w:jc w:val="both"/>
            </w:pPr>
            <w:r w:rsidRPr="00BE1308">
              <w:t>Origins of renewable energy project risks, sensitivity analysis, break-even analysis, expected value decisions. Technology dissemination models, volume and learning effects on costs of renewable energy systems</w:t>
            </w:r>
          </w:p>
        </w:tc>
      </w:tr>
    </w:tbl>
    <w:p w14:paraId="0E5D1AC2" w14:textId="77777777" w:rsidR="005A710E" w:rsidRDefault="005A710E" w:rsidP="00BE1308">
      <w:pPr>
        <w:tabs>
          <w:tab w:val="left" w:pos="572"/>
        </w:tabs>
        <w:spacing w:line="360" w:lineRule="auto"/>
        <w:jc w:val="both"/>
        <w:rPr>
          <w:b/>
        </w:rPr>
      </w:pPr>
    </w:p>
    <w:p w14:paraId="24D83E8C" w14:textId="77777777" w:rsidR="005076A8" w:rsidRDefault="005076A8" w:rsidP="00BE1308">
      <w:pPr>
        <w:tabs>
          <w:tab w:val="left" w:pos="572"/>
        </w:tabs>
        <w:spacing w:line="360" w:lineRule="auto"/>
        <w:jc w:val="both"/>
        <w:rPr>
          <w:b/>
        </w:rPr>
      </w:pPr>
    </w:p>
    <w:p w14:paraId="16E451EF" w14:textId="77777777" w:rsidR="005076A8" w:rsidRDefault="005076A8" w:rsidP="00BE1308">
      <w:pPr>
        <w:tabs>
          <w:tab w:val="left" w:pos="572"/>
        </w:tabs>
        <w:spacing w:line="360" w:lineRule="auto"/>
        <w:jc w:val="both"/>
        <w:rPr>
          <w:b/>
        </w:rPr>
      </w:pPr>
    </w:p>
    <w:p w14:paraId="502805D4" w14:textId="77777777" w:rsidR="005076A8" w:rsidRDefault="005076A8" w:rsidP="00BE1308">
      <w:pPr>
        <w:tabs>
          <w:tab w:val="left" w:pos="572"/>
        </w:tabs>
        <w:spacing w:line="360" w:lineRule="auto"/>
        <w:jc w:val="both"/>
        <w:rPr>
          <w:b/>
        </w:rPr>
      </w:pPr>
    </w:p>
    <w:p w14:paraId="2A748536" w14:textId="77777777" w:rsidR="005076A8" w:rsidRDefault="005076A8" w:rsidP="00BE1308">
      <w:pPr>
        <w:tabs>
          <w:tab w:val="left" w:pos="572"/>
        </w:tabs>
        <w:spacing w:line="360" w:lineRule="auto"/>
        <w:jc w:val="both"/>
        <w:rPr>
          <w:b/>
        </w:rPr>
      </w:pPr>
    </w:p>
    <w:p w14:paraId="5327315F" w14:textId="77777777" w:rsidR="005076A8" w:rsidRPr="00BE1308" w:rsidRDefault="005076A8" w:rsidP="00BE1308">
      <w:pPr>
        <w:tabs>
          <w:tab w:val="left" w:pos="572"/>
        </w:tabs>
        <w:spacing w:line="360" w:lineRule="auto"/>
        <w:jc w:val="both"/>
        <w:rPr>
          <w:b/>
        </w:rPr>
      </w:pPr>
    </w:p>
    <w:p w14:paraId="219DF1AA" w14:textId="77777777" w:rsidR="00B21141" w:rsidRPr="00BE1308" w:rsidRDefault="000156BA" w:rsidP="00BE1308">
      <w:pPr>
        <w:tabs>
          <w:tab w:val="left" w:pos="572"/>
        </w:tabs>
        <w:spacing w:line="360" w:lineRule="auto"/>
        <w:jc w:val="both"/>
        <w:rPr>
          <w:b/>
          <w:bCs/>
        </w:rPr>
      </w:pPr>
      <w:r w:rsidRPr="00BE1308">
        <w:rPr>
          <w:b/>
        </w:rPr>
        <w:t xml:space="preserve">Course </w:t>
      </w:r>
      <w:r w:rsidRPr="00BE1308">
        <w:rPr>
          <w:b/>
          <w:bCs/>
        </w:rPr>
        <w:t>Outcomes</w:t>
      </w:r>
    </w:p>
    <w:p w14:paraId="434CCCAB" w14:textId="77777777" w:rsidR="00B21141" w:rsidRPr="00BE1308" w:rsidRDefault="000156BA" w:rsidP="00BE1308">
      <w:pPr>
        <w:pStyle w:val="TableParagraph"/>
        <w:spacing w:before="72" w:line="360" w:lineRule="auto"/>
        <w:jc w:val="both"/>
        <w:rPr>
          <w:sz w:val="24"/>
          <w:szCs w:val="24"/>
        </w:rPr>
      </w:pPr>
      <w:r w:rsidRPr="00BE1308">
        <w:rPr>
          <w:sz w:val="24"/>
          <w:szCs w:val="24"/>
        </w:rPr>
        <w:t>By</w:t>
      </w:r>
      <w:r w:rsidRPr="00BE1308">
        <w:rPr>
          <w:spacing w:val="-6"/>
          <w:sz w:val="24"/>
          <w:szCs w:val="24"/>
        </w:rPr>
        <w:t xml:space="preserve"> </w:t>
      </w:r>
      <w:r w:rsidRPr="00BE1308">
        <w:rPr>
          <w:sz w:val="24"/>
          <w:szCs w:val="24"/>
        </w:rPr>
        <w:t>the end of</w:t>
      </w:r>
      <w:r w:rsidRPr="00BE1308">
        <w:rPr>
          <w:spacing w:val="-1"/>
          <w:sz w:val="24"/>
          <w:szCs w:val="24"/>
        </w:rPr>
        <w:t xml:space="preserve"> </w:t>
      </w:r>
      <w:r w:rsidRPr="00BE1308">
        <w:rPr>
          <w:sz w:val="24"/>
          <w:szCs w:val="24"/>
        </w:rPr>
        <w:t>this course,</w:t>
      </w:r>
      <w:r w:rsidRPr="00BE1308">
        <w:rPr>
          <w:spacing w:val="2"/>
          <w:sz w:val="24"/>
          <w:szCs w:val="24"/>
        </w:rPr>
        <w:t xml:space="preserve"> </w:t>
      </w:r>
      <w:r w:rsidRPr="00BE1308">
        <w:rPr>
          <w:sz w:val="24"/>
          <w:szCs w:val="24"/>
        </w:rPr>
        <w:t>the</w:t>
      </w:r>
      <w:r w:rsidRPr="00BE1308">
        <w:rPr>
          <w:spacing w:val="-1"/>
          <w:sz w:val="24"/>
          <w:szCs w:val="24"/>
        </w:rPr>
        <w:t xml:space="preserve"> </w:t>
      </w:r>
      <w:r w:rsidRPr="00BE1308">
        <w:rPr>
          <w:sz w:val="24"/>
          <w:szCs w:val="24"/>
        </w:rPr>
        <w:t>student will be</w:t>
      </w:r>
      <w:r w:rsidRPr="00BE1308">
        <w:rPr>
          <w:spacing w:val="-1"/>
          <w:sz w:val="24"/>
          <w:szCs w:val="24"/>
        </w:rPr>
        <w:t xml:space="preserve"> </w:t>
      </w:r>
      <w:r w:rsidRPr="00BE1308">
        <w:rPr>
          <w:sz w:val="24"/>
          <w:szCs w:val="24"/>
        </w:rPr>
        <w:t>able to:</w:t>
      </w:r>
    </w:p>
    <w:p w14:paraId="745481A7" w14:textId="77777777" w:rsidR="00B21141" w:rsidRPr="00BE1308" w:rsidRDefault="00B21141" w:rsidP="00BE1308">
      <w:pPr>
        <w:pStyle w:val="TableParagraph"/>
        <w:spacing w:line="360" w:lineRule="auto"/>
        <w:jc w:val="both"/>
        <w:rPr>
          <w:sz w:val="24"/>
          <w:szCs w:val="24"/>
        </w:rPr>
      </w:pPr>
    </w:p>
    <w:p w14:paraId="68FED316" w14:textId="77777777" w:rsidR="00B21141" w:rsidRPr="00BE1308" w:rsidRDefault="000156BA" w:rsidP="00BE1308">
      <w:pPr>
        <w:pStyle w:val="TableParagraph"/>
        <w:numPr>
          <w:ilvl w:val="0"/>
          <w:numId w:val="34"/>
        </w:numPr>
        <w:tabs>
          <w:tab w:val="left" w:pos="468"/>
          <w:tab w:val="left" w:pos="469"/>
        </w:tabs>
        <w:spacing w:line="360" w:lineRule="auto"/>
        <w:ind w:right="487"/>
        <w:jc w:val="both"/>
        <w:rPr>
          <w:sz w:val="24"/>
          <w:szCs w:val="24"/>
        </w:rPr>
      </w:pPr>
      <w:r w:rsidRPr="00BE1308">
        <w:rPr>
          <w:sz w:val="24"/>
          <w:szCs w:val="24"/>
        </w:rPr>
        <w:t>Evaluate</w:t>
      </w:r>
      <w:r w:rsidRPr="00BE1308">
        <w:rPr>
          <w:spacing w:val="-2"/>
          <w:sz w:val="24"/>
          <w:szCs w:val="24"/>
        </w:rPr>
        <w:t xml:space="preserve"> </w:t>
      </w:r>
      <w:r w:rsidRPr="00BE1308">
        <w:rPr>
          <w:sz w:val="24"/>
          <w:szCs w:val="24"/>
        </w:rPr>
        <w:t>the</w:t>
      </w:r>
      <w:r w:rsidRPr="00BE1308">
        <w:rPr>
          <w:spacing w:val="-1"/>
          <w:sz w:val="24"/>
          <w:szCs w:val="24"/>
        </w:rPr>
        <w:t xml:space="preserve"> </w:t>
      </w:r>
      <w:r w:rsidRPr="00BE1308">
        <w:rPr>
          <w:sz w:val="24"/>
          <w:szCs w:val="24"/>
        </w:rPr>
        <w:t>cost</w:t>
      </w:r>
      <w:r w:rsidRPr="00BE1308">
        <w:rPr>
          <w:spacing w:val="1"/>
          <w:sz w:val="24"/>
          <w:szCs w:val="24"/>
        </w:rPr>
        <w:t xml:space="preserve"> </w:t>
      </w:r>
      <w:r w:rsidRPr="00BE1308">
        <w:rPr>
          <w:sz w:val="24"/>
          <w:szCs w:val="24"/>
        </w:rPr>
        <w:t>effectiveness</w:t>
      </w:r>
      <w:r w:rsidRPr="00BE1308">
        <w:rPr>
          <w:spacing w:val="-1"/>
          <w:sz w:val="24"/>
          <w:szCs w:val="24"/>
        </w:rPr>
        <w:t xml:space="preserve"> </w:t>
      </w:r>
      <w:r w:rsidRPr="00BE1308">
        <w:rPr>
          <w:sz w:val="24"/>
          <w:szCs w:val="24"/>
        </w:rPr>
        <w:t>of</w:t>
      </w:r>
      <w:r w:rsidRPr="00BE1308">
        <w:rPr>
          <w:spacing w:val="-1"/>
          <w:sz w:val="24"/>
          <w:szCs w:val="24"/>
        </w:rPr>
        <w:t xml:space="preserve"> </w:t>
      </w:r>
      <w:r w:rsidRPr="00BE1308">
        <w:rPr>
          <w:sz w:val="24"/>
          <w:szCs w:val="24"/>
        </w:rPr>
        <w:t>individual</w:t>
      </w:r>
      <w:r w:rsidRPr="00BE1308">
        <w:rPr>
          <w:spacing w:val="-1"/>
          <w:sz w:val="24"/>
          <w:szCs w:val="24"/>
        </w:rPr>
        <w:t xml:space="preserve"> </w:t>
      </w:r>
      <w:r w:rsidRPr="00BE1308">
        <w:rPr>
          <w:sz w:val="24"/>
          <w:szCs w:val="24"/>
        </w:rPr>
        <w:t>renewable</w:t>
      </w:r>
      <w:r w:rsidRPr="00BE1308">
        <w:rPr>
          <w:spacing w:val="-1"/>
          <w:sz w:val="24"/>
          <w:szCs w:val="24"/>
        </w:rPr>
        <w:t xml:space="preserve"> </w:t>
      </w:r>
      <w:r w:rsidRPr="00BE1308">
        <w:rPr>
          <w:sz w:val="24"/>
          <w:szCs w:val="24"/>
        </w:rPr>
        <w:t>energy</w:t>
      </w:r>
      <w:r w:rsidRPr="00BE1308">
        <w:rPr>
          <w:spacing w:val="-6"/>
          <w:sz w:val="24"/>
          <w:szCs w:val="24"/>
        </w:rPr>
        <w:t xml:space="preserve"> </w:t>
      </w:r>
      <w:r w:rsidRPr="00BE1308">
        <w:rPr>
          <w:sz w:val="24"/>
          <w:szCs w:val="24"/>
        </w:rPr>
        <w:t>projects</w:t>
      </w:r>
      <w:r w:rsidRPr="00BE1308">
        <w:rPr>
          <w:spacing w:val="-1"/>
          <w:sz w:val="24"/>
          <w:szCs w:val="24"/>
        </w:rPr>
        <w:t xml:space="preserve"> </w:t>
      </w:r>
      <w:r w:rsidRPr="00BE1308">
        <w:rPr>
          <w:sz w:val="24"/>
          <w:szCs w:val="24"/>
        </w:rPr>
        <w:t>using</w:t>
      </w:r>
      <w:r w:rsidRPr="00BE1308">
        <w:rPr>
          <w:spacing w:val="-3"/>
          <w:sz w:val="24"/>
          <w:szCs w:val="24"/>
        </w:rPr>
        <w:t xml:space="preserve"> </w:t>
      </w:r>
      <w:r w:rsidRPr="00BE1308">
        <w:rPr>
          <w:sz w:val="24"/>
          <w:szCs w:val="24"/>
        </w:rPr>
        <w:t>the</w:t>
      </w:r>
      <w:r w:rsidRPr="00BE1308">
        <w:rPr>
          <w:spacing w:val="-1"/>
          <w:sz w:val="24"/>
          <w:szCs w:val="24"/>
        </w:rPr>
        <w:t xml:space="preserve"> </w:t>
      </w:r>
      <w:r w:rsidRPr="00BE1308">
        <w:rPr>
          <w:sz w:val="24"/>
          <w:szCs w:val="24"/>
        </w:rPr>
        <w:t>methods</w:t>
      </w:r>
      <w:r w:rsidRPr="00BE1308">
        <w:rPr>
          <w:spacing w:val="-57"/>
          <w:sz w:val="24"/>
          <w:szCs w:val="24"/>
        </w:rPr>
        <w:t xml:space="preserve"> </w:t>
      </w:r>
      <w:r w:rsidRPr="00BE1308">
        <w:rPr>
          <w:sz w:val="24"/>
          <w:szCs w:val="24"/>
        </w:rPr>
        <w:t>learned</w:t>
      </w:r>
      <w:r w:rsidRPr="00BE1308">
        <w:rPr>
          <w:spacing w:val="1"/>
          <w:sz w:val="24"/>
          <w:szCs w:val="24"/>
        </w:rPr>
        <w:t xml:space="preserve"> </w:t>
      </w:r>
      <w:r w:rsidRPr="00BE1308">
        <w:rPr>
          <w:sz w:val="24"/>
          <w:szCs w:val="24"/>
        </w:rPr>
        <w:t>and draw inferences for</w:t>
      </w:r>
      <w:r w:rsidRPr="00BE1308">
        <w:rPr>
          <w:spacing w:val="-2"/>
          <w:sz w:val="24"/>
          <w:szCs w:val="24"/>
        </w:rPr>
        <w:t xml:space="preserve"> </w:t>
      </w:r>
      <w:r w:rsidRPr="00BE1308">
        <w:rPr>
          <w:sz w:val="24"/>
          <w:szCs w:val="24"/>
        </w:rPr>
        <w:t>the investment decisions.</w:t>
      </w:r>
    </w:p>
    <w:p w14:paraId="12F4D0BB" w14:textId="77777777" w:rsidR="00B21141" w:rsidRPr="00BE1308" w:rsidRDefault="000156BA" w:rsidP="00BE1308">
      <w:pPr>
        <w:pStyle w:val="TableParagraph"/>
        <w:numPr>
          <w:ilvl w:val="0"/>
          <w:numId w:val="34"/>
        </w:numPr>
        <w:tabs>
          <w:tab w:val="left" w:pos="468"/>
          <w:tab w:val="left" w:pos="469"/>
        </w:tabs>
        <w:spacing w:line="360" w:lineRule="auto"/>
        <w:ind w:right="531"/>
        <w:jc w:val="both"/>
        <w:rPr>
          <w:sz w:val="24"/>
          <w:szCs w:val="24"/>
        </w:rPr>
      </w:pPr>
      <w:r w:rsidRPr="00BE1308">
        <w:rPr>
          <w:sz w:val="24"/>
          <w:szCs w:val="24"/>
        </w:rPr>
        <w:t>Compare</w:t>
      </w:r>
      <w:r w:rsidRPr="00BE1308">
        <w:rPr>
          <w:spacing w:val="-2"/>
          <w:sz w:val="24"/>
          <w:szCs w:val="24"/>
        </w:rPr>
        <w:t xml:space="preserve"> </w:t>
      </w:r>
      <w:r w:rsidRPr="00BE1308">
        <w:rPr>
          <w:sz w:val="24"/>
          <w:szCs w:val="24"/>
        </w:rPr>
        <w:t>the</w:t>
      </w:r>
      <w:r w:rsidRPr="00BE1308">
        <w:rPr>
          <w:spacing w:val="-1"/>
          <w:sz w:val="24"/>
          <w:szCs w:val="24"/>
        </w:rPr>
        <w:t xml:space="preserve"> </w:t>
      </w:r>
      <w:r w:rsidRPr="00BE1308">
        <w:rPr>
          <w:sz w:val="24"/>
          <w:szCs w:val="24"/>
        </w:rPr>
        <w:t>life</w:t>
      </w:r>
      <w:r w:rsidRPr="00BE1308">
        <w:rPr>
          <w:spacing w:val="-3"/>
          <w:sz w:val="24"/>
          <w:szCs w:val="24"/>
        </w:rPr>
        <w:t xml:space="preserve"> </w:t>
      </w:r>
      <w:r w:rsidRPr="00BE1308">
        <w:rPr>
          <w:sz w:val="24"/>
          <w:szCs w:val="24"/>
        </w:rPr>
        <w:t>cycle</w:t>
      </w:r>
      <w:r w:rsidRPr="00BE1308">
        <w:rPr>
          <w:spacing w:val="-1"/>
          <w:sz w:val="24"/>
          <w:szCs w:val="24"/>
        </w:rPr>
        <w:t xml:space="preserve"> </w:t>
      </w:r>
      <w:r w:rsidRPr="00BE1308">
        <w:rPr>
          <w:sz w:val="24"/>
          <w:szCs w:val="24"/>
        </w:rPr>
        <w:t>cost</w:t>
      </w:r>
      <w:r w:rsidRPr="00BE1308">
        <w:rPr>
          <w:spacing w:val="-1"/>
          <w:sz w:val="24"/>
          <w:szCs w:val="24"/>
        </w:rPr>
        <w:t xml:space="preserve"> </w:t>
      </w:r>
      <w:r w:rsidRPr="00BE1308">
        <w:rPr>
          <w:sz w:val="24"/>
          <w:szCs w:val="24"/>
        </w:rPr>
        <w:t>of multiple</w:t>
      </w:r>
      <w:r w:rsidRPr="00BE1308">
        <w:rPr>
          <w:spacing w:val="-1"/>
          <w:sz w:val="24"/>
          <w:szCs w:val="24"/>
        </w:rPr>
        <w:t xml:space="preserve"> </w:t>
      </w:r>
      <w:r w:rsidRPr="00BE1308">
        <w:rPr>
          <w:sz w:val="24"/>
          <w:szCs w:val="24"/>
        </w:rPr>
        <w:t>renewable energy</w:t>
      </w:r>
      <w:r w:rsidRPr="00BE1308">
        <w:rPr>
          <w:spacing w:val="-3"/>
          <w:sz w:val="24"/>
          <w:szCs w:val="24"/>
        </w:rPr>
        <w:t xml:space="preserve"> </w:t>
      </w:r>
      <w:r w:rsidRPr="00BE1308">
        <w:rPr>
          <w:sz w:val="24"/>
          <w:szCs w:val="24"/>
        </w:rPr>
        <w:t>technologies</w:t>
      </w:r>
      <w:r w:rsidRPr="00BE1308">
        <w:rPr>
          <w:spacing w:val="-1"/>
          <w:sz w:val="24"/>
          <w:szCs w:val="24"/>
        </w:rPr>
        <w:t xml:space="preserve"> </w:t>
      </w:r>
      <w:r w:rsidRPr="00BE1308">
        <w:rPr>
          <w:sz w:val="24"/>
          <w:szCs w:val="24"/>
        </w:rPr>
        <w:t>using</w:t>
      </w:r>
      <w:r w:rsidRPr="00BE1308">
        <w:rPr>
          <w:spacing w:val="-3"/>
          <w:sz w:val="24"/>
          <w:szCs w:val="24"/>
        </w:rPr>
        <w:t xml:space="preserve"> </w:t>
      </w:r>
      <w:r w:rsidRPr="00BE1308">
        <w:rPr>
          <w:sz w:val="24"/>
          <w:szCs w:val="24"/>
        </w:rPr>
        <w:t>the methods</w:t>
      </w:r>
      <w:r w:rsidRPr="00BE1308">
        <w:rPr>
          <w:spacing w:val="-57"/>
          <w:sz w:val="24"/>
          <w:szCs w:val="24"/>
        </w:rPr>
        <w:t xml:space="preserve"> </w:t>
      </w:r>
      <w:r w:rsidRPr="00BE1308">
        <w:rPr>
          <w:sz w:val="24"/>
          <w:szCs w:val="24"/>
        </w:rPr>
        <w:t>learned</w:t>
      </w:r>
      <w:r w:rsidRPr="00BE1308">
        <w:rPr>
          <w:spacing w:val="1"/>
          <w:sz w:val="24"/>
          <w:szCs w:val="24"/>
        </w:rPr>
        <w:t xml:space="preserve"> </w:t>
      </w:r>
      <w:r w:rsidRPr="00BE1308">
        <w:rPr>
          <w:sz w:val="24"/>
          <w:szCs w:val="24"/>
        </w:rPr>
        <w:t>and make a</w:t>
      </w:r>
      <w:r w:rsidRPr="00BE1308">
        <w:rPr>
          <w:spacing w:val="-2"/>
          <w:sz w:val="24"/>
          <w:szCs w:val="24"/>
        </w:rPr>
        <w:t xml:space="preserve"> </w:t>
      </w:r>
      <w:r w:rsidRPr="00BE1308">
        <w:rPr>
          <w:sz w:val="24"/>
          <w:szCs w:val="24"/>
        </w:rPr>
        <w:t>quantitative</w:t>
      </w:r>
      <w:r w:rsidRPr="00BE1308">
        <w:rPr>
          <w:spacing w:val="-1"/>
          <w:sz w:val="24"/>
          <w:szCs w:val="24"/>
        </w:rPr>
        <w:t xml:space="preserve"> </w:t>
      </w:r>
      <w:r w:rsidRPr="00BE1308">
        <w:rPr>
          <w:sz w:val="24"/>
          <w:szCs w:val="24"/>
        </w:rPr>
        <w:t>decision between</w:t>
      </w:r>
      <w:r w:rsidRPr="00BE1308">
        <w:rPr>
          <w:spacing w:val="1"/>
          <w:sz w:val="24"/>
          <w:szCs w:val="24"/>
        </w:rPr>
        <w:t xml:space="preserve"> </w:t>
      </w:r>
      <w:r w:rsidRPr="00BE1308">
        <w:rPr>
          <w:sz w:val="24"/>
          <w:szCs w:val="24"/>
        </w:rPr>
        <w:t>alternate options.</w:t>
      </w:r>
    </w:p>
    <w:p w14:paraId="54F85253" w14:textId="77777777" w:rsidR="00B21141" w:rsidRPr="00BE1308" w:rsidRDefault="000156BA" w:rsidP="00BE1308">
      <w:pPr>
        <w:pStyle w:val="TableParagraph"/>
        <w:numPr>
          <w:ilvl w:val="0"/>
          <w:numId w:val="34"/>
        </w:numPr>
        <w:tabs>
          <w:tab w:val="left" w:pos="468"/>
          <w:tab w:val="left" w:pos="469"/>
        </w:tabs>
        <w:spacing w:line="360" w:lineRule="auto"/>
        <w:jc w:val="both"/>
        <w:rPr>
          <w:sz w:val="24"/>
          <w:szCs w:val="24"/>
        </w:rPr>
      </w:pPr>
      <w:r w:rsidRPr="00BE1308">
        <w:rPr>
          <w:sz w:val="24"/>
          <w:szCs w:val="24"/>
        </w:rPr>
        <w:t>Utilize</w:t>
      </w:r>
      <w:r w:rsidRPr="00BE1308">
        <w:rPr>
          <w:spacing w:val="-2"/>
          <w:sz w:val="24"/>
          <w:szCs w:val="24"/>
        </w:rPr>
        <w:t xml:space="preserve"> </w:t>
      </w:r>
      <w:r w:rsidRPr="00BE1308">
        <w:rPr>
          <w:sz w:val="24"/>
          <w:szCs w:val="24"/>
        </w:rPr>
        <w:t>spreadsheet</w:t>
      </w:r>
      <w:r w:rsidRPr="00BE1308">
        <w:rPr>
          <w:spacing w:val="-1"/>
          <w:sz w:val="24"/>
          <w:szCs w:val="24"/>
        </w:rPr>
        <w:t xml:space="preserve"> </w:t>
      </w:r>
      <w:r w:rsidRPr="00BE1308">
        <w:rPr>
          <w:sz w:val="24"/>
          <w:szCs w:val="24"/>
        </w:rPr>
        <w:t>functions</w:t>
      </w:r>
      <w:r w:rsidRPr="00BE1308">
        <w:rPr>
          <w:spacing w:val="-1"/>
          <w:sz w:val="24"/>
          <w:szCs w:val="24"/>
        </w:rPr>
        <w:t xml:space="preserve"> </w:t>
      </w:r>
      <w:r w:rsidRPr="00BE1308">
        <w:rPr>
          <w:sz w:val="24"/>
          <w:szCs w:val="24"/>
        </w:rPr>
        <w:t>to</w:t>
      </w:r>
      <w:r w:rsidRPr="00BE1308">
        <w:rPr>
          <w:spacing w:val="-1"/>
          <w:sz w:val="24"/>
          <w:szCs w:val="24"/>
        </w:rPr>
        <w:t xml:space="preserve"> </w:t>
      </w:r>
      <w:r w:rsidRPr="00BE1308">
        <w:rPr>
          <w:sz w:val="24"/>
          <w:szCs w:val="24"/>
        </w:rPr>
        <w:t>perform</w:t>
      </w:r>
      <w:r w:rsidRPr="00BE1308">
        <w:rPr>
          <w:spacing w:val="-1"/>
          <w:sz w:val="24"/>
          <w:szCs w:val="24"/>
        </w:rPr>
        <w:t xml:space="preserve"> </w:t>
      </w:r>
      <w:r w:rsidRPr="00BE1308">
        <w:rPr>
          <w:sz w:val="24"/>
          <w:szCs w:val="24"/>
        </w:rPr>
        <w:t>economic calculations.</w:t>
      </w:r>
    </w:p>
    <w:p w14:paraId="557B236D" w14:textId="77777777" w:rsidR="00B21141" w:rsidRPr="00BE1308" w:rsidRDefault="000156BA" w:rsidP="00BE1308">
      <w:pPr>
        <w:pStyle w:val="TableParagraph"/>
        <w:numPr>
          <w:ilvl w:val="0"/>
          <w:numId w:val="34"/>
        </w:numPr>
        <w:tabs>
          <w:tab w:val="left" w:pos="468"/>
          <w:tab w:val="left" w:pos="469"/>
        </w:tabs>
        <w:spacing w:line="360" w:lineRule="auto"/>
        <w:ind w:right="892"/>
        <w:jc w:val="both"/>
        <w:rPr>
          <w:sz w:val="24"/>
          <w:szCs w:val="24"/>
        </w:rPr>
      </w:pPr>
      <w:r w:rsidRPr="00BE1308">
        <w:rPr>
          <w:sz w:val="24"/>
          <w:szCs w:val="24"/>
        </w:rPr>
        <w:t>Compare</w:t>
      </w:r>
      <w:r w:rsidRPr="00BE1308">
        <w:rPr>
          <w:spacing w:val="-3"/>
          <w:sz w:val="24"/>
          <w:szCs w:val="24"/>
        </w:rPr>
        <w:t xml:space="preserve"> </w:t>
      </w:r>
      <w:r w:rsidRPr="00BE1308">
        <w:rPr>
          <w:sz w:val="24"/>
          <w:szCs w:val="24"/>
        </w:rPr>
        <w:t>the</w:t>
      </w:r>
      <w:r w:rsidRPr="00BE1308">
        <w:rPr>
          <w:spacing w:val="-1"/>
          <w:sz w:val="24"/>
          <w:szCs w:val="24"/>
        </w:rPr>
        <w:t xml:space="preserve"> </w:t>
      </w:r>
      <w:r w:rsidRPr="00BE1308">
        <w:rPr>
          <w:sz w:val="24"/>
          <w:szCs w:val="24"/>
        </w:rPr>
        <w:t>differences</w:t>
      </w:r>
      <w:r w:rsidRPr="00BE1308">
        <w:rPr>
          <w:spacing w:val="1"/>
          <w:sz w:val="24"/>
          <w:szCs w:val="24"/>
        </w:rPr>
        <w:t xml:space="preserve"> </w:t>
      </w:r>
      <w:r w:rsidRPr="00BE1308">
        <w:rPr>
          <w:sz w:val="24"/>
          <w:szCs w:val="24"/>
        </w:rPr>
        <w:t>in</w:t>
      </w:r>
      <w:r w:rsidRPr="00BE1308">
        <w:rPr>
          <w:spacing w:val="-2"/>
          <w:sz w:val="24"/>
          <w:szCs w:val="24"/>
        </w:rPr>
        <w:t xml:space="preserve"> </w:t>
      </w:r>
      <w:r w:rsidRPr="00BE1308">
        <w:rPr>
          <w:sz w:val="24"/>
          <w:szCs w:val="24"/>
        </w:rPr>
        <w:t>economic</w:t>
      </w:r>
      <w:r w:rsidRPr="00BE1308">
        <w:rPr>
          <w:spacing w:val="-2"/>
          <w:sz w:val="24"/>
          <w:szCs w:val="24"/>
        </w:rPr>
        <w:t xml:space="preserve"> </w:t>
      </w:r>
      <w:r w:rsidRPr="00BE1308">
        <w:rPr>
          <w:sz w:val="24"/>
          <w:szCs w:val="24"/>
        </w:rPr>
        <w:t>analysis</w:t>
      </w:r>
      <w:r w:rsidRPr="00BE1308">
        <w:rPr>
          <w:spacing w:val="-1"/>
          <w:sz w:val="24"/>
          <w:szCs w:val="24"/>
        </w:rPr>
        <w:t xml:space="preserve"> </w:t>
      </w:r>
      <w:r w:rsidRPr="00BE1308">
        <w:rPr>
          <w:sz w:val="24"/>
          <w:szCs w:val="24"/>
        </w:rPr>
        <w:t>between</w:t>
      </w:r>
      <w:r w:rsidRPr="00BE1308">
        <w:rPr>
          <w:spacing w:val="-1"/>
          <w:sz w:val="24"/>
          <w:szCs w:val="24"/>
        </w:rPr>
        <w:t xml:space="preserve"> </w:t>
      </w:r>
      <w:r w:rsidRPr="00BE1308">
        <w:rPr>
          <w:sz w:val="24"/>
          <w:szCs w:val="24"/>
        </w:rPr>
        <w:t>the</w:t>
      </w:r>
      <w:r w:rsidRPr="00BE1308">
        <w:rPr>
          <w:spacing w:val="-2"/>
          <w:sz w:val="24"/>
          <w:szCs w:val="24"/>
        </w:rPr>
        <w:t xml:space="preserve"> </w:t>
      </w:r>
      <w:r w:rsidRPr="00BE1308">
        <w:rPr>
          <w:sz w:val="24"/>
          <w:szCs w:val="24"/>
        </w:rPr>
        <w:t>private</w:t>
      </w:r>
      <w:r w:rsidRPr="00BE1308">
        <w:rPr>
          <w:spacing w:val="-1"/>
          <w:sz w:val="24"/>
          <w:szCs w:val="24"/>
        </w:rPr>
        <w:t xml:space="preserve"> </w:t>
      </w:r>
      <w:r w:rsidRPr="00BE1308">
        <w:rPr>
          <w:sz w:val="24"/>
          <w:szCs w:val="24"/>
        </w:rPr>
        <w:t>and</w:t>
      </w:r>
      <w:r w:rsidRPr="00BE1308">
        <w:rPr>
          <w:spacing w:val="-1"/>
          <w:sz w:val="24"/>
          <w:szCs w:val="24"/>
        </w:rPr>
        <w:t xml:space="preserve"> </w:t>
      </w:r>
      <w:r w:rsidRPr="00BE1308">
        <w:rPr>
          <w:sz w:val="24"/>
          <w:szCs w:val="24"/>
        </w:rPr>
        <w:t>public</w:t>
      </w:r>
      <w:r w:rsidRPr="00BE1308">
        <w:rPr>
          <w:spacing w:val="-2"/>
          <w:sz w:val="24"/>
          <w:szCs w:val="24"/>
        </w:rPr>
        <w:t xml:space="preserve"> </w:t>
      </w:r>
      <w:r w:rsidRPr="00BE1308">
        <w:rPr>
          <w:sz w:val="24"/>
          <w:szCs w:val="24"/>
        </w:rPr>
        <w:t>sectors.</w:t>
      </w:r>
      <w:r w:rsidRPr="00BE1308">
        <w:rPr>
          <w:spacing w:val="-57"/>
          <w:sz w:val="24"/>
          <w:szCs w:val="24"/>
        </w:rPr>
        <w:t xml:space="preserve"> </w:t>
      </w:r>
      <w:r w:rsidRPr="00BE1308">
        <w:rPr>
          <w:sz w:val="24"/>
          <w:szCs w:val="24"/>
        </w:rPr>
        <w:t>Recognize</w:t>
      </w:r>
      <w:r w:rsidRPr="00BE1308">
        <w:rPr>
          <w:spacing w:val="-2"/>
          <w:sz w:val="24"/>
          <w:szCs w:val="24"/>
        </w:rPr>
        <w:t xml:space="preserve"> </w:t>
      </w:r>
      <w:r w:rsidRPr="00BE1308">
        <w:rPr>
          <w:sz w:val="24"/>
          <w:szCs w:val="24"/>
        </w:rPr>
        <w:t>the limits</w:t>
      </w:r>
      <w:r w:rsidRPr="00BE1308">
        <w:rPr>
          <w:spacing w:val="-1"/>
          <w:sz w:val="24"/>
          <w:szCs w:val="24"/>
        </w:rPr>
        <w:t xml:space="preserve"> </w:t>
      </w:r>
      <w:r w:rsidRPr="00BE1308">
        <w:rPr>
          <w:sz w:val="24"/>
          <w:szCs w:val="24"/>
        </w:rPr>
        <w:t>of</w:t>
      </w:r>
      <w:r w:rsidRPr="00BE1308">
        <w:rPr>
          <w:spacing w:val="-1"/>
          <w:sz w:val="24"/>
          <w:szCs w:val="24"/>
        </w:rPr>
        <w:t xml:space="preserve"> </w:t>
      </w:r>
      <w:r w:rsidRPr="00BE1308">
        <w:rPr>
          <w:sz w:val="24"/>
          <w:szCs w:val="24"/>
        </w:rPr>
        <w:t>mathematical models</w:t>
      </w:r>
      <w:r w:rsidRPr="00BE1308">
        <w:rPr>
          <w:spacing w:val="-1"/>
          <w:sz w:val="24"/>
          <w:szCs w:val="24"/>
        </w:rPr>
        <w:t xml:space="preserve"> </w:t>
      </w:r>
      <w:r w:rsidRPr="00BE1308">
        <w:rPr>
          <w:sz w:val="24"/>
          <w:szCs w:val="24"/>
        </w:rPr>
        <w:t>for</w:t>
      </w:r>
      <w:r w:rsidRPr="00BE1308">
        <w:rPr>
          <w:spacing w:val="1"/>
          <w:sz w:val="24"/>
          <w:szCs w:val="24"/>
        </w:rPr>
        <w:t xml:space="preserve"> </w:t>
      </w:r>
      <w:r w:rsidRPr="00BE1308">
        <w:rPr>
          <w:sz w:val="24"/>
          <w:szCs w:val="24"/>
        </w:rPr>
        <w:t>factors</w:t>
      </w:r>
      <w:r w:rsidRPr="00BE1308">
        <w:rPr>
          <w:spacing w:val="-1"/>
          <w:sz w:val="24"/>
          <w:szCs w:val="24"/>
        </w:rPr>
        <w:t xml:space="preserve"> </w:t>
      </w:r>
      <w:r w:rsidRPr="00BE1308">
        <w:rPr>
          <w:sz w:val="24"/>
          <w:szCs w:val="24"/>
        </w:rPr>
        <w:t>hard to</w:t>
      </w:r>
      <w:r w:rsidRPr="00BE1308">
        <w:rPr>
          <w:spacing w:val="-1"/>
          <w:sz w:val="24"/>
          <w:szCs w:val="24"/>
        </w:rPr>
        <w:t xml:space="preserve"> </w:t>
      </w:r>
      <w:r w:rsidRPr="00BE1308">
        <w:rPr>
          <w:sz w:val="24"/>
          <w:szCs w:val="24"/>
        </w:rPr>
        <w:t>quantify.</w:t>
      </w:r>
    </w:p>
    <w:p w14:paraId="700AEE4D" w14:textId="77777777" w:rsidR="004F4D33" w:rsidRPr="00BE1308" w:rsidRDefault="004F4D33" w:rsidP="00BE1308">
      <w:pPr>
        <w:pStyle w:val="ListParagraph"/>
        <w:numPr>
          <w:ilvl w:val="0"/>
          <w:numId w:val="34"/>
        </w:numPr>
        <w:spacing w:line="360" w:lineRule="auto"/>
        <w:jc w:val="both"/>
        <w:rPr>
          <w:rFonts w:cs="Times New Roman"/>
        </w:rPr>
      </w:pPr>
      <w:r w:rsidRPr="00BE1308">
        <w:rPr>
          <w:rFonts w:cs="Times New Roman"/>
        </w:rPr>
        <w:t>Apply techno-economic and risk analysis techniques to evaluate renewable energy investments, considering environmental sustainability, policy incentives, and financial feasibility.</w:t>
      </w:r>
    </w:p>
    <w:p w14:paraId="6E64FAC7" w14:textId="77777777" w:rsidR="005A710E" w:rsidRPr="00BE1308" w:rsidRDefault="005A710E" w:rsidP="00BE1308">
      <w:pPr>
        <w:pStyle w:val="TableParagraph"/>
        <w:spacing w:line="360" w:lineRule="auto"/>
        <w:ind w:right="823"/>
        <w:jc w:val="both"/>
        <w:rPr>
          <w:sz w:val="24"/>
          <w:szCs w:val="24"/>
        </w:rPr>
      </w:pPr>
    </w:p>
    <w:p w14:paraId="32F59968" w14:textId="77777777" w:rsidR="005A710E" w:rsidRPr="00BE1308" w:rsidRDefault="005A710E" w:rsidP="00BE1308">
      <w:pPr>
        <w:pStyle w:val="TableParagraph"/>
        <w:spacing w:line="360" w:lineRule="auto"/>
        <w:ind w:right="823"/>
        <w:jc w:val="both"/>
        <w:rPr>
          <w:sz w:val="24"/>
          <w:szCs w:val="24"/>
        </w:rPr>
      </w:pPr>
    </w:p>
    <w:p w14:paraId="130B0107" w14:textId="77777777" w:rsidR="005A710E" w:rsidRPr="00BE1308" w:rsidRDefault="005A710E" w:rsidP="00BE1308">
      <w:pPr>
        <w:pStyle w:val="TableParagraph"/>
        <w:spacing w:line="360" w:lineRule="auto"/>
        <w:ind w:right="823"/>
        <w:jc w:val="both"/>
        <w:rPr>
          <w:sz w:val="24"/>
          <w:szCs w:val="24"/>
        </w:rPr>
      </w:pPr>
    </w:p>
    <w:p w14:paraId="28331FA5" w14:textId="77777777" w:rsidR="005A710E" w:rsidRPr="00BE1308" w:rsidRDefault="005A710E" w:rsidP="00BE1308">
      <w:pPr>
        <w:pStyle w:val="TableParagraph"/>
        <w:spacing w:line="360" w:lineRule="auto"/>
        <w:ind w:right="823"/>
        <w:jc w:val="both"/>
        <w:rPr>
          <w:sz w:val="24"/>
          <w:szCs w:val="24"/>
        </w:rPr>
      </w:pPr>
    </w:p>
    <w:tbl>
      <w:tblPr>
        <w:tblStyle w:val="TableGrid"/>
        <w:tblW w:w="5000" w:type="pct"/>
        <w:tblLook w:val="04A0" w:firstRow="1" w:lastRow="0" w:firstColumn="1" w:lastColumn="0" w:noHBand="0" w:noVBand="1"/>
      </w:tblPr>
      <w:tblGrid>
        <w:gridCol w:w="862"/>
        <w:gridCol w:w="524"/>
        <w:gridCol w:w="525"/>
        <w:gridCol w:w="525"/>
        <w:gridCol w:w="525"/>
        <w:gridCol w:w="525"/>
        <w:gridCol w:w="525"/>
        <w:gridCol w:w="525"/>
        <w:gridCol w:w="525"/>
        <w:gridCol w:w="525"/>
        <w:gridCol w:w="612"/>
        <w:gridCol w:w="612"/>
        <w:gridCol w:w="612"/>
        <w:gridCol w:w="622"/>
        <w:gridCol w:w="622"/>
        <w:gridCol w:w="622"/>
        <w:gridCol w:w="622"/>
        <w:gridCol w:w="622"/>
      </w:tblGrid>
      <w:tr w:rsidR="00B21141" w:rsidRPr="00BE1308" w14:paraId="05D974C6" w14:textId="77777777" w:rsidTr="00F33929">
        <w:trPr>
          <w:trHeight w:val="618"/>
        </w:trPr>
        <w:tc>
          <w:tcPr>
            <w:tcW w:w="416"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C51B5F6" w14:textId="77777777" w:rsidR="00B21141" w:rsidRPr="00BE1308" w:rsidRDefault="000156BA" w:rsidP="00BE1308">
            <w:pPr>
              <w:autoSpaceDE w:val="0"/>
              <w:autoSpaceDN w:val="0"/>
              <w:adjustRightInd w:val="0"/>
              <w:spacing w:line="360" w:lineRule="auto"/>
              <w:jc w:val="both"/>
            </w:pPr>
            <w:r w:rsidRPr="00BE1308">
              <w:rPr>
                <w:b/>
                <w:i/>
              </w:rPr>
              <w:t>Course Outcome</w:t>
            </w:r>
          </w:p>
        </w:tc>
        <w:tc>
          <w:tcPr>
            <w:tcW w:w="3104" w:type="pct"/>
            <w:gridSpan w:val="1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5BE80F8" w14:textId="77777777" w:rsidR="00B21141" w:rsidRPr="00BE1308" w:rsidRDefault="000156BA" w:rsidP="00BE1308">
            <w:pPr>
              <w:spacing w:line="360" w:lineRule="auto"/>
              <w:jc w:val="both"/>
            </w:pPr>
            <w:r w:rsidRPr="00BE1308">
              <w:t>Program Outcome</w:t>
            </w:r>
          </w:p>
        </w:tc>
        <w:tc>
          <w:tcPr>
            <w:tcW w:w="1480" w:type="pct"/>
            <w:gridSpan w:val="5"/>
            <w:tcBorders>
              <w:top w:val="single" w:sz="4" w:space="0" w:color="000000" w:themeColor="text1"/>
              <w:left w:val="single" w:sz="4" w:space="0" w:color="000000" w:themeColor="text1"/>
              <w:bottom w:val="single" w:sz="4" w:space="0" w:color="000000" w:themeColor="text1"/>
            </w:tcBorders>
          </w:tcPr>
          <w:p w14:paraId="2866ABCC" w14:textId="77777777" w:rsidR="00B21141" w:rsidRPr="00BE1308" w:rsidRDefault="000156BA" w:rsidP="00BE1308">
            <w:pPr>
              <w:spacing w:after="200" w:line="360" w:lineRule="auto"/>
              <w:jc w:val="both"/>
            </w:pPr>
            <w:r w:rsidRPr="00BE1308">
              <w:t>Program Specific Outcome</w:t>
            </w:r>
          </w:p>
        </w:tc>
      </w:tr>
      <w:tr w:rsidR="00B21141" w:rsidRPr="00BE1308" w14:paraId="3F1CC18F" w14:textId="77777777" w:rsidTr="00F33929">
        <w:trPr>
          <w:trHeight w:val="468"/>
        </w:trPr>
        <w:tc>
          <w:tcPr>
            <w:tcW w:w="416"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261843C" w14:textId="77777777" w:rsidR="00B21141" w:rsidRPr="00BE1308" w:rsidRDefault="00B21141" w:rsidP="00BE1308">
            <w:pPr>
              <w:autoSpaceDE w:val="0"/>
              <w:autoSpaceDN w:val="0"/>
              <w:adjustRightInd w:val="0"/>
              <w:spacing w:line="360" w:lineRule="auto"/>
              <w:jc w:val="both"/>
            </w:pPr>
          </w:p>
        </w:tc>
        <w:tc>
          <w:tcPr>
            <w:tcW w:w="248"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21A9D07" w14:textId="77777777" w:rsidR="00B21141" w:rsidRPr="00BE1308" w:rsidRDefault="000156BA" w:rsidP="00BE1308">
            <w:pPr>
              <w:autoSpaceDE w:val="0"/>
              <w:autoSpaceDN w:val="0"/>
              <w:adjustRightInd w:val="0"/>
              <w:spacing w:line="360" w:lineRule="auto"/>
              <w:jc w:val="both"/>
            </w:pPr>
            <w:r w:rsidRPr="00BE1308">
              <w:t>PO1</w:t>
            </w:r>
          </w:p>
        </w:tc>
        <w:tc>
          <w:tcPr>
            <w:tcW w:w="248"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2070E55" w14:textId="77777777" w:rsidR="00B21141" w:rsidRPr="00BE1308" w:rsidRDefault="000156BA" w:rsidP="00BE1308">
            <w:pPr>
              <w:autoSpaceDE w:val="0"/>
              <w:autoSpaceDN w:val="0"/>
              <w:adjustRightInd w:val="0"/>
              <w:spacing w:line="360" w:lineRule="auto"/>
              <w:jc w:val="both"/>
            </w:pPr>
            <w:r w:rsidRPr="00BE1308">
              <w:t>PO2</w:t>
            </w:r>
          </w:p>
        </w:tc>
        <w:tc>
          <w:tcPr>
            <w:tcW w:w="248"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3BD95F0" w14:textId="77777777" w:rsidR="00B21141" w:rsidRPr="00BE1308" w:rsidRDefault="000156BA" w:rsidP="00BE1308">
            <w:pPr>
              <w:autoSpaceDE w:val="0"/>
              <w:autoSpaceDN w:val="0"/>
              <w:adjustRightInd w:val="0"/>
              <w:spacing w:line="360" w:lineRule="auto"/>
              <w:jc w:val="both"/>
            </w:pPr>
            <w:r w:rsidRPr="00BE1308">
              <w:t>PO3</w:t>
            </w:r>
          </w:p>
        </w:tc>
        <w:tc>
          <w:tcPr>
            <w:tcW w:w="248"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B2E07D4" w14:textId="77777777" w:rsidR="00B21141" w:rsidRPr="00BE1308" w:rsidRDefault="000156BA" w:rsidP="00BE1308">
            <w:pPr>
              <w:autoSpaceDE w:val="0"/>
              <w:autoSpaceDN w:val="0"/>
              <w:adjustRightInd w:val="0"/>
              <w:spacing w:line="360" w:lineRule="auto"/>
              <w:jc w:val="both"/>
            </w:pPr>
            <w:r w:rsidRPr="00BE1308">
              <w:t>PO4</w:t>
            </w:r>
          </w:p>
        </w:tc>
        <w:tc>
          <w:tcPr>
            <w:tcW w:w="248"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FEF5996" w14:textId="77777777" w:rsidR="00B21141" w:rsidRPr="00BE1308" w:rsidRDefault="000156BA" w:rsidP="00BE1308">
            <w:pPr>
              <w:autoSpaceDE w:val="0"/>
              <w:autoSpaceDN w:val="0"/>
              <w:adjustRightInd w:val="0"/>
              <w:spacing w:line="360" w:lineRule="auto"/>
              <w:jc w:val="both"/>
            </w:pPr>
            <w:r w:rsidRPr="00BE1308">
              <w:t>PO5</w:t>
            </w:r>
          </w:p>
        </w:tc>
        <w:tc>
          <w:tcPr>
            <w:tcW w:w="248"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C4C95DA" w14:textId="77777777" w:rsidR="00B21141" w:rsidRPr="00BE1308" w:rsidRDefault="000156BA" w:rsidP="00BE1308">
            <w:pPr>
              <w:autoSpaceDE w:val="0"/>
              <w:autoSpaceDN w:val="0"/>
              <w:adjustRightInd w:val="0"/>
              <w:spacing w:line="360" w:lineRule="auto"/>
              <w:jc w:val="both"/>
            </w:pPr>
            <w:r w:rsidRPr="00BE1308">
              <w:t>PO6</w:t>
            </w:r>
          </w:p>
        </w:tc>
        <w:tc>
          <w:tcPr>
            <w:tcW w:w="248" w:type="pct"/>
            <w:tcBorders>
              <w:top w:val="single" w:sz="4" w:space="0" w:color="000000" w:themeColor="text1"/>
              <w:left w:val="single" w:sz="4" w:space="0" w:color="000000" w:themeColor="text1"/>
              <w:bottom w:val="single" w:sz="4" w:space="0" w:color="000000" w:themeColor="text1"/>
              <w:right w:val="single" w:sz="4" w:space="0" w:color="auto"/>
            </w:tcBorders>
          </w:tcPr>
          <w:p w14:paraId="711D952C" w14:textId="77777777" w:rsidR="00B21141" w:rsidRPr="00BE1308" w:rsidRDefault="000156BA" w:rsidP="00BE1308">
            <w:pPr>
              <w:autoSpaceDE w:val="0"/>
              <w:autoSpaceDN w:val="0"/>
              <w:adjustRightInd w:val="0"/>
              <w:spacing w:line="360" w:lineRule="auto"/>
              <w:jc w:val="both"/>
            </w:pPr>
            <w:r w:rsidRPr="00BE1308">
              <w:t>PO7</w:t>
            </w:r>
          </w:p>
        </w:tc>
        <w:tc>
          <w:tcPr>
            <w:tcW w:w="248" w:type="pct"/>
            <w:tcBorders>
              <w:top w:val="single" w:sz="4" w:space="0" w:color="000000" w:themeColor="text1"/>
              <w:left w:val="single" w:sz="4" w:space="0" w:color="auto"/>
              <w:bottom w:val="single" w:sz="4" w:space="0" w:color="000000" w:themeColor="text1"/>
              <w:right w:val="single" w:sz="4" w:space="0" w:color="000000" w:themeColor="text1"/>
            </w:tcBorders>
          </w:tcPr>
          <w:p w14:paraId="16F0B60B" w14:textId="77777777" w:rsidR="00B21141" w:rsidRPr="00BE1308" w:rsidRDefault="000156BA" w:rsidP="00BE1308">
            <w:pPr>
              <w:autoSpaceDE w:val="0"/>
              <w:autoSpaceDN w:val="0"/>
              <w:adjustRightInd w:val="0"/>
              <w:spacing w:line="360" w:lineRule="auto"/>
              <w:jc w:val="both"/>
            </w:pPr>
            <w:r w:rsidRPr="00BE1308">
              <w:t>PO8</w:t>
            </w:r>
          </w:p>
        </w:tc>
        <w:tc>
          <w:tcPr>
            <w:tcW w:w="248"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B847D9E" w14:textId="77777777" w:rsidR="00B21141" w:rsidRPr="00BE1308" w:rsidRDefault="000156BA" w:rsidP="00BE1308">
            <w:pPr>
              <w:autoSpaceDE w:val="0"/>
              <w:autoSpaceDN w:val="0"/>
              <w:adjustRightInd w:val="0"/>
              <w:spacing w:line="360" w:lineRule="auto"/>
              <w:jc w:val="both"/>
            </w:pPr>
            <w:r w:rsidRPr="00BE1308">
              <w:t>PO9</w:t>
            </w:r>
          </w:p>
        </w:tc>
        <w:tc>
          <w:tcPr>
            <w:tcW w:w="291"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4D3E407" w14:textId="77777777" w:rsidR="00B21141" w:rsidRPr="00BE1308" w:rsidRDefault="000156BA" w:rsidP="00BE1308">
            <w:pPr>
              <w:autoSpaceDE w:val="0"/>
              <w:autoSpaceDN w:val="0"/>
              <w:adjustRightInd w:val="0"/>
              <w:spacing w:line="360" w:lineRule="auto"/>
              <w:jc w:val="both"/>
            </w:pPr>
            <w:r w:rsidRPr="00BE1308">
              <w:t>PO10</w:t>
            </w:r>
          </w:p>
        </w:tc>
        <w:tc>
          <w:tcPr>
            <w:tcW w:w="291"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FDF9AEA" w14:textId="77777777" w:rsidR="00B21141" w:rsidRPr="00BE1308" w:rsidRDefault="000156BA" w:rsidP="00BE1308">
            <w:pPr>
              <w:autoSpaceDE w:val="0"/>
              <w:autoSpaceDN w:val="0"/>
              <w:adjustRightInd w:val="0"/>
              <w:spacing w:line="360" w:lineRule="auto"/>
              <w:jc w:val="both"/>
            </w:pPr>
            <w:r w:rsidRPr="00BE1308">
              <w:t>PO11</w:t>
            </w:r>
          </w:p>
        </w:tc>
        <w:tc>
          <w:tcPr>
            <w:tcW w:w="291"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046C997" w14:textId="77777777" w:rsidR="00B21141" w:rsidRPr="00BE1308" w:rsidRDefault="000156BA" w:rsidP="00BE1308">
            <w:pPr>
              <w:autoSpaceDE w:val="0"/>
              <w:autoSpaceDN w:val="0"/>
              <w:adjustRightInd w:val="0"/>
              <w:spacing w:line="360" w:lineRule="auto"/>
              <w:jc w:val="both"/>
            </w:pPr>
            <w:r w:rsidRPr="00BE1308">
              <w:t>P</w:t>
            </w:r>
            <w:r w:rsidR="004F4D33" w:rsidRPr="00BE1308">
              <w:t>O</w:t>
            </w:r>
            <w:r w:rsidRPr="00BE1308">
              <w:t>12</w:t>
            </w:r>
          </w:p>
        </w:tc>
        <w:tc>
          <w:tcPr>
            <w:tcW w:w="296"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6B083BE" w14:textId="77777777" w:rsidR="00B21141" w:rsidRPr="00BE1308" w:rsidRDefault="000156BA" w:rsidP="00BE1308">
            <w:pPr>
              <w:autoSpaceDE w:val="0"/>
              <w:autoSpaceDN w:val="0"/>
              <w:adjustRightInd w:val="0"/>
              <w:spacing w:line="360" w:lineRule="auto"/>
              <w:jc w:val="both"/>
            </w:pPr>
            <w:r w:rsidRPr="00BE1308">
              <w:t>PSO1</w:t>
            </w:r>
          </w:p>
        </w:tc>
        <w:tc>
          <w:tcPr>
            <w:tcW w:w="296"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CBADA5B" w14:textId="77777777" w:rsidR="00B21141" w:rsidRPr="00BE1308" w:rsidRDefault="000156BA" w:rsidP="00BE1308">
            <w:pPr>
              <w:autoSpaceDE w:val="0"/>
              <w:autoSpaceDN w:val="0"/>
              <w:adjustRightInd w:val="0"/>
              <w:spacing w:line="360" w:lineRule="auto"/>
              <w:jc w:val="both"/>
            </w:pPr>
            <w:r w:rsidRPr="00BE1308">
              <w:t>PSO2</w:t>
            </w:r>
          </w:p>
        </w:tc>
        <w:tc>
          <w:tcPr>
            <w:tcW w:w="296"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7578FB9" w14:textId="77777777" w:rsidR="00B21141" w:rsidRPr="00BE1308" w:rsidRDefault="000156BA" w:rsidP="00BE1308">
            <w:pPr>
              <w:autoSpaceDE w:val="0"/>
              <w:autoSpaceDN w:val="0"/>
              <w:adjustRightInd w:val="0"/>
              <w:spacing w:line="360" w:lineRule="auto"/>
              <w:jc w:val="both"/>
            </w:pPr>
            <w:r w:rsidRPr="00BE1308">
              <w:t>PSO3</w:t>
            </w:r>
          </w:p>
        </w:tc>
        <w:tc>
          <w:tcPr>
            <w:tcW w:w="296" w:type="pct"/>
          </w:tcPr>
          <w:p w14:paraId="7531B506" w14:textId="77777777" w:rsidR="00B21141" w:rsidRPr="00BE1308" w:rsidRDefault="000156BA" w:rsidP="00BE1308">
            <w:pPr>
              <w:spacing w:after="200" w:line="360" w:lineRule="auto"/>
              <w:jc w:val="both"/>
            </w:pPr>
            <w:r w:rsidRPr="00BE1308">
              <w:t>PSO4</w:t>
            </w:r>
          </w:p>
        </w:tc>
        <w:tc>
          <w:tcPr>
            <w:tcW w:w="296" w:type="pct"/>
          </w:tcPr>
          <w:p w14:paraId="0EFA9B19" w14:textId="77777777" w:rsidR="00B21141" w:rsidRPr="00BE1308" w:rsidRDefault="000156BA" w:rsidP="00BE1308">
            <w:pPr>
              <w:spacing w:line="360" w:lineRule="auto"/>
              <w:jc w:val="both"/>
            </w:pPr>
            <w:r w:rsidRPr="00BE1308">
              <w:t>PSO5</w:t>
            </w:r>
          </w:p>
        </w:tc>
      </w:tr>
      <w:tr w:rsidR="00B21141" w:rsidRPr="00BE1308" w14:paraId="792CE420" w14:textId="77777777" w:rsidTr="00F33929">
        <w:trPr>
          <w:trHeight w:val="482"/>
        </w:trPr>
        <w:tc>
          <w:tcPr>
            <w:tcW w:w="416"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D3A5C9F" w14:textId="77777777" w:rsidR="00B21141" w:rsidRPr="00BE1308" w:rsidRDefault="000156BA" w:rsidP="00BE1308">
            <w:pPr>
              <w:autoSpaceDE w:val="0"/>
              <w:autoSpaceDN w:val="0"/>
              <w:adjustRightInd w:val="0"/>
              <w:spacing w:line="360" w:lineRule="auto"/>
              <w:jc w:val="both"/>
            </w:pPr>
            <w:r w:rsidRPr="00BE1308">
              <w:t>CO1</w:t>
            </w:r>
          </w:p>
        </w:tc>
        <w:tc>
          <w:tcPr>
            <w:tcW w:w="248"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3001926" w14:textId="77777777" w:rsidR="00B21141" w:rsidRPr="00BE1308" w:rsidRDefault="000156BA" w:rsidP="00BE1308">
            <w:pPr>
              <w:autoSpaceDE w:val="0"/>
              <w:autoSpaceDN w:val="0"/>
              <w:adjustRightInd w:val="0"/>
              <w:spacing w:line="360" w:lineRule="auto"/>
              <w:jc w:val="both"/>
            </w:pPr>
            <w:r w:rsidRPr="00BE1308">
              <w:t>2</w:t>
            </w:r>
          </w:p>
        </w:tc>
        <w:tc>
          <w:tcPr>
            <w:tcW w:w="248"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5D1BB65" w14:textId="77777777" w:rsidR="00B21141" w:rsidRPr="00BE1308" w:rsidRDefault="00B21141" w:rsidP="00BE1308">
            <w:pPr>
              <w:autoSpaceDE w:val="0"/>
              <w:autoSpaceDN w:val="0"/>
              <w:adjustRightInd w:val="0"/>
              <w:spacing w:line="360" w:lineRule="auto"/>
              <w:jc w:val="both"/>
            </w:pPr>
          </w:p>
        </w:tc>
        <w:tc>
          <w:tcPr>
            <w:tcW w:w="248"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A0EDD72" w14:textId="77777777" w:rsidR="00B21141" w:rsidRPr="00BE1308" w:rsidRDefault="00B21141" w:rsidP="00BE1308">
            <w:pPr>
              <w:autoSpaceDE w:val="0"/>
              <w:autoSpaceDN w:val="0"/>
              <w:adjustRightInd w:val="0"/>
              <w:spacing w:line="360" w:lineRule="auto"/>
              <w:jc w:val="both"/>
            </w:pPr>
          </w:p>
        </w:tc>
        <w:tc>
          <w:tcPr>
            <w:tcW w:w="248"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7522A64" w14:textId="77777777" w:rsidR="00B21141" w:rsidRPr="00BE1308" w:rsidRDefault="00B21141" w:rsidP="00BE1308">
            <w:pPr>
              <w:autoSpaceDE w:val="0"/>
              <w:autoSpaceDN w:val="0"/>
              <w:adjustRightInd w:val="0"/>
              <w:spacing w:line="360" w:lineRule="auto"/>
              <w:jc w:val="both"/>
            </w:pPr>
          </w:p>
        </w:tc>
        <w:tc>
          <w:tcPr>
            <w:tcW w:w="248"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6311F36" w14:textId="77777777" w:rsidR="00B21141" w:rsidRPr="00BE1308" w:rsidRDefault="00B21141" w:rsidP="00BE1308">
            <w:pPr>
              <w:autoSpaceDE w:val="0"/>
              <w:autoSpaceDN w:val="0"/>
              <w:adjustRightInd w:val="0"/>
              <w:spacing w:line="360" w:lineRule="auto"/>
              <w:jc w:val="both"/>
            </w:pPr>
          </w:p>
        </w:tc>
        <w:tc>
          <w:tcPr>
            <w:tcW w:w="248"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5872F24" w14:textId="77777777" w:rsidR="00B21141" w:rsidRPr="00BE1308" w:rsidRDefault="00B21141" w:rsidP="00BE1308">
            <w:pPr>
              <w:autoSpaceDE w:val="0"/>
              <w:autoSpaceDN w:val="0"/>
              <w:adjustRightInd w:val="0"/>
              <w:spacing w:line="360" w:lineRule="auto"/>
              <w:jc w:val="both"/>
            </w:pPr>
          </w:p>
        </w:tc>
        <w:tc>
          <w:tcPr>
            <w:tcW w:w="248" w:type="pct"/>
            <w:tcBorders>
              <w:top w:val="single" w:sz="4" w:space="0" w:color="000000" w:themeColor="text1"/>
              <w:left w:val="single" w:sz="4" w:space="0" w:color="000000" w:themeColor="text1"/>
              <w:bottom w:val="single" w:sz="4" w:space="0" w:color="000000" w:themeColor="text1"/>
              <w:right w:val="single" w:sz="4" w:space="0" w:color="auto"/>
            </w:tcBorders>
          </w:tcPr>
          <w:p w14:paraId="7E28275B" w14:textId="77777777" w:rsidR="00B21141" w:rsidRPr="00BE1308" w:rsidRDefault="00B21141" w:rsidP="00BE1308">
            <w:pPr>
              <w:autoSpaceDE w:val="0"/>
              <w:autoSpaceDN w:val="0"/>
              <w:adjustRightInd w:val="0"/>
              <w:spacing w:line="360" w:lineRule="auto"/>
              <w:jc w:val="both"/>
            </w:pPr>
          </w:p>
        </w:tc>
        <w:tc>
          <w:tcPr>
            <w:tcW w:w="248" w:type="pct"/>
            <w:tcBorders>
              <w:top w:val="single" w:sz="4" w:space="0" w:color="000000" w:themeColor="text1"/>
              <w:left w:val="single" w:sz="4" w:space="0" w:color="auto"/>
              <w:bottom w:val="single" w:sz="4" w:space="0" w:color="000000" w:themeColor="text1"/>
              <w:right w:val="single" w:sz="4" w:space="0" w:color="000000" w:themeColor="text1"/>
            </w:tcBorders>
          </w:tcPr>
          <w:p w14:paraId="657ABF80" w14:textId="77777777" w:rsidR="00B21141" w:rsidRPr="00BE1308" w:rsidRDefault="00B21141" w:rsidP="00BE1308">
            <w:pPr>
              <w:autoSpaceDE w:val="0"/>
              <w:autoSpaceDN w:val="0"/>
              <w:adjustRightInd w:val="0"/>
              <w:spacing w:line="360" w:lineRule="auto"/>
              <w:jc w:val="both"/>
            </w:pPr>
          </w:p>
        </w:tc>
        <w:tc>
          <w:tcPr>
            <w:tcW w:w="248"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1116BA4" w14:textId="77777777" w:rsidR="00B21141" w:rsidRPr="00BE1308" w:rsidRDefault="000156BA" w:rsidP="00BE1308">
            <w:pPr>
              <w:autoSpaceDE w:val="0"/>
              <w:autoSpaceDN w:val="0"/>
              <w:adjustRightInd w:val="0"/>
              <w:spacing w:line="360" w:lineRule="auto"/>
              <w:jc w:val="both"/>
            </w:pPr>
            <w:r w:rsidRPr="00BE1308">
              <w:t>2</w:t>
            </w:r>
          </w:p>
        </w:tc>
        <w:tc>
          <w:tcPr>
            <w:tcW w:w="291"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45B39C4" w14:textId="77777777" w:rsidR="00B21141" w:rsidRPr="00BE1308" w:rsidRDefault="00B21141" w:rsidP="00BE1308">
            <w:pPr>
              <w:autoSpaceDE w:val="0"/>
              <w:autoSpaceDN w:val="0"/>
              <w:adjustRightInd w:val="0"/>
              <w:spacing w:line="360" w:lineRule="auto"/>
              <w:jc w:val="both"/>
            </w:pPr>
          </w:p>
        </w:tc>
        <w:tc>
          <w:tcPr>
            <w:tcW w:w="291"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AC3B6BF" w14:textId="77777777" w:rsidR="00B21141" w:rsidRPr="00BE1308" w:rsidRDefault="00B21141" w:rsidP="00BE1308">
            <w:pPr>
              <w:autoSpaceDE w:val="0"/>
              <w:autoSpaceDN w:val="0"/>
              <w:adjustRightInd w:val="0"/>
              <w:spacing w:line="360" w:lineRule="auto"/>
              <w:jc w:val="both"/>
            </w:pPr>
          </w:p>
        </w:tc>
        <w:tc>
          <w:tcPr>
            <w:tcW w:w="291"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1468D1D" w14:textId="77777777" w:rsidR="00B21141" w:rsidRPr="00BE1308" w:rsidRDefault="00B21141" w:rsidP="00BE1308">
            <w:pPr>
              <w:autoSpaceDE w:val="0"/>
              <w:autoSpaceDN w:val="0"/>
              <w:adjustRightInd w:val="0"/>
              <w:spacing w:line="360" w:lineRule="auto"/>
              <w:jc w:val="both"/>
            </w:pPr>
          </w:p>
        </w:tc>
        <w:tc>
          <w:tcPr>
            <w:tcW w:w="296"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AA04F34" w14:textId="77777777" w:rsidR="00B21141" w:rsidRPr="00BE1308" w:rsidRDefault="000156BA" w:rsidP="00BE1308">
            <w:pPr>
              <w:autoSpaceDE w:val="0"/>
              <w:autoSpaceDN w:val="0"/>
              <w:adjustRightInd w:val="0"/>
              <w:spacing w:line="360" w:lineRule="auto"/>
              <w:jc w:val="both"/>
            </w:pPr>
            <w:r w:rsidRPr="00BE1308">
              <w:t>3</w:t>
            </w:r>
          </w:p>
        </w:tc>
        <w:tc>
          <w:tcPr>
            <w:tcW w:w="296"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30B442D" w14:textId="77777777" w:rsidR="00B21141" w:rsidRPr="00BE1308" w:rsidRDefault="00B21141" w:rsidP="00BE1308">
            <w:pPr>
              <w:autoSpaceDE w:val="0"/>
              <w:autoSpaceDN w:val="0"/>
              <w:adjustRightInd w:val="0"/>
              <w:spacing w:line="360" w:lineRule="auto"/>
              <w:jc w:val="both"/>
            </w:pPr>
          </w:p>
        </w:tc>
        <w:tc>
          <w:tcPr>
            <w:tcW w:w="296"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2433FDD" w14:textId="77777777" w:rsidR="00B21141" w:rsidRPr="00BE1308" w:rsidRDefault="00B21141" w:rsidP="00BE1308">
            <w:pPr>
              <w:autoSpaceDE w:val="0"/>
              <w:autoSpaceDN w:val="0"/>
              <w:adjustRightInd w:val="0"/>
              <w:spacing w:line="360" w:lineRule="auto"/>
              <w:jc w:val="both"/>
            </w:pPr>
          </w:p>
        </w:tc>
        <w:tc>
          <w:tcPr>
            <w:tcW w:w="296" w:type="pct"/>
          </w:tcPr>
          <w:p w14:paraId="08F5C46D" w14:textId="77777777" w:rsidR="00B21141" w:rsidRPr="00BE1308" w:rsidRDefault="00B21141" w:rsidP="00BE1308">
            <w:pPr>
              <w:spacing w:after="200" w:line="360" w:lineRule="auto"/>
              <w:jc w:val="both"/>
            </w:pPr>
          </w:p>
        </w:tc>
        <w:tc>
          <w:tcPr>
            <w:tcW w:w="296" w:type="pct"/>
          </w:tcPr>
          <w:p w14:paraId="577D337B" w14:textId="77777777" w:rsidR="00B21141" w:rsidRPr="00BE1308" w:rsidRDefault="00B21141" w:rsidP="00BE1308">
            <w:pPr>
              <w:spacing w:line="360" w:lineRule="auto"/>
              <w:jc w:val="both"/>
            </w:pPr>
          </w:p>
        </w:tc>
      </w:tr>
      <w:tr w:rsidR="00B21141" w:rsidRPr="00BE1308" w14:paraId="41E86FA9" w14:textId="77777777" w:rsidTr="00F33929">
        <w:trPr>
          <w:trHeight w:val="561"/>
        </w:trPr>
        <w:tc>
          <w:tcPr>
            <w:tcW w:w="416" w:type="pct"/>
            <w:tcBorders>
              <w:top w:val="single" w:sz="4" w:space="0" w:color="000000" w:themeColor="text1"/>
              <w:left w:val="single" w:sz="4" w:space="0" w:color="000000" w:themeColor="text1"/>
              <w:right w:val="single" w:sz="4" w:space="0" w:color="000000" w:themeColor="text1"/>
            </w:tcBorders>
          </w:tcPr>
          <w:p w14:paraId="4A3895C9" w14:textId="77777777" w:rsidR="00B21141" w:rsidRPr="00BE1308" w:rsidRDefault="000156BA" w:rsidP="00BE1308">
            <w:pPr>
              <w:autoSpaceDE w:val="0"/>
              <w:autoSpaceDN w:val="0"/>
              <w:adjustRightInd w:val="0"/>
              <w:spacing w:line="360" w:lineRule="auto"/>
              <w:jc w:val="both"/>
            </w:pPr>
            <w:r w:rsidRPr="00BE1308">
              <w:t>CO2</w:t>
            </w:r>
          </w:p>
        </w:tc>
        <w:tc>
          <w:tcPr>
            <w:tcW w:w="248" w:type="pct"/>
            <w:tcBorders>
              <w:top w:val="single" w:sz="4" w:space="0" w:color="000000" w:themeColor="text1"/>
              <w:left w:val="single" w:sz="4" w:space="0" w:color="000000" w:themeColor="text1"/>
              <w:right w:val="single" w:sz="4" w:space="0" w:color="000000" w:themeColor="text1"/>
            </w:tcBorders>
          </w:tcPr>
          <w:p w14:paraId="77D72B17" w14:textId="77777777" w:rsidR="00B21141" w:rsidRPr="00BE1308" w:rsidRDefault="00B21141" w:rsidP="00BE1308">
            <w:pPr>
              <w:autoSpaceDE w:val="0"/>
              <w:autoSpaceDN w:val="0"/>
              <w:adjustRightInd w:val="0"/>
              <w:spacing w:line="360" w:lineRule="auto"/>
              <w:jc w:val="both"/>
            </w:pPr>
          </w:p>
        </w:tc>
        <w:tc>
          <w:tcPr>
            <w:tcW w:w="248" w:type="pct"/>
            <w:tcBorders>
              <w:top w:val="single" w:sz="4" w:space="0" w:color="000000" w:themeColor="text1"/>
              <w:left w:val="single" w:sz="4" w:space="0" w:color="000000" w:themeColor="text1"/>
              <w:right w:val="single" w:sz="4" w:space="0" w:color="000000" w:themeColor="text1"/>
            </w:tcBorders>
          </w:tcPr>
          <w:p w14:paraId="149D00DA" w14:textId="77777777" w:rsidR="00B21141" w:rsidRPr="00BE1308" w:rsidRDefault="00B21141" w:rsidP="00BE1308">
            <w:pPr>
              <w:autoSpaceDE w:val="0"/>
              <w:autoSpaceDN w:val="0"/>
              <w:adjustRightInd w:val="0"/>
              <w:spacing w:line="360" w:lineRule="auto"/>
              <w:jc w:val="both"/>
            </w:pPr>
          </w:p>
        </w:tc>
        <w:tc>
          <w:tcPr>
            <w:tcW w:w="248" w:type="pct"/>
            <w:tcBorders>
              <w:top w:val="single" w:sz="4" w:space="0" w:color="000000" w:themeColor="text1"/>
              <w:left w:val="single" w:sz="4" w:space="0" w:color="000000" w:themeColor="text1"/>
              <w:right w:val="single" w:sz="4" w:space="0" w:color="000000" w:themeColor="text1"/>
            </w:tcBorders>
          </w:tcPr>
          <w:p w14:paraId="66366975" w14:textId="77777777" w:rsidR="00B21141" w:rsidRPr="00BE1308" w:rsidRDefault="000156BA" w:rsidP="00BE1308">
            <w:pPr>
              <w:autoSpaceDE w:val="0"/>
              <w:autoSpaceDN w:val="0"/>
              <w:adjustRightInd w:val="0"/>
              <w:spacing w:line="360" w:lineRule="auto"/>
              <w:jc w:val="both"/>
            </w:pPr>
            <w:r w:rsidRPr="00BE1308">
              <w:t>1</w:t>
            </w:r>
          </w:p>
        </w:tc>
        <w:tc>
          <w:tcPr>
            <w:tcW w:w="248" w:type="pct"/>
            <w:tcBorders>
              <w:top w:val="single" w:sz="4" w:space="0" w:color="000000" w:themeColor="text1"/>
              <w:left w:val="single" w:sz="4" w:space="0" w:color="000000" w:themeColor="text1"/>
              <w:right w:val="single" w:sz="4" w:space="0" w:color="000000" w:themeColor="text1"/>
            </w:tcBorders>
          </w:tcPr>
          <w:p w14:paraId="5078AB88" w14:textId="77777777" w:rsidR="00B21141" w:rsidRPr="00BE1308" w:rsidRDefault="00B21141" w:rsidP="00BE1308">
            <w:pPr>
              <w:autoSpaceDE w:val="0"/>
              <w:autoSpaceDN w:val="0"/>
              <w:adjustRightInd w:val="0"/>
              <w:spacing w:line="360" w:lineRule="auto"/>
              <w:jc w:val="both"/>
            </w:pPr>
          </w:p>
        </w:tc>
        <w:tc>
          <w:tcPr>
            <w:tcW w:w="248" w:type="pct"/>
            <w:tcBorders>
              <w:top w:val="single" w:sz="4" w:space="0" w:color="000000" w:themeColor="text1"/>
              <w:left w:val="single" w:sz="4" w:space="0" w:color="000000" w:themeColor="text1"/>
              <w:right w:val="single" w:sz="4" w:space="0" w:color="000000" w:themeColor="text1"/>
            </w:tcBorders>
          </w:tcPr>
          <w:p w14:paraId="40596E2D" w14:textId="77777777" w:rsidR="00B21141" w:rsidRPr="00BE1308" w:rsidRDefault="00B21141" w:rsidP="00BE1308">
            <w:pPr>
              <w:autoSpaceDE w:val="0"/>
              <w:autoSpaceDN w:val="0"/>
              <w:adjustRightInd w:val="0"/>
              <w:spacing w:line="360" w:lineRule="auto"/>
              <w:jc w:val="both"/>
            </w:pPr>
          </w:p>
        </w:tc>
        <w:tc>
          <w:tcPr>
            <w:tcW w:w="248" w:type="pct"/>
            <w:tcBorders>
              <w:top w:val="single" w:sz="4" w:space="0" w:color="000000" w:themeColor="text1"/>
              <w:left w:val="single" w:sz="4" w:space="0" w:color="000000" w:themeColor="text1"/>
              <w:right w:val="single" w:sz="4" w:space="0" w:color="000000" w:themeColor="text1"/>
            </w:tcBorders>
          </w:tcPr>
          <w:p w14:paraId="41E49228" w14:textId="77777777" w:rsidR="00B21141" w:rsidRPr="00BE1308" w:rsidRDefault="00B21141" w:rsidP="00BE1308">
            <w:pPr>
              <w:autoSpaceDE w:val="0"/>
              <w:autoSpaceDN w:val="0"/>
              <w:adjustRightInd w:val="0"/>
              <w:spacing w:line="360" w:lineRule="auto"/>
              <w:jc w:val="both"/>
            </w:pPr>
          </w:p>
        </w:tc>
        <w:tc>
          <w:tcPr>
            <w:tcW w:w="248" w:type="pct"/>
            <w:tcBorders>
              <w:top w:val="single" w:sz="4" w:space="0" w:color="000000" w:themeColor="text1"/>
              <w:left w:val="single" w:sz="4" w:space="0" w:color="000000" w:themeColor="text1"/>
              <w:right w:val="single" w:sz="4" w:space="0" w:color="auto"/>
            </w:tcBorders>
          </w:tcPr>
          <w:p w14:paraId="78C7F240" w14:textId="77777777" w:rsidR="00B21141" w:rsidRPr="00BE1308" w:rsidRDefault="00B21141" w:rsidP="00BE1308">
            <w:pPr>
              <w:autoSpaceDE w:val="0"/>
              <w:autoSpaceDN w:val="0"/>
              <w:adjustRightInd w:val="0"/>
              <w:spacing w:line="360" w:lineRule="auto"/>
              <w:jc w:val="both"/>
            </w:pPr>
          </w:p>
        </w:tc>
        <w:tc>
          <w:tcPr>
            <w:tcW w:w="248" w:type="pct"/>
            <w:tcBorders>
              <w:top w:val="single" w:sz="4" w:space="0" w:color="000000" w:themeColor="text1"/>
              <w:left w:val="single" w:sz="4" w:space="0" w:color="auto"/>
              <w:right w:val="single" w:sz="4" w:space="0" w:color="000000" w:themeColor="text1"/>
            </w:tcBorders>
          </w:tcPr>
          <w:p w14:paraId="29A58CC5" w14:textId="77777777" w:rsidR="00B21141" w:rsidRPr="00BE1308" w:rsidRDefault="00B21141" w:rsidP="00BE1308">
            <w:pPr>
              <w:autoSpaceDE w:val="0"/>
              <w:autoSpaceDN w:val="0"/>
              <w:adjustRightInd w:val="0"/>
              <w:spacing w:line="360" w:lineRule="auto"/>
              <w:jc w:val="both"/>
            </w:pPr>
          </w:p>
        </w:tc>
        <w:tc>
          <w:tcPr>
            <w:tcW w:w="248" w:type="pct"/>
            <w:tcBorders>
              <w:top w:val="single" w:sz="4" w:space="0" w:color="000000" w:themeColor="text1"/>
              <w:left w:val="single" w:sz="4" w:space="0" w:color="000000" w:themeColor="text1"/>
              <w:right w:val="single" w:sz="4" w:space="0" w:color="000000" w:themeColor="text1"/>
            </w:tcBorders>
          </w:tcPr>
          <w:p w14:paraId="4F161D6F" w14:textId="77777777" w:rsidR="00B21141" w:rsidRPr="00BE1308" w:rsidRDefault="00B21141" w:rsidP="00BE1308">
            <w:pPr>
              <w:autoSpaceDE w:val="0"/>
              <w:autoSpaceDN w:val="0"/>
              <w:adjustRightInd w:val="0"/>
              <w:spacing w:line="360" w:lineRule="auto"/>
              <w:jc w:val="both"/>
            </w:pPr>
          </w:p>
        </w:tc>
        <w:tc>
          <w:tcPr>
            <w:tcW w:w="291" w:type="pct"/>
            <w:tcBorders>
              <w:top w:val="single" w:sz="4" w:space="0" w:color="000000" w:themeColor="text1"/>
              <w:left w:val="single" w:sz="4" w:space="0" w:color="000000" w:themeColor="text1"/>
              <w:right w:val="single" w:sz="4" w:space="0" w:color="000000" w:themeColor="text1"/>
            </w:tcBorders>
          </w:tcPr>
          <w:p w14:paraId="1E740A30" w14:textId="77777777" w:rsidR="00B21141" w:rsidRPr="00BE1308" w:rsidRDefault="00B21141" w:rsidP="00BE1308">
            <w:pPr>
              <w:autoSpaceDE w:val="0"/>
              <w:autoSpaceDN w:val="0"/>
              <w:adjustRightInd w:val="0"/>
              <w:spacing w:line="360" w:lineRule="auto"/>
              <w:jc w:val="both"/>
            </w:pPr>
          </w:p>
        </w:tc>
        <w:tc>
          <w:tcPr>
            <w:tcW w:w="291" w:type="pct"/>
            <w:tcBorders>
              <w:top w:val="single" w:sz="4" w:space="0" w:color="000000" w:themeColor="text1"/>
              <w:left w:val="single" w:sz="4" w:space="0" w:color="000000" w:themeColor="text1"/>
              <w:right w:val="single" w:sz="4" w:space="0" w:color="000000" w:themeColor="text1"/>
            </w:tcBorders>
          </w:tcPr>
          <w:p w14:paraId="64B78543" w14:textId="77777777" w:rsidR="00B21141" w:rsidRPr="00BE1308" w:rsidRDefault="00B21141" w:rsidP="00BE1308">
            <w:pPr>
              <w:autoSpaceDE w:val="0"/>
              <w:autoSpaceDN w:val="0"/>
              <w:adjustRightInd w:val="0"/>
              <w:spacing w:line="360" w:lineRule="auto"/>
              <w:jc w:val="both"/>
            </w:pPr>
          </w:p>
        </w:tc>
        <w:tc>
          <w:tcPr>
            <w:tcW w:w="291" w:type="pct"/>
            <w:tcBorders>
              <w:top w:val="single" w:sz="4" w:space="0" w:color="000000" w:themeColor="text1"/>
              <w:left w:val="single" w:sz="4" w:space="0" w:color="000000" w:themeColor="text1"/>
              <w:right w:val="single" w:sz="4" w:space="0" w:color="000000" w:themeColor="text1"/>
            </w:tcBorders>
          </w:tcPr>
          <w:p w14:paraId="6F805386" w14:textId="77777777" w:rsidR="00B21141" w:rsidRPr="00BE1308" w:rsidRDefault="00B21141" w:rsidP="00BE1308">
            <w:pPr>
              <w:autoSpaceDE w:val="0"/>
              <w:autoSpaceDN w:val="0"/>
              <w:adjustRightInd w:val="0"/>
              <w:spacing w:line="360" w:lineRule="auto"/>
              <w:jc w:val="both"/>
            </w:pPr>
          </w:p>
        </w:tc>
        <w:tc>
          <w:tcPr>
            <w:tcW w:w="296" w:type="pct"/>
            <w:tcBorders>
              <w:top w:val="single" w:sz="4" w:space="0" w:color="000000" w:themeColor="text1"/>
              <w:left w:val="single" w:sz="4" w:space="0" w:color="000000" w:themeColor="text1"/>
              <w:right w:val="single" w:sz="4" w:space="0" w:color="000000" w:themeColor="text1"/>
            </w:tcBorders>
          </w:tcPr>
          <w:p w14:paraId="29112302" w14:textId="77777777" w:rsidR="00B21141" w:rsidRPr="00BE1308" w:rsidRDefault="00B21141" w:rsidP="00BE1308">
            <w:pPr>
              <w:autoSpaceDE w:val="0"/>
              <w:autoSpaceDN w:val="0"/>
              <w:adjustRightInd w:val="0"/>
              <w:spacing w:line="360" w:lineRule="auto"/>
              <w:jc w:val="both"/>
            </w:pPr>
          </w:p>
        </w:tc>
        <w:tc>
          <w:tcPr>
            <w:tcW w:w="296" w:type="pct"/>
            <w:tcBorders>
              <w:top w:val="single" w:sz="4" w:space="0" w:color="000000" w:themeColor="text1"/>
              <w:left w:val="single" w:sz="4" w:space="0" w:color="000000" w:themeColor="text1"/>
              <w:right w:val="single" w:sz="4" w:space="0" w:color="000000" w:themeColor="text1"/>
            </w:tcBorders>
          </w:tcPr>
          <w:p w14:paraId="1178C9CA" w14:textId="77777777" w:rsidR="00B21141" w:rsidRPr="00BE1308" w:rsidRDefault="00B21141" w:rsidP="00BE1308">
            <w:pPr>
              <w:autoSpaceDE w:val="0"/>
              <w:autoSpaceDN w:val="0"/>
              <w:adjustRightInd w:val="0"/>
              <w:spacing w:line="360" w:lineRule="auto"/>
              <w:jc w:val="both"/>
            </w:pPr>
          </w:p>
        </w:tc>
        <w:tc>
          <w:tcPr>
            <w:tcW w:w="296" w:type="pct"/>
            <w:tcBorders>
              <w:top w:val="single" w:sz="4" w:space="0" w:color="000000" w:themeColor="text1"/>
              <w:left w:val="single" w:sz="4" w:space="0" w:color="000000" w:themeColor="text1"/>
              <w:right w:val="single" w:sz="4" w:space="0" w:color="000000" w:themeColor="text1"/>
            </w:tcBorders>
          </w:tcPr>
          <w:p w14:paraId="61E1F77D" w14:textId="77777777" w:rsidR="00B21141" w:rsidRPr="00BE1308" w:rsidRDefault="00B21141" w:rsidP="00BE1308">
            <w:pPr>
              <w:autoSpaceDE w:val="0"/>
              <w:autoSpaceDN w:val="0"/>
              <w:adjustRightInd w:val="0"/>
              <w:spacing w:line="360" w:lineRule="auto"/>
              <w:jc w:val="both"/>
            </w:pPr>
          </w:p>
        </w:tc>
        <w:tc>
          <w:tcPr>
            <w:tcW w:w="296" w:type="pct"/>
          </w:tcPr>
          <w:p w14:paraId="34E05D96" w14:textId="77777777" w:rsidR="00B21141" w:rsidRPr="00BE1308" w:rsidRDefault="000156BA" w:rsidP="00BE1308">
            <w:pPr>
              <w:spacing w:after="200" w:line="360" w:lineRule="auto"/>
              <w:jc w:val="both"/>
            </w:pPr>
            <w:r w:rsidRPr="00BE1308">
              <w:t>1</w:t>
            </w:r>
          </w:p>
        </w:tc>
        <w:tc>
          <w:tcPr>
            <w:tcW w:w="296" w:type="pct"/>
          </w:tcPr>
          <w:p w14:paraId="1E7321E7" w14:textId="77777777" w:rsidR="00B21141" w:rsidRPr="00BE1308" w:rsidRDefault="00B21141" w:rsidP="00BE1308">
            <w:pPr>
              <w:spacing w:line="360" w:lineRule="auto"/>
              <w:jc w:val="both"/>
            </w:pPr>
          </w:p>
        </w:tc>
      </w:tr>
      <w:tr w:rsidR="00B21141" w:rsidRPr="00BE1308" w14:paraId="756B48F0" w14:textId="77777777" w:rsidTr="00F33929">
        <w:trPr>
          <w:trHeight w:val="482"/>
        </w:trPr>
        <w:tc>
          <w:tcPr>
            <w:tcW w:w="416"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D1090F2" w14:textId="77777777" w:rsidR="00B21141" w:rsidRPr="00BE1308" w:rsidRDefault="000156BA" w:rsidP="00BE1308">
            <w:pPr>
              <w:autoSpaceDE w:val="0"/>
              <w:autoSpaceDN w:val="0"/>
              <w:adjustRightInd w:val="0"/>
              <w:spacing w:line="360" w:lineRule="auto"/>
              <w:jc w:val="both"/>
            </w:pPr>
            <w:r w:rsidRPr="00BE1308">
              <w:t>CO3</w:t>
            </w:r>
          </w:p>
        </w:tc>
        <w:tc>
          <w:tcPr>
            <w:tcW w:w="248"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F9552A1" w14:textId="77777777" w:rsidR="00B21141" w:rsidRPr="00BE1308" w:rsidRDefault="00B21141" w:rsidP="00BE1308">
            <w:pPr>
              <w:autoSpaceDE w:val="0"/>
              <w:autoSpaceDN w:val="0"/>
              <w:adjustRightInd w:val="0"/>
              <w:spacing w:line="360" w:lineRule="auto"/>
              <w:jc w:val="both"/>
            </w:pPr>
          </w:p>
        </w:tc>
        <w:tc>
          <w:tcPr>
            <w:tcW w:w="248"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E8FC59A" w14:textId="77777777" w:rsidR="00B21141" w:rsidRPr="00BE1308" w:rsidRDefault="00B21141" w:rsidP="00BE1308">
            <w:pPr>
              <w:autoSpaceDE w:val="0"/>
              <w:autoSpaceDN w:val="0"/>
              <w:adjustRightInd w:val="0"/>
              <w:spacing w:line="360" w:lineRule="auto"/>
              <w:jc w:val="both"/>
            </w:pPr>
          </w:p>
        </w:tc>
        <w:tc>
          <w:tcPr>
            <w:tcW w:w="248"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C9C79FD" w14:textId="77777777" w:rsidR="00B21141" w:rsidRPr="00BE1308" w:rsidRDefault="00B21141" w:rsidP="00BE1308">
            <w:pPr>
              <w:autoSpaceDE w:val="0"/>
              <w:autoSpaceDN w:val="0"/>
              <w:adjustRightInd w:val="0"/>
              <w:spacing w:line="360" w:lineRule="auto"/>
              <w:jc w:val="both"/>
            </w:pPr>
          </w:p>
        </w:tc>
        <w:tc>
          <w:tcPr>
            <w:tcW w:w="248"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A00BEF7" w14:textId="77777777" w:rsidR="00B21141" w:rsidRPr="00BE1308" w:rsidRDefault="00B21141" w:rsidP="00BE1308">
            <w:pPr>
              <w:autoSpaceDE w:val="0"/>
              <w:autoSpaceDN w:val="0"/>
              <w:adjustRightInd w:val="0"/>
              <w:spacing w:line="360" w:lineRule="auto"/>
              <w:jc w:val="both"/>
            </w:pPr>
          </w:p>
        </w:tc>
        <w:tc>
          <w:tcPr>
            <w:tcW w:w="248"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9AB04B1" w14:textId="77777777" w:rsidR="00B21141" w:rsidRPr="00BE1308" w:rsidRDefault="000156BA" w:rsidP="00BE1308">
            <w:pPr>
              <w:autoSpaceDE w:val="0"/>
              <w:autoSpaceDN w:val="0"/>
              <w:adjustRightInd w:val="0"/>
              <w:spacing w:line="360" w:lineRule="auto"/>
              <w:jc w:val="both"/>
            </w:pPr>
            <w:r w:rsidRPr="00BE1308">
              <w:t>2</w:t>
            </w:r>
          </w:p>
        </w:tc>
        <w:tc>
          <w:tcPr>
            <w:tcW w:w="248"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0DFB0A1" w14:textId="77777777" w:rsidR="00B21141" w:rsidRPr="00BE1308" w:rsidRDefault="00B21141" w:rsidP="00BE1308">
            <w:pPr>
              <w:autoSpaceDE w:val="0"/>
              <w:autoSpaceDN w:val="0"/>
              <w:adjustRightInd w:val="0"/>
              <w:spacing w:line="360" w:lineRule="auto"/>
              <w:jc w:val="both"/>
            </w:pPr>
          </w:p>
        </w:tc>
        <w:tc>
          <w:tcPr>
            <w:tcW w:w="248" w:type="pct"/>
            <w:tcBorders>
              <w:top w:val="single" w:sz="4" w:space="0" w:color="000000" w:themeColor="text1"/>
              <w:left w:val="single" w:sz="4" w:space="0" w:color="000000" w:themeColor="text1"/>
              <w:bottom w:val="single" w:sz="4" w:space="0" w:color="000000" w:themeColor="text1"/>
              <w:right w:val="single" w:sz="4" w:space="0" w:color="auto"/>
            </w:tcBorders>
          </w:tcPr>
          <w:p w14:paraId="2087B80D" w14:textId="77777777" w:rsidR="00B21141" w:rsidRPr="00BE1308" w:rsidRDefault="00B21141" w:rsidP="00BE1308">
            <w:pPr>
              <w:autoSpaceDE w:val="0"/>
              <w:autoSpaceDN w:val="0"/>
              <w:adjustRightInd w:val="0"/>
              <w:spacing w:line="360" w:lineRule="auto"/>
              <w:jc w:val="both"/>
            </w:pPr>
          </w:p>
        </w:tc>
        <w:tc>
          <w:tcPr>
            <w:tcW w:w="248" w:type="pct"/>
            <w:tcBorders>
              <w:top w:val="single" w:sz="4" w:space="0" w:color="000000" w:themeColor="text1"/>
              <w:left w:val="single" w:sz="4" w:space="0" w:color="auto"/>
              <w:bottom w:val="single" w:sz="4" w:space="0" w:color="000000" w:themeColor="text1"/>
              <w:right w:val="single" w:sz="4" w:space="0" w:color="000000" w:themeColor="text1"/>
            </w:tcBorders>
          </w:tcPr>
          <w:p w14:paraId="11ACA0F8" w14:textId="77777777" w:rsidR="00B21141" w:rsidRPr="00BE1308" w:rsidRDefault="00B21141" w:rsidP="00BE1308">
            <w:pPr>
              <w:autoSpaceDE w:val="0"/>
              <w:autoSpaceDN w:val="0"/>
              <w:adjustRightInd w:val="0"/>
              <w:spacing w:line="360" w:lineRule="auto"/>
              <w:jc w:val="both"/>
            </w:pPr>
          </w:p>
        </w:tc>
        <w:tc>
          <w:tcPr>
            <w:tcW w:w="248"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6A80BB2" w14:textId="77777777" w:rsidR="00B21141" w:rsidRPr="00BE1308" w:rsidRDefault="000156BA" w:rsidP="00BE1308">
            <w:pPr>
              <w:autoSpaceDE w:val="0"/>
              <w:autoSpaceDN w:val="0"/>
              <w:adjustRightInd w:val="0"/>
              <w:spacing w:line="360" w:lineRule="auto"/>
              <w:jc w:val="both"/>
            </w:pPr>
            <w:r w:rsidRPr="00BE1308">
              <w:t>3</w:t>
            </w:r>
          </w:p>
        </w:tc>
        <w:tc>
          <w:tcPr>
            <w:tcW w:w="291"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7D57356" w14:textId="77777777" w:rsidR="00B21141" w:rsidRPr="00BE1308" w:rsidRDefault="00B21141" w:rsidP="00BE1308">
            <w:pPr>
              <w:autoSpaceDE w:val="0"/>
              <w:autoSpaceDN w:val="0"/>
              <w:adjustRightInd w:val="0"/>
              <w:spacing w:line="360" w:lineRule="auto"/>
              <w:jc w:val="both"/>
            </w:pPr>
          </w:p>
        </w:tc>
        <w:tc>
          <w:tcPr>
            <w:tcW w:w="291"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2B666E5" w14:textId="77777777" w:rsidR="00B21141" w:rsidRPr="00BE1308" w:rsidRDefault="00B21141" w:rsidP="00BE1308">
            <w:pPr>
              <w:autoSpaceDE w:val="0"/>
              <w:autoSpaceDN w:val="0"/>
              <w:adjustRightInd w:val="0"/>
              <w:spacing w:line="360" w:lineRule="auto"/>
              <w:jc w:val="both"/>
            </w:pPr>
          </w:p>
        </w:tc>
        <w:tc>
          <w:tcPr>
            <w:tcW w:w="291"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A964DAC" w14:textId="77777777" w:rsidR="00B21141" w:rsidRPr="00BE1308" w:rsidRDefault="00B21141" w:rsidP="00BE1308">
            <w:pPr>
              <w:autoSpaceDE w:val="0"/>
              <w:autoSpaceDN w:val="0"/>
              <w:adjustRightInd w:val="0"/>
              <w:spacing w:line="360" w:lineRule="auto"/>
              <w:jc w:val="both"/>
            </w:pPr>
          </w:p>
        </w:tc>
        <w:tc>
          <w:tcPr>
            <w:tcW w:w="296"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32EA60F" w14:textId="77777777" w:rsidR="00B21141" w:rsidRPr="00BE1308" w:rsidRDefault="00B21141" w:rsidP="00BE1308">
            <w:pPr>
              <w:autoSpaceDE w:val="0"/>
              <w:autoSpaceDN w:val="0"/>
              <w:adjustRightInd w:val="0"/>
              <w:spacing w:line="360" w:lineRule="auto"/>
              <w:jc w:val="both"/>
            </w:pPr>
          </w:p>
        </w:tc>
        <w:tc>
          <w:tcPr>
            <w:tcW w:w="296"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FA580D7" w14:textId="77777777" w:rsidR="00B21141" w:rsidRPr="00BE1308" w:rsidRDefault="00B21141" w:rsidP="00BE1308">
            <w:pPr>
              <w:autoSpaceDE w:val="0"/>
              <w:autoSpaceDN w:val="0"/>
              <w:adjustRightInd w:val="0"/>
              <w:spacing w:line="360" w:lineRule="auto"/>
              <w:jc w:val="both"/>
            </w:pPr>
          </w:p>
        </w:tc>
        <w:tc>
          <w:tcPr>
            <w:tcW w:w="296"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B4C8774" w14:textId="77777777" w:rsidR="00B21141" w:rsidRPr="00BE1308" w:rsidRDefault="00B21141" w:rsidP="00BE1308">
            <w:pPr>
              <w:autoSpaceDE w:val="0"/>
              <w:autoSpaceDN w:val="0"/>
              <w:adjustRightInd w:val="0"/>
              <w:spacing w:line="360" w:lineRule="auto"/>
              <w:jc w:val="both"/>
            </w:pPr>
          </w:p>
        </w:tc>
        <w:tc>
          <w:tcPr>
            <w:tcW w:w="296" w:type="pct"/>
            <w:tcBorders>
              <w:bottom w:val="single" w:sz="4" w:space="0" w:color="auto"/>
            </w:tcBorders>
          </w:tcPr>
          <w:p w14:paraId="51F554B1" w14:textId="77777777" w:rsidR="00B21141" w:rsidRPr="00BE1308" w:rsidRDefault="00B21141" w:rsidP="00BE1308">
            <w:pPr>
              <w:spacing w:after="200" w:line="360" w:lineRule="auto"/>
              <w:jc w:val="both"/>
            </w:pPr>
          </w:p>
        </w:tc>
        <w:tc>
          <w:tcPr>
            <w:tcW w:w="296" w:type="pct"/>
            <w:tcBorders>
              <w:bottom w:val="single" w:sz="4" w:space="0" w:color="auto"/>
            </w:tcBorders>
          </w:tcPr>
          <w:p w14:paraId="4BBEE530" w14:textId="77777777" w:rsidR="00B21141" w:rsidRPr="00BE1308" w:rsidRDefault="000156BA" w:rsidP="00BE1308">
            <w:pPr>
              <w:spacing w:line="360" w:lineRule="auto"/>
              <w:jc w:val="both"/>
            </w:pPr>
            <w:r w:rsidRPr="00BE1308">
              <w:t>1</w:t>
            </w:r>
          </w:p>
        </w:tc>
      </w:tr>
      <w:tr w:rsidR="00B21141" w:rsidRPr="00BE1308" w14:paraId="65D97C5F" w14:textId="77777777" w:rsidTr="00F33929">
        <w:trPr>
          <w:trHeight w:val="482"/>
        </w:trPr>
        <w:tc>
          <w:tcPr>
            <w:tcW w:w="416"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FDA0B9C" w14:textId="77777777" w:rsidR="00B21141" w:rsidRPr="00BE1308" w:rsidRDefault="000156BA" w:rsidP="00BE1308">
            <w:pPr>
              <w:autoSpaceDE w:val="0"/>
              <w:autoSpaceDN w:val="0"/>
              <w:adjustRightInd w:val="0"/>
              <w:spacing w:line="360" w:lineRule="auto"/>
              <w:jc w:val="both"/>
            </w:pPr>
            <w:r w:rsidRPr="00BE1308">
              <w:t>CO4</w:t>
            </w:r>
          </w:p>
        </w:tc>
        <w:tc>
          <w:tcPr>
            <w:tcW w:w="248"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AFC3337" w14:textId="77777777" w:rsidR="00B21141" w:rsidRPr="00BE1308" w:rsidRDefault="00B21141" w:rsidP="00BE1308">
            <w:pPr>
              <w:autoSpaceDE w:val="0"/>
              <w:autoSpaceDN w:val="0"/>
              <w:adjustRightInd w:val="0"/>
              <w:spacing w:line="360" w:lineRule="auto"/>
              <w:jc w:val="both"/>
            </w:pPr>
          </w:p>
        </w:tc>
        <w:tc>
          <w:tcPr>
            <w:tcW w:w="248"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845B321" w14:textId="77777777" w:rsidR="00B21141" w:rsidRPr="00BE1308" w:rsidRDefault="00B21141" w:rsidP="00BE1308">
            <w:pPr>
              <w:autoSpaceDE w:val="0"/>
              <w:autoSpaceDN w:val="0"/>
              <w:adjustRightInd w:val="0"/>
              <w:spacing w:line="360" w:lineRule="auto"/>
              <w:jc w:val="both"/>
            </w:pPr>
          </w:p>
        </w:tc>
        <w:tc>
          <w:tcPr>
            <w:tcW w:w="248"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4F5ACEA" w14:textId="77777777" w:rsidR="00B21141" w:rsidRPr="00BE1308" w:rsidRDefault="00B21141" w:rsidP="00BE1308">
            <w:pPr>
              <w:autoSpaceDE w:val="0"/>
              <w:autoSpaceDN w:val="0"/>
              <w:adjustRightInd w:val="0"/>
              <w:spacing w:line="360" w:lineRule="auto"/>
              <w:jc w:val="both"/>
            </w:pPr>
          </w:p>
        </w:tc>
        <w:tc>
          <w:tcPr>
            <w:tcW w:w="248"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FF76221" w14:textId="77777777" w:rsidR="00B21141" w:rsidRPr="00BE1308" w:rsidRDefault="00B21141" w:rsidP="00BE1308">
            <w:pPr>
              <w:autoSpaceDE w:val="0"/>
              <w:autoSpaceDN w:val="0"/>
              <w:adjustRightInd w:val="0"/>
              <w:spacing w:line="360" w:lineRule="auto"/>
              <w:jc w:val="both"/>
            </w:pPr>
          </w:p>
        </w:tc>
        <w:tc>
          <w:tcPr>
            <w:tcW w:w="248"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07C4CA6" w14:textId="77777777" w:rsidR="00B21141" w:rsidRPr="00BE1308" w:rsidRDefault="00B21141" w:rsidP="00BE1308">
            <w:pPr>
              <w:autoSpaceDE w:val="0"/>
              <w:autoSpaceDN w:val="0"/>
              <w:adjustRightInd w:val="0"/>
              <w:spacing w:line="360" w:lineRule="auto"/>
              <w:jc w:val="both"/>
            </w:pPr>
          </w:p>
        </w:tc>
        <w:tc>
          <w:tcPr>
            <w:tcW w:w="248"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B957323" w14:textId="77777777" w:rsidR="00B21141" w:rsidRPr="00BE1308" w:rsidRDefault="000156BA" w:rsidP="00BE1308">
            <w:pPr>
              <w:autoSpaceDE w:val="0"/>
              <w:autoSpaceDN w:val="0"/>
              <w:adjustRightInd w:val="0"/>
              <w:spacing w:line="360" w:lineRule="auto"/>
              <w:jc w:val="both"/>
            </w:pPr>
            <w:r w:rsidRPr="00BE1308">
              <w:t>1</w:t>
            </w:r>
          </w:p>
        </w:tc>
        <w:tc>
          <w:tcPr>
            <w:tcW w:w="248" w:type="pct"/>
            <w:tcBorders>
              <w:top w:val="single" w:sz="4" w:space="0" w:color="000000" w:themeColor="text1"/>
              <w:left w:val="single" w:sz="4" w:space="0" w:color="000000" w:themeColor="text1"/>
              <w:bottom w:val="single" w:sz="4" w:space="0" w:color="000000" w:themeColor="text1"/>
              <w:right w:val="single" w:sz="4" w:space="0" w:color="auto"/>
            </w:tcBorders>
          </w:tcPr>
          <w:p w14:paraId="5F6F0936" w14:textId="77777777" w:rsidR="00B21141" w:rsidRPr="00BE1308" w:rsidRDefault="00B21141" w:rsidP="00BE1308">
            <w:pPr>
              <w:autoSpaceDE w:val="0"/>
              <w:autoSpaceDN w:val="0"/>
              <w:adjustRightInd w:val="0"/>
              <w:spacing w:line="360" w:lineRule="auto"/>
              <w:jc w:val="both"/>
            </w:pPr>
          </w:p>
        </w:tc>
        <w:tc>
          <w:tcPr>
            <w:tcW w:w="248" w:type="pct"/>
            <w:tcBorders>
              <w:top w:val="single" w:sz="4" w:space="0" w:color="000000" w:themeColor="text1"/>
              <w:left w:val="single" w:sz="4" w:space="0" w:color="auto"/>
              <w:bottom w:val="single" w:sz="4" w:space="0" w:color="000000" w:themeColor="text1"/>
              <w:right w:val="single" w:sz="4" w:space="0" w:color="000000" w:themeColor="text1"/>
            </w:tcBorders>
          </w:tcPr>
          <w:p w14:paraId="41C1546E" w14:textId="77777777" w:rsidR="00B21141" w:rsidRPr="00BE1308" w:rsidRDefault="00B21141" w:rsidP="00BE1308">
            <w:pPr>
              <w:autoSpaceDE w:val="0"/>
              <w:autoSpaceDN w:val="0"/>
              <w:adjustRightInd w:val="0"/>
              <w:spacing w:line="360" w:lineRule="auto"/>
              <w:jc w:val="both"/>
            </w:pPr>
          </w:p>
        </w:tc>
        <w:tc>
          <w:tcPr>
            <w:tcW w:w="248"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0D0C472" w14:textId="77777777" w:rsidR="00B21141" w:rsidRPr="00BE1308" w:rsidRDefault="00B21141" w:rsidP="00BE1308">
            <w:pPr>
              <w:autoSpaceDE w:val="0"/>
              <w:autoSpaceDN w:val="0"/>
              <w:adjustRightInd w:val="0"/>
              <w:spacing w:line="360" w:lineRule="auto"/>
              <w:jc w:val="both"/>
            </w:pPr>
          </w:p>
        </w:tc>
        <w:tc>
          <w:tcPr>
            <w:tcW w:w="291"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40D2400" w14:textId="77777777" w:rsidR="00B21141" w:rsidRPr="00BE1308" w:rsidRDefault="00B21141" w:rsidP="00BE1308">
            <w:pPr>
              <w:autoSpaceDE w:val="0"/>
              <w:autoSpaceDN w:val="0"/>
              <w:adjustRightInd w:val="0"/>
              <w:spacing w:line="360" w:lineRule="auto"/>
              <w:jc w:val="both"/>
            </w:pPr>
          </w:p>
        </w:tc>
        <w:tc>
          <w:tcPr>
            <w:tcW w:w="291"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72B04FF" w14:textId="77777777" w:rsidR="00B21141" w:rsidRPr="00BE1308" w:rsidRDefault="00B21141" w:rsidP="00BE1308">
            <w:pPr>
              <w:autoSpaceDE w:val="0"/>
              <w:autoSpaceDN w:val="0"/>
              <w:adjustRightInd w:val="0"/>
              <w:spacing w:line="360" w:lineRule="auto"/>
              <w:jc w:val="both"/>
            </w:pPr>
          </w:p>
        </w:tc>
        <w:tc>
          <w:tcPr>
            <w:tcW w:w="291"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86B5AD0" w14:textId="77777777" w:rsidR="00B21141" w:rsidRPr="00BE1308" w:rsidRDefault="000156BA" w:rsidP="00BE1308">
            <w:pPr>
              <w:autoSpaceDE w:val="0"/>
              <w:autoSpaceDN w:val="0"/>
              <w:adjustRightInd w:val="0"/>
              <w:spacing w:line="360" w:lineRule="auto"/>
              <w:jc w:val="both"/>
            </w:pPr>
            <w:r w:rsidRPr="00BE1308">
              <w:t>3</w:t>
            </w:r>
          </w:p>
        </w:tc>
        <w:tc>
          <w:tcPr>
            <w:tcW w:w="296"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987D5E5" w14:textId="77777777" w:rsidR="00B21141" w:rsidRPr="00BE1308" w:rsidRDefault="00B21141" w:rsidP="00BE1308">
            <w:pPr>
              <w:autoSpaceDE w:val="0"/>
              <w:autoSpaceDN w:val="0"/>
              <w:adjustRightInd w:val="0"/>
              <w:spacing w:line="360" w:lineRule="auto"/>
              <w:jc w:val="both"/>
            </w:pPr>
          </w:p>
        </w:tc>
        <w:tc>
          <w:tcPr>
            <w:tcW w:w="296"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B25A774" w14:textId="77777777" w:rsidR="00B21141" w:rsidRPr="00BE1308" w:rsidRDefault="00B21141" w:rsidP="00BE1308">
            <w:pPr>
              <w:autoSpaceDE w:val="0"/>
              <w:autoSpaceDN w:val="0"/>
              <w:adjustRightInd w:val="0"/>
              <w:spacing w:line="360" w:lineRule="auto"/>
              <w:jc w:val="both"/>
            </w:pPr>
          </w:p>
        </w:tc>
        <w:tc>
          <w:tcPr>
            <w:tcW w:w="296"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E95F152" w14:textId="77777777" w:rsidR="00B21141" w:rsidRPr="00BE1308" w:rsidRDefault="00B21141" w:rsidP="00BE1308">
            <w:pPr>
              <w:autoSpaceDE w:val="0"/>
              <w:autoSpaceDN w:val="0"/>
              <w:adjustRightInd w:val="0"/>
              <w:spacing w:line="360" w:lineRule="auto"/>
              <w:jc w:val="both"/>
            </w:pPr>
          </w:p>
        </w:tc>
        <w:tc>
          <w:tcPr>
            <w:tcW w:w="296" w:type="pct"/>
          </w:tcPr>
          <w:p w14:paraId="7957AB15" w14:textId="77777777" w:rsidR="00B21141" w:rsidRPr="00BE1308" w:rsidRDefault="00B21141" w:rsidP="00BE1308">
            <w:pPr>
              <w:spacing w:after="200" w:line="360" w:lineRule="auto"/>
              <w:jc w:val="both"/>
            </w:pPr>
          </w:p>
        </w:tc>
        <w:tc>
          <w:tcPr>
            <w:tcW w:w="296" w:type="pct"/>
          </w:tcPr>
          <w:p w14:paraId="334B2BBB" w14:textId="77777777" w:rsidR="00B21141" w:rsidRPr="00BE1308" w:rsidRDefault="00B21141" w:rsidP="00BE1308">
            <w:pPr>
              <w:spacing w:line="360" w:lineRule="auto"/>
              <w:jc w:val="both"/>
            </w:pPr>
          </w:p>
        </w:tc>
      </w:tr>
      <w:tr w:rsidR="004F4D33" w:rsidRPr="00BE1308" w14:paraId="0B14D5F4" w14:textId="77777777" w:rsidTr="00F33929">
        <w:trPr>
          <w:trHeight w:val="482"/>
        </w:trPr>
        <w:tc>
          <w:tcPr>
            <w:tcW w:w="416"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38547BD" w14:textId="77777777" w:rsidR="004F4D33" w:rsidRPr="00BE1308" w:rsidRDefault="004F4D33" w:rsidP="00BE1308">
            <w:pPr>
              <w:autoSpaceDE w:val="0"/>
              <w:autoSpaceDN w:val="0"/>
              <w:adjustRightInd w:val="0"/>
              <w:spacing w:line="360" w:lineRule="auto"/>
              <w:jc w:val="both"/>
            </w:pPr>
            <w:r w:rsidRPr="00BE1308">
              <w:t>CO5</w:t>
            </w:r>
          </w:p>
        </w:tc>
        <w:tc>
          <w:tcPr>
            <w:tcW w:w="248"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B1E07D6" w14:textId="77777777" w:rsidR="004F4D33" w:rsidRPr="00BE1308" w:rsidRDefault="004F4D33" w:rsidP="00BE1308">
            <w:pPr>
              <w:autoSpaceDE w:val="0"/>
              <w:autoSpaceDN w:val="0"/>
              <w:adjustRightInd w:val="0"/>
              <w:spacing w:line="360" w:lineRule="auto"/>
              <w:jc w:val="both"/>
            </w:pPr>
          </w:p>
        </w:tc>
        <w:tc>
          <w:tcPr>
            <w:tcW w:w="248"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A1F5EFB" w14:textId="77777777" w:rsidR="004F4D33" w:rsidRPr="00BE1308" w:rsidRDefault="004F4D33" w:rsidP="00BE1308">
            <w:pPr>
              <w:autoSpaceDE w:val="0"/>
              <w:autoSpaceDN w:val="0"/>
              <w:adjustRightInd w:val="0"/>
              <w:spacing w:line="360" w:lineRule="auto"/>
              <w:jc w:val="both"/>
            </w:pPr>
          </w:p>
        </w:tc>
        <w:tc>
          <w:tcPr>
            <w:tcW w:w="248"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08B8C8A" w14:textId="77777777" w:rsidR="004F4D33" w:rsidRPr="00BE1308" w:rsidRDefault="00F33929" w:rsidP="00BE1308">
            <w:pPr>
              <w:autoSpaceDE w:val="0"/>
              <w:autoSpaceDN w:val="0"/>
              <w:adjustRightInd w:val="0"/>
              <w:spacing w:line="360" w:lineRule="auto"/>
              <w:jc w:val="both"/>
            </w:pPr>
            <w:r w:rsidRPr="00BE1308">
              <w:t>2</w:t>
            </w:r>
          </w:p>
        </w:tc>
        <w:tc>
          <w:tcPr>
            <w:tcW w:w="248"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49B5D4E" w14:textId="77777777" w:rsidR="004F4D33" w:rsidRPr="00BE1308" w:rsidRDefault="004F4D33" w:rsidP="00BE1308">
            <w:pPr>
              <w:autoSpaceDE w:val="0"/>
              <w:autoSpaceDN w:val="0"/>
              <w:adjustRightInd w:val="0"/>
              <w:spacing w:line="360" w:lineRule="auto"/>
              <w:jc w:val="both"/>
            </w:pPr>
          </w:p>
        </w:tc>
        <w:tc>
          <w:tcPr>
            <w:tcW w:w="248"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75744A4" w14:textId="77777777" w:rsidR="004F4D33" w:rsidRPr="00BE1308" w:rsidRDefault="00F33929" w:rsidP="00BE1308">
            <w:pPr>
              <w:autoSpaceDE w:val="0"/>
              <w:autoSpaceDN w:val="0"/>
              <w:adjustRightInd w:val="0"/>
              <w:spacing w:line="360" w:lineRule="auto"/>
              <w:jc w:val="both"/>
            </w:pPr>
            <w:r w:rsidRPr="00BE1308">
              <w:t>2</w:t>
            </w:r>
          </w:p>
        </w:tc>
        <w:tc>
          <w:tcPr>
            <w:tcW w:w="248"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9F1101D" w14:textId="77777777" w:rsidR="004F4D33" w:rsidRPr="00BE1308" w:rsidRDefault="004F4D33" w:rsidP="00BE1308">
            <w:pPr>
              <w:autoSpaceDE w:val="0"/>
              <w:autoSpaceDN w:val="0"/>
              <w:adjustRightInd w:val="0"/>
              <w:spacing w:line="360" w:lineRule="auto"/>
              <w:jc w:val="both"/>
            </w:pPr>
          </w:p>
        </w:tc>
        <w:tc>
          <w:tcPr>
            <w:tcW w:w="248" w:type="pct"/>
            <w:tcBorders>
              <w:top w:val="single" w:sz="4" w:space="0" w:color="000000" w:themeColor="text1"/>
              <w:left w:val="single" w:sz="4" w:space="0" w:color="000000" w:themeColor="text1"/>
              <w:bottom w:val="single" w:sz="4" w:space="0" w:color="000000" w:themeColor="text1"/>
              <w:right w:val="single" w:sz="4" w:space="0" w:color="auto"/>
            </w:tcBorders>
          </w:tcPr>
          <w:p w14:paraId="0003D56C" w14:textId="77777777" w:rsidR="004F4D33" w:rsidRPr="00BE1308" w:rsidRDefault="004F4D33" w:rsidP="00BE1308">
            <w:pPr>
              <w:autoSpaceDE w:val="0"/>
              <w:autoSpaceDN w:val="0"/>
              <w:adjustRightInd w:val="0"/>
              <w:spacing w:line="360" w:lineRule="auto"/>
              <w:jc w:val="both"/>
            </w:pPr>
          </w:p>
        </w:tc>
        <w:tc>
          <w:tcPr>
            <w:tcW w:w="248" w:type="pct"/>
            <w:tcBorders>
              <w:top w:val="single" w:sz="4" w:space="0" w:color="000000" w:themeColor="text1"/>
              <w:left w:val="single" w:sz="4" w:space="0" w:color="auto"/>
              <w:bottom w:val="single" w:sz="4" w:space="0" w:color="000000" w:themeColor="text1"/>
              <w:right w:val="single" w:sz="4" w:space="0" w:color="000000" w:themeColor="text1"/>
            </w:tcBorders>
          </w:tcPr>
          <w:p w14:paraId="2E1F3C25" w14:textId="77777777" w:rsidR="004F4D33" w:rsidRPr="00BE1308" w:rsidRDefault="004F4D33" w:rsidP="00BE1308">
            <w:pPr>
              <w:autoSpaceDE w:val="0"/>
              <w:autoSpaceDN w:val="0"/>
              <w:adjustRightInd w:val="0"/>
              <w:spacing w:line="360" w:lineRule="auto"/>
              <w:jc w:val="both"/>
            </w:pPr>
          </w:p>
        </w:tc>
        <w:tc>
          <w:tcPr>
            <w:tcW w:w="248"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F531BD9" w14:textId="77777777" w:rsidR="004F4D33" w:rsidRPr="00BE1308" w:rsidRDefault="004F4D33" w:rsidP="00BE1308">
            <w:pPr>
              <w:autoSpaceDE w:val="0"/>
              <w:autoSpaceDN w:val="0"/>
              <w:adjustRightInd w:val="0"/>
              <w:spacing w:line="360" w:lineRule="auto"/>
              <w:jc w:val="both"/>
            </w:pPr>
          </w:p>
        </w:tc>
        <w:tc>
          <w:tcPr>
            <w:tcW w:w="291"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2605BA4" w14:textId="77777777" w:rsidR="004F4D33" w:rsidRPr="00BE1308" w:rsidRDefault="004F4D33" w:rsidP="00BE1308">
            <w:pPr>
              <w:autoSpaceDE w:val="0"/>
              <w:autoSpaceDN w:val="0"/>
              <w:adjustRightInd w:val="0"/>
              <w:spacing w:line="360" w:lineRule="auto"/>
              <w:jc w:val="both"/>
            </w:pPr>
          </w:p>
        </w:tc>
        <w:tc>
          <w:tcPr>
            <w:tcW w:w="291"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5A871EE" w14:textId="77777777" w:rsidR="004F4D33" w:rsidRPr="00BE1308" w:rsidRDefault="004F4D33" w:rsidP="00BE1308">
            <w:pPr>
              <w:autoSpaceDE w:val="0"/>
              <w:autoSpaceDN w:val="0"/>
              <w:adjustRightInd w:val="0"/>
              <w:spacing w:line="360" w:lineRule="auto"/>
              <w:jc w:val="both"/>
            </w:pPr>
          </w:p>
        </w:tc>
        <w:tc>
          <w:tcPr>
            <w:tcW w:w="291"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A2778A7" w14:textId="77777777" w:rsidR="004F4D33" w:rsidRPr="00BE1308" w:rsidRDefault="004F4D33" w:rsidP="00BE1308">
            <w:pPr>
              <w:autoSpaceDE w:val="0"/>
              <w:autoSpaceDN w:val="0"/>
              <w:adjustRightInd w:val="0"/>
              <w:spacing w:line="360" w:lineRule="auto"/>
              <w:jc w:val="both"/>
            </w:pPr>
          </w:p>
        </w:tc>
        <w:tc>
          <w:tcPr>
            <w:tcW w:w="296"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74C5331" w14:textId="77777777" w:rsidR="004F4D33" w:rsidRPr="00BE1308" w:rsidRDefault="004F4D33" w:rsidP="00BE1308">
            <w:pPr>
              <w:autoSpaceDE w:val="0"/>
              <w:autoSpaceDN w:val="0"/>
              <w:adjustRightInd w:val="0"/>
              <w:spacing w:line="360" w:lineRule="auto"/>
              <w:jc w:val="both"/>
            </w:pPr>
          </w:p>
        </w:tc>
        <w:tc>
          <w:tcPr>
            <w:tcW w:w="296"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620654D" w14:textId="77777777" w:rsidR="004F4D33" w:rsidRPr="00BE1308" w:rsidRDefault="004F4D33" w:rsidP="00BE1308">
            <w:pPr>
              <w:autoSpaceDE w:val="0"/>
              <w:autoSpaceDN w:val="0"/>
              <w:adjustRightInd w:val="0"/>
              <w:spacing w:line="360" w:lineRule="auto"/>
              <w:jc w:val="both"/>
            </w:pPr>
          </w:p>
        </w:tc>
        <w:tc>
          <w:tcPr>
            <w:tcW w:w="296"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3DB2764" w14:textId="77777777" w:rsidR="004F4D33" w:rsidRPr="00BE1308" w:rsidRDefault="004F4D33" w:rsidP="00BE1308">
            <w:pPr>
              <w:autoSpaceDE w:val="0"/>
              <w:autoSpaceDN w:val="0"/>
              <w:adjustRightInd w:val="0"/>
              <w:spacing w:line="360" w:lineRule="auto"/>
              <w:jc w:val="both"/>
            </w:pPr>
          </w:p>
        </w:tc>
        <w:tc>
          <w:tcPr>
            <w:tcW w:w="296" w:type="pct"/>
            <w:tcBorders>
              <w:bottom w:val="single" w:sz="4" w:space="0" w:color="auto"/>
            </w:tcBorders>
          </w:tcPr>
          <w:p w14:paraId="69832129" w14:textId="77777777" w:rsidR="004F4D33" w:rsidRPr="00BE1308" w:rsidRDefault="00F33929" w:rsidP="00BE1308">
            <w:pPr>
              <w:spacing w:after="200" w:line="360" w:lineRule="auto"/>
              <w:jc w:val="both"/>
            </w:pPr>
            <w:r w:rsidRPr="00BE1308">
              <w:t>2</w:t>
            </w:r>
          </w:p>
        </w:tc>
        <w:tc>
          <w:tcPr>
            <w:tcW w:w="296" w:type="pct"/>
            <w:tcBorders>
              <w:bottom w:val="single" w:sz="4" w:space="0" w:color="auto"/>
            </w:tcBorders>
          </w:tcPr>
          <w:p w14:paraId="669C0912" w14:textId="77777777" w:rsidR="004F4D33" w:rsidRPr="00BE1308" w:rsidRDefault="004F4D33" w:rsidP="00BE1308">
            <w:pPr>
              <w:spacing w:line="360" w:lineRule="auto"/>
              <w:jc w:val="both"/>
            </w:pPr>
          </w:p>
        </w:tc>
      </w:tr>
    </w:tbl>
    <w:p w14:paraId="3960A006" w14:textId="77777777" w:rsidR="00B21141" w:rsidRPr="00BE1308" w:rsidRDefault="00F33929" w:rsidP="00BE1308">
      <w:pPr>
        <w:spacing w:line="360" w:lineRule="auto"/>
        <w:jc w:val="both"/>
        <w:rPr>
          <w:b/>
          <w:u w:val="single"/>
        </w:rPr>
      </w:pPr>
      <w:r w:rsidRPr="00BE1308">
        <w:rPr>
          <w:b/>
        </w:rPr>
        <w:t>3 = Highly Related; 2 = Medium; 1 = Low</w:t>
      </w:r>
    </w:p>
    <w:p w14:paraId="4AE7CA5D" w14:textId="77777777" w:rsidR="005A710E" w:rsidRPr="00BE1308" w:rsidRDefault="005A710E" w:rsidP="00BE1308">
      <w:pPr>
        <w:tabs>
          <w:tab w:val="left" w:pos="572"/>
        </w:tabs>
        <w:spacing w:line="360" w:lineRule="auto"/>
        <w:jc w:val="both"/>
        <w:rPr>
          <w:b/>
          <w:bCs/>
        </w:rPr>
      </w:pPr>
      <w:r w:rsidRPr="00BE1308">
        <w:rPr>
          <w:b/>
          <w:bCs/>
        </w:rPr>
        <w:t>Essential Readings:</w:t>
      </w:r>
    </w:p>
    <w:p w14:paraId="394B36DD" w14:textId="77777777" w:rsidR="005A710E" w:rsidRPr="00BE1308" w:rsidRDefault="005A710E" w:rsidP="00BE1308">
      <w:pPr>
        <w:pStyle w:val="TableParagraph"/>
        <w:spacing w:line="360" w:lineRule="auto"/>
        <w:jc w:val="both"/>
        <w:rPr>
          <w:sz w:val="24"/>
          <w:szCs w:val="24"/>
        </w:rPr>
      </w:pPr>
      <w:r w:rsidRPr="00BE1308">
        <w:rPr>
          <w:sz w:val="24"/>
          <w:szCs w:val="24"/>
        </w:rPr>
        <w:t>Bhattacharyya,</w:t>
      </w:r>
      <w:r w:rsidRPr="00BE1308">
        <w:rPr>
          <w:spacing w:val="-2"/>
          <w:sz w:val="24"/>
          <w:szCs w:val="24"/>
        </w:rPr>
        <w:t xml:space="preserve"> </w:t>
      </w:r>
      <w:r w:rsidRPr="00BE1308">
        <w:rPr>
          <w:sz w:val="24"/>
          <w:szCs w:val="24"/>
        </w:rPr>
        <w:t>S</w:t>
      </w:r>
      <w:r w:rsidRPr="00BE1308">
        <w:rPr>
          <w:spacing w:val="-2"/>
          <w:sz w:val="24"/>
          <w:szCs w:val="24"/>
        </w:rPr>
        <w:t xml:space="preserve"> </w:t>
      </w:r>
      <w:r w:rsidRPr="00BE1308">
        <w:rPr>
          <w:sz w:val="24"/>
          <w:szCs w:val="24"/>
        </w:rPr>
        <w:t>C.</w:t>
      </w:r>
      <w:r w:rsidRPr="00BE1308">
        <w:rPr>
          <w:spacing w:val="-2"/>
          <w:sz w:val="24"/>
          <w:szCs w:val="24"/>
        </w:rPr>
        <w:t xml:space="preserve"> </w:t>
      </w:r>
      <w:r w:rsidRPr="00BE1308">
        <w:rPr>
          <w:sz w:val="24"/>
          <w:szCs w:val="24"/>
        </w:rPr>
        <w:t>(2011),</w:t>
      </w:r>
      <w:r w:rsidRPr="00BE1308">
        <w:rPr>
          <w:spacing w:val="-1"/>
          <w:sz w:val="24"/>
          <w:szCs w:val="24"/>
        </w:rPr>
        <w:t xml:space="preserve"> </w:t>
      </w:r>
      <w:r w:rsidRPr="00BE1308">
        <w:rPr>
          <w:sz w:val="24"/>
          <w:szCs w:val="24"/>
        </w:rPr>
        <w:t>Concepts, Issues,</w:t>
      </w:r>
      <w:r w:rsidRPr="00BE1308">
        <w:rPr>
          <w:spacing w:val="-2"/>
          <w:sz w:val="24"/>
          <w:szCs w:val="24"/>
        </w:rPr>
        <w:t xml:space="preserve"> </w:t>
      </w:r>
      <w:r w:rsidRPr="00BE1308">
        <w:rPr>
          <w:sz w:val="24"/>
          <w:szCs w:val="24"/>
        </w:rPr>
        <w:t>Markets</w:t>
      </w:r>
      <w:r w:rsidRPr="00BE1308">
        <w:rPr>
          <w:spacing w:val="-1"/>
          <w:sz w:val="24"/>
          <w:szCs w:val="24"/>
        </w:rPr>
        <w:t xml:space="preserve"> </w:t>
      </w:r>
      <w:r w:rsidRPr="00BE1308">
        <w:rPr>
          <w:sz w:val="24"/>
          <w:szCs w:val="24"/>
        </w:rPr>
        <w:t>and</w:t>
      </w:r>
      <w:r w:rsidRPr="00BE1308">
        <w:rPr>
          <w:spacing w:val="-2"/>
          <w:sz w:val="24"/>
          <w:szCs w:val="24"/>
        </w:rPr>
        <w:t xml:space="preserve"> </w:t>
      </w:r>
      <w:r w:rsidRPr="00BE1308">
        <w:rPr>
          <w:sz w:val="24"/>
          <w:szCs w:val="24"/>
        </w:rPr>
        <w:t>Governance,</w:t>
      </w:r>
      <w:r w:rsidRPr="00BE1308">
        <w:rPr>
          <w:spacing w:val="-2"/>
          <w:sz w:val="24"/>
          <w:szCs w:val="24"/>
        </w:rPr>
        <w:t xml:space="preserve"> </w:t>
      </w:r>
      <w:r w:rsidRPr="00BE1308">
        <w:rPr>
          <w:sz w:val="24"/>
          <w:szCs w:val="24"/>
        </w:rPr>
        <w:t>Springer</w:t>
      </w:r>
    </w:p>
    <w:p w14:paraId="15849767" w14:textId="77777777" w:rsidR="005A710E" w:rsidRPr="00BE1308" w:rsidRDefault="005A710E" w:rsidP="00BE1308">
      <w:pPr>
        <w:pStyle w:val="TableParagraph"/>
        <w:spacing w:line="360" w:lineRule="auto"/>
        <w:jc w:val="both"/>
        <w:rPr>
          <w:sz w:val="24"/>
          <w:szCs w:val="24"/>
        </w:rPr>
      </w:pPr>
      <w:proofErr w:type="spellStart"/>
      <w:r w:rsidRPr="00BE1308">
        <w:rPr>
          <w:sz w:val="24"/>
          <w:szCs w:val="24"/>
        </w:rPr>
        <w:t>Kandpal</w:t>
      </w:r>
      <w:proofErr w:type="spellEnd"/>
      <w:r w:rsidRPr="00BE1308">
        <w:rPr>
          <w:spacing w:val="32"/>
          <w:sz w:val="24"/>
          <w:szCs w:val="24"/>
        </w:rPr>
        <w:t xml:space="preserve"> </w:t>
      </w:r>
      <w:r w:rsidRPr="00BE1308">
        <w:rPr>
          <w:sz w:val="24"/>
          <w:szCs w:val="24"/>
        </w:rPr>
        <w:t>T.C.</w:t>
      </w:r>
      <w:r w:rsidRPr="00BE1308">
        <w:rPr>
          <w:spacing w:val="34"/>
          <w:sz w:val="24"/>
          <w:szCs w:val="24"/>
        </w:rPr>
        <w:t xml:space="preserve"> </w:t>
      </w:r>
      <w:r w:rsidRPr="00BE1308">
        <w:rPr>
          <w:sz w:val="24"/>
          <w:szCs w:val="24"/>
        </w:rPr>
        <w:t>&amp;</w:t>
      </w:r>
      <w:r w:rsidRPr="00BE1308">
        <w:rPr>
          <w:spacing w:val="30"/>
          <w:sz w:val="24"/>
          <w:szCs w:val="24"/>
        </w:rPr>
        <w:t xml:space="preserve"> </w:t>
      </w:r>
      <w:r w:rsidRPr="00BE1308">
        <w:rPr>
          <w:sz w:val="24"/>
          <w:szCs w:val="24"/>
        </w:rPr>
        <w:t>Garg,</w:t>
      </w:r>
      <w:r w:rsidRPr="00BE1308">
        <w:rPr>
          <w:spacing w:val="34"/>
          <w:sz w:val="24"/>
          <w:szCs w:val="24"/>
        </w:rPr>
        <w:t xml:space="preserve"> </w:t>
      </w:r>
      <w:r w:rsidRPr="00BE1308">
        <w:rPr>
          <w:sz w:val="24"/>
          <w:szCs w:val="24"/>
        </w:rPr>
        <w:t>H.P.</w:t>
      </w:r>
      <w:r w:rsidRPr="00BE1308">
        <w:rPr>
          <w:spacing w:val="32"/>
          <w:sz w:val="24"/>
          <w:szCs w:val="24"/>
        </w:rPr>
        <w:t xml:space="preserve"> </w:t>
      </w:r>
      <w:r w:rsidRPr="00BE1308">
        <w:rPr>
          <w:sz w:val="24"/>
          <w:szCs w:val="24"/>
        </w:rPr>
        <w:t>(2003),</w:t>
      </w:r>
      <w:r w:rsidRPr="00BE1308">
        <w:rPr>
          <w:spacing w:val="31"/>
          <w:sz w:val="24"/>
          <w:szCs w:val="24"/>
        </w:rPr>
        <w:t xml:space="preserve"> </w:t>
      </w:r>
      <w:r w:rsidRPr="00BE1308">
        <w:rPr>
          <w:sz w:val="24"/>
          <w:szCs w:val="24"/>
        </w:rPr>
        <w:t>Financial</w:t>
      </w:r>
      <w:r w:rsidRPr="00BE1308">
        <w:rPr>
          <w:spacing w:val="32"/>
          <w:sz w:val="24"/>
          <w:szCs w:val="24"/>
        </w:rPr>
        <w:t xml:space="preserve"> </w:t>
      </w:r>
      <w:r w:rsidRPr="00BE1308">
        <w:rPr>
          <w:sz w:val="24"/>
          <w:szCs w:val="24"/>
        </w:rPr>
        <w:t>Evaluation</w:t>
      </w:r>
      <w:r w:rsidRPr="00BE1308">
        <w:rPr>
          <w:spacing w:val="32"/>
          <w:sz w:val="24"/>
          <w:szCs w:val="24"/>
        </w:rPr>
        <w:t xml:space="preserve"> </w:t>
      </w:r>
      <w:r w:rsidRPr="00BE1308">
        <w:rPr>
          <w:sz w:val="24"/>
          <w:szCs w:val="24"/>
        </w:rPr>
        <w:t>of</w:t>
      </w:r>
      <w:r w:rsidRPr="00BE1308">
        <w:rPr>
          <w:spacing w:val="31"/>
          <w:sz w:val="24"/>
          <w:szCs w:val="24"/>
        </w:rPr>
        <w:t xml:space="preserve"> </w:t>
      </w:r>
      <w:r w:rsidRPr="00BE1308">
        <w:rPr>
          <w:sz w:val="24"/>
          <w:szCs w:val="24"/>
        </w:rPr>
        <w:t>Renewable</w:t>
      </w:r>
      <w:r w:rsidRPr="00BE1308">
        <w:rPr>
          <w:spacing w:val="39"/>
          <w:sz w:val="24"/>
          <w:szCs w:val="24"/>
        </w:rPr>
        <w:t xml:space="preserve"> </w:t>
      </w:r>
      <w:r w:rsidRPr="00BE1308">
        <w:rPr>
          <w:sz w:val="24"/>
          <w:szCs w:val="24"/>
        </w:rPr>
        <w:t>Energy</w:t>
      </w:r>
      <w:r w:rsidRPr="00BE1308">
        <w:rPr>
          <w:spacing w:val="27"/>
          <w:sz w:val="24"/>
          <w:szCs w:val="24"/>
        </w:rPr>
        <w:t xml:space="preserve"> </w:t>
      </w:r>
      <w:r w:rsidRPr="00BE1308">
        <w:rPr>
          <w:sz w:val="24"/>
          <w:szCs w:val="24"/>
        </w:rPr>
        <w:t>Technologies,</w:t>
      </w:r>
      <w:r w:rsidRPr="00BE1308">
        <w:rPr>
          <w:spacing w:val="-57"/>
          <w:sz w:val="24"/>
          <w:szCs w:val="24"/>
        </w:rPr>
        <w:t xml:space="preserve"> </w:t>
      </w:r>
      <w:r w:rsidRPr="00BE1308">
        <w:rPr>
          <w:sz w:val="24"/>
          <w:szCs w:val="24"/>
        </w:rPr>
        <w:t>Macmillan</w:t>
      </w:r>
      <w:r w:rsidRPr="00BE1308">
        <w:rPr>
          <w:spacing w:val="1"/>
          <w:sz w:val="24"/>
          <w:szCs w:val="24"/>
        </w:rPr>
        <w:t xml:space="preserve"> </w:t>
      </w:r>
      <w:r w:rsidRPr="00BE1308">
        <w:rPr>
          <w:sz w:val="24"/>
          <w:szCs w:val="24"/>
        </w:rPr>
        <w:lastRenderedPageBreak/>
        <w:t>India</w:t>
      </w:r>
    </w:p>
    <w:p w14:paraId="1AB0F91A" w14:textId="77777777" w:rsidR="005A710E" w:rsidRPr="00BE1308" w:rsidRDefault="005A710E" w:rsidP="00BE1308">
      <w:pPr>
        <w:pStyle w:val="TableParagraph"/>
        <w:spacing w:line="360" w:lineRule="auto"/>
        <w:jc w:val="both"/>
        <w:rPr>
          <w:sz w:val="24"/>
          <w:szCs w:val="24"/>
        </w:rPr>
      </w:pPr>
      <w:r w:rsidRPr="00BE1308">
        <w:rPr>
          <w:sz w:val="24"/>
          <w:szCs w:val="24"/>
        </w:rPr>
        <w:t>Park,</w:t>
      </w:r>
      <w:r w:rsidRPr="00BE1308">
        <w:rPr>
          <w:spacing w:val="25"/>
          <w:sz w:val="24"/>
          <w:szCs w:val="24"/>
        </w:rPr>
        <w:t xml:space="preserve"> </w:t>
      </w:r>
      <w:r w:rsidRPr="00BE1308">
        <w:rPr>
          <w:sz w:val="24"/>
          <w:szCs w:val="24"/>
        </w:rPr>
        <w:t>C.</w:t>
      </w:r>
      <w:r w:rsidRPr="00BE1308">
        <w:rPr>
          <w:spacing w:val="27"/>
          <w:sz w:val="24"/>
          <w:szCs w:val="24"/>
        </w:rPr>
        <w:t xml:space="preserve"> </w:t>
      </w:r>
      <w:r w:rsidRPr="00BE1308">
        <w:rPr>
          <w:sz w:val="24"/>
          <w:szCs w:val="24"/>
        </w:rPr>
        <w:t>S.,</w:t>
      </w:r>
      <w:r w:rsidRPr="00BE1308">
        <w:rPr>
          <w:spacing w:val="27"/>
          <w:sz w:val="24"/>
          <w:szCs w:val="24"/>
        </w:rPr>
        <w:t xml:space="preserve"> </w:t>
      </w:r>
      <w:r w:rsidRPr="00BE1308">
        <w:rPr>
          <w:sz w:val="24"/>
          <w:szCs w:val="24"/>
        </w:rPr>
        <w:t>Kim,</w:t>
      </w:r>
      <w:r w:rsidRPr="00BE1308">
        <w:rPr>
          <w:spacing w:val="28"/>
          <w:sz w:val="24"/>
          <w:szCs w:val="24"/>
        </w:rPr>
        <w:t xml:space="preserve"> </w:t>
      </w:r>
      <w:r w:rsidRPr="00BE1308">
        <w:rPr>
          <w:sz w:val="24"/>
          <w:szCs w:val="24"/>
        </w:rPr>
        <w:t>G.,</w:t>
      </w:r>
      <w:r w:rsidRPr="00BE1308">
        <w:rPr>
          <w:spacing w:val="27"/>
          <w:sz w:val="24"/>
          <w:szCs w:val="24"/>
        </w:rPr>
        <w:t xml:space="preserve"> </w:t>
      </w:r>
      <w:r w:rsidRPr="00BE1308">
        <w:rPr>
          <w:sz w:val="24"/>
          <w:szCs w:val="24"/>
        </w:rPr>
        <w:t>&amp;</w:t>
      </w:r>
      <w:r w:rsidRPr="00BE1308">
        <w:rPr>
          <w:spacing w:val="25"/>
          <w:sz w:val="24"/>
          <w:szCs w:val="24"/>
        </w:rPr>
        <w:t xml:space="preserve"> </w:t>
      </w:r>
      <w:r w:rsidRPr="00BE1308">
        <w:rPr>
          <w:sz w:val="24"/>
          <w:szCs w:val="24"/>
        </w:rPr>
        <w:t>Choi,</w:t>
      </w:r>
      <w:r w:rsidRPr="00BE1308">
        <w:rPr>
          <w:spacing w:val="27"/>
          <w:sz w:val="24"/>
          <w:szCs w:val="24"/>
        </w:rPr>
        <w:t xml:space="preserve"> </w:t>
      </w:r>
      <w:r w:rsidRPr="00BE1308">
        <w:rPr>
          <w:sz w:val="24"/>
          <w:szCs w:val="24"/>
        </w:rPr>
        <w:t>S.</w:t>
      </w:r>
      <w:r w:rsidRPr="00BE1308">
        <w:rPr>
          <w:spacing w:val="27"/>
          <w:sz w:val="24"/>
          <w:szCs w:val="24"/>
        </w:rPr>
        <w:t xml:space="preserve"> </w:t>
      </w:r>
      <w:r w:rsidRPr="00BE1308">
        <w:rPr>
          <w:sz w:val="24"/>
          <w:szCs w:val="24"/>
        </w:rPr>
        <w:t>(2007).</w:t>
      </w:r>
      <w:r w:rsidRPr="00BE1308">
        <w:rPr>
          <w:spacing w:val="26"/>
          <w:sz w:val="24"/>
          <w:szCs w:val="24"/>
        </w:rPr>
        <w:t xml:space="preserve"> </w:t>
      </w:r>
      <w:r w:rsidRPr="00BE1308">
        <w:rPr>
          <w:sz w:val="24"/>
          <w:szCs w:val="24"/>
        </w:rPr>
        <w:t>Engineering</w:t>
      </w:r>
      <w:r w:rsidRPr="00BE1308">
        <w:rPr>
          <w:spacing w:val="24"/>
          <w:sz w:val="24"/>
          <w:szCs w:val="24"/>
        </w:rPr>
        <w:t xml:space="preserve"> </w:t>
      </w:r>
      <w:r w:rsidRPr="00BE1308">
        <w:rPr>
          <w:sz w:val="24"/>
          <w:szCs w:val="24"/>
        </w:rPr>
        <w:t>Economics.</w:t>
      </w:r>
      <w:r w:rsidRPr="00BE1308">
        <w:rPr>
          <w:spacing w:val="27"/>
          <w:sz w:val="24"/>
          <w:szCs w:val="24"/>
        </w:rPr>
        <w:t xml:space="preserve"> </w:t>
      </w:r>
      <w:r w:rsidRPr="00BE1308">
        <w:rPr>
          <w:sz w:val="24"/>
          <w:szCs w:val="24"/>
        </w:rPr>
        <w:t>Pearson</w:t>
      </w:r>
      <w:r w:rsidRPr="00BE1308">
        <w:rPr>
          <w:spacing w:val="27"/>
          <w:sz w:val="24"/>
          <w:szCs w:val="24"/>
        </w:rPr>
        <w:t xml:space="preserve"> </w:t>
      </w:r>
      <w:r w:rsidRPr="00BE1308">
        <w:rPr>
          <w:sz w:val="24"/>
          <w:szCs w:val="24"/>
        </w:rPr>
        <w:t>Prentice</w:t>
      </w:r>
      <w:r w:rsidRPr="00BE1308">
        <w:rPr>
          <w:spacing w:val="26"/>
          <w:sz w:val="24"/>
          <w:szCs w:val="24"/>
        </w:rPr>
        <w:t xml:space="preserve"> </w:t>
      </w:r>
      <w:r w:rsidRPr="00BE1308">
        <w:rPr>
          <w:sz w:val="24"/>
          <w:szCs w:val="24"/>
        </w:rPr>
        <w:t>Hall,</w:t>
      </w:r>
      <w:r w:rsidRPr="00BE1308">
        <w:rPr>
          <w:spacing w:val="26"/>
          <w:sz w:val="24"/>
          <w:szCs w:val="24"/>
        </w:rPr>
        <w:t xml:space="preserve"> </w:t>
      </w:r>
      <w:r w:rsidRPr="00BE1308">
        <w:rPr>
          <w:sz w:val="24"/>
          <w:szCs w:val="24"/>
        </w:rPr>
        <w:t>New</w:t>
      </w:r>
      <w:r w:rsidRPr="00BE1308">
        <w:rPr>
          <w:spacing w:val="-57"/>
          <w:sz w:val="24"/>
          <w:szCs w:val="24"/>
        </w:rPr>
        <w:t xml:space="preserve"> </w:t>
      </w:r>
      <w:r w:rsidRPr="00BE1308">
        <w:rPr>
          <w:sz w:val="24"/>
          <w:szCs w:val="24"/>
        </w:rPr>
        <w:t>Jersey.</w:t>
      </w:r>
    </w:p>
    <w:p w14:paraId="12511425" w14:textId="77777777" w:rsidR="005A710E" w:rsidRPr="00BE1308" w:rsidRDefault="005A710E" w:rsidP="00BE1308">
      <w:pPr>
        <w:pStyle w:val="TableParagraph"/>
        <w:spacing w:line="360" w:lineRule="auto"/>
        <w:jc w:val="both"/>
        <w:rPr>
          <w:sz w:val="24"/>
          <w:szCs w:val="24"/>
        </w:rPr>
      </w:pPr>
      <w:r w:rsidRPr="00BE1308">
        <w:rPr>
          <w:sz w:val="24"/>
          <w:szCs w:val="24"/>
        </w:rPr>
        <w:t>Thuesen,</w:t>
      </w:r>
      <w:r w:rsidRPr="00BE1308">
        <w:rPr>
          <w:spacing w:val="-2"/>
          <w:sz w:val="24"/>
          <w:szCs w:val="24"/>
        </w:rPr>
        <w:t xml:space="preserve"> </w:t>
      </w:r>
      <w:r w:rsidRPr="00BE1308">
        <w:rPr>
          <w:sz w:val="24"/>
          <w:szCs w:val="24"/>
        </w:rPr>
        <w:t>G.</w:t>
      </w:r>
      <w:r w:rsidRPr="00BE1308">
        <w:rPr>
          <w:spacing w:val="-1"/>
          <w:sz w:val="24"/>
          <w:szCs w:val="24"/>
        </w:rPr>
        <w:t xml:space="preserve"> </w:t>
      </w:r>
      <w:r w:rsidRPr="00BE1308">
        <w:rPr>
          <w:sz w:val="24"/>
          <w:szCs w:val="24"/>
        </w:rPr>
        <w:t>J.,</w:t>
      </w:r>
      <w:r w:rsidRPr="00BE1308">
        <w:rPr>
          <w:spacing w:val="-1"/>
          <w:sz w:val="24"/>
          <w:szCs w:val="24"/>
        </w:rPr>
        <w:t xml:space="preserve"> </w:t>
      </w:r>
      <w:r w:rsidRPr="00BE1308">
        <w:rPr>
          <w:sz w:val="24"/>
          <w:szCs w:val="24"/>
        </w:rPr>
        <w:t>&amp;</w:t>
      </w:r>
      <w:r w:rsidRPr="00BE1308">
        <w:rPr>
          <w:spacing w:val="56"/>
          <w:sz w:val="24"/>
          <w:szCs w:val="24"/>
        </w:rPr>
        <w:t xml:space="preserve"> </w:t>
      </w:r>
      <w:proofErr w:type="spellStart"/>
      <w:r w:rsidRPr="00BE1308">
        <w:rPr>
          <w:sz w:val="24"/>
          <w:szCs w:val="24"/>
        </w:rPr>
        <w:t>Fabrycky</w:t>
      </w:r>
      <w:proofErr w:type="spellEnd"/>
      <w:r w:rsidRPr="00BE1308">
        <w:rPr>
          <w:sz w:val="24"/>
          <w:szCs w:val="24"/>
        </w:rPr>
        <w:t>,</w:t>
      </w:r>
      <w:r w:rsidRPr="00BE1308">
        <w:rPr>
          <w:spacing w:val="-2"/>
          <w:sz w:val="24"/>
          <w:szCs w:val="24"/>
        </w:rPr>
        <w:t xml:space="preserve"> </w:t>
      </w:r>
      <w:r w:rsidRPr="00BE1308">
        <w:rPr>
          <w:sz w:val="24"/>
          <w:szCs w:val="24"/>
        </w:rPr>
        <w:t>W.</w:t>
      </w:r>
      <w:r w:rsidRPr="00BE1308">
        <w:rPr>
          <w:spacing w:val="-1"/>
          <w:sz w:val="24"/>
          <w:szCs w:val="24"/>
        </w:rPr>
        <w:t xml:space="preserve"> </w:t>
      </w:r>
      <w:r w:rsidRPr="00BE1308">
        <w:rPr>
          <w:sz w:val="24"/>
          <w:szCs w:val="24"/>
        </w:rPr>
        <w:t>J.,</w:t>
      </w:r>
      <w:r w:rsidRPr="00BE1308">
        <w:rPr>
          <w:spacing w:val="-1"/>
          <w:sz w:val="24"/>
          <w:szCs w:val="24"/>
        </w:rPr>
        <w:t xml:space="preserve"> </w:t>
      </w:r>
      <w:r w:rsidRPr="00BE1308">
        <w:rPr>
          <w:sz w:val="24"/>
          <w:szCs w:val="24"/>
        </w:rPr>
        <w:t>(2002).</w:t>
      </w:r>
      <w:r w:rsidRPr="00BE1308">
        <w:rPr>
          <w:spacing w:val="-1"/>
          <w:sz w:val="24"/>
          <w:szCs w:val="24"/>
        </w:rPr>
        <w:t xml:space="preserve"> </w:t>
      </w:r>
      <w:r w:rsidRPr="00BE1308">
        <w:rPr>
          <w:sz w:val="24"/>
          <w:szCs w:val="24"/>
        </w:rPr>
        <w:t>Engineering</w:t>
      </w:r>
      <w:r w:rsidRPr="00BE1308">
        <w:rPr>
          <w:spacing w:val="-4"/>
          <w:sz w:val="24"/>
          <w:szCs w:val="24"/>
        </w:rPr>
        <w:t xml:space="preserve"> </w:t>
      </w:r>
      <w:r w:rsidRPr="00BE1308">
        <w:rPr>
          <w:sz w:val="24"/>
          <w:szCs w:val="24"/>
        </w:rPr>
        <w:t>economy.</w:t>
      </w:r>
      <w:r w:rsidRPr="00BE1308">
        <w:rPr>
          <w:spacing w:val="-2"/>
          <w:sz w:val="24"/>
          <w:szCs w:val="24"/>
        </w:rPr>
        <w:t xml:space="preserve"> </w:t>
      </w:r>
      <w:r w:rsidRPr="00BE1308">
        <w:rPr>
          <w:sz w:val="24"/>
          <w:szCs w:val="24"/>
        </w:rPr>
        <w:t>Prentice Hall</w:t>
      </w:r>
      <w:r w:rsidRPr="00BE1308">
        <w:rPr>
          <w:spacing w:val="-1"/>
          <w:sz w:val="24"/>
          <w:szCs w:val="24"/>
        </w:rPr>
        <w:t xml:space="preserve"> </w:t>
      </w:r>
      <w:r w:rsidRPr="00BE1308">
        <w:rPr>
          <w:sz w:val="24"/>
          <w:szCs w:val="24"/>
        </w:rPr>
        <w:t>of India.</w:t>
      </w:r>
    </w:p>
    <w:p w14:paraId="4B7E7DAC" w14:textId="77777777" w:rsidR="005A710E" w:rsidRPr="00BE1308" w:rsidRDefault="005A710E" w:rsidP="00BE1308">
      <w:pPr>
        <w:pStyle w:val="TableParagraph"/>
        <w:spacing w:before="5" w:line="360" w:lineRule="auto"/>
        <w:jc w:val="both"/>
        <w:rPr>
          <w:sz w:val="24"/>
          <w:szCs w:val="24"/>
        </w:rPr>
      </w:pPr>
    </w:p>
    <w:p w14:paraId="4EA80C18" w14:textId="77777777" w:rsidR="005A710E" w:rsidRPr="00BE1308" w:rsidRDefault="005A710E" w:rsidP="00BE1308">
      <w:pPr>
        <w:pStyle w:val="TableParagraph"/>
        <w:spacing w:line="360" w:lineRule="auto"/>
        <w:jc w:val="both"/>
        <w:rPr>
          <w:b/>
          <w:sz w:val="24"/>
          <w:szCs w:val="24"/>
        </w:rPr>
      </w:pPr>
      <w:r w:rsidRPr="00BE1308">
        <w:rPr>
          <w:b/>
          <w:sz w:val="24"/>
          <w:szCs w:val="24"/>
        </w:rPr>
        <w:t>Suggested</w:t>
      </w:r>
      <w:r w:rsidRPr="00BE1308">
        <w:rPr>
          <w:b/>
          <w:spacing w:val="-2"/>
          <w:sz w:val="24"/>
          <w:szCs w:val="24"/>
        </w:rPr>
        <w:t xml:space="preserve"> </w:t>
      </w:r>
      <w:r w:rsidRPr="00BE1308">
        <w:rPr>
          <w:b/>
          <w:sz w:val="24"/>
          <w:szCs w:val="24"/>
        </w:rPr>
        <w:t>readings</w:t>
      </w:r>
    </w:p>
    <w:p w14:paraId="1FE4E20B" w14:textId="77777777" w:rsidR="005A710E" w:rsidRPr="00BE1308" w:rsidRDefault="005A710E" w:rsidP="00BE1308">
      <w:pPr>
        <w:pStyle w:val="TableParagraph"/>
        <w:spacing w:before="75" w:line="360" w:lineRule="auto"/>
        <w:ind w:right="741"/>
        <w:jc w:val="both"/>
        <w:rPr>
          <w:sz w:val="24"/>
          <w:szCs w:val="24"/>
        </w:rPr>
      </w:pPr>
      <w:r w:rsidRPr="00BE1308">
        <w:rPr>
          <w:sz w:val="24"/>
          <w:szCs w:val="24"/>
        </w:rPr>
        <w:t>Belli,</w:t>
      </w:r>
      <w:r w:rsidRPr="00BE1308">
        <w:rPr>
          <w:spacing w:val="-1"/>
          <w:sz w:val="24"/>
          <w:szCs w:val="24"/>
        </w:rPr>
        <w:t xml:space="preserve"> </w:t>
      </w:r>
      <w:r w:rsidRPr="00BE1308">
        <w:rPr>
          <w:sz w:val="24"/>
          <w:szCs w:val="24"/>
        </w:rPr>
        <w:t>P., Anderson,</w:t>
      </w:r>
      <w:r w:rsidRPr="00BE1308">
        <w:rPr>
          <w:spacing w:val="-1"/>
          <w:sz w:val="24"/>
          <w:szCs w:val="24"/>
        </w:rPr>
        <w:t xml:space="preserve"> </w:t>
      </w:r>
      <w:r w:rsidRPr="00BE1308">
        <w:rPr>
          <w:sz w:val="24"/>
          <w:szCs w:val="24"/>
        </w:rPr>
        <w:t>J., Barnum,</w:t>
      </w:r>
      <w:r w:rsidRPr="00BE1308">
        <w:rPr>
          <w:spacing w:val="-1"/>
          <w:sz w:val="24"/>
          <w:szCs w:val="24"/>
        </w:rPr>
        <w:t xml:space="preserve"> </w:t>
      </w:r>
      <w:r w:rsidRPr="00BE1308">
        <w:rPr>
          <w:sz w:val="24"/>
          <w:szCs w:val="24"/>
        </w:rPr>
        <w:t>H., Dixon, J.,</w:t>
      </w:r>
      <w:r w:rsidRPr="00BE1308">
        <w:rPr>
          <w:spacing w:val="-1"/>
          <w:sz w:val="24"/>
          <w:szCs w:val="24"/>
        </w:rPr>
        <w:t xml:space="preserve"> </w:t>
      </w:r>
      <w:r w:rsidRPr="00BE1308">
        <w:rPr>
          <w:sz w:val="24"/>
          <w:szCs w:val="24"/>
        </w:rPr>
        <w:t>&amp;</w:t>
      </w:r>
      <w:r w:rsidRPr="00BE1308">
        <w:rPr>
          <w:spacing w:val="-5"/>
          <w:sz w:val="24"/>
          <w:szCs w:val="24"/>
        </w:rPr>
        <w:t xml:space="preserve"> </w:t>
      </w:r>
      <w:r w:rsidRPr="00BE1308">
        <w:rPr>
          <w:sz w:val="24"/>
          <w:szCs w:val="24"/>
        </w:rPr>
        <w:t>Tan,</w:t>
      </w:r>
      <w:r w:rsidRPr="00BE1308">
        <w:rPr>
          <w:spacing w:val="-1"/>
          <w:sz w:val="24"/>
          <w:szCs w:val="24"/>
        </w:rPr>
        <w:t xml:space="preserve"> </w:t>
      </w:r>
      <w:r w:rsidRPr="00BE1308">
        <w:rPr>
          <w:sz w:val="24"/>
          <w:szCs w:val="24"/>
        </w:rPr>
        <w:t>J. P. (1998).</w:t>
      </w:r>
      <w:r w:rsidRPr="00BE1308">
        <w:rPr>
          <w:spacing w:val="-1"/>
          <w:sz w:val="24"/>
          <w:szCs w:val="24"/>
        </w:rPr>
        <w:t xml:space="preserve"> </w:t>
      </w:r>
      <w:r w:rsidRPr="00BE1308">
        <w:rPr>
          <w:sz w:val="24"/>
          <w:szCs w:val="24"/>
        </w:rPr>
        <w:t>Handbook on</w:t>
      </w:r>
      <w:r w:rsidRPr="00BE1308">
        <w:rPr>
          <w:spacing w:val="-1"/>
          <w:sz w:val="24"/>
          <w:szCs w:val="24"/>
        </w:rPr>
        <w:t xml:space="preserve"> </w:t>
      </w:r>
      <w:r w:rsidRPr="00BE1308">
        <w:rPr>
          <w:sz w:val="24"/>
          <w:szCs w:val="24"/>
        </w:rPr>
        <w:t>economic</w:t>
      </w:r>
      <w:r w:rsidRPr="00BE1308">
        <w:rPr>
          <w:spacing w:val="-57"/>
          <w:sz w:val="24"/>
          <w:szCs w:val="24"/>
        </w:rPr>
        <w:t xml:space="preserve"> </w:t>
      </w:r>
      <w:r w:rsidRPr="00BE1308">
        <w:rPr>
          <w:sz w:val="24"/>
          <w:szCs w:val="24"/>
        </w:rPr>
        <w:t>analysis</w:t>
      </w:r>
      <w:r w:rsidRPr="00BE1308">
        <w:rPr>
          <w:spacing w:val="-1"/>
          <w:sz w:val="24"/>
          <w:szCs w:val="24"/>
        </w:rPr>
        <w:t xml:space="preserve"> </w:t>
      </w:r>
      <w:r w:rsidRPr="00BE1308">
        <w:rPr>
          <w:sz w:val="24"/>
          <w:szCs w:val="24"/>
        </w:rPr>
        <w:t>of investment operations. The</w:t>
      </w:r>
      <w:r w:rsidRPr="00BE1308">
        <w:rPr>
          <w:spacing w:val="-2"/>
          <w:sz w:val="24"/>
          <w:szCs w:val="24"/>
        </w:rPr>
        <w:t xml:space="preserve"> </w:t>
      </w:r>
      <w:r w:rsidRPr="00BE1308">
        <w:rPr>
          <w:sz w:val="24"/>
          <w:szCs w:val="24"/>
        </w:rPr>
        <w:t>World Bank, Washington, DC.</w:t>
      </w:r>
    </w:p>
    <w:p w14:paraId="2AC073FF" w14:textId="77777777" w:rsidR="005A710E" w:rsidRPr="00BE1308" w:rsidRDefault="005A710E" w:rsidP="00BE1308">
      <w:pPr>
        <w:pStyle w:val="TableParagraph"/>
        <w:spacing w:line="360" w:lineRule="auto"/>
        <w:ind w:right="782"/>
        <w:jc w:val="both"/>
        <w:rPr>
          <w:sz w:val="24"/>
          <w:szCs w:val="24"/>
        </w:rPr>
      </w:pPr>
      <w:r w:rsidRPr="00BE1308">
        <w:rPr>
          <w:sz w:val="24"/>
          <w:szCs w:val="24"/>
        </w:rPr>
        <w:t>Dahl,</w:t>
      </w:r>
      <w:r w:rsidRPr="00BE1308">
        <w:rPr>
          <w:spacing w:val="-1"/>
          <w:sz w:val="24"/>
          <w:szCs w:val="24"/>
        </w:rPr>
        <w:t xml:space="preserve"> </w:t>
      </w:r>
      <w:r w:rsidRPr="00BE1308">
        <w:rPr>
          <w:sz w:val="24"/>
          <w:szCs w:val="24"/>
        </w:rPr>
        <w:t>C.</w:t>
      </w:r>
      <w:r w:rsidRPr="00BE1308">
        <w:rPr>
          <w:spacing w:val="-1"/>
          <w:sz w:val="24"/>
          <w:szCs w:val="24"/>
        </w:rPr>
        <w:t xml:space="preserve"> </w:t>
      </w:r>
      <w:r w:rsidRPr="00BE1308">
        <w:rPr>
          <w:sz w:val="24"/>
          <w:szCs w:val="24"/>
        </w:rPr>
        <w:t>(2015).</w:t>
      </w:r>
      <w:r w:rsidRPr="00BE1308">
        <w:rPr>
          <w:spacing w:val="1"/>
          <w:sz w:val="24"/>
          <w:szCs w:val="24"/>
        </w:rPr>
        <w:t xml:space="preserve"> </w:t>
      </w:r>
      <w:r w:rsidRPr="00BE1308">
        <w:rPr>
          <w:sz w:val="24"/>
          <w:szCs w:val="24"/>
        </w:rPr>
        <w:t>International</w:t>
      </w:r>
      <w:r w:rsidRPr="00BE1308">
        <w:rPr>
          <w:spacing w:val="-1"/>
          <w:sz w:val="24"/>
          <w:szCs w:val="24"/>
        </w:rPr>
        <w:t xml:space="preserve"> </w:t>
      </w:r>
      <w:r w:rsidRPr="00BE1308">
        <w:rPr>
          <w:sz w:val="24"/>
          <w:szCs w:val="24"/>
        </w:rPr>
        <w:t>Energy</w:t>
      </w:r>
      <w:r w:rsidRPr="00BE1308">
        <w:rPr>
          <w:spacing w:val="-6"/>
          <w:sz w:val="24"/>
          <w:szCs w:val="24"/>
        </w:rPr>
        <w:t xml:space="preserve"> </w:t>
      </w:r>
      <w:r w:rsidRPr="00BE1308">
        <w:rPr>
          <w:sz w:val="24"/>
          <w:szCs w:val="24"/>
        </w:rPr>
        <w:t>Markets:</w:t>
      </w:r>
      <w:r w:rsidRPr="00BE1308">
        <w:rPr>
          <w:spacing w:val="-1"/>
          <w:sz w:val="24"/>
          <w:szCs w:val="24"/>
        </w:rPr>
        <w:t xml:space="preserve"> </w:t>
      </w:r>
      <w:r w:rsidRPr="00BE1308">
        <w:rPr>
          <w:sz w:val="24"/>
          <w:szCs w:val="24"/>
        </w:rPr>
        <w:t>Understanding</w:t>
      </w:r>
      <w:r w:rsidRPr="00BE1308">
        <w:rPr>
          <w:spacing w:val="-4"/>
          <w:sz w:val="24"/>
          <w:szCs w:val="24"/>
        </w:rPr>
        <w:t xml:space="preserve"> </w:t>
      </w:r>
      <w:r w:rsidRPr="00BE1308">
        <w:rPr>
          <w:sz w:val="24"/>
          <w:szCs w:val="24"/>
        </w:rPr>
        <w:t>Pricing,</w:t>
      </w:r>
      <w:r w:rsidRPr="00BE1308">
        <w:rPr>
          <w:spacing w:val="-1"/>
          <w:sz w:val="24"/>
          <w:szCs w:val="24"/>
        </w:rPr>
        <w:t xml:space="preserve"> </w:t>
      </w:r>
      <w:r w:rsidRPr="00BE1308">
        <w:rPr>
          <w:sz w:val="24"/>
          <w:szCs w:val="24"/>
        </w:rPr>
        <w:t>Policies,</w:t>
      </w:r>
      <w:r w:rsidRPr="00BE1308">
        <w:rPr>
          <w:spacing w:val="-1"/>
          <w:sz w:val="24"/>
          <w:szCs w:val="24"/>
        </w:rPr>
        <w:t xml:space="preserve"> </w:t>
      </w:r>
      <w:r w:rsidRPr="00BE1308">
        <w:rPr>
          <w:sz w:val="24"/>
          <w:szCs w:val="24"/>
        </w:rPr>
        <w:t>&amp;</w:t>
      </w:r>
      <w:r w:rsidRPr="00BE1308">
        <w:rPr>
          <w:spacing w:val="-4"/>
          <w:sz w:val="24"/>
          <w:szCs w:val="24"/>
        </w:rPr>
        <w:t xml:space="preserve"> </w:t>
      </w:r>
      <w:r w:rsidRPr="00BE1308">
        <w:rPr>
          <w:sz w:val="24"/>
          <w:szCs w:val="24"/>
        </w:rPr>
        <w:t>Profits.</w:t>
      </w:r>
      <w:r w:rsidRPr="00BE1308">
        <w:rPr>
          <w:spacing w:val="-57"/>
          <w:sz w:val="24"/>
          <w:szCs w:val="24"/>
        </w:rPr>
        <w:t xml:space="preserve"> </w:t>
      </w:r>
      <w:r w:rsidRPr="00BE1308">
        <w:rPr>
          <w:sz w:val="24"/>
          <w:szCs w:val="24"/>
        </w:rPr>
        <w:t>PennWell</w:t>
      </w:r>
      <w:r w:rsidRPr="00BE1308">
        <w:rPr>
          <w:spacing w:val="-1"/>
          <w:sz w:val="24"/>
          <w:szCs w:val="24"/>
        </w:rPr>
        <w:t xml:space="preserve"> </w:t>
      </w:r>
      <w:r w:rsidRPr="00BE1308">
        <w:rPr>
          <w:sz w:val="24"/>
          <w:szCs w:val="24"/>
        </w:rPr>
        <w:t>Books.</w:t>
      </w:r>
    </w:p>
    <w:p w14:paraId="342ED9BA" w14:textId="77777777" w:rsidR="005A710E" w:rsidRPr="00BE1308" w:rsidRDefault="005A710E" w:rsidP="00BE1308">
      <w:pPr>
        <w:pStyle w:val="TableParagraph"/>
        <w:spacing w:line="360" w:lineRule="auto"/>
        <w:ind w:right="452"/>
        <w:jc w:val="both"/>
        <w:rPr>
          <w:sz w:val="24"/>
          <w:szCs w:val="24"/>
        </w:rPr>
      </w:pPr>
      <w:r w:rsidRPr="00BE1308">
        <w:rPr>
          <w:sz w:val="24"/>
          <w:szCs w:val="24"/>
        </w:rPr>
        <w:t>Desai,</w:t>
      </w:r>
      <w:r w:rsidRPr="00BE1308">
        <w:rPr>
          <w:spacing w:val="-1"/>
          <w:sz w:val="24"/>
          <w:szCs w:val="24"/>
        </w:rPr>
        <w:t xml:space="preserve"> </w:t>
      </w:r>
      <w:r w:rsidRPr="00BE1308">
        <w:rPr>
          <w:sz w:val="24"/>
          <w:szCs w:val="24"/>
        </w:rPr>
        <w:t>V.</w:t>
      </w:r>
      <w:r w:rsidRPr="00BE1308">
        <w:rPr>
          <w:spacing w:val="-1"/>
          <w:sz w:val="24"/>
          <w:szCs w:val="24"/>
        </w:rPr>
        <w:t xml:space="preserve"> </w:t>
      </w:r>
      <w:r w:rsidRPr="00BE1308">
        <w:rPr>
          <w:sz w:val="24"/>
          <w:szCs w:val="24"/>
        </w:rPr>
        <w:t>(1997).</w:t>
      </w:r>
      <w:r w:rsidRPr="00BE1308">
        <w:rPr>
          <w:spacing w:val="-1"/>
          <w:sz w:val="24"/>
          <w:szCs w:val="24"/>
        </w:rPr>
        <w:t xml:space="preserve"> </w:t>
      </w:r>
      <w:r w:rsidRPr="00BE1308">
        <w:rPr>
          <w:sz w:val="24"/>
          <w:szCs w:val="24"/>
        </w:rPr>
        <w:t>Guidelines</w:t>
      </w:r>
      <w:r w:rsidRPr="00BE1308">
        <w:rPr>
          <w:spacing w:val="-1"/>
          <w:sz w:val="24"/>
          <w:szCs w:val="24"/>
        </w:rPr>
        <w:t xml:space="preserve"> </w:t>
      </w:r>
      <w:r w:rsidRPr="00BE1308">
        <w:rPr>
          <w:sz w:val="24"/>
          <w:szCs w:val="24"/>
        </w:rPr>
        <w:t>for</w:t>
      </w:r>
      <w:r w:rsidRPr="00BE1308">
        <w:rPr>
          <w:spacing w:val="-3"/>
          <w:sz w:val="24"/>
          <w:szCs w:val="24"/>
        </w:rPr>
        <w:t xml:space="preserve"> </w:t>
      </w:r>
      <w:r w:rsidRPr="00BE1308">
        <w:rPr>
          <w:sz w:val="24"/>
          <w:szCs w:val="24"/>
        </w:rPr>
        <w:t>the</w:t>
      </w:r>
      <w:r w:rsidRPr="00BE1308">
        <w:rPr>
          <w:spacing w:val="-1"/>
          <w:sz w:val="24"/>
          <w:szCs w:val="24"/>
        </w:rPr>
        <w:t xml:space="preserve"> </w:t>
      </w:r>
      <w:r w:rsidRPr="00BE1308">
        <w:rPr>
          <w:sz w:val="24"/>
          <w:szCs w:val="24"/>
        </w:rPr>
        <w:t>economic</w:t>
      </w:r>
      <w:r w:rsidRPr="00BE1308">
        <w:rPr>
          <w:spacing w:val="-2"/>
          <w:sz w:val="24"/>
          <w:szCs w:val="24"/>
        </w:rPr>
        <w:t xml:space="preserve"> </w:t>
      </w:r>
      <w:r w:rsidRPr="00BE1308">
        <w:rPr>
          <w:sz w:val="24"/>
          <w:szCs w:val="24"/>
        </w:rPr>
        <w:t>analysis</w:t>
      </w:r>
      <w:r w:rsidRPr="00BE1308">
        <w:rPr>
          <w:spacing w:val="-1"/>
          <w:sz w:val="24"/>
          <w:szCs w:val="24"/>
        </w:rPr>
        <w:t xml:space="preserve"> </w:t>
      </w:r>
      <w:r w:rsidRPr="00BE1308">
        <w:rPr>
          <w:sz w:val="24"/>
          <w:szCs w:val="24"/>
        </w:rPr>
        <w:t>of</w:t>
      </w:r>
      <w:r w:rsidRPr="00BE1308">
        <w:rPr>
          <w:spacing w:val="-1"/>
          <w:sz w:val="24"/>
          <w:szCs w:val="24"/>
        </w:rPr>
        <w:t xml:space="preserve"> </w:t>
      </w:r>
      <w:r w:rsidRPr="00BE1308">
        <w:rPr>
          <w:sz w:val="24"/>
          <w:szCs w:val="24"/>
        </w:rPr>
        <w:t>projects.</w:t>
      </w:r>
      <w:r w:rsidRPr="00BE1308">
        <w:rPr>
          <w:spacing w:val="-1"/>
          <w:sz w:val="24"/>
          <w:szCs w:val="24"/>
        </w:rPr>
        <w:t xml:space="preserve"> </w:t>
      </w:r>
      <w:r w:rsidRPr="00BE1308">
        <w:rPr>
          <w:sz w:val="24"/>
          <w:szCs w:val="24"/>
        </w:rPr>
        <w:t>Asian</w:t>
      </w:r>
      <w:r w:rsidRPr="00BE1308">
        <w:rPr>
          <w:spacing w:val="-1"/>
          <w:sz w:val="24"/>
          <w:szCs w:val="24"/>
        </w:rPr>
        <w:t xml:space="preserve"> </w:t>
      </w:r>
      <w:r w:rsidRPr="00BE1308">
        <w:rPr>
          <w:sz w:val="24"/>
          <w:szCs w:val="24"/>
        </w:rPr>
        <w:t>Development</w:t>
      </w:r>
      <w:r w:rsidRPr="00BE1308">
        <w:rPr>
          <w:spacing w:val="-1"/>
          <w:sz w:val="24"/>
          <w:szCs w:val="24"/>
        </w:rPr>
        <w:t xml:space="preserve"> </w:t>
      </w:r>
      <w:r w:rsidRPr="00BE1308">
        <w:rPr>
          <w:sz w:val="24"/>
          <w:szCs w:val="24"/>
        </w:rPr>
        <w:t>Bank.</w:t>
      </w:r>
      <w:r w:rsidRPr="00BE1308">
        <w:rPr>
          <w:spacing w:val="-57"/>
          <w:sz w:val="24"/>
          <w:szCs w:val="24"/>
        </w:rPr>
        <w:t xml:space="preserve"> </w:t>
      </w:r>
      <w:r w:rsidRPr="00BE1308">
        <w:rPr>
          <w:sz w:val="24"/>
          <w:szCs w:val="24"/>
        </w:rPr>
        <w:t>Gittinger, J. P. (1973), Economic Analysis of Agricultural Project,</w:t>
      </w:r>
      <w:r w:rsidRPr="00BE1308">
        <w:rPr>
          <w:spacing w:val="1"/>
          <w:sz w:val="24"/>
          <w:szCs w:val="24"/>
        </w:rPr>
        <w:t xml:space="preserve"> </w:t>
      </w:r>
      <w:r w:rsidRPr="00BE1308">
        <w:rPr>
          <w:sz w:val="24"/>
          <w:szCs w:val="24"/>
        </w:rPr>
        <w:t>The Johns Hopkins</w:t>
      </w:r>
      <w:r w:rsidRPr="00BE1308">
        <w:rPr>
          <w:spacing w:val="1"/>
          <w:sz w:val="24"/>
          <w:szCs w:val="24"/>
        </w:rPr>
        <w:t xml:space="preserve"> </w:t>
      </w:r>
      <w:r w:rsidRPr="00BE1308">
        <w:rPr>
          <w:sz w:val="24"/>
          <w:szCs w:val="24"/>
        </w:rPr>
        <w:t>University</w:t>
      </w:r>
      <w:r w:rsidRPr="00BE1308">
        <w:rPr>
          <w:spacing w:val="-5"/>
          <w:sz w:val="24"/>
          <w:szCs w:val="24"/>
        </w:rPr>
        <w:t xml:space="preserve"> </w:t>
      </w:r>
      <w:r w:rsidRPr="00BE1308">
        <w:rPr>
          <w:sz w:val="24"/>
          <w:szCs w:val="24"/>
        </w:rPr>
        <w:t>Press.</w:t>
      </w:r>
    </w:p>
    <w:p w14:paraId="0463711E" w14:textId="77777777" w:rsidR="005A710E" w:rsidRPr="00BE1308" w:rsidRDefault="005A710E" w:rsidP="00BE1308">
      <w:pPr>
        <w:pStyle w:val="TableParagraph"/>
        <w:spacing w:line="360" w:lineRule="auto"/>
        <w:ind w:right="224"/>
        <w:jc w:val="both"/>
        <w:rPr>
          <w:sz w:val="24"/>
          <w:szCs w:val="24"/>
        </w:rPr>
      </w:pPr>
      <w:r w:rsidRPr="00BE1308">
        <w:rPr>
          <w:sz w:val="24"/>
          <w:szCs w:val="24"/>
        </w:rPr>
        <w:t>Jebaraj, S., &amp; Iniyan, S. (2006). A review of energy models. Renewable and Sustainable Energy</w:t>
      </w:r>
      <w:r w:rsidRPr="00BE1308">
        <w:rPr>
          <w:spacing w:val="-57"/>
          <w:sz w:val="24"/>
          <w:szCs w:val="24"/>
        </w:rPr>
        <w:t xml:space="preserve"> </w:t>
      </w:r>
      <w:r w:rsidRPr="00BE1308">
        <w:rPr>
          <w:sz w:val="24"/>
          <w:szCs w:val="24"/>
        </w:rPr>
        <w:t>Reviews,</w:t>
      </w:r>
      <w:r w:rsidRPr="00BE1308">
        <w:rPr>
          <w:spacing w:val="-1"/>
          <w:sz w:val="24"/>
          <w:szCs w:val="24"/>
        </w:rPr>
        <w:t xml:space="preserve"> </w:t>
      </w:r>
      <w:r w:rsidRPr="00BE1308">
        <w:rPr>
          <w:sz w:val="24"/>
          <w:szCs w:val="24"/>
        </w:rPr>
        <w:t>10(4), 281-311.</w:t>
      </w:r>
    </w:p>
    <w:p w14:paraId="75F73661" w14:textId="77777777" w:rsidR="00B21141" w:rsidRPr="00BE1308" w:rsidRDefault="005A710E" w:rsidP="00BE1308">
      <w:pPr>
        <w:spacing w:line="360" w:lineRule="auto"/>
        <w:jc w:val="both"/>
        <w:rPr>
          <w:b/>
          <w:u w:val="single"/>
        </w:rPr>
      </w:pPr>
      <w:r w:rsidRPr="00BE1308">
        <w:t>Kaplan,</w:t>
      </w:r>
      <w:r w:rsidRPr="00BE1308">
        <w:rPr>
          <w:spacing w:val="-1"/>
        </w:rPr>
        <w:t xml:space="preserve"> </w:t>
      </w:r>
      <w:r w:rsidRPr="00BE1308">
        <w:t>S.</w:t>
      </w:r>
      <w:r w:rsidRPr="00BE1308">
        <w:rPr>
          <w:spacing w:val="-1"/>
        </w:rPr>
        <w:t xml:space="preserve"> </w:t>
      </w:r>
      <w:r w:rsidRPr="00BE1308">
        <w:t>(1983). Energy</w:t>
      </w:r>
      <w:r w:rsidRPr="00BE1308">
        <w:rPr>
          <w:spacing w:val="-3"/>
        </w:rPr>
        <w:t xml:space="preserve"> </w:t>
      </w:r>
      <w:r w:rsidRPr="00BE1308">
        <w:t>economics:</w:t>
      </w:r>
      <w:r w:rsidRPr="00BE1308">
        <w:rPr>
          <w:spacing w:val="-1"/>
        </w:rPr>
        <w:t xml:space="preserve"> </w:t>
      </w:r>
      <w:r w:rsidRPr="00BE1308">
        <w:t>quantitative</w:t>
      </w:r>
      <w:r w:rsidRPr="00BE1308">
        <w:rPr>
          <w:spacing w:val="-1"/>
        </w:rPr>
        <w:t xml:space="preserve"> </w:t>
      </w:r>
      <w:r w:rsidRPr="00BE1308">
        <w:t>methods for</w:t>
      </w:r>
      <w:r w:rsidRPr="00BE1308">
        <w:rPr>
          <w:spacing w:val="-2"/>
        </w:rPr>
        <w:t xml:space="preserve"> </w:t>
      </w:r>
      <w:r w:rsidRPr="00BE1308">
        <w:t>energy</w:t>
      </w:r>
      <w:r w:rsidRPr="00BE1308">
        <w:rPr>
          <w:spacing w:val="-5"/>
        </w:rPr>
        <w:t xml:space="preserve"> </w:t>
      </w:r>
      <w:r w:rsidRPr="00BE1308">
        <w:t>and</w:t>
      </w:r>
      <w:r w:rsidRPr="00BE1308">
        <w:rPr>
          <w:spacing w:val="1"/>
        </w:rPr>
        <w:t xml:space="preserve"> </w:t>
      </w:r>
      <w:r w:rsidRPr="00BE1308">
        <w:t>environmental</w:t>
      </w:r>
      <w:r w:rsidRPr="00BE1308">
        <w:rPr>
          <w:spacing w:val="-57"/>
        </w:rPr>
        <w:t xml:space="preserve"> </w:t>
      </w:r>
      <w:r w:rsidRPr="00BE1308">
        <w:t>decisions.</w:t>
      </w:r>
      <w:r w:rsidRPr="00BE1308">
        <w:rPr>
          <w:spacing w:val="-1"/>
        </w:rPr>
        <w:t xml:space="preserve"> </w:t>
      </w:r>
      <w:r w:rsidRPr="00BE1308">
        <w:t>McGraw-Hill</w:t>
      </w:r>
      <w:r w:rsidRPr="00BE1308">
        <w:rPr>
          <w:spacing w:val="2"/>
        </w:rPr>
        <w:t xml:space="preserve"> </w:t>
      </w:r>
      <w:r w:rsidRPr="00BE1308">
        <w:t>College.</w:t>
      </w:r>
    </w:p>
    <w:p w14:paraId="27EE2711" w14:textId="77777777" w:rsidR="00B21141" w:rsidRPr="00BE1308" w:rsidRDefault="00B21141" w:rsidP="00BE1308">
      <w:pPr>
        <w:spacing w:line="360" w:lineRule="auto"/>
        <w:jc w:val="both"/>
        <w:rPr>
          <w:b/>
          <w:u w:val="single"/>
        </w:rPr>
      </w:pPr>
    </w:p>
    <w:p w14:paraId="765D8C84" w14:textId="77777777" w:rsidR="00B21141" w:rsidRPr="00BE1308" w:rsidRDefault="00B21141" w:rsidP="00BE1308">
      <w:pPr>
        <w:spacing w:line="360" w:lineRule="auto"/>
        <w:jc w:val="both"/>
        <w:rPr>
          <w:b/>
          <w:u w:val="single"/>
        </w:rPr>
      </w:pPr>
    </w:p>
    <w:p w14:paraId="7DE49FE2" w14:textId="77777777" w:rsidR="00B21141" w:rsidRPr="00BE1308" w:rsidRDefault="00B21141" w:rsidP="00BE1308">
      <w:pPr>
        <w:spacing w:line="360" w:lineRule="auto"/>
        <w:jc w:val="both"/>
        <w:rPr>
          <w:b/>
          <w:u w:val="single"/>
        </w:rPr>
      </w:pPr>
    </w:p>
    <w:p w14:paraId="46D68BB9" w14:textId="77777777" w:rsidR="00B21141" w:rsidRPr="00BE1308" w:rsidRDefault="00B21141" w:rsidP="00BE1308">
      <w:pPr>
        <w:spacing w:line="360" w:lineRule="auto"/>
        <w:jc w:val="both"/>
        <w:rPr>
          <w:b/>
          <w:u w:val="single"/>
        </w:rPr>
      </w:pPr>
    </w:p>
    <w:p w14:paraId="2FBB2454" w14:textId="77777777" w:rsidR="00BE1308" w:rsidRPr="00BE1308" w:rsidRDefault="00BE1308" w:rsidP="00BE1308">
      <w:pPr>
        <w:spacing w:line="360" w:lineRule="auto"/>
        <w:jc w:val="both"/>
        <w:rPr>
          <w:b/>
          <w:u w:val="single"/>
        </w:rPr>
      </w:pPr>
    </w:p>
    <w:p w14:paraId="396D887A" w14:textId="77777777" w:rsidR="00BE1308" w:rsidRPr="00BE1308" w:rsidRDefault="00BE1308" w:rsidP="00BE1308">
      <w:pPr>
        <w:spacing w:line="360" w:lineRule="auto"/>
        <w:jc w:val="both"/>
        <w:rPr>
          <w:b/>
          <w:u w:val="single"/>
        </w:rPr>
      </w:pPr>
    </w:p>
    <w:p w14:paraId="3A19819E" w14:textId="77777777" w:rsidR="00BE1308" w:rsidRPr="00BE1308" w:rsidRDefault="00BE1308" w:rsidP="00BE1308">
      <w:pPr>
        <w:spacing w:line="360" w:lineRule="auto"/>
        <w:jc w:val="both"/>
        <w:rPr>
          <w:b/>
          <w:u w:val="single"/>
        </w:rPr>
      </w:pPr>
    </w:p>
    <w:p w14:paraId="7F8E674E" w14:textId="77777777" w:rsidR="00BE1308" w:rsidRPr="00BE1308" w:rsidRDefault="00BE1308" w:rsidP="00BE1308">
      <w:pPr>
        <w:spacing w:line="360" w:lineRule="auto"/>
        <w:jc w:val="both"/>
        <w:rPr>
          <w:b/>
          <w:u w:val="single"/>
        </w:rPr>
      </w:pPr>
    </w:p>
    <w:p w14:paraId="151E2488" w14:textId="77777777" w:rsidR="00BE1308" w:rsidRPr="00BE1308" w:rsidRDefault="00BE1308" w:rsidP="00BE1308">
      <w:pPr>
        <w:spacing w:line="360" w:lineRule="auto"/>
        <w:jc w:val="both"/>
        <w:rPr>
          <w:b/>
          <w:u w:val="single"/>
        </w:rPr>
      </w:pPr>
    </w:p>
    <w:p w14:paraId="406C3F5C" w14:textId="77777777" w:rsidR="00BE1308" w:rsidRPr="00BE1308" w:rsidRDefault="00BE1308" w:rsidP="00BE1308">
      <w:pPr>
        <w:spacing w:line="360" w:lineRule="auto"/>
        <w:jc w:val="both"/>
        <w:rPr>
          <w:b/>
          <w:u w:val="single"/>
        </w:rPr>
      </w:pPr>
    </w:p>
    <w:p w14:paraId="13C790FB" w14:textId="77777777" w:rsidR="00BE1308" w:rsidRPr="00BE1308" w:rsidRDefault="00BE1308" w:rsidP="00BE1308">
      <w:pPr>
        <w:spacing w:line="360" w:lineRule="auto"/>
        <w:jc w:val="both"/>
        <w:rPr>
          <w:b/>
          <w:u w:val="single"/>
        </w:rPr>
      </w:pPr>
    </w:p>
    <w:p w14:paraId="6A119784" w14:textId="77777777" w:rsidR="00BE1308" w:rsidRPr="00BE1308" w:rsidRDefault="00BE1308" w:rsidP="00BE1308">
      <w:pPr>
        <w:spacing w:line="360" w:lineRule="auto"/>
        <w:jc w:val="both"/>
        <w:rPr>
          <w:b/>
          <w:u w:val="single"/>
        </w:rPr>
      </w:pPr>
    </w:p>
    <w:p w14:paraId="3FEE94D8" w14:textId="77777777" w:rsidR="00BE1308" w:rsidRDefault="00BE1308" w:rsidP="00BE1308">
      <w:pPr>
        <w:spacing w:line="360" w:lineRule="auto"/>
        <w:jc w:val="both"/>
        <w:rPr>
          <w:b/>
          <w:u w:val="single"/>
        </w:rPr>
      </w:pPr>
    </w:p>
    <w:p w14:paraId="3ED0FFE8" w14:textId="77777777" w:rsidR="00FB5C2A" w:rsidRPr="00BE1308" w:rsidRDefault="00FB5C2A" w:rsidP="00BE1308">
      <w:pPr>
        <w:spacing w:line="360" w:lineRule="auto"/>
        <w:jc w:val="both"/>
        <w:rPr>
          <w:b/>
          <w:u w:val="single"/>
        </w:rPr>
      </w:pPr>
    </w:p>
    <w:p w14:paraId="72F62E29" w14:textId="77777777" w:rsidR="00BE1308" w:rsidRPr="00BE1308" w:rsidRDefault="00BE1308" w:rsidP="00BE1308">
      <w:pPr>
        <w:spacing w:line="360" w:lineRule="auto"/>
        <w:jc w:val="both"/>
        <w:rPr>
          <w:b/>
          <w:u w:val="single"/>
        </w:rPr>
      </w:pPr>
    </w:p>
    <w:p w14:paraId="6955D4A7" w14:textId="77777777" w:rsidR="00FB5C2A" w:rsidRPr="00BE1308" w:rsidRDefault="00FB5C2A" w:rsidP="00BE1308">
      <w:pPr>
        <w:spacing w:line="360" w:lineRule="auto"/>
        <w:jc w:val="both"/>
        <w:rPr>
          <w:b/>
          <w:u w:val="single"/>
        </w:rPr>
      </w:pPr>
    </w:p>
    <w:p w14:paraId="1CCBEAF4" w14:textId="77777777" w:rsidR="00CF7DAE" w:rsidRPr="00BE1308" w:rsidRDefault="00BE1308" w:rsidP="00FB5C2A">
      <w:pPr>
        <w:spacing w:line="360" w:lineRule="auto"/>
        <w:jc w:val="center"/>
        <w:rPr>
          <w:b/>
          <w:bCs/>
          <w:u w:val="single"/>
        </w:rPr>
      </w:pPr>
      <w:r w:rsidRPr="00BE1308">
        <w:rPr>
          <w:b/>
          <w:bCs/>
          <w:u w:val="single"/>
        </w:rPr>
        <w:t>PAPER 14</w:t>
      </w:r>
    </w:p>
    <w:p w14:paraId="560155C6" w14:textId="77777777" w:rsidR="00B21141" w:rsidRPr="00BE1308" w:rsidRDefault="000156BA" w:rsidP="00FB5C2A">
      <w:pPr>
        <w:spacing w:line="360" w:lineRule="auto"/>
        <w:jc w:val="center"/>
        <w:rPr>
          <w:b/>
          <w:u w:val="single"/>
        </w:rPr>
      </w:pPr>
      <w:r w:rsidRPr="00BE1308">
        <w:rPr>
          <w:b/>
          <w:u w:val="single"/>
        </w:rPr>
        <w:t>BEC058</w:t>
      </w:r>
      <w:proofErr w:type="gramStart"/>
      <w:r w:rsidRPr="00BE1308">
        <w:rPr>
          <w:b/>
          <w:u w:val="single"/>
        </w:rPr>
        <w:t>C :Research</w:t>
      </w:r>
      <w:proofErr w:type="gramEnd"/>
      <w:r w:rsidRPr="00BE1308">
        <w:rPr>
          <w:b/>
          <w:u w:val="single"/>
        </w:rPr>
        <w:t xml:space="preserve"> Methodology</w:t>
      </w:r>
      <w:r w:rsidR="00F33929" w:rsidRPr="00BE1308">
        <w:rPr>
          <w:b/>
          <w:u w:val="single"/>
        </w:rPr>
        <w:t xml:space="preserve"> and Quantitative Techniques</w:t>
      </w:r>
    </w:p>
    <w:p w14:paraId="0C44838B" w14:textId="77777777" w:rsidR="005A710E" w:rsidRPr="00BE1308" w:rsidRDefault="005A710E" w:rsidP="00BE1308">
      <w:pPr>
        <w:spacing w:line="360" w:lineRule="auto"/>
        <w:jc w:val="both"/>
        <w:rPr>
          <w:b/>
          <w:bCs/>
        </w:rPr>
      </w:pPr>
      <w:r w:rsidRPr="00BE1308">
        <w:rPr>
          <w:b/>
          <w:bCs/>
        </w:rPr>
        <w:t>Course Objective</w:t>
      </w:r>
    </w:p>
    <w:p w14:paraId="3B773394" w14:textId="77777777" w:rsidR="00B21141" w:rsidRPr="00BE1308" w:rsidRDefault="000156BA" w:rsidP="00BE1308">
      <w:pPr>
        <w:spacing w:line="360" w:lineRule="auto"/>
        <w:jc w:val="both"/>
      </w:pPr>
      <w:r w:rsidRPr="00BE1308">
        <w:t>1.  To understand the importance of research in creating and extending the knowledge base in their area of research interest;</w:t>
      </w:r>
    </w:p>
    <w:p w14:paraId="67028490" w14:textId="77777777" w:rsidR="00B21141" w:rsidRPr="00BE1308" w:rsidRDefault="000156BA" w:rsidP="00BE1308">
      <w:pPr>
        <w:spacing w:line="360" w:lineRule="auto"/>
        <w:jc w:val="both"/>
      </w:pPr>
      <w:r w:rsidRPr="00BE1308">
        <w:lastRenderedPageBreak/>
        <w:t>2. To develop their ability to distinguish between the strengths and limitations of different research approaches in general and in their research area specifically</w:t>
      </w:r>
    </w:p>
    <w:p w14:paraId="66A4734F" w14:textId="77777777" w:rsidR="00B21141" w:rsidRPr="00BE1308" w:rsidRDefault="000156BA" w:rsidP="00BE1308">
      <w:pPr>
        <w:spacing w:line="360" w:lineRule="auto"/>
        <w:jc w:val="both"/>
      </w:pPr>
      <w:r w:rsidRPr="00BE1308">
        <w:t>3. To gain skills required to work independently, so that they can plan and carry out a small- scale research project.</w:t>
      </w:r>
    </w:p>
    <w:p w14:paraId="4DE88639" w14:textId="77777777" w:rsidR="00B21141" w:rsidRPr="00BE1308" w:rsidRDefault="000156BA" w:rsidP="00BE1308">
      <w:pPr>
        <w:spacing w:line="360" w:lineRule="auto"/>
        <w:jc w:val="both"/>
      </w:pPr>
      <w:r w:rsidRPr="00BE1308">
        <w:t>4. To propose, justify and undertake a small-scale research project and to read, analyse critically, compare and evaluate peer-reviewed journal articles from social science discipline in their area of interest.</w:t>
      </w:r>
    </w:p>
    <w:p w14:paraId="6C722174" w14:textId="77777777" w:rsidR="00EB0985" w:rsidRPr="00BE1308" w:rsidRDefault="00EB0985" w:rsidP="00BE1308">
      <w:pPr>
        <w:spacing w:line="360" w:lineRule="auto"/>
        <w:jc w:val="both"/>
      </w:pPr>
      <w:r w:rsidRPr="00BE1308">
        <w:t>5. To equip students with quantitative and qualitative analytical tools for data interpretation, hypothesis testing, and effective research communication.</w:t>
      </w:r>
    </w:p>
    <w:p w14:paraId="717A5CCB" w14:textId="77777777" w:rsidR="00EB0985" w:rsidRPr="00BE1308" w:rsidRDefault="00EB0985" w:rsidP="00BE1308">
      <w:pPr>
        <w:spacing w:line="360" w:lineRule="auto"/>
        <w:jc w:val="both"/>
      </w:pPr>
    </w:p>
    <w:p w14:paraId="7E46C91C" w14:textId="77777777" w:rsidR="00B21141" w:rsidRPr="00BE1308" w:rsidRDefault="00B21141" w:rsidP="00BE1308">
      <w:pPr>
        <w:spacing w:line="360" w:lineRule="auto"/>
        <w:jc w:val="both"/>
      </w:pPr>
    </w:p>
    <w:p w14:paraId="7C9E30A1" w14:textId="77777777" w:rsidR="00B21141" w:rsidRPr="00BE1308" w:rsidRDefault="00B21141" w:rsidP="00BE1308">
      <w:pPr>
        <w:spacing w:line="360" w:lineRule="auto"/>
        <w:jc w:val="both"/>
      </w:pPr>
    </w:p>
    <w:p w14:paraId="5BBC7B42" w14:textId="77777777" w:rsidR="00B21141" w:rsidRPr="00BE1308" w:rsidRDefault="00B21141" w:rsidP="00BE1308">
      <w:pPr>
        <w:spacing w:line="360" w:lineRule="auto"/>
        <w:jc w:val="both"/>
      </w:pPr>
    </w:p>
    <w:tbl>
      <w:tblPr>
        <w:tblStyle w:val="TableGrid"/>
        <w:tblW w:w="0" w:type="auto"/>
        <w:tblLook w:val="04A0" w:firstRow="1" w:lastRow="0" w:firstColumn="1" w:lastColumn="0" w:noHBand="0" w:noVBand="1"/>
      </w:tblPr>
      <w:tblGrid>
        <w:gridCol w:w="1315"/>
        <w:gridCol w:w="9217"/>
      </w:tblGrid>
      <w:tr w:rsidR="00B21141" w:rsidRPr="00BE1308" w14:paraId="3ECE26F5" w14:textId="77777777" w:rsidTr="00F33929">
        <w:trPr>
          <w:trHeight w:val="608"/>
        </w:trPr>
        <w:tc>
          <w:tcPr>
            <w:tcW w:w="1316" w:type="dxa"/>
          </w:tcPr>
          <w:p w14:paraId="68D18D08" w14:textId="77777777" w:rsidR="00B21141" w:rsidRPr="00BE1308" w:rsidRDefault="000156BA" w:rsidP="00BE1308">
            <w:pPr>
              <w:spacing w:line="360" w:lineRule="auto"/>
              <w:jc w:val="both"/>
              <w:rPr>
                <w:b/>
              </w:rPr>
            </w:pPr>
            <w:r w:rsidRPr="00BE1308">
              <w:rPr>
                <w:b/>
              </w:rPr>
              <w:t>UNIT I</w:t>
            </w:r>
          </w:p>
        </w:tc>
        <w:tc>
          <w:tcPr>
            <w:tcW w:w="9226" w:type="dxa"/>
          </w:tcPr>
          <w:p w14:paraId="4A1C67FD" w14:textId="77777777" w:rsidR="00B21141" w:rsidRPr="00BE1308" w:rsidRDefault="0065754B" w:rsidP="00BE1308">
            <w:pPr>
              <w:autoSpaceDE w:val="0"/>
              <w:autoSpaceDN w:val="0"/>
              <w:adjustRightInd w:val="0"/>
              <w:spacing w:line="360" w:lineRule="auto"/>
              <w:jc w:val="both"/>
            </w:pPr>
            <w:proofErr w:type="gramStart"/>
            <w:r w:rsidRPr="00BE1308">
              <w:rPr>
                <w:b/>
                <w:bCs/>
              </w:rPr>
              <w:t xml:space="preserve">Introduction </w:t>
            </w:r>
            <w:r w:rsidR="00632DF0" w:rsidRPr="00BE1308">
              <w:rPr>
                <w:b/>
                <w:bCs/>
              </w:rPr>
              <w:t>:</w:t>
            </w:r>
            <w:proofErr w:type="gramEnd"/>
            <w:r w:rsidR="00632DF0" w:rsidRPr="00BE1308">
              <w:rPr>
                <w:b/>
                <w:bCs/>
              </w:rPr>
              <w:t xml:space="preserve"> </w:t>
            </w:r>
            <w:r w:rsidRPr="00BE1308">
              <w:rPr>
                <w:rFonts w:eastAsiaTheme="minorHAnsi"/>
                <w:lang w:bidi="ar-SA"/>
              </w:rPr>
              <w:t>Meaning of Research – Research Process – Social Research – Objectives – Methods of Social Research: Scientific Method, Historical Method, Case study and Survey Method – Characteristics of Research</w:t>
            </w:r>
            <w:r w:rsidRPr="00BE1308">
              <w:t>. D</w:t>
            </w:r>
            <w:r w:rsidR="000156BA" w:rsidRPr="00BE1308">
              <w:t>eductive and inductive theory. Characteristics of scientific method</w:t>
            </w:r>
            <w:r w:rsidR="00632DF0" w:rsidRPr="00BE1308">
              <w:t>.</w:t>
            </w:r>
          </w:p>
        </w:tc>
      </w:tr>
      <w:tr w:rsidR="00B21141" w:rsidRPr="00BE1308" w14:paraId="62203B12" w14:textId="77777777" w:rsidTr="00F33929">
        <w:trPr>
          <w:trHeight w:val="401"/>
        </w:trPr>
        <w:tc>
          <w:tcPr>
            <w:tcW w:w="1316" w:type="dxa"/>
          </w:tcPr>
          <w:p w14:paraId="05B95AE0" w14:textId="77777777" w:rsidR="00B21141" w:rsidRPr="00BE1308" w:rsidRDefault="000156BA" w:rsidP="00BE1308">
            <w:pPr>
              <w:spacing w:line="360" w:lineRule="auto"/>
              <w:jc w:val="both"/>
              <w:rPr>
                <w:b/>
              </w:rPr>
            </w:pPr>
            <w:r w:rsidRPr="00BE1308">
              <w:rPr>
                <w:b/>
              </w:rPr>
              <w:t>UNIT II</w:t>
            </w:r>
          </w:p>
        </w:tc>
        <w:tc>
          <w:tcPr>
            <w:tcW w:w="9226" w:type="dxa"/>
          </w:tcPr>
          <w:p w14:paraId="32DFFCFF" w14:textId="77777777" w:rsidR="00632DF0" w:rsidRPr="00BE1308" w:rsidRDefault="00632DF0" w:rsidP="00BE1308">
            <w:pPr>
              <w:autoSpaceDE w:val="0"/>
              <w:autoSpaceDN w:val="0"/>
              <w:adjustRightInd w:val="0"/>
              <w:spacing w:line="360" w:lineRule="auto"/>
              <w:jc w:val="both"/>
            </w:pPr>
            <w:r w:rsidRPr="00BE1308">
              <w:rPr>
                <w:b/>
                <w:bCs/>
              </w:rPr>
              <w:t xml:space="preserve">Selection and Formulation of Research Problem </w:t>
            </w:r>
          </w:p>
          <w:p w14:paraId="55F99043" w14:textId="77777777" w:rsidR="00B21141" w:rsidRPr="00BE1308" w:rsidRDefault="00632DF0" w:rsidP="00BE1308">
            <w:pPr>
              <w:spacing w:line="360" w:lineRule="auto"/>
              <w:jc w:val="both"/>
            </w:pPr>
            <w:r w:rsidRPr="00BE1308">
              <w:rPr>
                <w:rFonts w:eastAsiaTheme="minorHAnsi"/>
                <w:lang w:bidi="ar-SA"/>
              </w:rPr>
              <w:t>Selection of Research Topic – Formulation of Research Problem – Objectivity in social research – sources of research problem and Review of literature. Research design: Contents or components of a research design</w:t>
            </w:r>
            <w:r w:rsidR="000156BA" w:rsidRPr="00BE1308">
              <w:t>– Measurement Issues</w:t>
            </w:r>
            <w:r w:rsidR="00EB0985" w:rsidRPr="00BE1308">
              <w:t>. Exploratory Research Design – concept, types and uses, Descriptive Research Designs – concept, types and uses. Experimental Design: Concept of Independent &amp; Dependent variables</w:t>
            </w:r>
          </w:p>
        </w:tc>
      </w:tr>
      <w:tr w:rsidR="00B21141" w:rsidRPr="00BE1308" w14:paraId="002AD034" w14:textId="77777777" w:rsidTr="00F33929">
        <w:trPr>
          <w:trHeight w:val="802"/>
        </w:trPr>
        <w:tc>
          <w:tcPr>
            <w:tcW w:w="1316" w:type="dxa"/>
          </w:tcPr>
          <w:p w14:paraId="09870E7D" w14:textId="77777777" w:rsidR="00B21141" w:rsidRPr="00BE1308" w:rsidRDefault="000156BA" w:rsidP="00BE1308">
            <w:pPr>
              <w:spacing w:line="360" w:lineRule="auto"/>
              <w:jc w:val="both"/>
              <w:rPr>
                <w:b/>
              </w:rPr>
            </w:pPr>
            <w:r w:rsidRPr="00BE1308">
              <w:rPr>
                <w:b/>
              </w:rPr>
              <w:t>UNIT III</w:t>
            </w:r>
          </w:p>
        </w:tc>
        <w:tc>
          <w:tcPr>
            <w:tcW w:w="9226" w:type="dxa"/>
          </w:tcPr>
          <w:p w14:paraId="1D4388EF" w14:textId="77777777" w:rsidR="00EB0985" w:rsidRPr="00BE1308" w:rsidRDefault="00EB0985" w:rsidP="00BE1308">
            <w:pPr>
              <w:autoSpaceDE w:val="0"/>
              <w:autoSpaceDN w:val="0"/>
              <w:adjustRightInd w:val="0"/>
              <w:spacing w:line="360" w:lineRule="auto"/>
              <w:jc w:val="both"/>
            </w:pPr>
            <w:r w:rsidRPr="00BE1308">
              <w:rPr>
                <w:b/>
                <w:bCs/>
              </w:rPr>
              <w:t xml:space="preserve">Sampling and Tools for Analysis </w:t>
            </w:r>
          </w:p>
          <w:p w14:paraId="42E90327" w14:textId="77777777" w:rsidR="00B21141" w:rsidRPr="00BE1308" w:rsidRDefault="00EB0985" w:rsidP="00BE1308">
            <w:pPr>
              <w:spacing w:line="360" w:lineRule="auto"/>
              <w:jc w:val="both"/>
            </w:pPr>
            <w:r w:rsidRPr="00BE1308">
              <w:rPr>
                <w:rFonts w:eastAsiaTheme="minorHAnsi"/>
                <w:lang w:bidi="ar-SA"/>
              </w:rPr>
              <w:t xml:space="preserve">Objectives of Sampling – Characteristics of a good sample – </w:t>
            </w:r>
            <w:r w:rsidRPr="00BE1308">
              <w:t>Concepts of Statistical Population, Sample, Sampling Frame, Sampling Error, Sample Size--</w:t>
            </w:r>
            <w:r w:rsidRPr="00BE1308">
              <w:rPr>
                <w:rFonts w:eastAsiaTheme="minorHAnsi"/>
                <w:lang w:bidi="ar-SA"/>
              </w:rPr>
              <w:t>Types of sampling – Random and Non-Random Sampling method – Collection of data – Primary and Secondary data – Questionnaire and Interview Schedule. Classification – Tabulation – Frequency Distribution – Measures of Central Tendency – Measures of Dispersion – Correlation and Regression – Scaling Techniques.</w:t>
            </w:r>
          </w:p>
        </w:tc>
      </w:tr>
      <w:tr w:rsidR="00B21141" w:rsidRPr="00BE1308" w14:paraId="49DA57FB" w14:textId="77777777" w:rsidTr="00F33929">
        <w:trPr>
          <w:trHeight w:val="608"/>
        </w:trPr>
        <w:tc>
          <w:tcPr>
            <w:tcW w:w="1316" w:type="dxa"/>
          </w:tcPr>
          <w:p w14:paraId="058216FD" w14:textId="77777777" w:rsidR="00B21141" w:rsidRPr="00BE1308" w:rsidRDefault="000156BA" w:rsidP="00BE1308">
            <w:pPr>
              <w:spacing w:line="360" w:lineRule="auto"/>
              <w:jc w:val="both"/>
              <w:rPr>
                <w:b/>
              </w:rPr>
            </w:pPr>
            <w:r w:rsidRPr="00BE1308">
              <w:rPr>
                <w:b/>
              </w:rPr>
              <w:t>UNIT IV</w:t>
            </w:r>
          </w:p>
        </w:tc>
        <w:tc>
          <w:tcPr>
            <w:tcW w:w="9226" w:type="dxa"/>
          </w:tcPr>
          <w:p w14:paraId="6AB88EF2" w14:textId="77777777" w:rsidR="00EB0985" w:rsidRPr="00BE1308" w:rsidRDefault="00EB0985" w:rsidP="00BE1308">
            <w:pPr>
              <w:autoSpaceDE w:val="0"/>
              <w:autoSpaceDN w:val="0"/>
              <w:adjustRightInd w:val="0"/>
              <w:spacing w:line="360" w:lineRule="auto"/>
              <w:jc w:val="both"/>
            </w:pPr>
            <w:r w:rsidRPr="00BE1308">
              <w:rPr>
                <w:b/>
                <w:bCs/>
              </w:rPr>
              <w:t xml:space="preserve">Testing of Hypothesis </w:t>
            </w:r>
          </w:p>
          <w:p w14:paraId="4550DA7A" w14:textId="77777777" w:rsidR="00B21141" w:rsidRPr="00BE1308" w:rsidRDefault="00EB0985" w:rsidP="00BE1308">
            <w:pPr>
              <w:spacing w:line="360" w:lineRule="auto"/>
              <w:jc w:val="both"/>
            </w:pPr>
            <w:r w:rsidRPr="00BE1308">
              <w:rPr>
                <w:rFonts w:eastAsiaTheme="minorHAnsi"/>
                <w:lang w:bidi="ar-SA"/>
              </w:rPr>
              <w:t xml:space="preserve">Meaning of Hypothesis – Sources of Hypothesis – Types of Hypotheses, Characteristics of good Research Hypotheses – </w:t>
            </w:r>
            <w:r w:rsidRPr="00BE1308">
              <w:t xml:space="preserve">Null Hypothesis &amp; Alternative Hypothesis. </w:t>
            </w:r>
            <w:r w:rsidRPr="00BE1308">
              <w:rPr>
                <w:rFonts w:eastAsiaTheme="minorHAnsi"/>
                <w:lang w:bidi="ar-SA"/>
              </w:rPr>
              <w:t>Procedure of Testing Hypotheses – Test of Significance for large Samples and small samples – Z-Test, ‘F’ test and ANOVA (Two–way), Chi-Square Test.</w:t>
            </w:r>
          </w:p>
        </w:tc>
      </w:tr>
      <w:tr w:rsidR="00B21141" w:rsidRPr="00BE1308" w14:paraId="071A6AFE" w14:textId="77777777" w:rsidTr="00F33929">
        <w:trPr>
          <w:trHeight w:val="594"/>
        </w:trPr>
        <w:tc>
          <w:tcPr>
            <w:tcW w:w="1316" w:type="dxa"/>
          </w:tcPr>
          <w:p w14:paraId="586E13F8" w14:textId="77777777" w:rsidR="00B21141" w:rsidRPr="00BE1308" w:rsidRDefault="000156BA" w:rsidP="00BE1308">
            <w:pPr>
              <w:spacing w:line="360" w:lineRule="auto"/>
              <w:jc w:val="both"/>
              <w:rPr>
                <w:b/>
              </w:rPr>
            </w:pPr>
            <w:r w:rsidRPr="00BE1308">
              <w:rPr>
                <w:b/>
              </w:rPr>
              <w:t>UNIT V</w:t>
            </w:r>
          </w:p>
        </w:tc>
        <w:tc>
          <w:tcPr>
            <w:tcW w:w="9226" w:type="dxa"/>
          </w:tcPr>
          <w:p w14:paraId="1200FE7E" w14:textId="77777777" w:rsidR="00EB0985" w:rsidRPr="00BE1308" w:rsidRDefault="00EB0985" w:rsidP="00BE1308">
            <w:pPr>
              <w:autoSpaceDE w:val="0"/>
              <w:autoSpaceDN w:val="0"/>
              <w:adjustRightInd w:val="0"/>
              <w:spacing w:line="360" w:lineRule="auto"/>
              <w:jc w:val="both"/>
            </w:pPr>
            <w:r w:rsidRPr="00BE1308">
              <w:rPr>
                <w:b/>
                <w:bCs/>
              </w:rPr>
              <w:t xml:space="preserve">Report Writing </w:t>
            </w:r>
          </w:p>
          <w:p w14:paraId="4B2FE2BE" w14:textId="77777777" w:rsidR="00B21141" w:rsidRPr="00BE1308" w:rsidRDefault="00EB0985" w:rsidP="00BE1308">
            <w:pPr>
              <w:spacing w:line="360" w:lineRule="auto"/>
              <w:jc w:val="both"/>
            </w:pPr>
            <w:r w:rsidRPr="00BE1308">
              <w:rPr>
                <w:rFonts w:eastAsiaTheme="minorHAnsi"/>
                <w:lang w:bidi="ar-SA"/>
              </w:rPr>
              <w:lastRenderedPageBreak/>
              <w:t>The General Format – Page and Chapter Format – Use of Quotations – Footnotes Tables and Figures – References – Appendix – Commonly used abbreviations – Editing the final draft.</w:t>
            </w:r>
          </w:p>
        </w:tc>
      </w:tr>
    </w:tbl>
    <w:p w14:paraId="1B874F31" w14:textId="77777777" w:rsidR="005A710E" w:rsidRPr="00BE1308" w:rsidRDefault="005A710E" w:rsidP="00BE1308">
      <w:pPr>
        <w:spacing w:line="360" w:lineRule="auto"/>
        <w:jc w:val="both"/>
        <w:rPr>
          <w:b/>
        </w:rPr>
      </w:pPr>
    </w:p>
    <w:p w14:paraId="30F5D821" w14:textId="77777777" w:rsidR="005A710E" w:rsidRPr="00BE1308" w:rsidRDefault="005A710E" w:rsidP="00BE1308">
      <w:pPr>
        <w:spacing w:line="360" w:lineRule="auto"/>
        <w:jc w:val="both"/>
        <w:rPr>
          <w:b/>
        </w:rPr>
      </w:pPr>
    </w:p>
    <w:p w14:paraId="62712ED8" w14:textId="77777777" w:rsidR="005A710E" w:rsidRPr="00BE1308" w:rsidRDefault="000156BA" w:rsidP="00BE1308">
      <w:pPr>
        <w:spacing w:line="360" w:lineRule="auto"/>
        <w:jc w:val="both"/>
        <w:rPr>
          <w:b/>
        </w:rPr>
      </w:pPr>
      <w:r w:rsidRPr="00BE1308">
        <w:rPr>
          <w:b/>
        </w:rPr>
        <w:t xml:space="preserve">Course Outcomes </w:t>
      </w:r>
    </w:p>
    <w:p w14:paraId="2B1F11E6" w14:textId="77777777" w:rsidR="00B21141" w:rsidRPr="00BE1308" w:rsidRDefault="005A710E" w:rsidP="00BE1308">
      <w:pPr>
        <w:spacing w:line="360" w:lineRule="auto"/>
        <w:jc w:val="both"/>
      </w:pPr>
      <w:r w:rsidRPr="00BE1308">
        <w:t>1.</w:t>
      </w:r>
      <w:r w:rsidR="000156BA" w:rsidRPr="00BE1308">
        <w:t xml:space="preserve"> Students will be able to </w:t>
      </w:r>
      <w:r w:rsidRPr="00BE1308">
        <w:t>analyse</w:t>
      </w:r>
      <w:r w:rsidR="000156BA" w:rsidRPr="00BE1308">
        <w:t xml:space="preserve"> and evaluate the concepts critically underpinning different research methodologies suitable for use within the economics and social sciences.</w:t>
      </w:r>
    </w:p>
    <w:p w14:paraId="61FE80F1" w14:textId="77777777" w:rsidR="00B21141" w:rsidRPr="00BE1308" w:rsidRDefault="005A710E" w:rsidP="00BE1308">
      <w:pPr>
        <w:spacing w:line="360" w:lineRule="auto"/>
        <w:jc w:val="both"/>
      </w:pPr>
      <w:r w:rsidRPr="00BE1308">
        <w:t xml:space="preserve">2. </w:t>
      </w:r>
      <w:r w:rsidR="000156BA" w:rsidRPr="00BE1308">
        <w:t>Students will be able to demonstrate in-depth knowledge of a range of research methods applicable to economics discipline and decide how to     choose a method guided by their research question.</w:t>
      </w:r>
    </w:p>
    <w:p w14:paraId="7BA575F6" w14:textId="77777777" w:rsidR="00B21141" w:rsidRPr="00BE1308" w:rsidRDefault="005A710E" w:rsidP="00BE1308">
      <w:pPr>
        <w:spacing w:line="360" w:lineRule="auto"/>
        <w:jc w:val="both"/>
      </w:pPr>
      <w:r w:rsidRPr="00BE1308">
        <w:t xml:space="preserve">3. </w:t>
      </w:r>
      <w:r w:rsidR="000156BA" w:rsidRPr="00BE1308">
        <w:t>Students will gain a clear understanding of the ethical considerations and the need for rigour in conducting research in social sciences.</w:t>
      </w:r>
    </w:p>
    <w:p w14:paraId="15AB6B76" w14:textId="77777777" w:rsidR="00B21141" w:rsidRPr="00BE1308" w:rsidRDefault="005A710E" w:rsidP="00BE1308">
      <w:pPr>
        <w:spacing w:line="360" w:lineRule="auto"/>
        <w:jc w:val="both"/>
      </w:pPr>
      <w:r w:rsidRPr="00BE1308">
        <w:t xml:space="preserve">4. </w:t>
      </w:r>
      <w:r w:rsidR="000156BA" w:rsidRPr="00BE1308">
        <w:t xml:space="preserve"> Students will acquire knowledge and understanding to develop research design.</w:t>
      </w:r>
    </w:p>
    <w:p w14:paraId="6C46428A" w14:textId="77777777" w:rsidR="00BE1308" w:rsidRPr="00DB6CFE" w:rsidRDefault="00EB0985" w:rsidP="00BE1308">
      <w:pPr>
        <w:spacing w:line="360" w:lineRule="auto"/>
        <w:jc w:val="both"/>
      </w:pPr>
      <w:r w:rsidRPr="00BE1308">
        <w:t>5. Students will be able to apply quantitative techniques and statistical tools to collect, analyse, and interpret data, and present research finding</w:t>
      </w:r>
      <w:r w:rsidR="00FB5C2A">
        <w:t>s systematically and ethically.</w:t>
      </w:r>
    </w:p>
    <w:p w14:paraId="5E739C92" w14:textId="77777777" w:rsidR="00B21141" w:rsidRPr="00BE1308" w:rsidRDefault="000156BA" w:rsidP="00BE1308">
      <w:pPr>
        <w:autoSpaceDE w:val="0"/>
        <w:autoSpaceDN w:val="0"/>
        <w:adjustRightInd w:val="0"/>
        <w:spacing w:line="360" w:lineRule="auto"/>
        <w:jc w:val="both"/>
        <w:rPr>
          <w:i/>
        </w:rPr>
      </w:pPr>
      <w:r w:rsidRPr="00BE1308">
        <w:rPr>
          <w:b/>
          <w:bCs/>
        </w:rPr>
        <w:t xml:space="preserve">MAPPING COURSE OUTCOMES LEADING TO THE ACHIEVEMENT OF PROGRAM OUTCOMES AND PROGRAM SPECIFIC OUTCOMES: </w:t>
      </w:r>
    </w:p>
    <w:tbl>
      <w:tblPr>
        <w:tblStyle w:val="TableGrid"/>
        <w:tblpPr w:leftFromText="180" w:rightFromText="180" w:vertAnchor="text" w:horzAnchor="margin" w:tblpX="-423" w:tblpY="1160"/>
        <w:tblW w:w="11394" w:type="dxa"/>
        <w:tblLayout w:type="fixed"/>
        <w:tblLook w:val="04A0" w:firstRow="1" w:lastRow="0" w:firstColumn="1" w:lastColumn="0" w:noHBand="0" w:noVBand="1"/>
      </w:tblPr>
      <w:tblGrid>
        <w:gridCol w:w="828"/>
        <w:gridCol w:w="821"/>
        <w:gridCol w:w="643"/>
        <w:gridCol w:w="643"/>
        <w:gridCol w:w="643"/>
        <w:gridCol w:w="490"/>
        <w:gridCol w:w="796"/>
        <w:gridCol w:w="643"/>
        <w:gridCol w:w="9"/>
        <w:gridCol w:w="634"/>
        <w:gridCol w:w="10"/>
        <w:gridCol w:w="633"/>
        <w:gridCol w:w="19"/>
        <w:gridCol w:w="496"/>
        <w:gridCol w:w="630"/>
        <w:gridCol w:w="540"/>
        <w:gridCol w:w="900"/>
        <w:gridCol w:w="720"/>
        <w:gridCol w:w="360"/>
        <w:gridCol w:w="270"/>
        <w:gridCol w:w="666"/>
      </w:tblGrid>
      <w:tr w:rsidR="002002C5" w:rsidRPr="00BE1308" w14:paraId="3A0DBA83" w14:textId="77777777" w:rsidTr="002002C5">
        <w:trPr>
          <w:trHeight w:val="237"/>
        </w:trPr>
        <w:tc>
          <w:tcPr>
            <w:tcW w:w="828" w:type="dxa"/>
          </w:tcPr>
          <w:p w14:paraId="144A715F" w14:textId="77777777" w:rsidR="00FB5C2A" w:rsidRPr="00BE1308" w:rsidRDefault="00FB5C2A" w:rsidP="002002C5">
            <w:pPr>
              <w:autoSpaceDE w:val="0"/>
              <w:autoSpaceDN w:val="0"/>
              <w:adjustRightInd w:val="0"/>
              <w:spacing w:line="360" w:lineRule="auto"/>
              <w:jc w:val="both"/>
              <w:rPr>
                <w:rFonts w:eastAsiaTheme="minorHAnsi"/>
                <w:i/>
              </w:rPr>
            </w:pPr>
            <w:r w:rsidRPr="00BE1308">
              <w:rPr>
                <w:rFonts w:eastAsiaTheme="minorHAnsi"/>
              </w:rPr>
              <w:t>Course Outcome</w:t>
            </w:r>
          </w:p>
        </w:tc>
        <w:tc>
          <w:tcPr>
            <w:tcW w:w="4688" w:type="dxa"/>
            <w:gridSpan w:val="8"/>
            <w:tcBorders>
              <w:top w:val="single" w:sz="4" w:space="0" w:color="auto"/>
              <w:bottom w:val="single" w:sz="4" w:space="0" w:color="auto"/>
              <w:right w:val="nil"/>
            </w:tcBorders>
          </w:tcPr>
          <w:p w14:paraId="06EC054F" w14:textId="77777777" w:rsidR="00FB5C2A" w:rsidRPr="00BE1308" w:rsidRDefault="00FB5C2A" w:rsidP="002002C5">
            <w:pPr>
              <w:autoSpaceDE w:val="0"/>
              <w:autoSpaceDN w:val="0"/>
              <w:adjustRightInd w:val="0"/>
              <w:spacing w:line="360" w:lineRule="auto"/>
              <w:jc w:val="both"/>
              <w:rPr>
                <w:rFonts w:eastAsiaTheme="minorHAnsi"/>
                <w:i/>
              </w:rPr>
            </w:pPr>
            <w:r w:rsidRPr="00BE1308">
              <w:rPr>
                <w:rFonts w:eastAsiaTheme="minorHAnsi"/>
              </w:rPr>
              <w:t>Program Outcome</w:t>
            </w:r>
          </w:p>
        </w:tc>
        <w:tc>
          <w:tcPr>
            <w:tcW w:w="644" w:type="dxa"/>
            <w:gridSpan w:val="2"/>
            <w:tcBorders>
              <w:top w:val="single" w:sz="4" w:space="0" w:color="auto"/>
              <w:left w:val="nil"/>
              <w:bottom w:val="single" w:sz="4" w:space="0" w:color="auto"/>
              <w:right w:val="nil"/>
            </w:tcBorders>
          </w:tcPr>
          <w:p w14:paraId="2794593B" w14:textId="77777777" w:rsidR="00FB5C2A" w:rsidRPr="00BE1308" w:rsidRDefault="00FB5C2A" w:rsidP="002002C5">
            <w:pPr>
              <w:autoSpaceDE w:val="0"/>
              <w:autoSpaceDN w:val="0"/>
              <w:adjustRightInd w:val="0"/>
              <w:spacing w:line="360" w:lineRule="auto"/>
              <w:jc w:val="both"/>
            </w:pPr>
          </w:p>
        </w:tc>
        <w:tc>
          <w:tcPr>
            <w:tcW w:w="652" w:type="dxa"/>
            <w:gridSpan w:val="2"/>
            <w:tcBorders>
              <w:top w:val="single" w:sz="4" w:space="0" w:color="auto"/>
              <w:left w:val="nil"/>
              <w:bottom w:val="single" w:sz="4" w:space="0" w:color="auto"/>
              <w:right w:val="nil"/>
            </w:tcBorders>
          </w:tcPr>
          <w:p w14:paraId="012FE263" w14:textId="77777777" w:rsidR="00FB5C2A" w:rsidRPr="00BE1308" w:rsidRDefault="00FB5C2A" w:rsidP="002002C5">
            <w:pPr>
              <w:autoSpaceDE w:val="0"/>
              <w:autoSpaceDN w:val="0"/>
              <w:adjustRightInd w:val="0"/>
              <w:spacing w:line="360" w:lineRule="auto"/>
              <w:jc w:val="both"/>
            </w:pPr>
          </w:p>
        </w:tc>
        <w:tc>
          <w:tcPr>
            <w:tcW w:w="496" w:type="dxa"/>
            <w:tcBorders>
              <w:top w:val="single" w:sz="4" w:space="0" w:color="auto"/>
              <w:left w:val="nil"/>
              <w:bottom w:val="single" w:sz="4" w:space="0" w:color="auto"/>
              <w:right w:val="nil"/>
            </w:tcBorders>
          </w:tcPr>
          <w:p w14:paraId="250C9B0D" w14:textId="77777777" w:rsidR="00FB5C2A" w:rsidRPr="00BE1308" w:rsidRDefault="00FB5C2A" w:rsidP="002002C5">
            <w:pPr>
              <w:autoSpaceDE w:val="0"/>
              <w:autoSpaceDN w:val="0"/>
              <w:adjustRightInd w:val="0"/>
              <w:spacing w:line="360" w:lineRule="auto"/>
              <w:jc w:val="both"/>
            </w:pPr>
          </w:p>
        </w:tc>
        <w:tc>
          <w:tcPr>
            <w:tcW w:w="630" w:type="dxa"/>
            <w:tcBorders>
              <w:top w:val="single" w:sz="4" w:space="0" w:color="auto"/>
              <w:left w:val="single" w:sz="4" w:space="0" w:color="auto"/>
              <w:bottom w:val="single" w:sz="4" w:space="0" w:color="auto"/>
              <w:right w:val="single" w:sz="4" w:space="0" w:color="auto"/>
            </w:tcBorders>
          </w:tcPr>
          <w:p w14:paraId="6FA50635" w14:textId="77777777" w:rsidR="00FB5C2A" w:rsidRPr="00BE1308" w:rsidRDefault="00FB5C2A" w:rsidP="002002C5">
            <w:pPr>
              <w:spacing w:line="360" w:lineRule="auto"/>
              <w:jc w:val="both"/>
              <w:rPr>
                <w:rFonts w:eastAsiaTheme="minorHAnsi"/>
              </w:rPr>
            </w:pPr>
          </w:p>
        </w:tc>
        <w:tc>
          <w:tcPr>
            <w:tcW w:w="540" w:type="dxa"/>
            <w:tcBorders>
              <w:top w:val="single" w:sz="4" w:space="0" w:color="auto"/>
              <w:left w:val="single" w:sz="4" w:space="0" w:color="auto"/>
              <w:bottom w:val="single" w:sz="4" w:space="0" w:color="auto"/>
              <w:right w:val="single" w:sz="4" w:space="0" w:color="auto"/>
            </w:tcBorders>
          </w:tcPr>
          <w:p w14:paraId="28EC0558" w14:textId="77777777" w:rsidR="00FB5C2A" w:rsidRPr="00BE1308" w:rsidRDefault="00FB5C2A" w:rsidP="002002C5">
            <w:pPr>
              <w:spacing w:line="360" w:lineRule="auto"/>
              <w:jc w:val="both"/>
              <w:rPr>
                <w:rFonts w:eastAsiaTheme="minorHAnsi"/>
              </w:rPr>
            </w:pPr>
          </w:p>
        </w:tc>
        <w:tc>
          <w:tcPr>
            <w:tcW w:w="1980" w:type="dxa"/>
            <w:gridSpan w:val="3"/>
            <w:tcBorders>
              <w:top w:val="single" w:sz="4" w:space="0" w:color="auto"/>
              <w:left w:val="single" w:sz="4" w:space="0" w:color="auto"/>
              <w:bottom w:val="single" w:sz="4" w:space="0" w:color="auto"/>
            </w:tcBorders>
          </w:tcPr>
          <w:p w14:paraId="0195DA5D" w14:textId="77777777" w:rsidR="00FB5C2A" w:rsidRPr="00BE1308" w:rsidRDefault="00FB5C2A" w:rsidP="002002C5">
            <w:pPr>
              <w:spacing w:line="360" w:lineRule="auto"/>
              <w:jc w:val="both"/>
            </w:pPr>
            <w:r w:rsidRPr="00BE1308">
              <w:rPr>
                <w:rFonts w:eastAsiaTheme="minorHAnsi"/>
              </w:rPr>
              <w:t>Program Specific Outcome</w:t>
            </w:r>
          </w:p>
          <w:p w14:paraId="6CE6C9A5" w14:textId="77777777" w:rsidR="00FB5C2A" w:rsidRPr="00BE1308" w:rsidRDefault="00FB5C2A" w:rsidP="002002C5">
            <w:pPr>
              <w:autoSpaceDE w:val="0"/>
              <w:autoSpaceDN w:val="0"/>
              <w:adjustRightInd w:val="0"/>
              <w:spacing w:line="360" w:lineRule="auto"/>
              <w:jc w:val="both"/>
              <w:rPr>
                <w:rFonts w:eastAsiaTheme="minorHAnsi"/>
              </w:rPr>
            </w:pPr>
          </w:p>
        </w:tc>
        <w:tc>
          <w:tcPr>
            <w:tcW w:w="270" w:type="dxa"/>
            <w:tcBorders>
              <w:top w:val="single" w:sz="4" w:space="0" w:color="auto"/>
              <w:left w:val="single" w:sz="4" w:space="0" w:color="auto"/>
              <w:bottom w:val="single" w:sz="4" w:space="0" w:color="auto"/>
            </w:tcBorders>
          </w:tcPr>
          <w:p w14:paraId="6CD2B10E" w14:textId="77777777" w:rsidR="00FB5C2A" w:rsidRPr="00BE1308" w:rsidRDefault="00FB5C2A" w:rsidP="002002C5">
            <w:pPr>
              <w:spacing w:line="360" w:lineRule="auto"/>
              <w:jc w:val="both"/>
              <w:rPr>
                <w:rFonts w:eastAsiaTheme="minorHAnsi"/>
              </w:rPr>
            </w:pPr>
          </w:p>
        </w:tc>
        <w:tc>
          <w:tcPr>
            <w:tcW w:w="666" w:type="dxa"/>
            <w:tcBorders>
              <w:top w:val="single" w:sz="4" w:space="0" w:color="auto"/>
              <w:bottom w:val="single" w:sz="4" w:space="0" w:color="auto"/>
              <w:right w:val="single" w:sz="4" w:space="0" w:color="auto"/>
            </w:tcBorders>
          </w:tcPr>
          <w:p w14:paraId="69DF640A" w14:textId="77777777" w:rsidR="002002C5" w:rsidRPr="00BE1308" w:rsidRDefault="002002C5" w:rsidP="002002C5"/>
        </w:tc>
      </w:tr>
      <w:tr w:rsidR="00FB5C2A" w:rsidRPr="00BE1308" w14:paraId="05BBE5EE" w14:textId="77777777" w:rsidTr="002002C5">
        <w:trPr>
          <w:trHeight w:val="99"/>
        </w:trPr>
        <w:tc>
          <w:tcPr>
            <w:tcW w:w="828" w:type="dxa"/>
          </w:tcPr>
          <w:p w14:paraId="3BB8F620" w14:textId="77777777" w:rsidR="00FB5C2A" w:rsidRPr="00BE1308" w:rsidRDefault="00FB5C2A" w:rsidP="002002C5">
            <w:pPr>
              <w:autoSpaceDE w:val="0"/>
              <w:autoSpaceDN w:val="0"/>
              <w:adjustRightInd w:val="0"/>
              <w:spacing w:line="360" w:lineRule="auto"/>
              <w:jc w:val="both"/>
              <w:rPr>
                <w:rFonts w:eastAsiaTheme="minorHAnsi"/>
                <w:i/>
              </w:rPr>
            </w:pPr>
          </w:p>
        </w:tc>
        <w:tc>
          <w:tcPr>
            <w:tcW w:w="821" w:type="dxa"/>
            <w:tcBorders>
              <w:top w:val="single" w:sz="4" w:space="0" w:color="auto"/>
            </w:tcBorders>
          </w:tcPr>
          <w:p w14:paraId="41C70EDA" w14:textId="77777777" w:rsidR="00FB5C2A" w:rsidRPr="00BE1308" w:rsidRDefault="00FB5C2A" w:rsidP="002002C5">
            <w:pPr>
              <w:autoSpaceDE w:val="0"/>
              <w:autoSpaceDN w:val="0"/>
              <w:adjustRightInd w:val="0"/>
              <w:spacing w:line="360" w:lineRule="auto"/>
              <w:jc w:val="both"/>
              <w:rPr>
                <w:rFonts w:eastAsiaTheme="minorHAnsi"/>
              </w:rPr>
            </w:pPr>
            <w:r w:rsidRPr="00BE1308">
              <w:rPr>
                <w:rFonts w:eastAsiaTheme="minorHAnsi"/>
              </w:rPr>
              <w:t>PO1</w:t>
            </w:r>
          </w:p>
        </w:tc>
        <w:tc>
          <w:tcPr>
            <w:tcW w:w="643" w:type="dxa"/>
            <w:tcBorders>
              <w:top w:val="single" w:sz="4" w:space="0" w:color="auto"/>
            </w:tcBorders>
          </w:tcPr>
          <w:p w14:paraId="0C91AA40" w14:textId="77777777" w:rsidR="00FB5C2A" w:rsidRPr="00BE1308" w:rsidRDefault="00FB5C2A" w:rsidP="002002C5">
            <w:pPr>
              <w:autoSpaceDE w:val="0"/>
              <w:autoSpaceDN w:val="0"/>
              <w:adjustRightInd w:val="0"/>
              <w:spacing w:line="360" w:lineRule="auto"/>
              <w:jc w:val="both"/>
              <w:rPr>
                <w:rFonts w:eastAsiaTheme="minorHAnsi"/>
              </w:rPr>
            </w:pPr>
            <w:r w:rsidRPr="00BE1308">
              <w:rPr>
                <w:rFonts w:eastAsiaTheme="minorHAnsi"/>
              </w:rPr>
              <w:t>PO2</w:t>
            </w:r>
          </w:p>
        </w:tc>
        <w:tc>
          <w:tcPr>
            <w:tcW w:w="643" w:type="dxa"/>
            <w:tcBorders>
              <w:top w:val="single" w:sz="4" w:space="0" w:color="auto"/>
            </w:tcBorders>
          </w:tcPr>
          <w:p w14:paraId="4B3CFFB0" w14:textId="77777777" w:rsidR="00FB5C2A" w:rsidRPr="00BE1308" w:rsidRDefault="00FB5C2A" w:rsidP="002002C5">
            <w:pPr>
              <w:autoSpaceDE w:val="0"/>
              <w:autoSpaceDN w:val="0"/>
              <w:adjustRightInd w:val="0"/>
              <w:spacing w:line="360" w:lineRule="auto"/>
              <w:jc w:val="both"/>
              <w:rPr>
                <w:rFonts w:eastAsiaTheme="minorHAnsi"/>
              </w:rPr>
            </w:pPr>
            <w:r w:rsidRPr="00BE1308">
              <w:rPr>
                <w:rFonts w:eastAsiaTheme="minorHAnsi"/>
              </w:rPr>
              <w:t>PO3</w:t>
            </w:r>
          </w:p>
        </w:tc>
        <w:tc>
          <w:tcPr>
            <w:tcW w:w="643" w:type="dxa"/>
            <w:tcBorders>
              <w:top w:val="single" w:sz="4" w:space="0" w:color="auto"/>
            </w:tcBorders>
          </w:tcPr>
          <w:p w14:paraId="7E29E3BE" w14:textId="77777777" w:rsidR="00FB5C2A" w:rsidRPr="00BE1308" w:rsidRDefault="00FB5C2A" w:rsidP="002002C5">
            <w:pPr>
              <w:autoSpaceDE w:val="0"/>
              <w:autoSpaceDN w:val="0"/>
              <w:adjustRightInd w:val="0"/>
              <w:spacing w:line="360" w:lineRule="auto"/>
              <w:jc w:val="both"/>
              <w:rPr>
                <w:rFonts w:eastAsiaTheme="minorHAnsi"/>
              </w:rPr>
            </w:pPr>
            <w:r w:rsidRPr="00BE1308">
              <w:rPr>
                <w:rFonts w:eastAsiaTheme="minorHAnsi"/>
              </w:rPr>
              <w:t>PO4</w:t>
            </w:r>
          </w:p>
        </w:tc>
        <w:tc>
          <w:tcPr>
            <w:tcW w:w="490" w:type="dxa"/>
            <w:tcBorders>
              <w:top w:val="single" w:sz="4" w:space="0" w:color="auto"/>
            </w:tcBorders>
          </w:tcPr>
          <w:p w14:paraId="2812E3F0" w14:textId="77777777" w:rsidR="00FB5C2A" w:rsidRPr="00BE1308" w:rsidRDefault="00FB5C2A" w:rsidP="002002C5">
            <w:pPr>
              <w:autoSpaceDE w:val="0"/>
              <w:autoSpaceDN w:val="0"/>
              <w:adjustRightInd w:val="0"/>
              <w:spacing w:line="360" w:lineRule="auto"/>
              <w:jc w:val="both"/>
              <w:rPr>
                <w:rFonts w:eastAsiaTheme="minorHAnsi"/>
              </w:rPr>
            </w:pPr>
            <w:r w:rsidRPr="00BE1308">
              <w:rPr>
                <w:rFonts w:eastAsiaTheme="minorHAnsi"/>
              </w:rPr>
              <w:t>PO5</w:t>
            </w:r>
          </w:p>
        </w:tc>
        <w:tc>
          <w:tcPr>
            <w:tcW w:w="796" w:type="dxa"/>
            <w:tcBorders>
              <w:top w:val="single" w:sz="4" w:space="0" w:color="auto"/>
            </w:tcBorders>
          </w:tcPr>
          <w:p w14:paraId="77BF4806" w14:textId="77777777" w:rsidR="00FB5C2A" w:rsidRPr="00BE1308" w:rsidRDefault="00FB5C2A" w:rsidP="002002C5">
            <w:pPr>
              <w:autoSpaceDE w:val="0"/>
              <w:autoSpaceDN w:val="0"/>
              <w:adjustRightInd w:val="0"/>
              <w:spacing w:line="360" w:lineRule="auto"/>
              <w:jc w:val="both"/>
              <w:rPr>
                <w:rFonts w:eastAsiaTheme="minorHAnsi"/>
              </w:rPr>
            </w:pPr>
            <w:r w:rsidRPr="00BE1308">
              <w:rPr>
                <w:rFonts w:eastAsiaTheme="minorHAnsi"/>
              </w:rPr>
              <w:t>PO6</w:t>
            </w:r>
          </w:p>
        </w:tc>
        <w:tc>
          <w:tcPr>
            <w:tcW w:w="643" w:type="dxa"/>
            <w:tcBorders>
              <w:top w:val="single" w:sz="4" w:space="0" w:color="auto"/>
            </w:tcBorders>
          </w:tcPr>
          <w:p w14:paraId="003B0638" w14:textId="77777777" w:rsidR="00FB5C2A" w:rsidRPr="00BE1308" w:rsidRDefault="00FB5C2A" w:rsidP="002002C5">
            <w:pPr>
              <w:autoSpaceDE w:val="0"/>
              <w:autoSpaceDN w:val="0"/>
              <w:adjustRightInd w:val="0"/>
              <w:spacing w:line="360" w:lineRule="auto"/>
              <w:jc w:val="both"/>
              <w:rPr>
                <w:rFonts w:eastAsiaTheme="minorHAnsi"/>
              </w:rPr>
            </w:pPr>
            <w:r w:rsidRPr="00BE1308">
              <w:rPr>
                <w:rFonts w:eastAsiaTheme="minorHAnsi"/>
              </w:rPr>
              <w:t>PO7</w:t>
            </w:r>
          </w:p>
        </w:tc>
        <w:tc>
          <w:tcPr>
            <w:tcW w:w="643" w:type="dxa"/>
            <w:gridSpan w:val="2"/>
            <w:tcBorders>
              <w:top w:val="single" w:sz="4" w:space="0" w:color="auto"/>
            </w:tcBorders>
          </w:tcPr>
          <w:p w14:paraId="736A4584" w14:textId="77777777" w:rsidR="00FB5C2A" w:rsidRPr="00BE1308" w:rsidRDefault="00FB5C2A" w:rsidP="002002C5">
            <w:pPr>
              <w:autoSpaceDE w:val="0"/>
              <w:autoSpaceDN w:val="0"/>
              <w:adjustRightInd w:val="0"/>
              <w:spacing w:line="360" w:lineRule="auto"/>
              <w:jc w:val="both"/>
            </w:pPr>
            <w:r w:rsidRPr="00BE1308">
              <w:t>PO8</w:t>
            </w:r>
          </w:p>
        </w:tc>
        <w:tc>
          <w:tcPr>
            <w:tcW w:w="643" w:type="dxa"/>
            <w:gridSpan w:val="2"/>
            <w:tcBorders>
              <w:top w:val="single" w:sz="4" w:space="0" w:color="auto"/>
            </w:tcBorders>
          </w:tcPr>
          <w:p w14:paraId="4EF9DB7B" w14:textId="77777777" w:rsidR="00FB5C2A" w:rsidRPr="00BE1308" w:rsidRDefault="00FB5C2A" w:rsidP="002002C5">
            <w:pPr>
              <w:autoSpaceDE w:val="0"/>
              <w:autoSpaceDN w:val="0"/>
              <w:adjustRightInd w:val="0"/>
              <w:spacing w:line="360" w:lineRule="auto"/>
              <w:jc w:val="both"/>
            </w:pPr>
            <w:r w:rsidRPr="00BE1308">
              <w:t>PO9</w:t>
            </w:r>
          </w:p>
        </w:tc>
        <w:tc>
          <w:tcPr>
            <w:tcW w:w="515" w:type="dxa"/>
            <w:gridSpan w:val="2"/>
            <w:tcBorders>
              <w:top w:val="single" w:sz="4" w:space="0" w:color="auto"/>
            </w:tcBorders>
          </w:tcPr>
          <w:p w14:paraId="6265CF94" w14:textId="77777777" w:rsidR="00FB5C2A" w:rsidRPr="00BE1308" w:rsidRDefault="00FB5C2A" w:rsidP="002002C5">
            <w:pPr>
              <w:autoSpaceDE w:val="0"/>
              <w:autoSpaceDN w:val="0"/>
              <w:adjustRightInd w:val="0"/>
              <w:spacing w:line="360" w:lineRule="auto"/>
              <w:jc w:val="both"/>
            </w:pPr>
            <w:r w:rsidRPr="00BE1308">
              <w:t>PO10</w:t>
            </w:r>
          </w:p>
        </w:tc>
        <w:tc>
          <w:tcPr>
            <w:tcW w:w="630" w:type="dxa"/>
            <w:tcBorders>
              <w:top w:val="single" w:sz="4" w:space="0" w:color="auto"/>
              <w:right w:val="single" w:sz="4" w:space="0" w:color="auto"/>
            </w:tcBorders>
          </w:tcPr>
          <w:p w14:paraId="76D94F0F" w14:textId="77777777" w:rsidR="00FB5C2A" w:rsidRPr="00BE1308" w:rsidRDefault="00FB5C2A" w:rsidP="002002C5">
            <w:pPr>
              <w:autoSpaceDE w:val="0"/>
              <w:autoSpaceDN w:val="0"/>
              <w:adjustRightInd w:val="0"/>
              <w:spacing w:line="360" w:lineRule="auto"/>
              <w:jc w:val="both"/>
              <w:rPr>
                <w:rFonts w:eastAsiaTheme="minorHAnsi"/>
              </w:rPr>
            </w:pPr>
            <w:r w:rsidRPr="00BE1308">
              <w:rPr>
                <w:rFonts w:eastAsiaTheme="minorHAnsi"/>
              </w:rPr>
              <w:t>PO11</w:t>
            </w:r>
          </w:p>
        </w:tc>
        <w:tc>
          <w:tcPr>
            <w:tcW w:w="540" w:type="dxa"/>
            <w:tcBorders>
              <w:top w:val="single" w:sz="4" w:space="0" w:color="auto"/>
              <w:right w:val="single" w:sz="4" w:space="0" w:color="auto"/>
            </w:tcBorders>
          </w:tcPr>
          <w:p w14:paraId="09BADAAE" w14:textId="77777777" w:rsidR="00FB5C2A" w:rsidRPr="00BE1308" w:rsidRDefault="00FB5C2A" w:rsidP="002002C5">
            <w:pPr>
              <w:autoSpaceDE w:val="0"/>
              <w:autoSpaceDN w:val="0"/>
              <w:adjustRightInd w:val="0"/>
              <w:spacing w:line="360" w:lineRule="auto"/>
              <w:jc w:val="both"/>
              <w:rPr>
                <w:rFonts w:eastAsiaTheme="minorHAnsi"/>
              </w:rPr>
            </w:pPr>
            <w:r w:rsidRPr="00BE1308">
              <w:rPr>
                <w:rFonts w:eastAsiaTheme="minorHAnsi"/>
              </w:rPr>
              <w:t>PO12</w:t>
            </w:r>
          </w:p>
        </w:tc>
        <w:tc>
          <w:tcPr>
            <w:tcW w:w="900" w:type="dxa"/>
            <w:tcBorders>
              <w:top w:val="single" w:sz="4" w:space="0" w:color="auto"/>
              <w:left w:val="single" w:sz="4" w:space="0" w:color="auto"/>
            </w:tcBorders>
          </w:tcPr>
          <w:p w14:paraId="6063EBCC" w14:textId="77777777" w:rsidR="00FB5C2A" w:rsidRPr="00BE1308" w:rsidRDefault="00FB5C2A" w:rsidP="002002C5">
            <w:pPr>
              <w:autoSpaceDE w:val="0"/>
              <w:autoSpaceDN w:val="0"/>
              <w:adjustRightInd w:val="0"/>
              <w:spacing w:line="360" w:lineRule="auto"/>
              <w:jc w:val="both"/>
              <w:rPr>
                <w:rFonts w:eastAsiaTheme="minorHAnsi"/>
              </w:rPr>
            </w:pPr>
            <w:r w:rsidRPr="00BE1308">
              <w:rPr>
                <w:rFonts w:eastAsiaTheme="minorHAnsi"/>
              </w:rPr>
              <w:t>PSO1</w:t>
            </w:r>
          </w:p>
        </w:tc>
        <w:tc>
          <w:tcPr>
            <w:tcW w:w="720" w:type="dxa"/>
            <w:tcBorders>
              <w:top w:val="single" w:sz="4" w:space="0" w:color="auto"/>
            </w:tcBorders>
          </w:tcPr>
          <w:p w14:paraId="7459DFDA" w14:textId="77777777" w:rsidR="00FB5C2A" w:rsidRPr="00BE1308" w:rsidRDefault="00FB5C2A" w:rsidP="002002C5">
            <w:pPr>
              <w:autoSpaceDE w:val="0"/>
              <w:autoSpaceDN w:val="0"/>
              <w:adjustRightInd w:val="0"/>
              <w:spacing w:line="360" w:lineRule="auto"/>
              <w:jc w:val="both"/>
              <w:rPr>
                <w:rFonts w:eastAsiaTheme="minorHAnsi"/>
              </w:rPr>
            </w:pPr>
            <w:r w:rsidRPr="00BE1308">
              <w:rPr>
                <w:rFonts w:eastAsiaTheme="minorHAnsi"/>
              </w:rPr>
              <w:t>PSO2</w:t>
            </w:r>
          </w:p>
        </w:tc>
        <w:tc>
          <w:tcPr>
            <w:tcW w:w="360" w:type="dxa"/>
            <w:tcBorders>
              <w:top w:val="single" w:sz="4" w:space="0" w:color="auto"/>
              <w:right w:val="single" w:sz="4" w:space="0" w:color="auto"/>
            </w:tcBorders>
          </w:tcPr>
          <w:p w14:paraId="36ED99DE" w14:textId="77777777" w:rsidR="00FB5C2A" w:rsidRPr="00BE1308" w:rsidRDefault="00FB5C2A" w:rsidP="002002C5">
            <w:pPr>
              <w:autoSpaceDE w:val="0"/>
              <w:autoSpaceDN w:val="0"/>
              <w:adjustRightInd w:val="0"/>
              <w:spacing w:line="360" w:lineRule="auto"/>
              <w:jc w:val="both"/>
              <w:rPr>
                <w:rFonts w:eastAsiaTheme="minorHAnsi"/>
              </w:rPr>
            </w:pPr>
            <w:r w:rsidRPr="00BE1308">
              <w:rPr>
                <w:rFonts w:eastAsiaTheme="minorHAnsi"/>
              </w:rPr>
              <w:t>PSO3</w:t>
            </w:r>
          </w:p>
        </w:tc>
        <w:tc>
          <w:tcPr>
            <w:tcW w:w="270" w:type="dxa"/>
            <w:tcBorders>
              <w:top w:val="single" w:sz="4" w:space="0" w:color="auto"/>
              <w:left w:val="single" w:sz="4" w:space="0" w:color="auto"/>
            </w:tcBorders>
          </w:tcPr>
          <w:p w14:paraId="5434B43C" w14:textId="77777777" w:rsidR="00FB5C2A" w:rsidRPr="00BE1308" w:rsidRDefault="00FB5C2A" w:rsidP="002002C5">
            <w:pPr>
              <w:autoSpaceDE w:val="0"/>
              <w:autoSpaceDN w:val="0"/>
              <w:adjustRightInd w:val="0"/>
              <w:spacing w:line="360" w:lineRule="auto"/>
              <w:jc w:val="both"/>
            </w:pPr>
            <w:r w:rsidRPr="00BE1308">
              <w:t>PSO4</w:t>
            </w:r>
          </w:p>
        </w:tc>
        <w:tc>
          <w:tcPr>
            <w:tcW w:w="662" w:type="dxa"/>
            <w:tcBorders>
              <w:top w:val="single" w:sz="4" w:space="0" w:color="auto"/>
              <w:left w:val="single" w:sz="4" w:space="0" w:color="auto"/>
            </w:tcBorders>
          </w:tcPr>
          <w:p w14:paraId="04F352CB" w14:textId="77777777" w:rsidR="00FB5C2A" w:rsidRPr="00BE1308" w:rsidRDefault="00FB5C2A" w:rsidP="002002C5">
            <w:pPr>
              <w:autoSpaceDE w:val="0"/>
              <w:autoSpaceDN w:val="0"/>
              <w:adjustRightInd w:val="0"/>
              <w:spacing w:line="360" w:lineRule="auto"/>
              <w:jc w:val="both"/>
            </w:pPr>
            <w:r w:rsidRPr="00BE1308">
              <w:t>PSO5</w:t>
            </w:r>
          </w:p>
        </w:tc>
      </w:tr>
      <w:tr w:rsidR="00FB5C2A" w:rsidRPr="00BE1308" w14:paraId="1DEAD8FE" w14:textId="77777777" w:rsidTr="002002C5">
        <w:trPr>
          <w:trHeight w:val="91"/>
        </w:trPr>
        <w:tc>
          <w:tcPr>
            <w:tcW w:w="828" w:type="dxa"/>
          </w:tcPr>
          <w:p w14:paraId="14708712" w14:textId="77777777" w:rsidR="00FB5C2A" w:rsidRPr="00BE1308" w:rsidRDefault="00FB5C2A" w:rsidP="002002C5">
            <w:pPr>
              <w:autoSpaceDE w:val="0"/>
              <w:autoSpaceDN w:val="0"/>
              <w:adjustRightInd w:val="0"/>
              <w:spacing w:line="360" w:lineRule="auto"/>
              <w:jc w:val="both"/>
              <w:rPr>
                <w:rFonts w:eastAsiaTheme="minorHAnsi"/>
                <w:i/>
              </w:rPr>
            </w:pPr>
            <w:r w:rsidRPr="00BE1308">
              <w:rPr>
                <w:rFonts w:eastAsiaTheme="minorHAnsi"/>
              </w:rPr>
              <w:t>CO1</w:t>
            </w:r>
          </w:p>
        </w:tc>
        <w:tc>
          <w:tcPr>
            <w:tcW w:w="821" w:type="dxa"/>
          </w:tcPr>
          <w:p w14:paraId="3BFA8C70" w14:textId="77777777" w:rsidR="00FB5C2A" w:rsidRPr="00BE1308" w:rsidRDefault="00FB5C2A" w:rsidP="002002C5">
            <w:pPr>
              <w:autoSpaceDE w:val="0"/>
              <w:autoSpaceDN w:val="0"/>
              <w:adjustRightInd w:val="0"/>
              <w:spacing w:line="360" w:lineRule="auto"/>
              <w:jc w:val="both"/>
              <w:rPr>
                <w:rFonts w:eastAsiaTheme="minorHAnsi"/>
              </w:rPr>
            </w:pPr>
            <w:r w:rsidRPr="00BE1308">
              <w:rPr>
                <w:rFonts w:eastAsiaTheme="minorHAnsi"/>
              </w:rPr>
              <w:t xml:space="preserve"> 2</w:t>
            </w:r>
          </w:p>
        </w:tc>
        <w:tc>
          <w:tcPr>
            <w:tcW w:w="643" w:type="dxa"/>
          </w:tcPr>
          <w:p w14:paraId="15EA88CB" w14:textId="77777777" w:rsidR="00FB5C2A" w:rsidRPr="00BE1308" w:rsidRDefault="00FB5C2A" w:rsidP="002002C5">
            <w:pPr>
              <w:autoSpaceDE w:val="0"/>
              <w:autoSpaceDN w:val="0"/>
              <w:adjustRightInd w:val="0"/>
              <w:spacing w:line="360" w:lineRule="auto"/>
              <w:jc w:val="both"/>
              <w:rPr>
                <w:rFonts w:eastAsiaTheme="minorHAnsi"/>
              </w:rPr>
            </w:pPr>
          </w:p>
        </w:tc>
        <w:tc>
          <w:tcPr>
            <w:tcW w:w="643" w:type="dxa"/>
          </w:tcPr>
          <w:p w14:paraId="618EA0FF" w14:textId="77777777" w:rsidR="00FB5C2A" w:rsidRPr="00BE1308" w:rsidRDefault="00FB5C2A" w:rsidP="002002C5">
            <w:pPr>
              <w:autoSpaceDE w:val="0"/>
              <w:autoSpaceDN w:val="0"/>
              <w:adjustRightInd w:val="0"/>
              <w:spacing w:line="360" w:lineRule="auto"/>
              <w:jc w:val="both"/>
              <w:rPr>
                <w:rFonts w:eastAsiaTheme="minorHAnsi"/>
              </w:rPr>
            </w:pPr>
          </w:p>
        </w:tc>
        <w:tc>
          <w:tcPr>
            <w:tcW w:w="643" w:type="dxa"/>
          </w:tcPr>
          <w:p w14:paraId="37C33AE4" w14:textId="77777777" w:rsidR="00FB5C2A" w:rsidRPr="00BE1308" w:rsidRDefault="00FB5C2A" w:rsidP="002002C5">
            <w:pPr>
              <w:autoSpaceDE w:val="0"/>
              <w:autoSpaceDN w:val="0"/>
              <w:adjustRightInd w:val="0"/>
              <w:spacing w:line="360" w:lineRule="auto"/>
              <w:jc w:val="both"/>
              <w:rPr>
                <w:rFonts w:eastAsiaTheme="minorHAnsi"/>
              </w:rPr>
            </w:pPr>
          </w:p>
        </w:tc>
        <w:tc>
          <w:tcPr>
            <w:tcW w:w="490" w:type="dxa"/>
          </w:tcPr>
          <w:p w14:paraId="57B71804" w14:textId="77777777" w:rsidR="00FB5C2A" w:rsidRPr="00BE1308" w:rsidRDefault="00FB5C2A" w:rsidP="002002C5">
            <w:pPr>
              <w:autoSpaceDE w:val="0"/>
              <w:autoSpaceDN w:val="0"/>
              <w:adjustRightInd w:val="0"/>
              <w:spacing w:line="360" w:lineRule="auto"/>
              <w:jc w:val="both"/>
              <w:rPr>
                <w:rFonts w:eastAsiaTheme="minorHAnsi"/>
              </w:rPr>
            </w:pPr>
          </w:p>
        </w:tc>
        <w:tc>
          <w:tcPr>
            <w:tcW w:w="796" w:type="dxa"/>
          </w:tcPr>
          <w:p w14:paraId="26212D78" w14:textId="77777777" w:rsidR="00FB5C2A" w:rsidRPr="00BE1308" w:rsidRDefault="00FB5C2A" w:rsidP="002002C5">
            <w:pPr>
              <w:autoSpaceDE w:val="0"/>
              <w:autoSpaceDN w:val="0"/>
              <w:adjustRightInd w:val="0"/>
              <w:spacing w:line="360" w:lineRule="auto"/>
              <w:jc w:val="both"/>
              <w:rPr>
                <w:rFonts w:eastAsiaTheme="minorHAnsi"/>
              </w:rPr>
            </w:pPr>
          </w:p>
        </w:tc>
        <w:tc>
          <w:tcPr>
            <w:tcW w:w="643" w:type="dxa"/>
          </w:tcPr>
          <w:p w14:paraId="61DA0A2A" w14:textId="77777777" w:rsidR="00FB5C2A" w:rsidRPr="00BE1308" w:rsidRDefault="00FB5C2A" w:rsidP="002002C5">
            <w:pPr>
              <w:autoSpaceDE w:val="0"/>
              <w:autoSpaceDN w:val="0"/>
              <w:adjustRightInd w:val="0"/>
              <w:spacing w:line="360" w:lineRule="auto"/>
              <w:jc w:val="both"/>
              <w:rPr>
                <w:rFonts w:eastAsiaTheme="minorHAnsi"/>
              </w:rPr>
            </w:pPr>
          </w:p>
        </w:tc>
        <w:tc>
          <w:tcPr>
            <w:tcW w:w="643" w:type="dxa"/>
            <w:gridSpan w:val="2"/>
          </w:tcPr>
          <w:p w14:paraId="04C4E898" w14:textId="77777777" w:rsidR="00FB5C2A" w:rsidRPr="00BE1308" w:rsidRDefault="00FB5C2A" w:rsidP="002002C5">
            <w:pPr>
              <w:autoSpaceDE w:val="0"/>
              <w:autoSpaceDN w:val="0"/>
              <w:adjustRightInd w:val="0"/>
              <w:spacing w:line="360" w:lineRule="auto"/>
              <w:jc w:val="both"/>
            </w:pPr>
          </w:p>
        </w:tc>
        <w:tc>
          <w:tcPr>
            <w:tcW w:w="643" w:type="dxa"/>
            <w:gridSpan w:val="2"/>
          </w:tcPr>
          <w:p w14:paraId="111BC1F3" w14:textId="77777777" w:rsidR="00FB5C2A" w:rsidRPr="00BE1308" w:rsidRDefault="00FB5C2A" w:rsidP="002002C5">
            <w:pPr>
              <w:autoSpaceDE w:val="0"/>
              <w:autoSpaceDN w:val="0"/>
              <w:adjustRightInd w:val="0"/>
              <w:spacing w:line="360" w:lineRule="auto"/>
              <w:jc w:val="both"/>
            </w:pPr>
          </w:p>
        </w:tc>
        <w:tc>
          <w:tcPr>
            <w:tcW w:w="515" w:type="dxa"/>
            <w:gridSpan w:val="2"/>
          </w:tcPr>
          <w:p w14:paraId="70EC39A0" w14:textId="77777777" w:rsidR="00FB5C2A" w:rsidRPr="00BE1308" w:rsidRDefault="00FB5C2A" w:rsidP="002002C5">
            <w:pPr>
              <w:autoSpaceDE w:val="0"/>
              <w:autoSpaceDN w:val="0"/>
              <w:adjustRightInd w:val="0"/>
              <w:spacing w:line="360" w:lineRule="auto"/>
              <w:jc w:val="both"/>
            </w:pPr>
          </w:p>
        </w:tc>
        <w:tc>
          <w:tcPr>
            <w:tcW w:w="630" w:type="dxa"/>
          </w:tcPr>
          <w:p w14:paraId="316BB1BA" w14:textId="77777777" w:rsidR="00FB5C2A" w:rsidRPr="00BE1308" w:rsidRDefault="00FB5C2A" w:rsidP="002002C5">
            <w:pPr>
              <w:autoSpaceDE w:val="0"/>
              <w:autoSpaceDN w:val="0"/>
              <w:adjustRightInd w:val="0"/>
              <w:spacing w:line="360" w:lineRule="auto"/>
              <w:jc w:val="both"/>
              <w:rPr>
                <w:rFonts w:eastAsiaTheme="minorHAnsi"/>
              </w:rPr>
            </w:pPr>
          </w:p>
        </w:tc>
        <w:tc>
          <w:tcPr>
            <w:tcW w:w="540" w:type="dxa"/>
          </w:tcPr>
          <w:p w14:paraId="0B8DF721" w14:textId="77777777" w:rsidR="00FB5C2A" w:rsidRPr="00BE1308" w:rsidRDefault="00FB5C2A" w:rsidP="002002C5">
            <w:pPr>
              <w:autoSpaceDE w:val="0"/>
              <w:autoSpaceDN w:val="0"/>
              <w:adjustRightInd w:val="0"/>
              <w:spacing w:line="360" w:lineRule="auto"/>
              <w:jc w:val="both"/>
              <w:rPr>
                <w:rFonts w:eastAsiaTheme="minorHAnsi"/>
              </w:rPr>
            </w:pPr>
          </w:p>
        </w:tc>
        <w:tc>
          <w:tcPr>
            <w:tcW w:w="900" w:type="dxa"/>
          </w:tcPr>
          <w:p w14:paraId="604E5632" w14:textId="77777777" w:rsidR="00FB5C2A" w:rsidRPr="00BE1308" w:rsidRDefault="00FB5C2A" w:rsidP="002002C5">
            <w:pPr>
              <w:autoSpaceDE w:val="0"/>
              <w:autoSpaceDN w:val="0"/>
              <w:adjustRightInd w:val="0"/>
              <w:spacing w:line="360" w:lineRule="auto"/>
              <w:jc w:val="both"/>
              <w:rPr>
                <w:rFonts w:eastAsiaTheme="minorHAnsi"/>
              </w:rPr>
            </w:pPr>
            <w:r w:rsidRPr="00BE1308">
              <w:rPr>
                <w:rFonts w:eastAsiaTheme="minorHAnsi"/>
              </w:rPr>
              <w:t>3</w:t>
            </w:r>
          </w:p>
        </w:tc>
        <w:tc>
          <w:tcPr>
            <w:tcW w:w="720" w:type="dxa"/>
          </w:tcPr>
          <w:p w14:paraId="384DB89F" w14:textId="77777777" w:rsidR="00FB5C2A" w:rsidRPr="00BE1308" w:rsidRDefault="00FB5C2A" w:rsidP="002002C5">
            <w:pPr>
              <w:autoSpaceDE w:val="0"/>
              <w:autoSpaceDN w:val="0"/>
              <w:adjustRightInd w:val="0"/>
              <w:spacing w:line="360" w:lineRule="auto"/>
              <w:jc w:val="both"/>
              <w:rPr>
                <w:rFonts w:eastAsiaTheme="minorHAnsi"/>
              </w:rPr>
            </w:pPr>
          </w:p>
        </w:tc>
        <w:tc>
          <w:tcPr>
            <w:tcW w:w="360" w:type="dxa"/>
            <w:tcBorders>
              <w:right w:val="single" w:sz="4" w:space="0" w:color="auto"/>
            </w:tcBorders>
          </w:tcPr>
          <w:p w14:paraId="18B07A4A" w14:textId="77777777" w:rsidR="00FB5C2A" w:rsidRPr="00BE1308" w:rsidRDefault="00FB5C2A" w:rsidP="002002C5">
            <w:pPr>
              <w:autoSpaceDE w:val="0"/>
              <w:autoSpaceDN w:val="0"/>
              <w:adjustRightInd w:val="0"/>
              <w:spacing w:line="360" w:lineRule="auto"/>
              <w:jc w:val="both"/>
              <w:rPr>
                <w:rFonts w:eastAsiaTheme="minorHAnsi"/>
              </w:rPr>
            </w:pPr>
          </w:p>
        </w:tc>
        <w:tc>
          <w:tcPr>
            <w:tcW w:w="270" w:type="dxa"/>
            <w:tcBorders>
              <w:left w:val="single" w:sz="4" w:space="0" w:color="auto"/>
            </w:tcBorders>
          </w:tcPr>
          <w:p w14:paraId="45502A25" w14:textId="77777777" w:rsidR="00FB5C2A" w:rsidRPr="00BE1308" w:rsidRDefault="00FB5C2A" w:rsidP="002002C5">
            <w:pPr>
              <w:autoSpaceDE w:val="0"/>
              <w:autoSpaceDN w:val="0"/>
              <w:adjustRightInd w:val="0"/>
              <w:spacing w:line="360" w:lineRule="auto"/>
              <w:jc w:val="both"/>
            </w:pPr>
          </w:p>
        </w:tc>
        <w:tc>
          <w:tcPr>
            <w:tcW w:w="662" w:type="dxa"/>
            <w:tcBorders>
              <w:left w:val="single" w:sz="4" w:space="0" w:color="auto"/>
            </w:tcBorders>
          </w:tcPr>
          <w:p w14:paraId="2F6DAF4D" w14:textId="77777777" w:rsidR="00FB5C2A" w:rsidRPr="00BE1308" w:rsidRDefault="00FB5C2A" w:rsidP="002002C5">
            <w:pPr>
              <w:autoSpaceDE w:val="0"/>
              <w:autoSpaceDN w:val="0"/>
              <w:adjustRightInd w:val="0"/>
              <w:spacing w:line="360" w:lineRule="auto"/>
              <w:jc w:val="both"/>
            </w:pPr>
          </w:p>
        </w:tc>
      </w:tr>
      <w:tr w:rsidR="00FB5C2A" w:rsidRPr="00BE1308" w14:paraId="542BF883" w14:textId="77777777" w:rsidTr="002002C5">
        <w:trPr>
          <w:trHeight w:val="91"/>
        </w:trPr>
        <w:tc>
          <w:tcPr>
            <w:tcW w:w="828" w:type="dxa"/>
          </w:tcPr>
          <w:p w14:paraId="55934EB4" w14:textId="77777777" w:rsidR="00FB5C2A" w:rsidRPr="00BE1308" w:rsidRDefault="00FB5C2A" w:rsidP="002002C5">
            <w:pPr>
              <w:autoSpaceDE w:val="0"/>
              <w:autoSpaceDN w:val="0"/>
              <w:adjustRightInd w:val="0"/>
              <w:spacing w:line="360" w:lineRule="auto"/>
              <w:jc w:val="both"/>
              <w:rPr>
                <w:rFonts w:eastAsiaTheme="minorHAnsi"/>
                <w:i/>
              </w:rPr>
            </w:pPr>
            <w:r w:rsidRPr="00BE1308">
              <w:rPr>
                <w:rFonts w:eastAsiaTheme="minorHAnsi"/>
              </w:rPr>
              <w:t>CO2</w:t>
            </w:r>
          </w:p>
        </w:tc>
        <w:tc>
          <w:tcPr>
            <w:tcW w:w="821" w:type="dxa"/>
          </w:tcPr>
          <w:p w14:paraId="0F3F45B5" w14:textId="77777777" w:rsidR="00FB5C2A" w:rsidRPr="00BE1308" w:rsidRDefault="00FB5C2A" w:rsidP="002002C5">
            <w:pPr>
              <w:autoSpaceDE w:val="0"/>
              <w:autoSpaceDN w:val="0"/>
              <w:adjustRightInd w:val="0"/>
              <w:spacing w:line="360" w:lineRule="auto"/>
              <w:jc w:val="both"/>
              <w:rPr>
                <w:rFonts w:eastAsiaTheme="minorHAnsi"/>
              </w:rPr>
            </w:pPr>
          </w:p>
        </w:tc>
        <w:tc>
          <w:tcPr>
            <w:tcW w:w="643" w:type="dxa"/>
          </w:tcPr>
          <w:p w14:paraId="0961DCF7" w14:textId="77777777" w:rsidR="00FB5C2A" w:rsidRPr="00BE1308" w:rsidRDefault="00FB5C2A" w:rsidP="002002C5">
            <w:pPr>
              <w:autoSpaceDE w:val="0"/>
              <w:autoSpaceDN w:val="0"/>
              <w:adjustRightInd w:val="0"/>
              <w:spacing w:line="360" w:lineRule="auto"/>
              <w:jc w:val="both"/>
              <w:rPr>
                <w:rFonts w:eastAsiaTheme="minorHAnsi"/>
              </w:rPr>
            </w:pPr>
            <w:r w:rsidRPr="00BE1308">
              <w:rPr>
                <w:rFonts w:eastAsiaTheme="minorHAnsi"/>
              </w:rPr>
              <w:t xml:space="preserve"> </w:t>
            </w:r>
          </w:p>
        </w:tc>
        <w:tc>
          <w:tcPr>
            <w:tcW w:w="643" w:type="dxa"/>
          </w:tcPr>
          <w:p w14:paraId="0A66A9A7" w14:textId="77777777" w:rsidR="00FB5C2A" w:rsidRPr="00BE1308" w:rsidRDefault="00FB5C2A" w:rsidP="002002C5">
            <w:pPr>
              <w:autoSpaceDE w:val="0"/>
              <w:autoSpaceDN w:val="0"/>
              <w:adjustRightInd w:val="0"/>
              <w:spacing w:line="360" w:lineRule="auto"/>
              <w:jc w:val="both"/>
              <w:rPr>
                <w:rFonts w:eastAsiaTheme="minorHAnsi"/>
              </w:rPr>
            </w:pPr>
            <w:r w:rsidRPr="00BE1308">
              <w:rPr>
                <w:rFonts w:eastAsiaTheme="minorHAnsi"/>
              </w:rPr>
              <w:t>2</w:t>
            </w:r>
          </w:p>
        </w:tc>
        <w:tc>
          <w:tcPr>
            <w:tcW w:w="643" w:type="dxa"/>
          </w:tcPr>
          <w:p w14:paraId="1F872ECE" w14:textId="77777777" w:rsidR="00FB5C2A" w:rsidRPr="00BE1308" w:rsidRDefault="00FB5C2A" w:rsidP="002002C5">
            <w:pPr>
              <w:autoSpaceDE w:val="0"/>
              <w:autoSpaceDN w:val="0"/>
              <w:adjustRightInd w:val="0"/>
              <w:spacing w:line="360" w:lineRule="auto"/>
              <w:jc w:val="both"/>
              <w:rPr>
                <w:rFonts w:eastAsiaTheme="minorHAnsi"/>
              </w:rPr>
            </w:pPr>
          </w:p>
        </w:tc>
        <w:tc>
          <w:tcPr>
            <w:tcW w:w="490" w:type="dxa"/>
          </w:tcPr>
          <w:p w14:paraId="201B6516" w14:textId="77777777" w:rsidR="00FB5C2A" w:rsidRPr="00BE1308" w:rsidRDefault="00FB5C2A" w:rsidP="002002C5">
            <w:pPr>
              <w:autoSpaceDE w:val="0"/>
              <w:autoSpaceDN w:val="0"/>
              <w:adjustRightInd w:val="0"/>
              <w:spacing w:line="360" w:lineRule="auto"/>
              <w:jc w:val="both"/>
              <w:rPr>
                <w:rFonts w:eastAsiaTheme="minorHAnsi"/>
              </w:rPr>
            </w:pPr>
          </w:p>
        </w:tc>
        <w:tc>
          <w:tcPr>
            <w:tcW w:w="796" w:type="dxa"/>
          </w:tcPr>
          <w:p w14:paraId="5601C512" w14:textId="77777777" w:rsidR="00FB5C2A" w:rsidRPr="00BE1308" w:rsidRDefault="00FB5C2A" w:rsidP="002002C5">
            <w:pPr>
              <w:autoSpaceDE w:val="0"/>
              <w:autoSpaceDN w:val="0"/>
              <w:adjustRightInd w:val="0"/>
              <w:spacing w:line="360" w:lineRule="auto"/>
              <w:jc w:val="both"/>
              <w:rPr>
                <w:rFonts w:eastAsiaTheme="minorHAnsi"/>
              </w:rPr>
            </w:pPr>
          </w:p>
        </w:tc>
        <w:tc>
          <w:tcPr>
            <w:tcW w:w="643" w:type="dxa"/>
          </w:tcPr>
          <w:p w14:paraId="1CF239B4" w14:textId="77777777" w:rsidR="00FB5C2A" w:rsidRPr="00BE1308" w:rsidRDefault="00FB5C2A" w:rsidP="002002C5">
            <w:pPr>
              <w:autoSpaceDE w:val="0"/>
              <w:autoSpaceDN w:val="0"/>
              <w:adjustRightInd w:val="0"/>
              <w:spacing w:line="360" w:lineRule="auto"/>
              <w:jc w:val="both"/>
              <w:rPr>
                <w:rFonts w:eastAsiaTheme="minorHAnsi"/>
              </w:rPr>
            </w:pPr>
          </w:p>
        </w:tc>
        <w:tc>
          <w:tcPr>
            <w:tcW w:w="643" w:type="dxa"/>
            <w:gridSpan w:val="2"/>
          </w:tcPr>
          <w:p w14:paraId="139C7307" w14:textId="77777777" w:rsidR="00FB5C2A" w:rsidRPr="00BE1308" w:rsidRDefault="00FB5C2A" w:rsidP="002002C5">
            <w:pPr>
              <w:autoSpaceDE w:val="0"/>
              <w:autoSpaceDN w:val="0"/>
              <w:adjustRightInd w:val="0"/>
              <w:spacing w:line="360" w:lineRule="auto"/>
              <w:jc w:val="both"/>
            </w:pPr>
            <w:r w:rsidRPr="00BE1308">
              <w:t>2</w:t>
            </w:r>
          </w:p>
        </w:tc>
        <w:tc>
          <w:tcPr>
            <w:tcW w:w="643" w:type="dxa"/>
            <w:gridSpan w:val="2"/>
          </w:tcPr>
          <w:p w14:paraId="73F595B4" w14:textId="77777777" w:rsidR="00FB5C2A" w:rsidRPr="00BE1308" w:rsidRDefault="00FB5C2A" w:rsidP="002002C5">
            <w:pPr>
              <w:autoSpaceDE w:val="0"/>
              <w:autoSpaceDN w:val="0"/>
              <w:adjustRightInd w:val="0"/>
              <w:spacing w:line="360" w:lineRule="auto"/>
              <w:jc w:val="both"/>
            </w:pPr>
            <w:r w:rsidRPr="00BE1308">
              <w:t>3</w:t>
            </w:r>
          </w:p>
        </w:tc>
        <w:tc>
          <w:tcPr>
            <w:tcW w:w="515" w:type="dxa"/>
            <w:gridSpan w:val="2"/>
          </w:tcPr>
          <w:p w14:paraId="2F7D0324" w14:textId="77777777" w:rsidR="00FB5C2A" w:rsidRPr="00BE1308" w:rsidRDefault="00FB5C2A" w:rsidP="002002C5">
            <w:pPr>
              <w:autoSpaceDE w:val="0"/>
              <w:autoSpaceDN w:val="0"/>
              <w:adjustRightInd w:val="0"/>
              <w:spacing w:line="360" w:lineRule="auto"/>
              <w:jc w:val="both"/>
            </w:pPr>
            <w:r w:rsidRPr="00BE1308">
              <w:t>3</w:t>
            </w:r>
          </w:p>
        </w:tc>
        <w:tc>
          <w:tcPr>
            <w:tcW w:w="630" w:type="dxa"/>
          </w:tcPr>
          <w:p w14:paraId="69EE5384" w14:textId="77777777" w:rsidR="00FB5C2A" w:rsidRPr="00BE1308" w:rsidRDefault="00FB5C2A" w:rsidP="002002C5">
            <w:pPr>
              <w:autoSpaceDE w:val="0"/>
              <w:autoSpaceDN w:val="0"/>
              <w:adjustRightInd w:val="0"/>
              <w:spacing w:line="360" w:lineRule="auto"/>
              <w:jc w:val="both"/>
              <w:rPr>
                <w:rFonts w:eastAsiaTheme="minorHAnsi"/>
              </w:rPr>
            </w:pPr>
          </w:p>
        </w:tc>
        <w:tc>
          <w:tcPr>
            <w:tcW w:w="540" w:type="dxa"/>
          </w:tcPr>
          <w:p w14:paraId="7706EE2E" w14:textId="77777777" w:rsidR="00FB5C2A" w:rsidRPr="00BE1308" w:rsidRDefault="00FB5C2A" w:rsidP="002002C5">
            <w:pPr>
              <w:autoSpaceDE w:val="0"/>
              <w:autoSpaceDN w:val="0"/>
              <w:adjustRightInd w:val="0"/>
              <w:spacing w:line="360" w:lineRule="auto"/>
              <w:jc w:val="both"/>
              <w:rPr>
                <w:rFonts w:eastAsiaTheme="minorHAnsi"/>
              </w:rPr>
            </w:pPr>
          </w:p>
        </w:tc>
        <w:tc>
          <w:tcPr>
            <w:tcW w:w="900" w:type="dxa"/>
          </w:tcPr>
          <w:p w14:paraId="5FEC44E2" w14:textId="77777777" w:rsidR="00FB5C2A" w:rsidRPr="00BE1308" w:rsidRDefault="00FB5C2A" w:rsidP="002002C5">
            <w:pPr>
              <w:autoSpaceDE w:val="0"/>
              <w:autoSpaceDN w:val="0"/>
              <w:adjustRightInd w:val="0"/>
              <w:spacing w:line="360" w:lineRule="auto"/>
              <w:jc w:val="both"/>
              <w:rPr>
                <w:rFonts w:eastAsiaTheme="minorHAnsi"/>
              </w:rPr>
            </w:pPr>
          </w:p>
        </w:tc>
        <w:tc>
          <w:tcPr>
            <w:tcW w:w="720" w:type="dxa"/>
          </w:tcPr>
          <w:p w14:paraId="061B7AC8" w14:textId="77777777" w:rsidR="00FB5C2A" w:rsidRPr="00BE1308" w:rsidRDefault="00FB5C2A" w:rsidP="002002C5">
            <w:pPr>
              <w:autoSpaceDE w:val="0"/>
              <w:autoSpaceDN w:val="0"/>
              <w:adjustRightInd w:val="0"/>
              <w:spacing w:line="360" w:lineRule="auto"/>
              <w:jc w:val="both"/>
              <w:rPr>
                <w:rFonts w:eastAsiaTheme="minorHAnsi"/>
              </w:rPr>
            </w:pPr>
          </w:p>
        </w:tc>
        <w:tc>
          <w:tcPr>
            <w:tcW w:w="360" w:type="dxa"/>
            <w:tcBorders>
              <w:right w:val="single" w:sz="4" w:space="0" w:color="auto"/>
            </w:tcBorders>
          </w:tcPr>
          <w:p w14:paraId="6741F49D" w14:textId="77777777" w:rsidR="00FB5C2A" w:rsidRPr="00BE1308" w:rsidRDefault="00FB5C2A" w:rsidP="002002C5">
            <w:pPr>
              <w:autoSpaceDE w:val="0"/>
              <w:autoSpaceDN w:val="0"/>
              <w:adjustRightInd w:val="0"/>
              <w:spacing w:line="360" w:lineRule="auto"/>
              <w:jc w:val="both"/>
              <w:rPr>
                <w:rFonts w:eastAsiaTheme="minorHAnsi"/>
              </w:rPr>
            </w:pPr>
            <w:r w:rsidRPr="00BE1308">
              <w:rPr>
                <w:rFonts w:eastAsiaTheme="minorHAnsi"/>
              </w:rPr>
              <w:t>2</w:t>
            </w:r>
          </w:p>
        </w:tc>
        <w:tc>
          <w:tcPr>
            <w:tcW w:w="270" w:type="dxa"/>
            <w:tcBorders>
              <w:left w:val="single" w:sz="4" w:space="0" w:color="auto"/>
            </w:tcBorders>
          </w:tcPr>
          <w:p w14:paraId="68522072" w14:textId="77777777" w:rsidR="00FB5C2A" w:rsidRPr="00BE1308" w:rsidRDefault="00FB5C2A" w:rsidP="002002C5">
            <w:pPr>
              <w:autoSpaceDE w:val="0"/>
              <w:autoSpaceDN w:val="0"/>
              <w:adjustRightInd w:val="0"/>
              <w:spacing w:line="360" w:lineRule="auto"/>
              <w:jc w:val="both"/>
            </w:pPr>
          </w:p>
        </w:tc>
        <w:tc>
          <w:tcPr>
            <w:tcW w:w="662" w:type="dxa"/>
            <w:tcBorders>
              <w:left w:val="single" w:sz="4" w:space="0" w:color="auto"/>
            </w:tcBorders>
          </w:tcPr>
          <w:p w14:paraId="31B3A775" w14:textId="77777777" w:rsidR="00FB5C2A" w:rsidRPr="00BE1308" w:rsidRDefault="00FB5C2A" w:rsidP="002002C5">
            <w:pPr>
              <w:autoSpaceDE w:val="0"/>
              <w:autoSpaceDN w:val="0"/>
              <w:adjustRightInd w:val="0"/>
              <w:spacing w:line="360" w:lineRule="auto"/>
              <w:jc w:val="both"/>
            </w:pPr>
          </w:p>
        </w:tc>
      </w:tr>
      <w:tr w:rsidR="00FB5C2A" w:rsidRPr="00BE1308" w14:paraId="1112579F" w14:textId="77777777" w:rsidTr="002002C5">
        <w:trPr>
          <w:trHeight w:val="99"/>
        </w:trPr>
        <w:tc>
          <w:tcPr>
            <w:tcW w:w="828" w:type="dxa"/>
          </w:tcPr>
          <w:p w14:paraId="35E99E98" w14:textId="77777777" w:rsidR="00FB5C2A" w:rsidRPr="00BE1308" w:rsidRDefault="00FB5C2A" w:rsidP="002002C5">
            <w:pPr>
              <w:autoSpaceDE w:val="0"/>
              <w:autoSpaceDN w:val="0"/>
              <w:adjustRightInd w:val="0"/>
              <w:spacing w:line="360" w:lineRule="auto"/>
              <w:jc w:val="both"/>
              <w:rPr>
                <w:rFonts w:eastAsiaTheme="minorHAnsi"/>
                <w:i/>
              </w:rPr>
            </w:pPr>
            <w:r w:rsidRPr="00BE1308">
              <w:rPr>
                <w:rFonts w:eastAsiaTheme="minorHAnsi"/>
              </w:rPr>
              <w:t>CO3</w:t>
            </w:r>
          </w:p>
        </w:tc>
        <w:tc>
          <w:tcPr>
            <w:tcW w:w="821" w:type="dxa"/>
          </w:tcPr>
          <w:p w14:paraId="5E76015D" w14:textId="77777777" w:rsidR="00FB5C2A" w:rsidRPr="00BE1308" w:rsidRDefault="00FB5C2A" w:rsidP="002002C5">
            <w:pPr>
              <w:autoSpaceDE w:val="0"/>
              <w:autoSpaceDN w:val="0"/>
              <w:adjustRightInd w:val="0"/>
              <w:spacing w:line="360" w:lineRule="auto"/>
              <w:jc w:val="both"/>
              <w:rPr>
                <w:rFonts w:eastAsiaTheme="minorHAnsi"/>
              </w:rPr>
            </w:pPr>
          </w:p>
        </w:tc>
        <w:tc>
          <w:tcPr>
            <w:tcW w:w="643" w:type="dxa"/>
          </w:tcPr>
          <w:p w14:paraId="701F25F2" w14:textId="77777777" w:rsidR="00FB5C2A" w:rsidRPr="00BE1308" w:rsidRDefault="00FB5C2A" w:rsidP="002002C5">
            <w:pPr>
              <w:autoSpaceDE w:val="0"/>
              <w:autoSpaceDN w:val="0"/>
              <w:adjustRightInd w:val="0"/>
              <w:spacing w:line="360" w:lineRule="auto"/>
              <w:jc w:val="both"/>
              <w:rPr>
                <w:rFonts w:eastAsiaTheme="minorHAnsi"/>
              </w:rPr>
            </w:pPr>
          </w:p>
        </w:tc>
        <w:tc>
          <w:tcPr>
            <w:tcW w:w="643" w:type="dxa"/>
          </w:tcPr>
          <w:p w14:paraId="75FFBAF5" w14:textId="77777777" w:rsidR="00FB5C2A" w:rsidRPr="00BE1308" w:rsidRDefault="00FB5C2A" w:rsidP="002002C5">
            <w:pPr>
              <w:autoSpaceDE w:val="0"/>
              <w:autoSpaceDN w:val="0"/>
              <w:adjustRightInd w:val="0"/>
              <w:spacing w:line="360" w:lineRule="auto"/>
              <w:jc w:val="both"/>
              <w:rPr>
                <w:rFonts w:eastAsiaTheme="minorHAnsi"/>
              </w:rPr>
            </w:pPr>
          </w:p>
        </w:tc>
        <w:tc>
          <w:tcPr>
            <w:tcW w:w="643" w:type="dxa"/>
          </w:tcPr>
          <w:p w14:paraId="6EB4478E" w14:textId="77777777" w:rsidR="00FB5C2A" w:rsidRPr="00BE1308" w:rsidRDefault="00FB5C2A" w:rsidP="002002C5">
            <w:pPr>
              <w:autoSpaceDE w:val="0"/>
              <w:autoSpaceDN w:val="0"/>
              <w:adjustRightInd w:val="0"/>
              <w:spacing w:line="360" w:lineRule="auto"/>
              <w:jc w:val="both"/>
              <w:rPr>
                <w:rFonts w:eastAsiaTheme="minorHAnsi"/>
              </w:rPr>
            </w:pPr>
          </w:p>
        </w:tc>
        <w:tc>
          <w:tcPr>
            <w:tcW w:w="490" w:type="dxa"/>
          </w:tcPr>
          <w:p w14:paraId="152A0AD9" w14:textId="77777777" w:rsidR="00FB5C2A" w:rsidRPr="00BE1308" w:rsidRDefault="00FB5C2A" w:rsidP="002002C5">
            <w:pPr>
              <w:autoSpaceDE w:val="0"/>
              <w:autoSpaceDN w:val="0"/>
              <w:adjustRightInd w:val="0"/>
              <w:spacing w:line="360" w:lineRule="auto"/>
              <w:jc w:val="both"/>
              <w:rPr>
                <w:rFonts w:eastAsiaTheme="minorHAnsi"/>
              </w:rPr>
            </w:pPr>
            <w:r w:rsidRPr="00BE1308">
              <w:rPr>
                <w:rFonts w:eastAsiaTheme="minorHAnsi"/>
              </w:rPr>
              <w:t xml:space="preserve"> 3</w:t>
            </w:r>
          </w:p>
        </w:tc>
        <w:tc>
          <w:tcPr>
            <w:tcW w:w="796" w:type="dxa"/>
          </w:tcPr>
          <w:p w14:paraId="08EEEED8" w14:textId="77777777" w:rsidR="00FB5C2A" w:rsidRPr="00BE1308" w:rsidRDefault="00FB5C2A" w:rsidP="002002C5">
            <w:pPr>
              <w:autoSpaceDE w:val="0"/>
              <w:autoSpaceDN w:val="0"/>
              <w:adjustRightInd w:val="0"/>
              <w:spacing w:line="360" w:lineRule="auto"/>
              <w:jc w:val="both"/>
              <w:rPr>
                <w:rFonts w:eastAsiaTheme="minorHAnsi"/>
              </w:rPr>
            </w:pPr>
          </w:p>
        </w:tc>
        <w:tc>
          <w:tcPr>
            <w:tcW w:w="643" w:type="dxa"/>
          </w:tcPr>
          <w:p w14:paraId="514D76EF" w14:textId="77777777" w:rsidR="00FB5C2A" w:rsidRPr="00BE1308" w:rsidRDefault="00FB5C2A" w:rsidP="002002C5">
            <w:pPr>
              <w:autoSpaceDE w:val="0"/>
              <w:autoSpaceDN w:val="0"/>
              <w:adjustRightInd w:val="0"/>
              <w:spacing w:line="360" w:lineRule="auto"/>
              <w:jc w:val="both"/>
              <w:rPr>
                <w:rFonts w:eastAsiaTheme="minorHAnsi"/>
              </w:rPr>
            </w:pPr>
          </w:p>
        </w:tc>
        <w:tc>
          <w:tcPr>
            <w:tcW w:w="643" w:type="dxa"/>
            <w:gridSpan w:val="2"/>
          </w:tcPr>
          <w:p w14:paraId="23D89DF2" w14:textId="77777777" w:rsidR="00FB5C2A" w:rsidRPr="00BE1308" w:rsidRDefault="00FB5C2A" w:rsidP="002002C5">
            <w:pPr>
              <w:autoSpaceDE w:val="0"/>
              <w:autoSpaceDN w:val="0"/>
              <w:adjustRightInd w:val="0"/>
              <w:spacing w:line="360" w:lineRule="auto"/>
              <w:jc w:val="both"/>
            </w:pPr>
          </w:p>
        </w:tc>
        <w:tc>
          <w:tcPr>
            <w:tcW w:w="643" w:type="dxa"/>
            <w:gridSpan w:val="2"/>
          </w:tcPr>
          <w:p w14:paraId="48300EB3" w14:textId="77777777" w:rsidR="00FB5C2A" w:rsidRPr="00BE1308" w:rsidRDefault="00FB5C2A" w:rsidP="002002C5">
            <w:pPr>
              <w:autoSpaceDE w:val="0"/>
              <w:autoSpaceDN w:val="0"/>
              <w:adjustRightInd w:val="0"/>
              <w:spacing w:line="360" w:lineRule="auto"/>
              <w:jc w:val="both"/>
            </w:pPr>
          </w:p>
        </w:tc>
        <w:tc>
          <w:tcPr>
            <w:tcW w:w="515" w:type="dxa"/>
            <w:gridSpan w:val="2"/>
          </w:tcPr>
          <w:p w14:paraId="76B0D54C" w14:textId="77777777" w:rsidR="00FB5C2A" w:rsidRPr="00BE1308" w:rsidRDefault="00FB5C2A" w:rsidP="002002C5">
            <w:pPr>
              <w:autoSpaceDE w:val="0"/>
              <w:autoSpaceDN w:val="0"/>
              <w:adjustRightInd w:val="0"/>
              <w:spacing w:line="360" w:lineRule="auto"/>
              <w:jc w:val="both"/>
            </w:pPr>
          </w:p>
        </w:tc>
        <w:tc>
          <w:tcPr>
            <w:tcW w:w="630" w:type="dxa"/>
          </w:tcPr>
          <w:p w14:paraId="78F3B081" w14:textId="77777777" w:rsidR="00FB5C2A" w:rsidRPr="00BE1308" w:rsidRDefault="00FB5C2A" w:rsidP="002002C5">
            <w:pPr>
              <w:autoSpaceDE w:val="0"/>
              <w:autoSpaceDN w:val="0"/>
              <w:adjustRightInd w:val="0"/>
              <w:spacing w:line="360" w:lineRule="auto"/>
              <w:jc w:val="both"/>
              <w:rPr>
                <w:rFonts w:eastAsiaTheme="minorHAnsi"/>
              </w:rPr>
            </w:pPr>
          </w:p>
        </w:tc>
        <w:tc>
          <w:tcPr>
            <w:tcW w:w="540" w:type="dxa"/>
          </w:tcPr>
          <w:p w14:paraId="37C73448" w14:textId="77777777" w:rsidR="00FB5C2A" w:rsidRPr="00BE1308" w:rsidRDefault="00FB5C2A" w:rsidP="002002C5">
            <w:pPr>
              <w:autoSpaceDE w:val="0"/>
              <w:autoSpaceDN w:val="0"/>
              <w:adjustRightInd w:val="0"/>
              <w:spacing w:line="360" w:lineRule="auto"/>
              <w:jc w:val="both"/>
              <w:rPr>
                <w:rFonts w:eastAsiaTheme="minorHAnsi"/>
              </w:rPr>
            </w:pPr>
          </w:p>
        </w:tc>
        <w:tc>
          <w:tcPr>
            <w:tcW w:w="900" w:type="dxa"/>
          </w:tcPr>
          <w:p w14:paraId="702D8BE4" w14:textId="77777777" w:rsidR="00FB5C2A" w:rsidRPr="00BE1308" w:rsidRDefault="00FB5C2A" w:rsidP="002002C5">
            <w:pPr>
              <w:autoSpaceDE w:val="0"/>
              <w:autoSpaceDN w:val="0"/>
              <w:adjustRightInd w:val="0"/>
              <w:spacing w:line="360" w:lineRule="auto"/>
              <w:jc w:val="both"/>
              <w:rPr>
                <w:rFonts w:eastAsiaTheme="minorHAnsi"/>
              </w:rPr>
            </w:pPr>
          </w:p>
        </w:tc>
        <w:tc>
          <w:tcPr>
            <w:tcW w:w="720" w:type="dxa"/>
          </w:tcPr>
          <w:p w14:paraId="1E5C8C96" w14:textId="77777777" w:rsidR="00FB5C2A" w:rsidRPr="00BE1308" w:rsidRDefault="00FB5C2A" w:rsidP="002002C5">
            <w:pPr>
              <w:autoSpaceDE w:val="0"/>
              <w:autoSpaceDN w:val="0"/>
              <w:adjustRightInd w:val="0"/>
              <w:spacing w:line="360" w:lineRule="auto"/>
              <w:jc w:val="both"/>
              <w:rPr>
                <w:rFonts w:eastAsiaTheme="minorHAnsi"/>
              </w:rPr>
            </w:pPr>
          </w:p>
        </w:tc>
        <w:tc>
          <w:tcPr>
            <w:tcW w:w="360" w:type="dxa"/>
            <w:tcBorders>
              <w:right w:val="single" w:sz="4" w:space="0" w:color="auto"/>
            </w:tcBorders>
          </w:tcPr>
          <w:p w14:paraId="5F8A198D" w14:textId="77777777" w:rsidR="00FB5C2A" w:rsidRPr="00BE1308" w:rsidRDefault="00FB5C2A" w:rsidP="002002C5">
            <w:pPr>
              <w:autoSpaceDE w:val="0"/>
              <w:autoSpaceDN w:val="0"/>
              <w:adjustRightInd w:val="0"/>
              <w:spacing w:line="360" w:lineRule="auto"/>
              <w:jc w:val="both"/>
              <w:rPr>
                <w:rFonts w:eastAsiaTheme="minorHAnsi"/>
              </w:rPr>
            </w:pPr>
          </w:p>
        </w:tc>
        <w:tc>
          <w:tcPr>
            <w:tcW w:w="270" w:type="dxa"/>
            <w:tcBorders>
              <w:left w:val="single" w:sz="4" w:space="0" w:color="auto"/>
            </w:tcBorders>
          </w:tcPr>
          <w:p w14:paraId="500325DD" w14:textId="77777777" w:rsidR="00FB5C2A" w:rsidRPr="00BE1308" w:rsidRDefault="00FB5C2A" w:rsidP="002002C5">
            <w:pPr>
              <w:autoSpaceDE w:val="0"/>
              <w:autoSpaceDN w:val="0"/>
              <w:adjustRightInd w:val="0"/>
              <w:spacing w:line="360" w:lineRule="auto"/>
              <w:jc w:val="both"/>
            </w:pPr>
          </w:p>
        </w:tc>
        <w:tc>
          <w:tcPr>
            <w:tcW w:w="662" w:type="dxa"/>
            <w:tcBorders>
              <w:left w:val="single" w:sz="4" w:space="0" w:color="auto"/>
            </w:tcBorders>
          </w:tcPr>
          <w:p w14:paraId="23D081DA" w14:textId="77777777" w:rsidR="00FB5C2A" w:rsidRPr="00BE1308" w:rsidRDefault="00FB5C2A" w:rsidP="002002C5">
            <w:pPr>
              <w:autoSpaceDE w:val="0"/>
              <w:autoSpaceDN w:val="0"/>
              <w:adjustRightInd w:val="0"/>
              <w:spacing w:line="360" w:lineRule="auto"/>
              <w:jc w:val="both"/>
            </w:pPr>
          </w:p>
        </w:tc>
      </w:tr>
      <w:tr w:rsidR="00FB5C2A" w:rsidRPr="00BE1308" w14:paraId="72D3F7EE" w14:textId="77777777" w:rsidTr="002002C5">
        <w:trPr>
          <w:trHeight w:val="91"/>
        </w:trPr>
        <w:tc>
          <w:tcPr>
            <w:tcW w:w="828" w:type="dxa"/>
          </w:tcPr>
          <w:p w14:paraId="07B836EC" w14:textId="77777777" w:rsidR="00FB5C2A" w:rsidRPr="00BE1308" w:rsidRDefault="00FB5C2A" w:rsidP="002002C5">
            <w:pPr>
              <w:autoSpaceDE w:val="0"/>
              <w:autoSpaceDN w:val="0"/>
              <w:adjustRightInd w:val="0"/>
              <w:spacing w:line="360" w:lineRule="auto"/>
              <w:jc w:val="both"/>
              <w:rPr>
                <w:rFonts w:eastAsiaTheme="minorHAnsi"/>
                <w:i/>
              </w:rPr>
            </w:pPr>
            <w:r w:rsidRPr="00BE1308">
              <w:rPr>
                <w:rFonts w:eastAsiaTheme="minorHAnsi"/>
              </w:rPr>
              <w:t>CO4</w:t>
            </w:r>
          </w:p>
        </w:tc>
        <w:tc>
          <w:tcPr>
            <w:tcW w:w="821" w:type="dxa"/>
          </w:tcPr>
          <w:p w14:paraId="411FAC23" w14:textId="77777777" w:rsidR="00FB5C2A" w:rsidRPr="00BE1308" w:rsidRDefault="00FB5C2A" w:rsidP="002002C5">
            <w:pPr>
              <w:autoSpaceDE w:val="0"/>
              <w:autoSpaceDN w:val="0"/>
              <w:adjustRightInd w:val="0"/>
              <w:spacing w:line="360" w:lineRule="auto"/>
              <w:jc w:val="both"/>
              <w:rPr>
                <w:rFonts w:eastAsiaTheme="minorHAnsi"/>
              </w:rPr>
            </w:pPr>
          </w:p>
        </w:tc>
        <w:tc>
          <w:tcPr>
            <w:tcW w:w="643" w:type="dxa"/>
          </w:tcPr>
          <w:p w14:paraId="771BA197" w14:textId="77777777" w:rsidR="00FB5C2A" w:rsidRPr="00BE1308" w:rsidRDefault="00FB5C2A" w:rsidP="002002C5">
            <w:pPr>
              <w:autoSpaceDE w:val="0"/>
              <w:autoSpaceDN w:val="0"/>
              <w:adjustRightInd w:val="0"/>
              <w:spacing w:line="360" w:lineRule="auto"/>
              <w:jc w:val="both"/>
              <w:rPr>
                <w:rFonts w:eastAsiaTheme="minorHAnsi"/>
              </w:rPr>
            </w:pPr>
            <w:r w:rsidRPr="00BE1308">
              <w:rPr>
                <w:rFonts w:eastAsiaTheme="minorHAnsi"/>
              </w:rPr>
              <w:t>1</w:t>
            </w:r>
          </w:p>
        </w:tc>
        <w:tc>
          <w:tcPr>
            <w:tcW w:w="643" w:type="dxa"/>
          </w:tcPr>
          <w:p w14:paraId="7A1306C0" w14:textId="77777777" w:rsidR="00FB5C2A" w:rsidRPr="00BE1308" w:rsidRDefault="00FB5C2A" w:rsidP="002002C5">
            <w:pPr>
              <w:autoSpaceDE w:val="0"/>
              <w:autoSpaceDN w:val="0"/>
              <w:adjustRightInd w:val="0"/>
              <w:spacing w:line="360" w:lineRule="auto"/>
              <w:jc w:val="both"/>
              <w:rPr>
                <w:rFonts w:eastAsiaTheme="minorHAnsi"/>
              </w:rPr>
            </w:pPr>
          </w:p>
        </w:tc>
        <w:tc>
          <w:tcPr>
            <w:tcW w:w="643" w:type="dxa"/>
          </w:tcPr>
          <w:p w14:paraId="46F6FF57" w14:textId="77777777" w:rsidR="00FB5C2A" w:rsidRPr="00BE1308" w:rsidRDefault="00FB5C2A" w:rsidP="002002C5">
            <w:pPr>
              <w:autoSpaceDE w:val="0"/>
              <w:autoSpaceDN w:val="0"/>
              <w:adjustRightInd w:val="0"/>
              <w:spacing w:line="360" w:lineRule="auto"/>
              <w:jc w:val="both"/>
              <w:rPr>
                <w:rFonts w:eastAsiaTheme="minorHAnsi"/>
              </w:rPr>
            </w:pPr>
          </w:p>
        </w:tc>
        <w:tc>
          <w:tcPr>
            <w:tcW w:w="490" w:type="dxa"/>
          </w:tcPr>
          <w:p w14:paraId="0CAE95BC" w14:textId="77777777" w:rsidR="00FB5C2A" w:rsidRPr="00BE1308" w:rsidRDefault="00FB5C2A" w:rsidP="002002C5">
            <w:pPr>
              <w:autoSpaceDE w:val="0"/>
              <w:autoSpaceDN w:val="0"/>
              <w:adjustRightInd w:val="0"/>
              <w:spacing w:line="360" w:lineRule="auto"/>
              <w:jc w:val="both"/>
              <w:rPr>
                <w:rFonts w:eastAsiaTheme="minorHAnsi"/>
              </w:rPr>
            </w:pPr>
          </w:p>
        </w:tc>
        <w:tc>
          <w:tcPr>
            <w:tcW w:w="796" w:type="dxa"/>
          </w:tcPr>
          <w:p w14:paraId="20B2FAB5" w14:textId="77777777" w:rsidR="00FB5C2A" w:rsidRPr="00BE1308" w:rsidRDefault="00FB5C2A" w:rsidP="002002C5">
            <w:pPr>
              <w:autoSpaceDE w:val="0"/>
              <w:autoSpaceDN w:val="0"/>
              <w:adjustRightInd w:val="0"/>
              <w:spacing w:line="360" w:lineRule="auto"/>
              <w:jc w:val="both"/>
              <w:rPr>
                <w:rFonts w:eastAsiaTheme="minorHAnsi"/>
              </w:rPr>
            </w:pPr>
          </w:p>
        </w:tc>
        <w:tc>
          <w:tcPr>
            <w:tcW w:w="643" w:type="dxa"/>
          </w:tcPr>
          <w:p w14:paraId="0D48A815" w14:textId="77777777" w:rsidR="00FB5C2A" w:rsidRPr="00BE1308" w:rsidRDefault="00FB5C2A" w:rsidP="002002C5">
            <w:pPr>
              <w:autoSpaceDE w:val="0"/>
              <w:autoSpaceDN w:val="0"/>
              <w:adjustRightInd w:val="0"/>
              <w:spacing w:line="360" w:lineRule="auto"/>
              <w:jc w:val="both"/>
              <w:rPr>
                <w:rFonts w:eastAsiaTheme="minorHAnsi"/>
              </w:rPr>
            </w:pPr>
          </w:p>
        </w:tc>
        <w:tc>
          <w:tcPr>
            <w:tcW w:w="643" w:type="dxa"/>
            <w:gridSpan w:val="2"/>
          </w:tcPr>
          <w:p w14:paraId="3764D531" w14:textId="77777777" w:rsidR="00FB5C2A" w:rsidRPr="00BE1308" w:rsidRDefault="00FB5C2A" w:rsidP="002002C5">
            <w:pPr>
              <w:autoSpaceDE w:val="0"/>
              <w:autoSpaceDN w:val="0"/>
              <w:adjustRightInd w:val="0"/>
              <w:spacing w:line="360" w:lineRule="auto"/>
              <w:jc w:val="both"/>
            </w:pPr>
          </w:p>
        </w:tc>
        <w:tc>
          <w:tcPr>
            <w:tcW w:w="643" w:type="dxa"/>
            <w:gridSpan w:val="2"/>
          </w:tcPr>
          <w:p w14:paraId="32538F0B" w14:textId="77777777" w:rsidR="00FB5C2A" w:rsidRPr="00BE1308" w:rsidRDefault="00FB5C2A" w:rsidP="002002C5">
            <w:pPr>
              <w:autoSpaceDE w:val="0"/>
              <w:autoSpaceDN w:val="0"/>
              <w:adjustRightInd w:val="0"/>
              <w:spacing w:line="360" w:lineRule="auto"/>
              <w:jc w:val="both"/>
            </w:pPr>
          </w:p>
        </w:tc>
        <w:tc>
          <w:tcPr>
            <w:tcW w:w="515" w:type="dxa"/>
            <w:gridSpan w:val="2"/>
          </w:tcPr>
          <w:p w14:paraId="4AA37575" w14:textId="77777777" w:rsidR="00FB5C2A" w:rsidRPr="00BE1308" w:rsidRDefault="00FB5C2A" w:rsidP="002002C5">
            <w:pPr>
              <w:autoSpaceDE w:val="0"/>
              <w:autoSpaceDN w:val="0"/>
              <w:adjustRightInd w:val="0"/>
              <w:spacing w:line="360" w:lineRule="auto"/>
              <w:jc w:val="both"/>
            </w:pPr>
          </w:p>
        </w:tc>
        <w:tc>
          <w:tcPr>
            <w:tcW w:w="630" w:type="dxa"/>
          </w:tcPr>
          <w:p w14:paraId="7BDDE8E2" w14:textId="77777777" w:rsidR="00FB5C2A" w:rsidRPr="00BE1308" w:rsidRDefault="00FB5C2A" w:rsidP="002002C5">
            <w:pPr>
              <w:autoSpaceDE w:val="0"/>
              <w:autoSpaceDN w:val="0"/>
              <w:adjustRightInd w:val="0"/>
              <w:spacing w:line="360" w:lineRule="auto"/>
              <w:jc w:val="both"/>
              <w:rPr>
                <w:rFonts w:eastAsiaTheme="minorHAnsi"/>
              </w:rPr>
            </w:pPr>
          </w:p>
        </w:tc>
        <w:tc>
          <w:tcPr>
            <w:tcW w:w="540" w:type="dxa"/>
          </w:tcPr>
          <w:p w14:paraId="0B3C2F13" w14:textId="77777777" w:rsidR="00FB5C2A" w:rsidRPr="00BE1308" w:rsidRDefault="00FB5C2A" w:rsidP="002002C5">
            <w:pPr>
              <w:autoSpaceDE w:val="0"/>
              <w:autoSpaceDN w:val="0"/>
              <w:adjustRightInd w:val="0"/>
              <w:spacing w:line="360" w:lineRule="auto"/>
              <w:jc w:val="both"/>
              <w:rPr>
                <w:rFonts w:eastAsiaTheme="minorHAnsi"/>
              </w:rPr>
            </w:pPr>
          </w:p>
        </w:tc>
        <w:tc>
          <w:tcPr>
            <w:tcW w:w="900" w:type="dxa"/>
          </w:tcPr>
          <w:p w14:paraId="1EE6A0E1" w14:textId="77777777" w:rsidR="00FB5C2A" w:rsidRPr="00BE1308" w:rsidRDefault="00FB5C2A" w:rsidP="002002C5">
            <w:pPr>
              <w:autoSpaceDE w:val="0"/>
              <w:autoSpaceDN w:val="0"/>
              <w:adjustRightInd w:val="0"/>
              <w:spacing w:line="360" w:lineRule="auto"/>
              <w:jc w:val="both"/>
              <w:rPr>
                <w:rFonts w:eastAsiaTheme="minorHAnsi"/>
              </w:rPr>
            </w:pPr>
          </w:p>
        </w:tc>
        <w:tc>
          <w:tcPr>
            <w:tcW w:w="720" w:type="dxa"/>
          </w:tcPr>
          <w:p w14:paraId="10B69B54" w14:textId="77777777" w:rsidR="00FB5C2A" w:rsidRPr="00BE1308" w:rsidRDefault="00FB5C2A" w:rsidP="002002C5">
            <w:pPr>
              <w:autoSpaceDE w:val="0"/>
              <w:autoSpaceDN w:val="0"/>
              <w:adjustRightInd w:val="0"/>
              <w:spacing w:line="360" w:lineRule="auto"/>
              <w:jc w:val="both"/>
              <w:rPr>
                <w:rFonts w:eastAsiaTheme="minorHAnsi"/>
              </w:rPr>
            </w:pPr>
          </w:p>
        </w:tc>
        <w:tc>
          <w:tcPr>
            <w:tcW w:w="360" w:type="dxa"/>
            <w:tcBorders>
              <w:right w:val="single" w:sz="4" w:space="0" w:color="auto"/>
            </w:tcBorders>
          </w:tcPr>
          <w:p w14:paraId="487192D9" w14:textId="77777777" w:rsidR="00FB5C2A" w:rsidRPr="00BE1308" w:rsidRDefault="00FB5C2A" w:rsidP="002002C5">
            <w:pPr>
              <w:autoSpaceDE w:val="0"/>
              <w:autoSpaceDN w:val="0"/>
              <w:adjustRightInd w:val="0"/>
              <w:spacing w:line="360" w:lineRule="auto"/>
              <w:jc w:val="both"/>
              <w:rPr>
                <w:rFonts w:eastAsiaTheme="minorHAnsi"/>
              </w:rPr>
            </w:pPr>
          </w:p>
        </w:tc>
        <w:tc>
          <w:tcPr>
            <w:tcW w:w="270" w:type="dxa"/>
            <w:tcBorders>
              <w:left w:val="single" w:sz="4" w:space="0" w:color="auto"/>
            </w:tcBorders>
          </w:tcPr>
          <w:p w14:paraId="481B648D" w14:textId="77777777" w:rsidR="00FB5C2A" w:rsidRPr="00BE1308" w:rsidRDefault="00FB5C2A" w:rsidP="002002C5">
            <w:pPr>
              <w:autoSpaceDE w:val="0"/>
              <w:autoSpaceDN w:val="0"/>
              <w:adjustRightInd w:val="0"/>
              <w:spacing w:line="360" w:lineRule="auto"/>
              <w:jc w:val="both"/>
            </w:pPr>
            <w:r w:rsidRPr="00BE1308">
              <w:t>1</w:t>
            </w:r>
          </w:p>
        </w:tc>
        <w:tc>
          <w:tcPr>
            <w:tcW w:w="662" w:type="dxa"/>
            <w:tcBorders>
              <w:left w:val="single" w:sz="4" w:space="0" w:color="auto"/>
            </w:tcBorders>
          </w:tcPr>
          <w:p w14:paraId="5DED4745" w14:textId="77777777" w:rsidR="00FB5C2A" w:rsidRPr="00BE1308" w:rsidRDefault="00FB5C2A" w:rsidP="002002C5">
            <w:pPr>
              <w:autoSpaceDE w:val="0"/>
              <w:autoSpaceDN w:val="0"/>
              <w:adjustRightInd w:val="0"/>
              <w:spacing w:line="360" w:lineRule="auto"/>
              <w:jc w:val="both"/>
            </w:pPr>
          </w:p>
        </w:tc>
      </w:tr>
      <w:tr w:rsidR="00FB5C2A" w:rsidRPr="00BE1308" w14:paraId="6DE1B71B" w14:textId="77777777" w:rsidTr="002002C5">
        <w:trPr>
          <w:trHeight w:val="91"/>
        </w:trPr>
        <w:tc>
          <w:tcPr>
            <w:tcW w:w="828" w:type="dxa"/>
          </w:tcPr>
          <w:p w14:paraId="48DB6BCF" w14:textId="77777777" w:rsidR="00FB5C2A" w:rsidRPr="00BE1308" w:rsidRDefault="00FB5C2A" w:rsidP="002002C5">
            <w:pPr>
              <w:autoSpaceDE w:val="0"/>
              <w:autoSpaceDN w:val="0"/>
              <w:adjustRightInd w:val="0"/>
              <w:spacing w:line="360" w:lineRule="auto"/>
              <w:jc w:val="both"/>
              <w:rPr>
                <w:rFonts w:eastAsiaTheme="minorHAnsi"/>
              </w:rPr>
            </w:pPr>
            <w:r w:rsidRPr="00BE1308">
              <w:rPr>
                <w:rFonts w:eastAsiaTheme="minorHAnsi"/>
              </w:rPr>
              <w:t>CO5</w:t>
            </w:r>
          </w:p>
        </w:tc>
        <w:tc>
          <w:tcPr>
            <w:tcW w:w="821" w:type="dxa"/>
          </w:tcPr>
          <w:p w14:paraId="24C3B1E7" w14:textId="77777777" w:rsidR="00FB5C2A" w:rsidRPr="00BE1308" w:rsidRDefault="00FB5C2A" w:rsidP="002002C5">
            <w:pPr>
              <w:autoSpaceDE w:val="0"/>
              <w:autoSpaceDN w:val="0"/>
              <w:adjustRightInd w:val="0"/>
              <w:spacing w:line="360" w:lineRule="auto"/>
              <w:jc w:val="both"/>
              <w:rPr>
                <w:rFonts w:eastAsiaTheme="minorHAnsi"/>
              </w:rPr>
            </w:pPr>
          </w:p>
        </w:tc>
        <w:tc>
          <w:tcPr>
            <w:tcW w:w="643" w:type="dxa"/>
          </w:tcPr>
          <w:p w14:paraId="028CAC42" w14:textId="77777777" w:rsidR="00FB5C2A" w:rsidRPr="00BE1308" w:rsidRDefault="00FB5C2A" w:rsidP="002002C5">
            <w:pPr>
              <w:autoSpaceDE w:val="0"/>
              <w:autoSpaceDN w:val="0"/>
              <w:adjustRightInd w:val="0"/>
              <w:spacing w:line="360" w:lineRule="auto"/>
              <w:jc w:val="both"/>
              <w:rPr>
                <w:rFonts w:eastAsiaTheme="minorHAnsi"/>
              </w:rPr>
            </w:pPr>
          </w:p>
        </w:tc>
        <w:tc>
          <w:tcPr>
            <w:tcW w:w="643" w:type="dxa"/>
          </w:tcPr>
          <w:p w14:paraId="69B92270" w14:textId="77777777" w:rsidR="00FB5C2A" w:rsidRPr="00BE1308" w:rsidRDefault="00FB5C2A" w:rsidP="002002C5">
            <w:pPr>
              <w:autoSpaceDE w:val="0"/>
              <w:autoSpaceDN w:val="0"/>
              <w:adjustRightInd w:val="0"/>
              <w:spacing w:line="360" w:lineRule="auto"/>
              <w:jc w:val="both"/>
              <w:rPr>
                <w:rFonts w:eastAsiaTheme="minorHAnsi"/>
              </w:rPr>
            </w:pPr>
            <w:r w:rsidRPr="00BE1308">
              <w:rPr>
                <w:rFonts w:eastAsiaTheme="minorHAnsi"/>
              </w:rPr>
              <w:t>2</w:t>
            </w:r>
          </w:p>
        </w:tc>
        <w:tc>
          <w:tcPr>
            <w:tcW w:w="643" w:type="dxa"/>
          </w:tcPr>
          <w:p w14:paraId="7E6B00F2" w14:textId="77777777" w:rsidR="00FB5C2A" w:rsidRPr="00BE1308" w:rsidRDefault="00FB5C2A" w:rsidP="002002C5">
            <w:pPr>
              <w:autoSpaceDE w:val="0"/>
              <w:autoSpaceDN w:val="0"/>
              <w:adjustRightInd w:val="0"/>
              <w:spacing w:line="360" w:lineRule="auto"/>
              <w:jc w:val="both"/>
              <w:rPr>
                <w:rFonts w:eastAsiaTheme="minorHAnsi"/>
              </w:rPr>
            </w:pPr>
            <w:r w:rsidRPr="00BE1308">
              <w:rPr>
                <w:rFonts w:eastAsiaTheme="minorHAnsi"/>
              </w:rPr>
              <w:t>2</w:t>
            </w:r>
          </w:p>
        </w:tc>
        <w:tc>
          <w:tcPr>
            <w:tcW w:w="490" w:type="dxa"/>
          </w:tcPr>
          <w:p w14:paraId="6A104816" w14:textId="77777777" w:rsidR="00FB5C2A" w:rsidRPr="00BE1308" w:rsidRDefault="00FB5C2A" w:rsidP="002002C5">
            <w:pPr>
              <w:autoSpaceDE w:val="0"/>
              <w:autoSpaceDN w:val="0"/>
              <w:adjustRightInd w:val="0"/>
              <w:spacing w:line="360" w:lineRule="auto"/>
              <w:jc w:val="both"/>
              <w:rPr>
                <w:rFonts w:eastAsiaTheme="minorHAnsi"/>
              </w:rPr>
            </w:pPr>
          </w:p>
        </w:tc>
        <w:tc>
          <w:tcPr>
            <w:tcW w:w="796" w:type="dxa"/>
          </w:tcPr>
          <w:p w14:paraId="0DAA5DB8" w14:textId="77777777" w:rsidR="00FB5C2A" w:rsidRPr="00BE1308" w:rsidRDefault="00FB5C2A" w:rsidP="002002C5">
            <w:pPr>
              <w:autoSpaceDE w:val="0"/>
              <w:autoSpaceDN w:val="0"/>
              <w:adjustRightInd w:val="0"/>
              <w:spacing w:line="360" w:lineRule="auto"/>
              <w:jc w:val="both"/>
              <w:rPr>
                <w:rFonts w:eastAsiaTheme="minorHAnsi"/>
              </w:rPr>
            </w:pPr>
          </w:p>
        </w:tc>
        <w:tc>
          <w:tcPr>
            <w:tcW w:w="643" w:type="dxa"/>
          </w:tcPr>
          <w:p w14:paraId="5BDA1AA2" w14:textId="77777777" w:rsidR="00FB5C2A" w:rsidRPr="00BE1308" w:rsidRDefault="00FB5C2A" w:rsidP="002002C5">
            <w:pPr>
              <w:autoSpaceDE w:val="0"/>
              <w:autoSpaceDN w:val="0"/>
              <w:adjustRightInd w:val="0"/>
              <w:spacing w:line="360" w:lineRule="auto"/>
              <w:jc w:val="both"/>
              <w:rPr>
                <w:rFonts w:eastAsiaTheme="minorHAnsi"/>
              </w:rPr>
            </w:pPr>
          </w:p>
        </w:tc>
        <w:tc>
          <w:tcPr>
            <w:tcW w:w="643" w:type="dxa"/>
            <w:gridSpan w:val="2"/>
          </w:tcPr>
          <w:p w14:paraId="593C9AEE" w14:textId="77777777" w:rsidR="00FB5C2A" w:rsidRPr="00BE1308" w:rsidRDefault="00FB5C2A" w:rsidP="002002C5">
            <w:pPr>
              <w:autoSpaceDE w:val="0"/>
              <w:autoSpaceDN w:val="0"/>
              <w:adjustRightInd w:val="0"/>
              <w:spacing w:line="360" w:lineRule="auto"/>
              <w:jc w:val="both"/>
            </w:pPr>
            <w:r w:rsidRPr="00BE1308">
              <w:t>2</w:t>
            </w:r>
          </w:p>
        </w:tc>
        <w:tc>
          <w:tcPr>
            <w:tcW w:w="643" w:type="dxa"/>
            <w:gridSpan w:val="2"/>
          </w:tcPr>
          <w:p w14:paraId="051093C0" w14:textId="77777777" w:rsidR="00FB5C2A" w:rsidRPr="00BE1308" w:rsidRDefault="00FB5C2A" w:rsidP="002002C5">
            <w:pPr>
              <w:autoSpaceDE w:val="0"/>
              <w:autoSpaceDN w:val="0"/>
              <w:adjustRightInd w:val="0"/>
              <w:spacing w:line="360" w:lineRule="auto"/>
              <w:jc w:val="both"/>
            </w:pPr>
          </w:p>
        </w:tc>
        <w:tc>
          <w:tcPr>
            <w:tcW w:w="515" w:type="dxa"/>
            <w:gridSpan w:val="2"/>
          </w:tcPr>
          <w:p w14:paraId="6800E6D1" w14:textId="77777777" w:rsidR="00FB5C2A" w:rsidRPr="00BE1308" w:rsidRDefault="00FB5C2A" w:rsidP="002002C5">
            <w:pPr>
              <w:autoSpaceDE w:val="0"/>
              <w:autoSpaceDN w:val="0"/>
              <w:adjustRightInd w:val="0"/>
              <w:spacing w:line="360" w:lineRule="auto"/>
              <w:jc w:val="both"/>
            </w:pPr>
          </w:p>
        </w:tc>
        <w:tc>
          <w:tcPr>
            <w:tcW w:w="630" w:type="dxa"/>
          </w:tcPr>
          <w:p w14:paraId="05A3D75E" w14:textId="77777777" w:rsidR="00FB5C2A" w:rsidRPr="00BE1308" w:rsidRDefault="00FB5C2A" w:rsidP="002002C5">
            <w:pPr>
              <w:autoSpaceDE w:val="0"/>
              <w:autoSpaceDN w:val="0"/>
              <w:adjustRightInd w:val="0"/>
              <w:spacing w:line="360" w:lineRule="auto"/>
              <w:jc w:val="both"/>
              <w:rPr>
                <w:rFonts w:eastAsiaTheme="minorHAnsi"/>
              </w:rPr>
            </w:pPr>
          </w:p>
        </w:tc>
        <w:tc>
          <w:tcPr>
            <w:tcW w:w="540" w:type="dxa"/>
          </w:tcPr>
          <w:p w14:paraId="7989D2CA" w14:textId="77777777" w:rsidR="00FB5C2A" w:rsidRPr="00BE1308" w:rsidRDefault="00FB5C2A" w:rsidP="002002C5">
            <w:pPr>
              <w:autoSpaceDE w:val="0"/>
              <w:autoSpaceDN w:val="0"/>
              <w:adjustRightInd w:val="0"/>
              <w:spacing w:line="360" w:lineRule="auto"/>
              <w:jc w:val="both"/>
              <w:rPr>
                <w:rFonts w:eastAsiaTheme="minorHAnsi"/>
              </w:rPr>
            </w:pPr>
          </w:p>
        </w:tc>
        <w:tc>
          <w:tcPr>
            <w:tcW w:w="900" w:type="dxa"/>
          </w:tcPr>
          <w:p w14:paraId="37687E94" w14:textId="77777777" w:rsidR="00FB5C2A" w:rsidRPr="00BE1308" w:rsidRDefault="00FB5C2A" w:rsidP="002002C5">
            <w:pPr>
              <w:autoSpaceDE w:val="0"/>
              <w:autoSpaceDN w:val="0"/>
              <w:adjustRightInd w:val="0"/>
              <w:spacing w:line="360" w:lineRule="auto"/>
              <w:jc w:val="both"/>
              <w:rPr>
                <w:rFonts w:eastAsiaTheme="minorHAnsi"/>
              </w:rPr>
            </w:pPr>
          </w:p>
        </w:tc>
        <w:tc>
          <w:tcPr>
            <w:tcW w:w="720" w:type="dxa"/>
          </w:tcPr>
          <w:p w14:paraId="3ECCBC85" w14:textId="77777777" w:rsidR="00FB5C2A" w:rsidRPr="00BE1308" w:rsidRDefault="00FB5C2A" w:rsidP="002002C5">
            <w:pPr>
              <w:autoSpaceDE w:val="0"/>
              <w:autoSpaceDN w:val="0"/>
              <w:adjustRightInd w:val="0"/>
              <w:spacing w:line="360" w:lineRule="auto"/>
              <w:jc w:val="both"/>
              <w:rPr>
                <w:rFonts w:eastAsiaTheme="minorHAnsi"/>
              </w:rPr>
            </w:pPr>
          </w:p>
        </w:tc>
        <w:tc>
          <w:tcPr>
            <w:tcW w:w="360" w:type="dxa"/>
            <w:tcBorders>
              <w:right w:val="single" w:sz="4" w:space="0" w:color="auto"/>
            </w:tcBorders>
          </w:tcPr>
          <w:p w14:paraId="4F692277" w14:textId="77777777" w:rsidR="00FB5C2A" w:rsidRPr="00BE1308" w:rsidRDefault="00FB5C2A" w:rsidP="002002C5">
            <w:pPr>
              <w:autoSpaceDE w:val="0"/>
              <w:autoSpaceDN w:val="0"/>
              <w:adjustRightInd w:val="0"/>
              <w:spacing w:line="360" w:lineRule="auto"/>
              <w:jc w:val="both"/>
              <w:rPr>
                <w:rFonts w:eastAsiaTheme="minorHAnsi"/>
              </w:rPr>
            </w:pPr>
          </w:p>
        </w:tc>
        <w:tc>
          <w:tcPr>
            <w:tcW w:w="270" w:type="dxa"/>
            <w:tcBorders>
              <w:left w:val="single" w:sz="4" w:space="0" w:color="auto"/>
            </w:tcBorders>
          </w:tcPr>
          <w:p w14:paraId="0F5C1B81" w14:textId="77777777" w:rsidR="00FB5C2A" w:rsidRPr="00BE1308" w:rsidRDefault="00FB5C2A" w:rsidP="002002C5">
            <w:pPr>
              <w:autoSpaceDE w:val="0"/>
              <w:autoSpaceDN w:val="0"/>
              <w:adjustRightInd w:val="0"/>
              <w:spacing w:line="360" w:lineRule="auto"/>
              <w:jc w:val="both"/>
            </w:pPr>
            <w:r w:rsidRPr="00BE1308">
              <w:t>3</w:t>
            </w:r>
          </w:p>
        </w:tc>
        <w:tc>
          <w:tcPr>
            <w:tcW w:w="662" w:type="dxa"/>
            <w:tcBorders>
              <w:left w:val="single" w:sz="4" w:space="0" w:color="auto"/>
            </w:tcBorders>
          </w:tcPr>
          <w:p w14:paraId="5B97E965" w14:textId="77777777" w:rsidR="00FB5C2A" w:rsidRPr="00BE1308" w:rsidRDefault="00FB5C2A" w:rsidP="002002C5">
            <w:pPr>
              <w:autoSpaceDE w:val="0"/>
              <w:autoSpaceDN w:val="0"/>
              <w:adjustRightInd w:val="0"/>
              <w:spacing w:line="360" w:lineRule="auto"/>
              <w:jc w:val="both"/>
            </w:pPr>
          </w:p>
        </w:tc>
      </w:tr>
    </w:tbl>
    <w:p w14:paraId="073A8AD6" w14:textId="77777777" w:rsidR="00B21141" w:rsidRPr="00BE1308" w:rsidRDefault="00B21141" w:rsidP="00BE1308">
      <w:pPr>
        <w:autoSpaceDE w:val="0"/>
        <w:autoSpaceDN w:val="0"/>
        <w:adjustRightInd w:val="0"/>
        <w:spacing w:line="360" w:lineRule="auto"/>
        <w:jc w:val="both"/>
        <w:rPr>
          <w:i/>
        </w:rPr>
      </w:pPr>
    </w:p>
    <w:p w14:paraId="6BECE950" w14:textId="77777777" w:rsidR="00B21141" w:rsidRPr="00BE1308" w:rsidRDefault="00B21141" w:rsidP="00BE1308">
      <w:pPr>
        <w:autoSpaceDE w:val="0"/>
        <w:autoSpaceDN w:val="0"/>
        <w:adjustRightInd w:val="0"/>
        <w:spacing w:line="360" w:lineRule="auto"/>
        <w:jc w:val="both"/>
        <w:rPr>
          <w:i/>
        </w:rPr>
      </w:pPr>
    </w:p>
    <w:p w14:paraId="7ABF9D64" w14:textId="77777777" w:rsidR="00FB5C2A" w:rsidRPr="00DB6CFE" w:rsidRDefault="00F33929" w:rsidP="00BE1308">
      <w:pPr>
        <w:spacing w:line="360" w:lineRule="auto"/>
        <w:jc w:val="both"/>
      </w:pPr>
      <w:r w:rsidRPr="00BE1308">
        <w:rPr>
          <w:b/>
        </w:rPr>
        <w:t>3 = Highly Related; 2 = Medium; 1 = Low</w:t>
      </w:r>
    </w:p>
    <w:p w14:paraId="240604EF" w14:textId="77777777" w:rsidR="00FB5C2A" w:rsidRPr="00BE1308" w:rsidRDefault="00FB5C2A" w:rsidP="00BE1308">
      <w:pPr>
        <w:spacing w:line="360" w:lineRule="auto"/>
        <w:jc w:val="both"/>
        <w:rPr>
          <w:b/>
        </w:rPr>
      </w:pPr>
    </w:p>
    <w:p w14:paraId="15F80531" w14:textId="77777777" w:rsidR="00B21141" w:rsidRPr="00BE1308" w:rsidRDefault="000156BA" w:rsidP="00BE1308">
      <w:pPr>
        <w:spacing w:line="360" w:lineRule="auto"/>
        <w:jc w:val="both"/>
        <w:rPr>
          <w:b/>
        </w:rPr>
      </w:pPr>
      <w:r w:rsidRPr="00BE1308">
        <w:rPr>
          <w:b/>
        </w:rPr>
        <w:t>Essential Readings:</w:t>
      </w:r>
    </w:p>
    <w:p w14:paraId="66EBDD66" w14:textId="77777777" w:rsidR="00B21141" w:rsidRPr="00BE1308" w:rsidRDefault="000156BA" w:rsidP="00BE1308">
      <w:pPr>
        <w:spacing w:line="360" w:lineRule="auto"/>
        <w:jc w:val="both"/>
      </w:pPr>
      <w:r w:rsidRPr="00BE1308">
        <w:t>1 Cargan, L. (2007). Doing Social Research. Lanham, MD: Rowman &amp; Littlefield Publishers.</w:t>
      </w:r>
    </w:p>
    <w:p w14:paraId="01997F87" w14:textId="77777777" w:rsidR="00B21141" w:rsidRPr="00BE1308" w:rsidRDefault="000156BA" w:rsidP="00BE1308">
      <w:pPr>
        <w:spacing w:line="360" w:lineRule="auto"/>
        <w:jc w:val="both"/>
      </w:pPr>
      <w:r w:rsidRPr="00BE1308">
        <w:t xml:space="preserve">2 Kothari, C. R. (2014). Research Methodology: Methods and Techniques (2nd ed.). New Delhi: New Age International Publishers. </w:t>
      </w:r>
    </w:p>
    <w:p w14:paraId="78BE1FFA" w14:textId="77777777" w:rsidR="00B21141" w:rsidRPr="00BE1308" w:rsidRDefault="000156BA" w:rsidP="00BE1308">
      <w:pPr>
        <w:spacing w:line="360" w:lineRule="auto"/>
        <w:jc w:val="both"/>
      </w:pPr>
      <w:r w:rsidRPr="00BE1308">
        <w:lastRenderedPageBreak/>
        <w:t xml:space="preserve">3 </w:t>
      </w:r>
      <w:proofErr w:type="spellStart"/>
      <w:r w:rsidRPr="00BE1308">
        <w:t>Walliman</w:t>
      </w:r>
      <w:proofErr w:type="spellEnd"/>
      <w:r w:rsidRPr="00BE1308">
        <w:t xml:space="preserve">, N. (2016). Social Research Method: The Essentials. London: SAGE Publications. </w:t>
      </w:r>
    </w:p>
    <w:p w14:paraId="30DDB408" w14:textId="77777777" w:rsidR="00B21141" w:rsidRPr="00BE1308" w:rsidRDefault="000156BA" w:rsidP="00BE1308">
      <w:pPr>
        <w:spacing w:line="360" w:lineRule="auto"/>
        <w:jc w:val="both"/>
      </w:pPr>
      <w:r w:rsidRPr="00BE1308">
        <w:t>4 Wellington, J. &amp;</w:t>
      </w:r>
      <w:proofErr w:type="spellStart"/>
      <w:r w:rsidRPr="00BE1308">
        <w:t>Szczerbiński</w:t>
      </w:r>
      <w:proofErr w:type="spellEnd"/>
      <w:r w:rsidRPr="00BE1308">
        <w:t xml:space="preserve">, M. (2007). Research Methods for the Social Sciences. New York: Continuum International Publishing Group. </w:t>
      </w:r>
    </w:p>
    <w:p w14:paraId="44505FD0" w14:textId="77777777" w:rsidR="00B21141" w:rsidRPr="00BE1308" w:rsidRDefault="000156BA" w:rsidP="00BE1308">
      <w:pPr>
        <w:spacing w:line="360" w:lineRule="auto"/>
        <w:jc w:val="both"/>
      </w:pPr>
      <w:r w:rsidRPr="00BE1308">
        <w:t xml:space="preserve">5. Andres, L. (2012). Designing &amp; Doing Survey Research. London: SAGE Publications. Buchanan, D. A., &amp; Bryman, A. (2009). </w:t>
      </w:r>
    </w:p>
    <w:p w14:paraId="5A787E49" w14:textId="77777777" w:rsidR="00B21141" w:rsidRPr="00BE1308" w:rsidRDefault="000156BA" w:rsidP="00BE1308">
      <w:pPr>
        <w:spacing w:line="360" w:lineRule="auto"/>
        <w:jc w:val="both"/>
      </w:pPr>
      <w:r w:rsidRPr="00BE1308">
        <w:t xml:space="preserve">6. The SAGE Handbook of Organizational Research Methods. London: SAGE Publications. Gillham, B. (2000). Case Study Research Methods. London: Continuum International Pub. Group. Gillham, B. (2008). </w:t>
      </w:r>
    </w:p>
    <w:p w14:paraId="5B919A8C" w14:textId="77777777" w:rsidR="00B21141" w:rsidRPr="00BE1308" w:rsidRDefault="000156BA" w:rsidP="00BE1308">
      <w:pPr>
        <w:spacing w:line="360" w:lineRule="auto"/>
        <w:jc w:val="both"/>
      </w:pPr>
      <w:r w:rsidRPr="00BE1308">
        <w:t>7. Small-scale Social Survey Methods: Real World Research. London: Continuum International Publishing Group. Hammersley, M., &amp;</w:t>
      </w:r>
      <w:proofErr w:type="spellStart"/>
      <w:r w:rsidRPr="00BE1308">
        <w:t>Traianou</w:t>
      </w:r>
      <w:proofErr w:type="spellEnd"/>
      <w:r w:rsidRPr="00BE1308">
        <w:t xml:space="preserve">, A. (2012). </w:t>
      </w:r>
    </w:p>
    <w:p w14:paraId="7BE2D981" w14:textId="77777777" w:rsidR="00B21141" w:rsidRPr="00BE1308" w:rsidRDefault="000156BA" w:rsidP="00BE1308">
      <w:pPr>
        <w:spacing w:line="360" w:lineRule="auto"/>
        <w:jc w:val="both"/>
      </w:pPr>
      <w:r w:rsidRPr="00BE1308">
        <w:t xml:space="preserve">8.Ethics in Qualitative Research: Controversies and Contexts. London: SAGE Publications. Mustafa, A. (2008). Case Study Method: Theory and Practice: Research and Management Approaches. New Delhi: Atlantic Publishers &amp; Distributors. Ornstein, M. D. (2013). </w:t>
      </w:r>
    </w:p>
    <w:p w14:paraId="48BF123D" w14:textId="77777777" w:rsidR="00B21141" w:rsidRPr="00BE1308" w:rsidRDefault="00B21141" w:rsidP="00BE1308">
      <w:pPr>
        <w:spacing w:line="360" w:lineRule="auto"/>
        <w:jc w:val="both"/>
      </w:pPr>
    </w:p>
    <w:p w14:paraId="652B890C" w14:textId="77777777" w:rsidR="00B21141" w:rsidRPr="00BE1308" w:rsidRDefault="00B21141" w:rsidP="00BE1308">
      <w:pPr>
        <w:spacing w:line="360" w:lineRule="auto"/>
        <w:jc w:val="both"/>
      </w:pPr>
    </w:p>
    <w:p w14:paraId="523577DC" w14:textId="77777777" w:rsidR="00B21141" w:rsidRPr="00BE1308" w:rsidRDefault="00B21141" w:rsidP="00BE1308">
      <w:pPr>
        <w:spacing w:line="360" w:lineRule="auto"/>
        <w:jc w:val="both"/>
      </w:pPr>
    </w:p>
    <w:p w14:paraId="68441F57" w14:textId="77777777" w:rsidR="00B21141" w:rsidRPr="00BE1308" w:rsidRDefault="00B21141" w:rsidP="00BE1308">
      <w:pPr>
        <w:spacing w:line="360" w:lineRule="auto"/>
        <w:jc w:val="both"/>
      </w:pPr>
    </w:p>
    <w:p w14:paraId="18734671" w14:textId="77777777" w:rsidR="00B21141" w:rsidRPr="00BE1308" w:rsidRDefault="00B21141" w:rsidP="00BE1308">
      <w:pPr>
        <w:tabs>
          <w:tab w:val="left" w:pos="1013"/>
        </w:tabs>
        <w:spacing w:line="360" w:lineRule="auto"/>
        <w:jc w:val="both"/>
        <w:rPr>
          <w:b/>
        </w:rPr>
      </w:pPr>
    </w:p>
    <w:p w14:paraId="19621DDE" w14:textId="77777777" w:rsidR="00B21141" w:rsidRPr="00BE1308" w:rsidRDefault="000156BA" w:rsidP="00BE1308">
      <w:pPr>
        <w:spacing w:after="200" w:line="360" w:lineRule="auto"/>
        <w:jc w:val="both"/>
        <w:rPr>
          <w:b/>
        </w:rPr>
      </w:pPr>
      <w:r w:rsidRPr="00BE1308">
        <w:rPr>
          <w:b/>
        </w:rPr>
        <w:br w:type="page"/>
      </w:r>
    </w:p>
    <w:p w14:paraId="642085B1" w14:textId="77777777" w:rsidR="0050765C" w:rsidRPr="00BE1308" w:rsidRDefault="0050765C" w:rsidP="00BE1308">
      <w:pPr>
        <w:tabs>
          <w:tab w:val="left" w:pos="1013"/>
        </w:tabs>
        <w:spacing w:line="360" w:lineRule="auto"/>
        <w:jc w:val="both"/>
        <w:rPr>
          <w:b/>
        </w:rPr>
      </w:pPr>
    </w:p>
    <w:p w14:paraId="4EB5D268" w14:textId="77777777" w:rsidR="00B21141" w:rsidRPr="00BE1308" w:rsidRDefault="000156BA" w:rsidP="00FB5C2A">
      <w:pPr>
        <w:tabs>
          <w:tab w:val="left" w:pos="1013"/>
        </w:tabs>
        <w:spacing w:line="360" w:lineRule="auto"/>
        <w:jc w:val="center"/>
        <w:rPr>
          <w:b/>
        </w:rPr>
      </w:pPr>
      <w:r w:rsidRPr="00BE1308">
        <w:rPr>
          <w:b/>
        </w:rPr>
        <w:t>SEMESTER VIII</w:t>
      </w:r>
    </w:p>
    <w:p w14:paraId="3055CA55" w14:textId="77777777" w:rsidR="00CF7DAE" w:rsidRPr="00BE1308" w:rsidRDefault="00DB6CFE" w:rsidP="00FB5C2A">
      <w:pPr>
        <w:spacing w:line="360" w:lineRule="auto"/>
        <w:jc w:val="center"/>
        <w:rPr>
          <w:b/>
          <w:bCs/>
          <w:u w:val="single"/>
        </w:rPr>
      </w:pPr>
      <w:r>
        <w:rPr>
          <w:b/>
          <w:bCs/>
          <w:u w:val="single"/>
        </w:rPr>
        <w:t>PAPER 15</w:t>
      </w:r>
    </w:p>
    <w:p w14:paraId="663FDD98" w14:textId="77777777" w:rsidR="00B21141" w:rsidRPr="00BE1308" w:rsidRDefault="000156BA" w:rsidP="00FB5C2A">
      <w:pPr>
        <w:spacing w:after="120" w:line="360" w:lineRule="auto"/>
        <w:jc w:val="center"/>
      </w:pPr>
      <w:r w:rsidRPr="00BE1308">
        <w:rPr>
          <w:b/>
          <w:u w:val="single" w:color="000000"/>
        </w:rPr>
        <w:t>BEC061</w:t>
      </w:r>
      <w:proofErr w:type="gramStart"/>
      <w:r w:rsidRPr="00BE1308">
        <w:rPr>
          <w:b/>
          <w:u w:val="single" w:color="000000"/>
        </w:rPr>
        <w:t>C  DISSERTATIONS</w:t>
      </w:r>
      <w:proofErr w:type="gramEnd"/>
      <w:r w:rsidRPr="00BE1308">
        <w:rPr>
          <w:b/>
          <w:u w:val="single" w:color="000000"/>
        </w:rPr>
        <w:t xml:space="preserve"> / PROJECT</w:t>
      </w:r>
    </w:p>
    <w:p w14:paraId="3B24EB55" w14:textId="77777777" w:rsidR="00B21141" w:rsidRPr="00BE1308" w:rsidRDefault="000156BA" w:rsidP="00BE1308">
      <w:pPr>
        <w:pStyle w:val="Heading3"/>
        <w:spacing w:before="120" w:after="120" w:line="360" w:lineRule="auto"/>
        <w:ind w:right="110"/>
        <w:jc w:val="both"/>
        <w:rPr>
          <w:rFonts w:ascii="Times New Roman" w:hAnsi="Times New Roman" w:cs="Times New Roman"/>
          <w:color w:val="auto"/>
        </w:rPr>
      </w:pPr>
      <w:r w:rsidRPr="00BE1308">
        <w:rPr>
          <w:rFonts w:ascii="Times New Roman" w:hAnsi="Times New Roman" w:cs="Times New Roman"/>
          <w:color w:val="auto"/>
        </w:rPr>
        <w:t xml:space="preserve">Course Objectives  </w:t>
      </w:r>
    </w:p>
    <w:p w14:paraId="1264F0ED" w14:textId="77777777" w:rsidR="00B21141" w:rsidRPr="00BE1308" w:rsidRDefault="000156BA" w:rsidP="00BE1308">
      <w:pPr>
        <w:numPr>
          <w:ilvl w:val="0"/>
          <w:numId w:val="41"/>
        </w:numPr>
        <w:spacing w:line="360" w:lineRule="auto"/>
        <w:ind w:right="13" w:hanging="233"/>
        <w:jc w:val="both"/>
      </w:pPr>
      <w:r w:rsidRPr="00BE1308">
        <w:t xml:space="preserve">To inculcate in students, the rigour of research work. </w:t>
      </w:r>
    </w:p>
    <w:p w14:paraId="457B6DCB" w14:textId="77777777" w:rsidR="00B21141" w:rsidRPr="00BE1308" w:rsidRDefault="000156BA" w:rsidP="00BE1308">
      <w:pPr>
        <w:numPr>
          <w:ilvl w:val="0"/>
          <w:numId w:val="41"/>
        </w:numPr>
        <w:spacing w:line="360" w:lineRule="auto"/>
        <w:ind w:right="13" w:hanging="233"/>
        <w:jc w:val="both"/>
      </w:pPr>
      <w:r w:rsidRPr="00BE1308">
        <w:t xml:space="preserve">To imbibe in students, the spirit of inquiry. </w:t>
      </w:r>
    </w:p>
    <w:p w14:paraId="2B2FD957" w14:textId="77777777" w:rsidR="00B21141" w:rsidRPr="00BE1308" w:rsidRDefault="000156BA" w:rsidP="00BE1308">
      <w:pPr>
        <w:numPr>
          <w:ilvl w:val="0"/>
          <w:numId w:val="41"/>
        </w:numPr>
        <w:spacing w:line="360" w:lineRule="auto"/>
        <w:ind w:right="13" w:hanging="233"/>
        <w:jc w:val="both"/>
      </w:pPr>
      <w:r w:rsidRPr="00BE1308">
        <w:t xml:space="preserve">To encourage student’s to-do academic reading of journal articles </w:t>
      </w:r>
    </w:p>
    <w:p w14:paraId="65B1BB37" w14:textId="77777777" w:rsidR="00B21141" w:rsidRPr="00BE1308" w:rsidRDefault="000156BA" w:rsidP="00BE1308">
      <w:pPr>
        <w:numPr>
          <w:ilvl w:val="0"/>
          <w:numId w:val="41"/>
        </w:numPr>
        <w:spacing w:line="360" w:lineRule="auto"/>
        <w:ind w:right="13" w:hanging="233"/>
        <w:jc w:val="both"/>
      </w:pPr>
      <w:r w:rsidRPr="00BE1308">
        <w:t>To be informed about new developments in the field of economics research.</w:t>
      </w:r>
    </w:p>
    <w:p w14:paraId="6E681A4C" w14:textId="77777777" w:rsidR="00EB0985" w:rsidRPr="00BE1308" w:rsidRDefault="00EB0985" w:rsidP="00BE1308">
      <w:pPr>
        <w:pStyle w:val="NormalWeb"/>
        <w:numPr>
          <w:ilvl w:val="0"/>
          <w:numId w:val="41"/>
        </w:numPr>
        <w:spacing w:line="360" w:lineRule="auto"/>
        <w:jc w:val="both"/>
        <w:rPr>
          <w:b/>
          <w:bCs/>
        </w:rPr>
      </w:pPr>
      <w:r w:rsidRPr="00BE1308">
        <w:rPr>
          <w:rStyle w:val="Strong"/>
          <w:b w:val="0"/>
          <w:bCs w:val="0"/>
        </w:rPr>
        <w:t>To enable students to integrate theoretical knowledge with empirical research and present their findings through a well-structured academic dissertation.</w:t>
      </w:r>
    </w:p>
    <w:p w14:paraId="2AC5D656" w14:textId="77777777" w:rsidR="00EB0985" w:rsidRPr="00BE1308" w:rsidRDefault="00EB0985" w:rsidP="00BE1308">
      <w:pPr>
        <w:spacing w:line="360" w:lineRule="auto"/>
        <w:jc w:val="both"/>
      </w:pPr>
    </w:p>
    <w:p w14:paraId="02BC7D7C" w14:textId="77777777" w:rsidR="00B21141" w:rsidRPr="00BE1308" w:rsidRDefault="00B21141" w:rsidP="00BE1308">
      <w:pPr>
        <w:spacing w:line="360" w:lineRule="auto"/>
        <w:jc w:val="both"/>
      </w:pPr>
    </w:p>
    <w:p w14:paraId="1426A22A" w14:textId="77777777" w:rsidR="00B21141" w:rsidRPr="00BE1308" w:rsidRDefault="00B21141" w:rsidP="00BE1308">
      <w:pPr>
        <w:pStyle w:val="ListParagraph"/>
        <w:spacing w:line="360" w:lineRule="auto"/>
        <w:ind w:left="986"/>
        <w:jc w:val="both"/>
        <w:rPr>
          <w:rFonts w:cs="Times New Roman"/>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1272"/>
        <w:gridCol w:w="9260"/>
      </w:tblGrid>
      <w:tr w:rsidR="00B21141" w:rsidRPr="00BE1308" w14:paraId="6E67A1F2" w14:textId="77777777" w:rsidTr="00CF7DAE">
        <w:trPr>
          <w:trHeight w:val="607"/>
        </w:trPr>
        <w:tc>
          <w:tcPr>
            <w:tcW w:w="604" w:type="pct"/>
            <w:tcBorders>
              <w:top w:val="single" w:sz="4" w:space="0" w:color="000000"/>
              <w:left w:val="single" w:sz="4" w:space="0" w:color="000000"/>
              <w:bottom w:val="single" w:sz="4" w:space="0" w:color="000000"/>
              <w:right w:val="single" w:sz="4" w:space="0" w:color="000000"/>
            </w:tcBorders>
          </w:tcPr>
          <w:p w14:paraId="2927EDDE" w14:textId="77777777" w:rsidR="00B21141" w:rsidRPr="00BE1308" w:rsidRDefault="000156BA" w:rsidP="00BE1308">
            <w:pPr>
              <w:widowControl w:val="0"/>
              <w:autoSpaceDE w:val="0"/>
              <w:autoSpaceDN w:val="0"/>
              <w:spacing w:line="360" w:lineRule="auto"/>
              <w:ind w:left="105"/>
              <w:jc w:val="both"/>
              <w:rPr>
                <w:b/>
              </w:rPr>
            </w:pPr>
            <w:r w:rsidRPr="00BE1308">
              <w:rPr>
                <w:b/>
              </w:rPr>
              <w:t>UNIT</w:t>
            </w:r>
            <w:r w:rsidRPr="00BE1308">
              <w:rPr>
                <w:b/>
                <w:spacing w:val="5"/>
              </w:rPr>
              <w:t xml:space="preserve"> </w:t>
            </w:r>
            <w:r w:rsidRPr="00BE1308">
              <w:rPr>
                <w:b/>
              </w:rPr>
              <w:t>I</w:t>
            </w:r>
          </w:p>
        </w:tc>
        <w:tc>
          <w:tcPr>
            <w:tcW w:w="4396" w:type="pct"/>
            <w:tcBorders>
              <w:top w:val="single" w:sz="4" w:space="0" w:color="000000"/>
              <w:left w:val="single" w:sz="4" w:space="0" w:color="000000"/>
              <w:bottom w:val="single" w:sz="4" w:space="0" w:color="000000"/>
              <w:right w:val="single" w:sz="4" w:space="0" w:color="000000"/>
            </w:tcBorders>
          </w:tcPr>
          <w:p w14:paraId="7BDD2880" w14:textId="77777777" w:rsidR="00B21141" w:rsidRPr="00BE1308" w:rsidRDefault="000156BA" w:rsidP="00BE1308">
            <w:pPr>
              <w:widowControl w:val="0"/>
              <w:autoSpaceDE w:val="0"/>
              <w:autoSpaceDN w:val="0"/>
              <w:spacing w:line="360" w:lineRule="auto"/>
              <w:ind w:left="105"/>
              <w:jc w:val="both"/>
            </w:pPr>
            <w:r w:rsidRPr="00BE1308">
              <w:t xml:space="preserve"> Introduction to the topic   </w:t>
            </w:r>
          </w:p>
        </w:tc>
      </w:tr>
      <w:tr w:rsidR="00B21141" w:rsidRPr="00BE1308" w14:paraId="5649589A" w14:textId="77777777" w:rsidTr="00CF7DAE">
        <w:trPr>
          <w:trHeight w:val="843"/>
        </w:trPr>
        <w:tc>
          <w:tcPr>
            <w:tcW w:w="604" w:type="pct"/>
            <w:tcBorders>
              <w:top w:val="single" w:sz="4" w:space="0" w:color="000000"/>
              <w:left w:val="single" w:sz="4" w:space="0" w:color="000000"/>
              <w:bottom w:val="single" w:sz="4" w:space="0" w:color="000000"/>
              <w:right w:val="single" w:sz="4" w:space="0" w:color="000000"/>
            </w:tcBorders>
          </w:tcPr>
          <w:p w14:paraId="18BCAD0A" w14:textId="77777777" w:rsidR="00B21141" w:rsidRPr="00BE1308" w:rsidRDefault="000156BA" w:rsidP="00BE1308">
            <w:pPr>
              <w:widowControl w:val="0"/>
              <w:autoSpaceDE w:val="0"/>
              <w:autoSpaceDN w:val="0"/>
              <w:spacing w:before="1" w:line="360" w:lineRule="auto"/>
              <w:ind w:left="105"/>
              <w:jc w:val="both"/>
              <w:rPr>
                <w:b/>
              </w:rPr>
            </w:pPr>
            <w:r w:rsidRPr="00BE1308">
              <w:rPr>
                <w:b/>
              </w:rPr>
              <w:t>UNIT</w:t>
            </w:r>
            <w:r w:rsidRPr="00BE1308">
              <w:rPr>
                <w:b/>
                <w:spacing w:val="6"/>
              </w:rPr>
              <w:t xml:space="preserve"> </w:t>
            </w:r>
            <w:r w:rsidRPr="00BE1308">
              <w:rPr>
                <w:b/>
              </w:rPr>
              <w:t>II</w:t>
            </w:r>
          </w:p>
        </w:tc>
        <w:tc>
          <w:tcPr>
            <w:tcW w:w="4396" w:type="pct"/>
            <w:tcBorders>
              <w:top w:val="single" w:sz="4" w:space="0" w:color="000000"/>
              <w:left w:val="single" w:sz="4" w:space="0" w:color="000000"/>
              <w:bottom w:val="single" w:sz="4" w:space="0" w:color="000000"/>
              <w:right w:val="single" w:sz="4" w:space="0" w:color="000000"/>
            </w:tcBorders>
          </w:tcPr>
          <w:p w14:paraId="1947104F" w14:textId="77777777" w:rsidR="00B21141" w:rsidRPr="00BE1308" w:rsidRDefault="000156BA" w:rsidP="00BE1308">
            <w:pPr>
              <w:widowControl w:val="0"/>
              <w:autoSpaceDE w:val="0"/>
              <w:autoSpaceDN w:val="0"/>
              <w:spacing w:line="360" w:lineRule="auto"/>
              <w:ind w:left="105" w:right="93"/>
              <w:jc w:val="both"/>
            </w:pPr>
            <w:r w:rsidRPr="00BE1308">
              <w:t xml:space="preserve"> The Industry profile section should broadly cover the following topics a. Introduction to Industry/area of business b. Total size/annual turnover of the industry c. Key players in the industry &amp; their market share. d. Annual Industry Growth Rate </w:t>
            </w:r>
            <w:proofErr w:type="gramStart"/>
            <w:r w:rsidRPr="00BE1308">
              <w:t>e.</w:t>
            </w:r>
            <w:proofErr w:type="gramEnd"/>
            <w:r w:rsidRPr="00BE1308">
              <w:t xml:space="preserve"> Government policies/regulations influencing the industry (with reference to foreign competition or FDI limit).  </w:t>
            </w:r>
          </w:p>
        </w:tc>
      </w:tr>
      <w:tr w:rsidR="00B21141" w:rsidRPr="00BE1308" w14:paraId="7DE39238" w14:textId="77777777" w:rsidTr="00CF7DAE">
        <w:trPr>
          <w:trHeight w:val="714"/>
        </w:trPr>
        <w:tc>
          <w:tcPr>
            <w:tcW w:w="604" w:type="pct"/>
            <w:tcBorders>
              <w:top w:val="single" w:sz="4" w:space="0" w:color="000000"/>
              <w:left w:val="single" w:sz="4" w:space="0" w:color="000000"/>
              <w:bottom w:val="single" w:sz="4" w:space="0" w:color="000000"/>
              <w:right w:val="single" w:sz="4" w:space="0" w:color="000000"/>
            </w:tcBorders>
          </w:tcPr>
          <w:p w14:paraId="56D8E4BC" w14:textId="77777777" w:rsidR="00B21141" w:rsidRPr="00BE1308" w:rsidRDefault="000156BA" w:rsidP="00BE1308">
            <w:pPr>
              <w:widowControl w:val="0"/>
              <w:autoSpaceDE w:val="0"/>
              <w:autoSpaceDN w:val="0"/>
              <w:spacing w:before="1" w:line="360" w:lineRule="auto"/>
              <w:ind w:left="105"/>
              <w:jc w:val="both"/>
              <w:rPr>
                <w:b/>
              </w:rPr>
            </w:pPr>
            <w:r w:rsidRPr="00BE1308">
              <w:rPr>
                <w:b/>
              </w:rPr>
              <w:t>UNIT</w:t>
            </w:r>
            <w:r w:rsidRPr="00BE1308">
              <w:rPr>
                <w:b/>
                <w:spacing w:val="6"/>
              </w:rPr>
              <w:t xml:space="preserve"> </w:t>
            </w:r>
            <w:r w:rsidRPr="00BE1308">
              <w:rPr>
                <w:b/>
              </w:rPr>
              <w:t>III</w:t>
            </w:r>
          </w:p>
        </w:tc>
        <w:tc>
          <w:tcPr>
            <w:tcW w:w="4396" w:type="pct"/>
            <w:tcBorders>
              <w:top w:val="single" w:sz="4" w:space="0" w:color="000000"/>
              <w:left w:val="single" w:sz="4" w:space="0" w:color="000000"/>
              <w:bottom w:val="single" w:sz="4" w:space="0" w:color="000000"/>
              <w:right w:val="single" w:sz="4" w:space="0" w:color="000000"/>
            </w:tcBorders>
          </w:tcPr>
          <w:p w14:paraId="59CBE380" w14:textId="77777777" w:rsidR="00B21141" w:rsidRPr="00BE1308" w:rsidRDefault="000156BA" w:rsidP="00BE1308">
            <w:pPr>
              <w:widowControl w:val="0"/>
              <w:autoSpaceDE w:val="0"/>
              <w:autoSpaceDN w:val="0"/>
              <w:spacing w:line="360" w:lineRule="auto"/>
              <w:ind w:left="105"/>
              <w:jc w:val="both"/>
            </w:pPr>
            <w:r w:rsidRPr="00BE1308">
              <w:t xml:space="preserve"> Unit 3: Research Design</w:t>
            </w:r>
          </w:p>
        </w:tc>
      </w:tr>
      <w:tr w:rsidR="00B21141" w:rsidRPr="00BE1308" w14:paraId="4EF46323" w14:textId="77777777" w:rsidTr="00CF7DAE">
        <w:trPr>
          <w:trHeight w:val="695"/>
        </w:trPr>
        <w:tc>
          <w:tcPr>
            <w:tcW w:w="604" w:type="pct"/>
            <w:tcBorders>
              <w:top w:val="single" w:sz="4" w:space="0" w:color="000000"/>
              <w:left w:val="single" w:sz="4" w:space="0" w:color="000000"/>
              <w:bottom w:val="single" w:sz="4" w:space="0" w:color="000000"/>
              <w:right w:val="single" w:sz="4" w:space="0" w:color="000000"/>
            </w:tcBorders>
          </w:tcPr>
          <w:p w14:paraId="1E6D5DB1" w14:textId="77777777" w:rsidR="00B21141" w:rsidRPr="00BE1308" w:rsidRDefault="000156BA" w:rsidP="00BE1308">
            <w:pPr>
              <w:widowControl w:val="0"/>
              <w:autoSpaceDE w:val="0"/>
              <w:autoSpaceDN w:val="0"/>
              <w:spacing w:before="1" w:line="360" w:lineRule="auto"/>
              <w:ind w:left="105"/>
              <w:jc w:val="both"/>
              <w:rPr>
                <w:b/>
              </w:rPr>
            </w:pPr>
            <w:r w:rsidRPr="00BE1308">
              <w:rPr>
                <w:b/>
              </w:rPr>
              <w:t>UNIT</w:t>
            </w:r>
            <w:r w:rsidRPr="00BE1308">
              <w:rPr>
                <w:b/>
                <w:spacing w:val="6"/>
              </w:rPr>
              <w:t xml:space="preserve"> </w:t>
            </w:r>
            <w:r w:rsidRPr="00BE1308">
              <w:rPr>
                <w:b/>
              </w:rPr>
              <w:t>IV</w:t>
            </w:r>
          </w:p>
        </w:tc>
        <w:tc>
          <w:tcPr>
            <w:tcW w:w="4396" w:type="pct"/>
            <w:tcBorders>
              <w:top w:val="single" w:sz="4" w:space="0" w:color="000000"/>
              <w:left w:val="single" w:sz="4" w:space="0" w:color="000000"/>
              <w:bottom w:val="single" w:sz="4" w:space="0" w:color="000000"/>
              <w:right w:val="single" w:sz="4" w:space="0" w:color="000000"/>
            </w:tcBorders>
          </w:tcPr>
          <w:p w14:paraId="64AFFFC7" w14:textId="77777777" w:rsidR="00B21141" w:rsidRPr="00BE1308" w:rsidRDefault="000156BA" w:rsidP="00BE1308">
            <w:pPr>
              <w:widowControl w:val="0"/>
              <w:autoSpaceDE w:val="0"/>
              <w:autoSpaceDN w:val="0"/>
              <w:spacing w:line="360" w:lineRule="auto"/>
              <w:ind w:left="105"/>
              <w:jc w:val="both"/>
            </w:pPr>
            <w:r w:rsidRPr="00BE1308">
              <w:t xml:space="preserve"> Data Analysis and Findings</w:t>
            </w:r>
          </w:p>
        </w:tc>
      </w:tr>
      <w:tr w:rsidR="00B21141" w:rsidRPr="00BE1308" w14:paraId="0062FD68" w14:textId="77777777" w:rsidTr="00CF7DAE">
        <w:trPr>
          <w:trHeight w:val="695"/>
        </w:trPr>
        <w:tc>
          <w:tcPr>
            <w:tcW w:w="604" w:type="pct"/>
            <w:tcBorders>
              <w:top w:val="single" w:sz="4" w:space="0" w:color="000000"/>
              <w:left w:val="single" w:sz="4" w:space="0" w:color="000000"/>
              <w:bottom w:val="single" w:sz="4" w:space="0" w:color="000000"/>
              <w:right w:val="single" w:sz="4" w:space="0" w:color="000000"/>
            </w:tcBorders>
          </w:tcPr>
          <w:p w14:paraId="108C1A7F" w14:textId="77777777" w:rsidR="00B21141" w:rsidRPr="00BE1308" w:rsidRDefault="000156BA" w:rsidP="00BE1308">
            <w:pPr>
              <w:widowControl w:val="0"/>
              <w:autoSpaceDE w:val="0"/>
              <w:autoSpaceDN w:val="0"/>
              <w:spacing w:before="1" w:line="360" w:lineRule="auto"/>
              <w:ind w:left="105"/>
              <w:jc w:val="both"/>
              <w:rPr>
                <w:b/>
              </w:rPr>
            </w:pPr>
            <w:r w:rsidRPr="00BE1308">
              <w:rPr>
                <w:b/>
              </w:rPr>
              <w:t>UNIT V</w:t>
            </w:r>
          </w:p>
        </w:tc>
        <w:tc>
          <w:tcPr>
            <w:tcW w:w="4396" w:type="pct"/>
            <w:tcBorders>
              <w:top w:val="single" w:sz="4" w:space="0" w:color="000000"/>
              <w:left w:val="single" w:sz="4" w:space="0" w:color="000000"/>
              <w:bottom w:val="single" w:sz="4" w:space="0" w:color="000000"/>
              <w:right w:val="single" w:sz="4" w:space="0" w:color="000000"/>
            </w:tcBorders>
          </w:tcPr>
          <w:p w14:paraId="69E13960" w14:textId="77777777" w:rsidR="00B21141" w:rsidRPr="00BE1308" w:rsidRDefault="000156BA" w:rsidP="00BE1308">
            <w:pPr>
              <w:widowControl w:val="0"/>
              <w:autoSpaceDE w:val="0"/>
              <w:autoSpaceDN w:val="0"/>
              <w:spacing w:line="360" w:lineRule="auto"/>
              <w:ind w:left="105"/>
              <w:jc w:val="both"/>
            </w:pPr>
            <w:r w:rsidRPr="00BE1308">
              <w:t xml:space="preserve"> Policy Recommendations and Conclusion</w:t>
            </w:r>
          </w:p>
        </w:tc>
      </w:tr>
    </w:tbl>
    <w:p w14:paraId="70A036FA" w14:textId="77777777" w:rsidR="00B21141" w:rsidRPr="00BE1308" w:rsidRDefault="00B21141" w:rsidP="00BE1308">
      <w:pPr>
        <w:pStyle w:val="ListParagraph"/>
        <w:spacing w:line="360" w:lineRule="auto"/>
        <w:ind w:left="986"/>
        <w:jc w:val="both"/>
        <w:rPr>
          <w:rFonts w:cs="Times New Roman"/>
        </w:rPr>
      </w:pPr>
    </w:p>
    <w:p w14:paraId="4D69F780" w14:textId="77777777" w:rsidR="005A710E" w:rsidRPr="00BE1308" w:rsidRDefault="005A710E" w:rsidP="00BE1308">
      <w:pPr>
        <w:pStyle w:val="Heading3"/>
        <w:spacing w:before="240" w:after="240" w:line="360" w:lineRule="auto"/>
        <w:ind w:right="110"/>
        <w:jc w:val="both"/>
        <w:rPr>
          <w:rFonts w:ascii="Times New Roman" w:hAnsi="Times New Roman" w:cs="Times New Roman"/>
        </w:rPr>
      </w:pPr>
      <w:r w:rsidRPr="00BE1308">
        <w:rPr>
          <w:rFonts w:ascii="Times New Roman" w:hAnsi="Times New Roman" w:cs="Times New Roman"/>
          <w:color w:val="auto"/>
        </w:rPr>
        <w:t>Course Outcomes</w:t>
      </w:r>
    </w:p>
    <w:p w14:paraId="7548DA44" w14:textId="77777777" w:rsidR="005A710E" w:rsidRPr="00BE1308" w:rsidRDefault="005A710E" w:rsidP="00BE1308">
      <w:pPr>
        <w:spacing w:line="360" w:lineRule="auto"/>
        <w:jc w:val="both"/>
      </w:pPr>
      <w:r w:rsidRPr="00BE1308">
        <w:t>Student will</w:t>
      </w:r>
    </w:p>
    <w:p w14:paraId="06EA4AB5" w14:textId="77777777" w:rsidR="005A710E" w:rsidRPr="00BE1308" w:rsidRDefault="005A710E" w:rsidP="00BE1308">
      <w:pPr>
        <w:pStyle w:val="ListParagraph"/>
        <w:numPr>
          <w:ilvl w:val="0"/>
          <w:numId w:val="42"/>
        </w:numPr>
        <w:spacing w:line="360" w:lineRule="auto"/>
        <w:jc w:val="both"/>
        <w:rPr>
          <w:rFonts w:cs="Times New Roman"/>
        </w:rPr>
      </w:pPr>
      <w:r w:rsidRPr="00BE1308">
        <w:rPr>
          <w:rFonts w:cs="Times New Roman"/>
        </w:rPr>
        <w:t xml:space="preserve">Identify research topics/areas and design and conduct an original and ethical research. </w:t>
      </w:r>
    </w:p>
    <w:p w14:paraId="6540B9B9" w14:textId="77777777" w:rsidR="005A710E" w:rsidRPr="00BE1308" w:rsidRDefault="005A710E" w:rsidP="00BE1308">
      <w:pPr>
        <w:pStyle w:val="ListParagraph"/>
        <w:numPr>
          <w:ilvl w:val="0"/>
          <w:numId w:val="42"/>
        </w:numPr>
        <w:spacing w:line="360" w:lineRule="auto"/>
        <w:jc w:val="both"/>
        <w:rPr>
          <w:rFonts w:cs="Times New Roman"/>
        </w:rPr>
      </w:pPr>
      <w:r w:rsidRPr="00BE1308">
        <w:rPr>
          <w:rFonts w:cs="Times New Roman"/>
        </w:rPr>
        <w:t xml:space="preserve">Be able to formulate a research problem statement and identify the sources and types of reference materials </w:t>
      </w:r>
    </w:p>
    <w:p w14:paraId="7F21E258" w14:textId="77777777" w:rsidR="005A710E" w:rsidRPr="00BE1308" w:rsidRDefault="005A710E" w:rsidP="00BE1308">
      <w:pPr>
        <w:pStyle w:val="ListParagraph"/>
        <w:numPr>
          <w:ilvl w:val="0"/>
          <w:numId w:val="42"/>
        </w:numPr>
        <w:spacing w:line="360" w:lineRule="auto"/>
        <w:jc w:val="both"/>
        <w:rPr>
          <w:rFonts w:cs="Times New Roman"/>
        </w:rPr>
      </w:pPr>
      <w:r w:rsidRPr="00BE1308">
        <w:rPr>
          <w:rFonts w:cs="Times New Roman"/>
        </w:rPr>
        <w:t xml:space="preserve">Learn about researches that are empirical data based (qualitative, quantitative, or mixed methods) </w:t>
      </w:r>
    </w:p>
    <w:p w14:paraId="51F538A3" w14:textId="77777777" w:rsidR="005A710E" w:rsidRPr="00BE1308" w:rsidRDefault="005A710E" w:rsidP="00BE1308">
      <w:pPr>
        <w:pStyle w:val="ListParagraph"/>
        <w:numPr>
          <w:ilvl w:val="0"/>
          <w:numId w:val="42"/>
        </w:numPr>
        <w:spacing w:line="360" w:lineRule="auto"/>
        <w:jc w:val="both"/>
        <w:rPr>
          <w:rFonts w:cs="Times New Roman"/>
        </w:rPr>
      </w:pPr>
      <w:r w:rsidRPr="00BE1308">
        <w:rPr>
          <w:rFonts w:cs="Times New Roman"/>
        </w:rPr>
        <w:lastRenderedPageBreak/>
        <w:t>Be able to critically review research and theory. Students will suggest recommendations and policies for solving the problems studied.</w:t>
      </w:r>
    </w:p>
    <w:p w14:paraId="478AA9FE" w14:textId="77777777" w:rsidR="00EB0985" w:rsidRPr="00BE1308" w:rsidRDefault="00EB0985" w:rsidP="00BE1308">
      <w:pPr>
        <w:pStyle w:val="ListParagraph"/>
        <w:numPr>
          <w:ilvl w:val="0"/>
          <w:numId w:val="42"/>
        </w:numPr>
        <w:spacing w:line="360" w:lineRule="auto"/>
        <w:jc w:val="both"/>
        <w:rPr>
          <w:rFonts w:cs="Times New Roman"/>
        </w:rPr>
      </w:pPr>
      <w:r w:rsidRPr="00BE1308">
        <w:rPr>
          <w:rFonts w:cs="Times New Roman"/>
        </w:rPr>
        <w:t>Synthesize theoretical and empirical insights to produce a structured dissertation report, demonstrating academic writing, data interpretation, and presentation skills.</w:t>
      </w:r>
    </w:p>
    <w:p w14:paraId="2DA85AE1" w14:textId="77777777" w:rsidR="00EB0985" w:rsidRPr="00BE1308" w:rsidRDefault="00EB0985" w:rsidP="00BE1308">
      <w:pPr>
        <w:pStyle w:val="ListParagraph"/>
        <w:spacing w:line="360" w:lineRule="auto"/>
        <w:ind w:left="986"/>
        <w:jc w:val="both"/>
        <w:rPr>
          <w:rFonts w:cs="Times New Roman"/>
        </w:rPr>
      </w:pPr>
    </w:p>
    <w:p w14:paraId="2EB328E7" w14:textId="77777777" w:rsidR="005A710E" w:rsidRPr="00BE1308" w:rsidRDefault="005A710E" w:rsidP="00BE1308">
      <w:pPr>
        <w:spacing w:line="360" w:lineRule="auto"/>
        <w:ind w:left="626"/>
        <w:jc w:val="both"/>
      </w:pPr>
    </w:p>
    <w:p w14:paraId="2A35047B" w14:textId="77777777" w:rsidR="005A710E" w:rsidRPr="00BE1308" w:rsidRDefault="005A710E" w:rsidP="00BE1308">
      <w:pPr>
        <w:spacing w:after="120" w:line="360" w:lineRule="auto"/>
        <w:jc w:val="both"/>
      </w:pPr>
      <w:r w:rsidRPr="00BE1308">
        <w:rPr>
          <w:b/>
        </w:rPr>
        <w:t>Text Books and Reference Books:</w:t>
      </w:r>
      <w:r w:rsidRPr="00BE1308">
        <w:t xml:space="preserve"> </w:t>
      </w:r>
    </w:p>
    <w:p w14:paraId="4EF99F00" w14:textId="77777777" w:rsidR="005A710E" w:rsidRPr="00BE1308" w:rsidRDefault="005A710E" w:rsidP="00BE1308">
      <w:pPr>
        <w:spacing w:after="9" w:line="360" w:lineRule="auto"/>
        <w:ind w:right="13"/>
        <w:jc w:val="both"/>
      </w:pPr>
      <w:r w:rsidRPr="00BE1308">
        <w:t xml:space="preserve">The references are the research studies and the books that the students find relevant to their research. </w:t>
      </w:r>
    </w:p>
    <w:p w14:paraId="5955A54E" w14:textId="77777777" w:rsidR="005A710E" w:rsidRPr="00BE1308" w:rsidRDefault="005A710E" w:rsidP="00BE1308">
      <w:pPr>
        <w:spacing w:after="120" w:line="360" w:lineRule="auto"/>
        <w:jc w:val="both"/>
        <w:rPr>
          <w:b/>
        </w:rPr>
      </w:pPr>
      <w:r w:rsidRPr="00BE1308">
        <w:rPr>
          <w:b/>
        </w:rPr>
        <w:t xml:space="preserve">Essential Reading / Recommended Reading </w:t>
      </w:r>
    </w:p>
    <w:p w14:paraId="45B3872A" w14:textId="77777777" w:rsidR="005A710E" w:rsidRPr="00BE1308" w:rsidRDefault="005A710E" w:rsidP="00BE1308">
      <w:pPr>
        <w:spacing w:line="360" w:lineRule="auto"/>
        <w:ind w:right="13"/>
        <w:jc w:val="both"/>
      </w:pPr>
      <w:r w:rsidRPr="00BE1308">
        <w:t xml:space="preserve">The references are the research studies and the books that the students find relevant to their research. </w:t>
      </w:r>
    </w:p>
    <w:p w14:paraId="13552A55" w14:textId="77777777" w:rsidR="00AB54AB" w:rsidRDefault="00AB54AB" w:rsidP="00BE1308">
      <w:pPr>
        <w:spacing w:line="360" w:lineRule="auto"/>
        <w:ind w:right="13"/>
        <w:jc w:val="both"/>
      </w:pPr>
    </w:p>
    <w:p w14:paraId="4545AAB6" w14:textId="77777777" w:rsidR="00DB6CFE" w:rsidRDefault="00DB6CFE" w:rsidP="00BE1308">
      <w:pPr>
        <w:spacing w:line="360" w:lineRule="auto"/>
        <w:ind w:right="13"/>
        <w:jc w:val="both"/>
      </w:pPr>
    </w:p>
    <w:p w14:paraId="1CB2EBED" w14:textId="77777777" w:rsidR="00DB6CFE" w:rsidRDefault="00DB6CFE" w:rsidP="00BE1308">
      <w:pPr>
        <w:spacing w:line="360" w:lineRule="auto"/>
        <w:ind w:right="13"/>
        <w:jc w:val="both"/>
      </w:pPr>
    </w:p>
    <w:p w14:paraId="1711947A" w14:textId="77777777" w:rsidR="00DB6CFE" w:rsidRPr="00BE1308" w:rsidRDefault="00DB6CFE" w:rsidP="00BE1308">
      <w:pPr>
        <w:spacing w:line="360" w:lineRule="auto"/>
        <w:ind w:right="13"/>
        <w:jc w:val="both"/>
      </w:pPr>
    </w:p>
    <w:p w14:paraId="1879DAB3" w14:textId="77777777" w:rsidR="00AB54AB" w:rsidRPr="00DB6CFE" w:rsidRDefault="00DB6CFE" w:rsidP="00DB6CFE">
      <w:pPr>
        <w:spacing w:line="360" w:lineRule="auto"/>
        <w:ind w:right="13"/>
        <w:jc w:val="center"/>
        <w:rPr>
          <w:b/>
        </w:rPr>
      </w:pPr>
      <w:r w:rsidRPr="00DB6CFE">
        <w:rPr>
          <w:b/>
        </w:rPr>
        <w:t>OR</w:t>
      </w:r>
    </w:p>
    <w:p w14:paraId="15C7B85B" w14:textId="77777777" w:rsidR="00DB6CFE" w:rsidRPr="00DB6CFE" w:rsidRDefault="00DB6CFE" w:rsidP="00DB6CFE">
      <w:pPr>
        <w:spacing w:line="360" w:lineRule="auto"/>
        <w:ind w:right="13"/>
        <w:jc w:val="center"/>
        <w:rPr>
          <w:b/>
        </w:rPr>
      </w:pPr>
    </w:p>
    <w:p w14:paraId="29F83ECC" w14:textId="77777777" w:rsidR="00DB6CFE" w:rsidRPr="00DB6CFE" w:rsidRDefault="00DB6CFE" w:rsidP="00DB6CFE">
      <w:pPr>
        <w:spacing w:line="360" w:lineRule="auto"/>
        <w:ind w:right="13"/>
        <w:jc w:val="center"/>
        <w:rPr>
          <w:b/>
        </w:rPr>
      </w:pPr>
      <w:r w:rsidRPr="00DB6CFE">
        <w:rPr>
          <w:b/>
        </w:rPr>
        <w:t>INDUSTRY INTERNSHIP</w:t>
      </w:r>
    </w:p>
    <w:p w14:paraId="338DD361" w14:textId="77777777" w:rsidR="00AB54AB" w:rsidRPr="00BE1308" w:rsidRDefault="00AB54AB" w:rsidP="00BE1308">
      <w:pPr>
        <w:spacing w:line="360" w:lineRule="auto"/>
        <w:ind w:right="13"/>
        <w:jc w:val="both"/>
      </w:pPr>
    </w:p>
    <w:p w14:paraId="62F2FDB6" w14:textId="77777777" w:rsidR="00AB54AB" w:rsidRPr="00BE1308" w:rsidRDefault="00AB54AB" w:rsidP="00BE1308">
      <w:pPr>
        <w:spacing w:line="360" w:lineRule="auto"/>
        <w:ind w:right="13"/>
        <w:jc w:val="both"/>
      </w:pPr>
    </w:p>
    <w:p w14:paraId="1EFC2847" w14:textId="77777777" w:rsidR="00AB54AB" w:rsidRDefault="00AB54AB" w:rsidP="00BE1308">
      <w:pPr>
        <w:spacing w:line="360" w:lineRule="auto"/>
        <w:ind w:right="13"/>
        <w:jc w:val="both"/>
      </w:pPr>
    </w:p>
    <w:p w14:paraId="4AA1FA9E" w14:textId="77777777" w:rsidR="00DB6CFE" w:rsidRDefault="00DB6CFE" w:rsidP="00BE1308">
      <w:pPr>
        <w:spacing w:line="360" w:lineRule="auto"/>
        <w:ind w:right="13"/>
        <w:jc w:val="both"/>
      </w:pPr>
    </w:p>
    <w:p w14:paraId="43185C89" w14:textId="77777777" w:rsidR="00DB6CFE" w:rsidRDefault="00DB6CFE" w:rsidP="00BE1308">
      <w:pPr>
        <w:spacing w:line="360" w:lineRule="auto"/>
        <w:ind w:right="13"/>
        <w:jc w:val="both"/>
      </w:pPr>
    </w:p>
    <w:p w14:paraId="18A2C525" w14:textId="77777777" w:rsidR="00DB6CFE" w:rsidRDefault="00DB6CFE" w:rsidP="00BE1308">
      <w:pPr>
        <w:spacing w:line="360" w:lineRule="auto"/>
        <w:ind w:right="13"/>
        <w:jc w:val="both"/>
      </w:pPr>
    </w:p>
    <w:p w14:paraId="3771D9F5" w14:textId="77777777" w:rsidR="00DB6CFE" w:rsidRDefault="00DB6CFE" w:rsidP="00BE1308">
      <w:pPr>
        <w:spacing w:line="360" w:lineRule="auto"/>
        <w:ind w:right="13"/>
        <w:jc w:val="both"/>
      </w:pPr>
    </w:p>
    <w:p w14:paraId="25C36AB7" w14:textId="77777777" w:rsidR="00DB6CFE" w:rsidRDefault="00DB6CFE" w:rsidP="00BE1308">
      <w:pPr>
        <w:spacing w:line="360" w:lineRule="auto"/>
        <w:ind w:right="13"/>
        <w:jc w:val="both"/>
      </w:pPr>
    </w:p>
    <w:p w14:paraId="54E1B8BC" w14:textId="77777777" w:rsidR="00DB6CFE" w:rsidRDefault="00DB6CFE" w:rsidP="00BE1308">
      <w:pPr>
        <w:spacing w:line="360" w:lineRule="auto"/>
        <w:ind w:right="13"/>
        <w:jc w:val="both"/>
      </w:pPr>
    </w:p>
    <w:p w14:paraId="7278DE5C" w14:textId="77777777" w:rsidR="00DB6CFE" w:rsidRDefault="00DB6CFE" w:rsidP="00BE1308">
      <w:pPr>
        <w:spacing w:line="360" w:lineRule="auto"/>
        <w:ind w:right="13"/>
        <w:jc w:val="both"/>
      </w:pPr>
    </w:p>
    <w:p w14:paraId="21F75600" w14:textId="77777777" w:rsidR="00DB6CFE" w:rsidRDefault="00DB6CFE" w:rsidP="00BE1308">
      <w:pPr>
        <w:spacing w:line="360" w:lineRule="auto"/>
        <w:ind w:right="13"/>
        <w:jc w:val="both"/>
      </w:pPr>
    </w:p>
    <w:p w14:paraId="28AB0B1A" w14:textId="77777777" w:rsidR="00DB6CFE" w:rsidRDefault="00DB6CFE" w:rsidP="00BE1308">
      <w:pPr>
        <w:spacing w:line="360" w:lineRule="auto"/>
        <w:ind w:right="13"/>
        <w:jc w:val="both"/>
      </w:pPr>
    </w:p>
    <w:p w14:paraId="44D5BAC3" w14:textId="77777777" w:rsidR="00DB6CFE" w:rsidRDefault="00DB6CFE" w:rsidP="00BE1308">
      <w:pPr>
        <w:spacing w:line="360" w:lineRule="auto"/>
        <w:ind w:right="13"/>
        <w:jc w:val="both"/>
      </w:pPr>
    </w:p>
    <w:p w14:paraId="566AAE45" w14:textId="77777777" w:rsidR="00DB6CFE" w:rsidRDefault="00DB6CFE" w:rsidP="00BE1308">
      <w:pPr>
        <w:spacing w:line="360" w:lineRule="auto"/>
        <w:ind w:right="13"/>
        <w:jc w:val="both"/>
      </w:pPr>
    </w:p>
    <w:p w14:paraId="55AC6854" w14:textId="77777777" w:rsidR="00DB6CFE" w:rsidRDefault="00DB6CFE" w:rsidP="00BE1308">
      <w:pPr>
        <w:spacing w:line="360" w:lineRule="auto"/>
        <w:ind w:right="13"/>
        <w:jc w:val="both"/>
      </w:pPr>
    </w:p>
    <w:p w14:paraId="522B417F" w14:textId="77777777" w:rsidR="00DB6CFE" w:rsidRDefault="00DB6CFE" w:rsidP="00BE1308">
      <w:pPr>
        <w:spacing w:line="360" w:lineRule="auto"/>
        <w:ind w:right="13"/>
        <w:jc w:val="both"/>
      </w:pPr>
    </w:p>
    <w:p w14:paraId="607C7CF3" w14:textId="77777777" w:rsidR="00DB6CFE" w:rsidRDefault="00DB6CFE" w:rsidP="00BE1308">
      <w:pPr>
        <w:spacing w:line="360" w:lineRule="auto"/>
        <w:ind w:right="13"/>
        <w:jc w:val="both"/>
      </w:pPr>
    </w:p>
    <w:p w14:paraId="22D271FC" w14:textId="77777777" w:rsidR="00AB54AB" w:rsidRPr="00BE1308" w:rsidRDefault="00AB54AB" w:rsidP="00BE1308">
      <w:pPr>
        <w:spacing w:line="360" w:lineRule="auto"/>
        <w:ind w:right="13"/>
        <w:jc w:val="both"/>
      </w:pPr>
    </w:p>
    <w:p w14:paraId="7E6BA61D" w14:textId="77777777" w:rsidR="00AB54AB" w:rsidRPr="00BE1308" w:rsidRDefault="00AB54AB" w:rsidP="00BE1308">
      <w:pPr>
        <w:spacing w:line="360" w:lineRule="auto"/>
        <w:ind w:right="13"/>
        <w:jc w:val="both"/>
      </w:pPr>
    </w:p>
    <w:p w14:paraId="02D09103" w14:textId="77777777" w:rsidR="00AB54AB" w:rsidRPr="00BE1308" w:rsidRDefault="00AB54AB" w:rsidP="00DB6CFE">
      <w:pPr>
        <w:spacing w:line="360" w:lineRule="auto"/>
        <w:ind w:right="13"/>
        <w:jc w:val="center"/>
        <w:rPr>
          <w:b/>
          <w:bCs/>
        </w:rPr>
      </w:pPr>
      <w:r w:rsidRPr="00BE1308">
        <w:rPr>
          <w:b/>
          <w:bCs/>
        </w:rPr>
        <w:lastRenderedPageBreak/>
        <w:t>TRACK 1: FINANCIAL ECONOMICS</w:t>
      </w:r>
    </w:p>
    <w:p w14:paraId="1657D7EA" w14:textId="77777777" w:rsidR="00AB54AB" w:rsidRPr="00BE1308" w:rsidRDefault="00AB54AB" w:rsidP="00BE1308">
      <w:pPr>
        <w:spacing w:line="360" w:lineRule="auto"/>
        <w:ind w:right="13"/>
        <w:jc w:val="both"/>
        <w:rPr>
          <w:b/>
          <w:bCs/>
        </w:rPr>
      </w:pPr>
    </w:p>
    <w:p w14:paraId="4302EBD9" w14:textId="77777777" w:rsidR="00AB54AB" w:rsidRPr="00BE1308" w:rsidRDefault="00AB54AB" w:rsidP="00BE1308">
      <w:pPr>
        <w:spacing w:line="360" w:lineRule="auto"/>
        <w:ind w:right="13"/>
        <w:jc w:val="both"/>
        <w:rPr>
          <w:b/>
          <w:bCs/>
        </w:rPr>
      </w:pPr>
    </w:p>
    <w:p w14:paraId="621ECB62" w14:textId="77777777" w:rsidR="00AB54AB" w:rsidRPr="00BE1308" w:rsidRDefault="00AB54AB" w:rsidP="00DB6CFE">
      <w:pPr>
        <w:spacing w:line="360" w:lineRule="auto"/>
        <w:jc w:val="center"/>
        <w:rPr>
          <w:b/>
          <w:bCs/>
          <w:u w:val="single"/>
        </w:rPr>
      </w:pPr>
      <w:r w:rsidRPr="00BE1308">
        <w:rPr>
          <w:b/>
          <w:bCs/>
          <w:u w:val="single"/>
        </w:rPr>
        <w:t>PAPER 1</w:t>
      </w:r>
    </w:p>
    <w:p w14:paraId="526D497D" w14:textId="77777777" w:rsidR="00AB54AB" w:rsidRPr="00BE1308" w:rsidRDefault="00AB54AB" w:rsidP="00DB6CFE">
      <w:pPr>
        <w:widowControl w:val="0"/>
        <w:autoSpaceDE w:val="0"/>
        <w:autoSpaceDN w:val="0"/>
        <w:spacing w:before="120" w:after="120" w:line="360" w:lineRule="auto"/>
        <w:jc w:val="center"/>
        <w:outlineLvl w:val="0"/>
        <w:rPr>
          <w:b/>
          <w:bCs/>
        </w:rPr>
      </w:pPr>
      <w:r w:rsidRPr="00BE1308">
        <w:rPr>
          <w:b/>
          <w:bCs/>
          <w:u w:val="thick"/>
        </w:rPr>
        <w:t>BEC060</w:t>
      </w:r>
      <w:proofErr w:type="gramStart"/>
      <w:r w:rsidRPr="00BE1308">
        <w:rPr>
          <w:b/>
          <w:bCs/>
          <w:u w:val="thick"/>
        </w:rPr>
        <w:t>C :</w:t>
      </w:r>
      <w:proofErr w:type="gramEnd"/>
      <w:r w:rsidRPr="00BE1308">
        <w:rPr>
          <w:b/>
          <w:bCs/>
          <w:u w:val="thick"/>
        </w:rPr>
        <w:t xml:space="preserve"> </w:t>
      </w:r>
      <w:r w:rsidR="001E669A" w:rsidRPr="00BE1308">
        <w:rPr>
          <w:b/>
          <w:bCs/>
          <w:u w:val="thick"/>
        </w:rPr>
        <w:t xml:space="preserve">ECONOMICS OF </w:t>
      </w:r>
      <w:r w:rsidRPr="00BE1308">
        <w:rPr>
          <w:b/>
          <w:bCs/>
          <w:u w:val="thick"/>
        </w:rPr>
        <w:t>MONEY</w:t>
      </w:r>
      <w:r w:rsidRPr="00BE1308">
        <w:rPr>
          <w:b/>
          <w:bCs/>
          <w:spacing w:val="7"/>
          <w:u w:val="thick"/>
        </w:rPr>
        <w:t xml:space="preserve"> </w:t>
      </w:r>
      <w:r w:rsidRPr="00BE1308">
        <w:rPr>
          <w:b/>
          <w:bCs/>
          <w:u w:val="thick"/>
        </w:rPr>
        <w:t>AND</w:t>
      </w:r>
      <w:r w:rsidRPr="00BE1308">
        <w:rPr>
          <w:b/>
          <w:bCs/>
          <w:spacing w:val="8"/>
          <w:u w:val="thick"/>
        </w:rPr>
        <w:t xml:space="preserve"> </w:t>
      </w:r>
      <w:r w:rsidRPr="00BE1308">
        <w:rPr>
          <w:b/>
          <w:bCs/>
          <w:u w:val="thick"/>
        </w:rPr>
        <w:t>BANKING</w:t>
      </w:r>
    </w:p>
    <w:p w14:paraId="45A926E9" w14:textId="77777777" w:rsidR="00AB54AB" w:rsidRPr="00BE1308" w:rsidRDefault="00AB54AB" w:rsidP="00BE1308">
      <w:pPr>
        <w:widowControl w:val="0"/>
        <w:autoSpaceDE w:val="0"/>
        <w:autoSpaceDN w:val="0"/>
        <w:spacing w:before="120" w:after="120" w:line="360" w:lineRule="auto"/>
        <w:jc w:val="both"/>
        <w:rPr>
          <w:b/>
        </w:rPr>
      </w:pPr>
      <w:r w:rsidRPr="00BE1308">
        <w:rPr>
          <w:b/>
        </w:rPr>
        <w:t>Course</w:t>
      </w:r>
      <w:r w:rsidRPr="00BE1308">
        <w:rPr>
          <w:b/>
          <w:spacing w:val="6"/>
        </w:rPr>
        <w:t xml:space="preserve"> </w:t>
      </w:r>
      <w:r w:rsidRPr="00BE1308">
        <w:rPr>
          <w:b/>
        </w:rPr>
        <w:t>Objectives</w:t>
      </w:r>
    </w:p>
    <w:p w14:paraId="0546A512" w14:textId="77777777" w:rsidR="00AB54AB" w:rsidRPr="00BE1308" w:rsidRDefault="00AB54AB" w:rsidP="00BE1308">
      <w:pPr>
        <w:widowControl w:val="0"/>
        <w:numPr>
          <w:ilvl w:val="0"/>
          <w:numId w:val="38"/>
        </w:numPr>
        <w:tabs>
          <w:tab w:val="left" w:pos="448"/>
        </w:tabs>
        <w:autoSpaceDE w:val="0"/>
        <w:autoSpaceDN w:val="0"/>
        <w:spacing w:line="360" w:lineRule="auto"/>
        <w:ind w:left="599"/>
        <w:jc w:val="both"/>
      </w:pPr>
      <w:r w:rsidRPr="00BE1308">
        <w:t>To</w:t>
      </w:r>
      <w:r w:rsidRPr="00BE1308">
        <w:rPr>
          <w:spacing w:val="10"/>
        </w:rPr>
        <w:t xml:space="preserve"> </w:t>
      </w:r>
      <w:r w:rsidRPr="00BE1308">
        <w:t>study</w:t>
      </w:r>
      <w:r w:rsidRPr="00BE1308">
        <w:rPr>
          <w:spacing w:val="4"/>
        </w:rPr>
        <w:t xml:space="preserve"> </w:t>
      </w:r>
      <w:r w:rsidRPr="00BE1308">
        <w:t>the</w:t>
      </w:r>
      <w:r w:rsidRPr="00BE1308">
        <w:rPr>
          <w:spacing w:val="12"/>
        </w:rPr>
        <w:t xml:space="preserve"> </w:t>
      </w:r>
      <w:r w:rsidRPr="00BE1308">
        <w:t>role</w:t>
      </w:r>
      <w:r w:rsidRPr="00BE1308">
        <w:rPr>
          <w:spacing w:val="11"/>
        </w:rPr>
        <w:t xml:space="preserve"> </w:t>
      </w:r>
      <w:r w:rsidRPr="00BE1308">
        <w:t>played</w:t>
      </w:r>
      <w:r w:rsidRPr="00BE1308">
        <w:rPr>
          <w:spacing w:val="10"/>
        </w:rPr>
        <w:t xml:space="preserve"> </w:t>
      </w:r>
      <w:r w:rsidRPr="00BE1308">
        <w:t>by</w:t>
      </w:r>
      <w:r w:rsidRPr="00BE1308">
        <w:rPr>
          <w:spacing w:val="5"/>
        </w:rPr>
        <w:t xml:space="preserve"> </w:t>
      </w:r>
      <w:r w:rsidRPr="00BE1308">
        <w:t>banks</w:t>
      </w:r>
      <w:r w:rsidRPr="00BE1308">
        <w:rPr>
          <w:spacing w:val="9"/>
        </w:rPr>
        <w:t xml:space="preserve"> </w:t>
      </w:r>
      <w:r w:rsidRPr="00BE1308">
        <w:t>in</w:t>
      </w:r>
      <w:r w:rsidRPr="00BE1308">
        <w:rPr>
          <w:spacing w:val="10"/>
        </w:rPr>
        <w:t xml:space="preserve"> </w:t>
      </w:r>
      <w:r w:rsidRPr="00BE1308">
        <w:t>modern</w:t>
      </w:r>
      <w:r w:rsidRPr="00BE1308">
        <w:rPr>
          <w:spacing w:val="13"/>
        </w:rPr>
        <w:t xml:space="preserve"> </w:t>
      </w:r>
      <w:r w:rsidRPr="00BE1308">
        <w:t>monetary</w:t>
      </w:r>
      <w:r w:rsidRPr="00BE1308">
        <w:rPr>
          <w:spacing w:val="7"/>
        </w:rPr>
        <w:t xml:space="preserve"> </w:t>
      </w:r>
      <w:r w:rsidRPr="00BE1308">
        <w:t>economies</w:t>
      </w:r>
      <w:r w:rsidRPr="00BE1308">
        <w:rPr>
          <w:spacing w:val="14"/>
        </w:rPr>
        <w:t xml:space="preserve"> </w:t>
      </w:r>
      <w:r w:rsidRPr="00BE1308">
        <w:t>and</w:t>
      </w:r>
      <w:r w:rsidRPr="00BE1308">
        <w:rPr>
          <w:spacing w:val="13"/>
        </w:rPr>
        <w:t xml:space="preserve"> </w:t>
      </w:r>
      <w:r w:rsidRPr="00BE1308">
        <w:t>financial</w:t>
      </w:r>
      <w:r w:rsidRPr="00BE1308">
        <w:rPr>
          <w:spacing w:val="11"/>
        </w:rPr>
        <w:t xml:space="preserve"> </w:t>
      </w:r>
      <w:r w:rsidRPr="00BE1308">
        <w:t>markets,</w:t>
      </w:r>
      <w:r w:rsidRPr="00BE1308">
        <w:rPr>
          <w:spacing w:val="8"/>
        </w:rPr>
        <w:t xml:space="preserve"> </w:t>
      </w:r>
      <w:r w:rsidRPr="00BE1308">
        <w:t>including</w:t>
      </w:r>
      <w:r w:rsidRPr="00BE1308">
        <w:rPr>
          <w:spacing w:val="7"/>
        </w:rPr>
        <w:t xml:space="preserve"> </w:t>
      </w:r>
      <w:r w:rsidRPr="00BE1308">
        <w:t>issues</w:t>
      </w:r>
      <w:r w:rsidRPr="00BE1308">
        <w:rPr>
          <w:spacing w:val="13"/>
        </w:rPr>
        <w:t xml:space="preserve"> </w:t>
      </w:r>
      <w:r w:rsidRPr="00BE1308">
        <w:t>arising</w:t>
      </w:r>
      <w:r w:rsidRPr="00BE1308">
        <w:rPr>
          <w:spacing w:val="6"/>
        </w:rPr>
        <w:t xml:space="preserve"> </w:t>
      </w:r>
      <w:r w:rsidRPr="00BE1308">
        <w:t>from</w:t>
      </w:r>
      <w:r w:rsidRPr="00BE1308">
        <w:rPr>
          <w:spacing w:val="11"/>
        </w:rPr>
        <w:t xml:space="preserve"> </w:t>
      </w:r>
      <w:r w:rsidRPr="00BE1308">
        <w:t>bank</w:t>
      </w:r>
      <w:r w:rsidRPr="00BE1308">
        <w:rPr>
          <w:spacing w:val="10"/>
        </w:rPr>
        <w:t xml:space="preserve"> </w:t>
      </w:r>
      <w:r w:rsidRPr="00BE1308">
        <w:t>regulation,</w:t>
      </w:r>
      <w:r w:rsidRPr="00BE1308">
        <w:rPr>
          <w:spacing w:val="11"/>
        </w:rPr>
        <w:t xml:space="preserve"> </w:t>
      </w:r>
      <w:r w:rsidRPr="00BE1308">
        <w:t>the</w:t>
      </w:r>
      <w:r w:rsidRPr="00BE1308">
        <w:rPr>
          <w:spacing w:val="12"/>
        </w:rPr>
        <w:t xml:space="preserve"> </w:t>
      </w:r>
      <w:r w:rsidRPr="00BE1308">
        <w:t>role</w:t>
      </w:r>
      <w:r w:rsidRPr="00BE1308">
        <w:rPr>
          <w:spacing w:val="1"/>
        </w:rPr>
        <w:t xml:space="preserve"> </w:t>
      </w:r>
      <w:r w:rsidRPr="00BE1308">
        <w:t>of</w:t>
      </w:r>
      <w:r w:rsidRPr="00BE1308">
        <w:rPr>
          <w:spacing w:val="-1"/>
        </w:rPr>
        <w:t xml:space="preserve"> </w:t>
      </w:r>
      <w:r w:rsidRPr="00BE1308">
        <w:t>banks</w:t>
      </w:r>
      <w:r w:rsidRPr="00BE1308">
        <w:rPr>
          <w:spacing w:val="1"/>
        </w:rPr>
        <w:t xml:space="preserve"> </w:t>
      </w:r>
      <w:r w:rsidRPr="00BE1308">
        <w:t>in</w:t>
      </w:r>
      <w:r w:rsidRPr="00BE1308">
        <w:rPr>
          <w:spacing w:val="1"/>
        </w:rPr>
        <w:t xml:space="preserve"> </w:t>
      </w:r>
      <w:r w:rsidRPr="00BE1308">
        <w:t>financial</w:t>
      </w:r>
      <w:r w:rsidRPr="00BE1308">
        <w:rPr>
          <w:spacing w:val="3"/>
        </w:rPr>
        <w:t xml:space="preserve"> </w:t>
      </w:r>
      <w:r w:rsidRPr="00BE1308">
        <w:t>intermediation,</w:t>
      </w:r>
      <w:r w:rsidRPr="00BE1308">
        <w:rPr>
          <w:spacing w:val="2"/>
        </w:rPr>
        <w:t xml:space="preserve"> </w:t>
      </w:r>
      <w:r w:rsidRPr="00BE1308">
        <w:t>and</w:t>
      </w:r>
      <w:r w:rsidRPr="00BE1308">
        <w:rPr>
          <w:spacing w:val="1"/>
        </w:rPr>
        <w:t xml:space="preserve"> </w:t>
      </w:r>
      <w:r w:rsidRPr="00BE1308">
        <w:t>the significance of</w:t>
      </w:r>
      <w:r w:rsidRPr="00BE1308">
        <w:rPr>
          <w:spacing w:val="2"/>
        </w:rPr>
        <w:t xml:space="preserve"> </w:t>
      </w:r>
      <w:r w:rsidRPr="00BE1308">
        <w:t>bank</w:t>
      </w:r>
      <w:r w:rsidRPr="00BE1308">
        <w:rPr>
          <w:spacing w:val="-1"/>
        </w:rPr>
        <w:t xml:space="preserve"> </w:t>
      </w:r>
      <w:r w:rsidRPr="00BE1308">
        <w:t>behaviour</w:t>
      </w:r>
      <w:r w:rsidRPr="00BE1308">
        <w:rPr>
          <w:spacing w:val="2"/>
        </w:rPr>
        <w:t xml:space="preserve"> </w:t>
      </w:r>
      <w:r w:rsidRPr="00BE1308">
        <w:t>in</w:t>
      </w:r>
      <w:r w:rsidRPr="00BE1308">
        <w:rPr>
          <w:spacing w:val="1"/>
        </w:rPr>
        <w:t xml:space="preserve"> </w:t>
      </w:r>
      <w:r w:rsidRPr="00BE1308">
        <w:t>monetary</w:t>
      </w:r>
      <w:r w:rsidRPr="00BE1308">
        <w:rPr>
          <w:spacing w:val="-3"/>
        </w:rPr>
        <w:t xml:space="preserve"> </w:t>
      </w:r>
      <w:r w:rsidRPr="00BE1308">
        <w:t>policy.</w:t>
      </w:r>
    </w:p>
    <w:p w14:paraId="023750A6" w14:textId="77777777" w:rsidR="00AB54AB" w:rsidRPr="00BE1308" w:rsidRDefault="00AB54AB" w:rsidP="00BE1308">
      <w:pPr>
        <w:widowControl w:val="0"/>
        <w:numPr>
          <w:ilvl w:val="0"/>
          <w:numId w:val="38"/>
        </w:numPr>
        <w:tabs>
          <w:tab w:val="left" w:pos="448"/>
        </w:tabs>
        <w:autoSpaceDE w:val="0"/>
        <w:autoSpaceDN w:val="0"/>
        <w:spacing w:line="360" w:lineRule="auto"/>
        <w:ind w:left="599"/>
        <w:jc w:val="both"/>
      </w:pPr>
      <w:r w:rsidRPr="00BE1308">
        <w:t>To</w:t>
      </w:r>
      <w:r w:rsidRPr="00BE1308">
        <w:rPr>
          <w:spacing w:val="5"/>
        </w:rPr>
        <w:t xml:space="preserve"> </w:t>
      </w:r>
      <w:r w:rsidRPr="00BE1308">
        <w:t>provide</w:t>
      </w:r>
      <w:r w:rsidRPr="00BE1308">
        <w:rPr>
          <w:spacing w:val="8"/>
        </w:rPr>
        <w:t xml:space="preserve"> </w:t>
      </w:r>
      <w:r w:rsidRPr="00BE1308">
        <w:t>knowledge</w:t>
      </w:r>
      <w:r w:rsidRPr="00BE1308">
        <w:rPr>
          <w:spacing w:val="9"/>
        </w:rPr>
        <w:t xml:space="preserve"> </w:t>
      </w:r>
      <w:r w:rsidRPr="00BE1308">
        <w:t>of</w:t>
      </w:r>
      <w:r w:rsidRPr="00BE1308">
        <w:rPr>
          <w:spacing w:val="7"/>
        </w:rPr>
        <w:t xml:space="preserve"> </w:t>
      </w:r>
      <w:r w:rsidRPr="00BE1308">
        <w:t>the</w:t>
      </w:r>
      <w:r w:rsidRPr="00BE1308">
        <w:rPr>
          <w:spacing w:val="4"/>
        </w:rPr>
        <w:t xml:space="preserve"> </w:t>
      </w:r>
      <w:r w:rsidRPr="00BE1308">
        <w:t>theory</w:t>
      </w:r>
      <w:r w:rsidRPr="00BE1308">
        <w:rPr>
          <w:spacing w:val="1"/>
        </w:rPr>
        <w:t xml:space="preserve"> </w:t>
      </w:r>
      <w:r w:rsidRPr="00BE1308">
        <w:t>and</w:t>
      </w:r>
      <w:r w:rsidRPr="00BE1308">
        <w:rPr>
          <w:spacing w:val="9"/>
        </w:rPr>
        <w:t xml:space="preserve"> </w:t>
      </w:r>
      <w:r w:rsidRPr="00BE1308">
        <w:t>functioning</w:t>
      </w:r>
      <w:r w:rsidRPr="00BE1308">
        <w:rPr>
          <w:spacing w:val="1"/>
        </w:rPr>
        <w:t xml:space="preserve"> </w:t>
      </w:r>
      <w:r w:rsidRPr="00BE1308">
        <w:t>of</w:t>
      </w:r>
      <w:r w:rsidRPr="00BE1308">
        <w:rPr>
          <w:spacing w:val="7"/>
        </w:rPr>
        <w:t xml:space="preserve"> </w:t>
      </w:r>
      <w:r w:rsidRPr="00BE1308">
        <w:t>the</w:t>
      </w:r>
      <w:r w:rsidRPr="00BE1308">
        <w:rPr>
          <w:spacing w:val="7"/>
        </w:rPr>
        <w:t xml:space="preserve"> </w:t>
      </w:r>
      <w:r w:rsidRPr="00BE1308">
        <w:t>monetary</w:t>
      </w:r>
      <w:r w:rsidRPr="00BE1308">
        <w:rPr>
          <w:spacing w:val="1"/>
        </w:rPr>
        <w:t xml:space="preserve"> </w:t>
      </w:r>
      <w:r w:rsidRPr="00BE1308">
        <w:t>and</w:t>
      </w:r>
      <w:r w:rsidRPr="00BE1308">
        <w:rPr>
          <w:spacing w:val="9"/>
        </w:rPr>
        <w:t xml:space="preserve"> </w:t>
      </w:r>
      <w:r w:rsidRPr="00BE1308">
        <w:t>financial</w:t>
      </w:r>
      <w:r w:rsidRPr="00BE1308">
        <w:rPr>
          <w:spacing w:val="8"/>
        </w:rPr>
        <w:t xml:space="preserve"> </w:t>
      </w:r>
      <w:r w:rsidRPr="00BE1308">
        <w:t>sectors</w:t>
      </w:r>
      <w:r w:rsidRPr="00BE1308">
        <w:rPr>
          <w:spacing w:val="8"/>
        </w:rPr>
        <w:t xml:space="preserve"> </w:t>
      </w:r>
      <w:r w:rsidRPr="00BE1308">
        <w:t>of</w:t>
      </w:r>
      <w:r w:rsidRPr="00BE1308">
        <w:rPr>
          <w:spacing w:val="6"/>
        </w:rPr>
        <w:t xml:space="preserve"> </w:t>
      </w:r>
      <w:r w:rsidRPr="00BE1308">
        <w:t>the</w:t>
      </w:r>
      <w:r w:rsidRPr="00BE1308">
        <w:rPr>
          <w:spacing w:val="4"/>
        </w:rPr>
        <w:t xml:space="preserve"> </w:t>
      </w:r>
      <w:r w:rsidRPr="00BE1308">
        <w:t>economy.</w:t>
      </w:r>
    </w:p>
    <w:p w14:paraId="1F1DB11F" w14:textId="77777777" w:rsidR="00AB54AB" w:rsidRPr="00BE1308" w:rsidRDefault="00AB54AB" w:rsidP="00BE1308">
      <w:pPr>
        <w:widowControl w:val="0"/>
        <w:numPr>
          <w:ilvl w:val="0"/>
          <w:numId w:val="38"/>
        </w:numPr>
        <w:tabs>
          <w:tab w:val="left" w:pos="452"/>
        </w:tabs>
        <w:autoSpaceDE w:val="0"/>
        <w:autoSpaceDN w:val="0"/>
        <w:spacing w:line="360" w:lineRule="auto"/>
        <w:ind w:left="599"/>
        <w:jc w:val="both"/>
      </w:pPr>
      <w:r w:rsidRPr="00BE1308">
        <w:t>To highlight the</w:t>
      </w:r>
      <w:r w:rsidRPr="00BE1308">
        <w:rPr>
          <w:spacing w:val="12"/>
        </w:rPr>
        <w:t xml:space="preserve"> </w:t>
      </w:r>
      <w:r w:rsidRPr="00BE1308">
        <w:t>organization,</w:t>
      </w:r>
      <w:r w:rsidRPr="00BE1308">
        <w:rPr>
          <w:spacing w:val="12"/>
        </w:rPr>
        <w:t xml:space="preserve"> </w:t>
      </w:r>
      <w:r w:rsidRPr="00BE1308">
        <w:t>structure</w:t>
      </w:r>
      <w:r w:rsidRPr="00BE1308">
        <w:rPr>
          <w:spacing w:val="12"/>
        </w:rPr>
        <w:t xml:space="preserve"> </w:t>
      </w:r>
      <w:r w:rsidRPr="00BE1308">
        <w:t>and</w:t>
      </w:r>
      <w:r w:rsidRPr="00BE1308">
        <w:rPr>
          <w:spacing w:val="10"/>
        </w:rPr>
        <w:t xml:space="preserve"> </w:t>
      </w:r>
      <w:r w:rsidRPr="00BE1308">
        <w:t>role</w:t>
      </w:r>
      <w:r w:rsidRPr="00BE1308">
        <w:rPr>
          <w:spacing w:val="12"/>
        </w:rPr>
        <w:t xml:space="preserve"> </w:t>
      </w:r>
      <w:r w:rsidRPr="00BE1308">
        <w:t>of</w:t>
      </w:r>
      <w:r w:rsidRPr="00BE1308">
        <w:rPr>
          <w:spacing w:val="9"/>
        </w:rPr>
        <w:t xml:space="preserve"> </w:t>
      </w:r>
      <w:r w:rsidRPr="00BE1308">
        <w:t>financial</w:t>
      </w:r>
      <w:r w:rsidRPr="00BE1308">
        <w:rPr>
          <w:spacing w:val="12"/>
        </w:rPr>
        <w:t xml:space="preserve"> </w:t>
      </w:r>
      <w:r w:rsidRPr="00BE1308">
        <w:t>markets</w:t>
      </w:r>
      <w:r w:rsidRPr="00BE1308">
        <w:rPr>
          <w:spacing w:val="11"/>
        </w:rPr>
        <w:t xml:space="preserve"> </w:t>
      </w:r>
      <w:r w:rsidRPr="00BE1308">
        <w:t>and</w:t>
      </w:r>
      <w:r w:rsidRPr="00BE1308">
        <w:rPr>
          <w:spacing w:val="14"/>
        </w:rPr>
        <w:t xml:space="preserve"> </w:t>
      </w:r>
      <w:r w:rsidRPr="00BE1308">
        <w:t>institutions.</w:t>
      </w:r>
      <w:r w:rsidRPr="00BE1308">
        <w:rPr>
          <w:spacing w:val="10"/>
        </w:rPr>
        <w:t xml:space="preserve"> </w:t>
      </w:r>
    </w:p>
    <w:p w14:paraId="5120AA4F" w14:textId="77777777" w:rsidR="003F52FD" w:rsidRPr="00BE1308" w:rsidRDefault="00AB54AB" w:rsidP="00BE1308">
      <w:pPr>
        <w:widowControl w:val="0"/>
        <w:numPr>
          <w:ilvl w:val="0"/>
          <w:numId w:val="38"/>
        </w:numPr>
        <w:tabs>
          <w:tab w:val="left" w:pos="452"/>
        </w:tabs>
        <w:autoSpaceDE w:val="0"/>
        <w:autoSpaceDN w:val="0"/>
        <w:spacing w:line="360" w:lineRule="auto"/>
        <w:ind w:left="599"/>
        <w:jc w:val="both"/>
      </w:pPr>
      <w:r w:rsidRPr="00BE1308">
        <w:t>To discuss interest</w:t>
      </w:r>
      <w:r w:rsidRPr="00BE1308">
        <w:rPr>
          <w:spacing w:val="12"/>
        </w:rPr>
        <w:t xml:space="preserve"> </w:t>
      </w:r>
      <w:r w:rsidRPr="00BE1308">
        <w:t>rates,</w:t>
      </w:r>
      <w:r w:rsidRPr="00BE1308">
        <w:rPr>
          <w:spacing w:val="12"/>
        </w:rPr>
        <w:t xml:space="preserve"> </w:t>
      </w:r>
      <w:r w:rsidRPr="00BE1308">
        <w:t>monetary</w:t>
      </w:r>
      <w:r w:rsidRPr="00BE1308">
        <w:rPr>
          <w:spacing w:val="9"/>
        </w:rPr>
        <w:t xml:space="preserve"> </w:t>
      </w:r>
      <w:r w:rsidRPr="00BE1308">
        <w:t>management</w:t>
      </w:r>
      <w:r w:rsidRPr="00BE1308">
        <w:rPr>
          <w:spacing w:val="9"/>
        </w:rPr>
        <w:t xml:space="preserve"> </w:t>
      </w:r>
      <w:r w:rsidRPr="00BE1308">
        <w:t>and</w:t>
      </w:r>
      <w:r w:rsidRPr="00BE1308">
        <w:rPr>
          <w:spacing w:val="1"/>
        </w:rPr>
        <w:t xml:space="preserve"> </w:t>
      </w:r>
      <w:r w:rsidRPr="00BE1308">
        <w:t>instruments</w:t>
      </w:r>
      <w:r w:rsidRPr="00BE1308">
        <w:rPr>
          <w:spacing w:val="4"/>
        </w:rPr>
        <w:t xml:space="preserve"> </w:t>
      </w:r>
      <w:r w:rsidRPr="00BE1308">
        <w:t>of</w:t>
      </w:r>
      <w:r w:rsidRPr="00BE1308">
        <w:rPr>
          <w:spacing w:val="5"/>
        </w:rPr>
        <w:t xml:space="preserve"> </w:t>
      </w:r>
      <w:r w:rsidRPr="00BE1308">
        <w:t>monetary</w:t>
      </w:r>
      <w:r w:rsidRPr="00BE1308">
        <w:rPr>
          <w:spacing w:val="2"/>
        </w:rPr>
        <w:t xml:space="preserve"> </w:t>
      </w:r>
      <w:r w:rsidRPr="00BE1308">
        <w:t>control.</w:t>
      </w:r>
      <w:r w:rsidRPr="00BE1308">
        <w:rPr>
          <w:spacing w:val="6"/>
        </w:rPr>
        <w:t xml:space="preserve"> </w:t>
      </w:r>
      <w:r w:rsidRPr="00BE1308">
        <w:t>Financial</w:t>
      </w:r>
      <w:r w:rsidRPr="00BE1308">
        <w:rPr>
          <w:spacing w:val="6"/>
        </w:rPr>
        <w:t xml:space="preserve"> </w:t>
      </w:r>
      <w:r w:rsidRPr="00BE1308">
        <w:t>and</w:t>
      </w:r>
      <w:r w:rsidRPr="00BE1308">
        <w:rPr>
          <w:spacing w:val="4"/>
        </w:rPr>
        <w:t xml:space="preserve"> </w:t>
      </w:r>
      <w:r w:rsidRPr="00BE1308">
        <w:t>banking</w:t>
      </w:r>
      <w:r w:rsidRPr="00BE1308">
        <w:rPr>
          <w:spacing w:val="2"/>
        </w:rPr>
        <w:t xml:space="preserve"> </w:t>
      </w:r>
      <w:r w:rsidRPr="00BE1308">
        <w:t>sector</w:t>
      </w:r>
      <w:r w:rsidRPr="00BE1308">
        <w:rPr>
          <w:spacing w:val="4"/>
        </w:rPr>
        <w:t xml:space="preserve"> </w:t>
      </w:r>
      <w:r w:rsidRPr="00BE1308">
        <w:t>reforms</w:t>
      </w:r>
      <w:r w:rsidRPr="00BE1308">
        <w:rPr>
          <w:spacing w:val="4"/>
        </w:rPr>
        <w:t xml:space="preserve"> </w:t>
      </w:r>
      <w:r w:rsidRPr="00BE1308">
        <w:t>and</w:t>
      </w:r>
      <w:r w:rsidRPr="00BE1308">
        <w:rPr>
          <w:spacing w:val="7"/>
        </w:rPr>
        <w:t xml:space="preserve"> </w:t>
      </w:r>
      <w:r w:rsidRPr="00BE1308">
        <w:t>monetary policy with</w:t>
      </w:r>
      <w:r w:rsidRPr="00BE1308">
        <w:rPr>
          <w:spacing w:val="5"/>
        </w:rPr>
        <w:t xml:space="preserve"> </w:t>
      </w:r>
      <w:r w:rsidRPr="00BE1308">
        <w:t>special</w:t>
      </w:r>
      <w:r w:rsidRPr="00BE1308">
        <w:rPr>
          <w:spacing w:val="5"/>
        </w:rPr>
        <w:t xml:space="preserve"> </w:t>
      </w:r>
      <w:r w:rsidRPr="00BE1308">
        <w:t>reference</w:t>
      </w:r>
      <w:r w:rsidRPr="00BE1308">
        <w:rPr>
          <w:spacing w:val="3"/>
        </w:rPr>
        <w:t xml:space="preserve"> </w:t>
      </w:r>
      <w:r w:rsidRPr="00BE1308">
        <w:t>to</w:t>
      </w:r>
      <w:r w:rsidRPr="00BE1308">
        <w:rPr>
          <w:spacing w:val="8"/>
        </w:rPr>
        <w:t xml:space="preserve"> </w:t>
      </w:r>
      <w:r w:rsidRPr="00BE1308">
        <w:t>India</w:t>
      </w:r>
      <w:r w:rsidRPr="00BE1308">
        <w:rPr>
          <w:spacing w:val="8"/>
        </w:rPr>
        <w:t xml:space="preserve"> </w:t>
      </w:r>
      <w:r w:rsidRPr="00BE1308">
        <w:t>are</w:t>
      </w:r>
      <w:r w:rsidRPr="00BE1308">
        <w:rPr>
          <w:spacing w:val="9"/>
        </w:rPr>
        <w:t xml:space="preserve"> </w:t>
      </w:r>
      <w:r w:rsidRPr="00BE1308">
        <w:t>also</w:t>
      </w:r>
      <w:r w:rsidRPr="00BE1308">
        <w:rPr>
          <w:spacing w:val="4"/>
        </w:rPr>
        <w:t xml:space="preserve"> </w:t>
      </w:r>
      <w:r w:rsidRPr="00BE1308">
        <w:t>covered.</w:t>
      </w:r>
    </w:p>
    <w:p w14:paraId="6D328472" w14:textId="77777777" w:rsidR="00EB0985" w:rsidRPr="00BE1308" w:rsidRDefault="00EB0985" w:rsidP="00BE1308">
      <w:pPr>
        <w:widowControl w:val="0"/>
        <w:numPr>
          <w:ilvl w:val="0"/>
          <w:numId w:val="38"/>
        </w:numPr>
        <w:tabs>
          <w:tab w:val="left" w:pos="452"/>
        </w:tabs>
        <w:autoSpaceDE w:val="0"/>
        <w:autoSpaceDN w:val="0"/>
        <w:spacing w:line="360" w:lineRule="auto"/>
        <w:ind w:left="599"/>
        <w:jc w:val="both"/>
      </w:pPr>
      <w:r w:rsidRPr="00BE1308">
        <w:t>To develop analytical skills for evaluating monetary policy, banking reforms, and financial innovations and their impact on macroeconomic stability and growth.</w:t>
      </w:r>
    </w:p>
    <w:p w14:paraId="460FEAE5" w14:textId="77777777" w:rsidR="00AB54AB" w:rsidRPr="00BE1308" w:rsidRDefault="00AB54AB" w:rsidP="00BE1308">
      <w:pPr>
        <w:widowControl w:val="0"/>
        <w:autoSpaceDE w:val="0"/>
        <w:autoSpaceDN w:val="0"/>
        <w:spacing w:before="4" w:line="360" w:lineRule="auto"/>
        <w:jc w:val="both"/>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1272"/>
        <w:gridCol w:w="9260"/>
      </w:tblGrid>
      <w:tr w:rsidR="00AB54AB" w:rsidRPr="00BE1308" w14:paraId="3748D272" w14:textId="77777777" w:rsidTr="001D1D0F">
        <w:trPr>
          <w:trHeight w:val="607"/>
        </w:trPr>
        <w:tc>
          <w:tcPr>
            <w:tcW w:w="604" w:type="pct"/>
            <w:tcBorders>
              <w:top w:val="single" w:sz="4" w:space="0" w:color="000000"/>
              <w:left w:val="single" w:sz="4" w:space="0" w:color="000000"/>
              <w:bottom w:val="single" w:sz="4" w:space="0" w:color="000000"/>
              <w:right w:val="single" w:sz="4" w:space="0" w:color="000000"/>
            </w:tcBorders>
          </w:tcPr>
          <w:p w14:paraId="6BB3392B" w14:textId="77777777" w:rsidR="00AB54AB" w:rsidRPr="00BE1308" w:rsidRDefault="00AB54AB" w:rsidP="00BE1308">
            <w:pPr>
              <w:widowControl w:val="0"/>
              <w:autoSpaceDE w:val="0"/>
              <w:autoSpaceDN w:val="0"/>
              <w:spacing w:line="360" w:lineRule="auto"/>
              <w:ind w:left="105"/>
              <w:jc w:val="both"/>
              <w:rPr>
                <w:b/>
              </w:rPr>
            </w:pPr>
            <w:r w:rsidRPr="00BE1308">
              <w:rPr>
                <w:b/>
              </w:rPr>
              <w:t>UNIT</w:t>
            </w:r>
            <w:r w:rsidRPr="00BE1308">
              <w:rPr>
                <w:b/>
                <w:spacing w:val="5"/>
              </w:rPr>
              <w:t xml:space="preserve"> </w:t>
            </w:r>
            <w:r w:rsidRPr="00BE1308">
              <w:rPr>
                <w:b/>
              </w:rPr>
              <w:t>I</w:t>
            </w:r>
          </w:p>
        </w:tc>
        <w:tc>
          <w:tcPr>
            <w:tcW w:w="4396" w:type="pct"/>
            <w:tcBorders>
              <w:top w:val="single" w:sz="4" w:space="0" w:color="000000"/>
              <w:left w:val="single" w:sz="4" w:space="0" w:color="000000"/>
              <w:bottom w:val="single" w:sz="4" w:space="0" w:color="000000"/>
              <w:right w:val="single" w:sz="4" w:space="0" w:color="000000"/>
            </w:tcBorders>
          </w:tcPr>
          <w:p w14:paraId="55A508A0" w14:textId="77777777" w:rsidR="00AB54AB" w:rsidRPr="00BE1308" w:rsidRDefault="00AB54AB" w:rsidP="00BE1308">
            <w:pPr>
              <w:widowControl w:val="0"/>
              <w:autoSpaceDE w:val="0"/>
              <w:autoSpaceDN w:val="0"/>
              <w:spacing w:line="360" w:lineRule="auto"/>
              <w:ind w:left="105"/>
              <w:jc w:val="both"/>
            </w:pPr>
            <w:r w:rsidRPr="00BE1308">
              <w:t>Money</w:t>
            </w:r>
            <w:r w:rsidRPr="00BE1308">
              <w:rPr>
                <w:spacing w:val="5"/>
              </w:rPr>
              <w:t xml:space="preserve"> </w:t>
            </w:r>
            <w:r w:rsidRPr="00BE1308">
              <w:t>Concept,</w:t>
            </w:r>
            <w:r w:rsidRPr="00BE1308">
              <w:rPr>
                <w:spacing w:val="9"/>
              </w:rPr>
              <w:t xml:space="preserve"> </w:t>
            </w:r>
            <w:r w:rsidRPr="00BE1308">
              <w:t>functions,</w:t>
            </w:r>
            <w:r w:rsidRPr="00BE1308">
              <w:rPr>
                <w:spacing w:val="12"/>
              </w:rPr>
              <w:t xml:space="preserve"> </w:t>
            </w:r>
            <w:r w:rsidRPr="00BE1308">
              <w:t>measurement;</w:t>
            </w:r>
            <w:r w:rsidRPr="00BE1308">
              <w:rPr>
                <w:spacing w:val="13"/>
              </w:rPr>
              <w:t xml:space="preserve"> </w:t>
            </w:r>
            <w:r w:rsidRPr="00BE1308">
              <w:t>theories</w:t>
            </w:r>
            <w:r w:rsidRPr="00BE1308">
              <w:rPr>
                <w:spacing w:val="10"/>
              </w:rPr>
              <w:t xml:space="preserve"> </w:t>
            </w:r>
            <w:r w:rsidRPr="00BE1308">
              <w:t>of</w:t>
            </w:r>
            <w:r w:rsidRPr="00BE1308">
              <w:rPr>
                <w:spacing w:val="8"/>
              </w:rPr>
              <w:t xml:space="preserve"> </w:t>
            </w:r>
            <w:r w:rsidRPr="00BE1308">
              <w:t>money</w:t>
            </w:r>
            <w:r w:rsidRPr="00BE1308">
              <w:rPr>
                <w:spacing w:val="6"/>
              </w:rPr>
              <w:t xml:space="preserve"> </w:t>
            </w:r>
            <w:r w:rsidRPr="00BE1308">
              <w:t>supply</w:t>
            </w:r>
            <w:r w:rsidRPr="00BE1308">
              <w:rPr>
                <w:spacing w:val="6"/>
              </w:rPr>
              <w:t xml:space="preserve"> </w:t>
            </w:r>
            <w:r w:rsidRPr="00BE1308">
              <w:t>determination.</w:t>
            </w:r>
          </w:p>
        </w:tc>
      </w:tr>
      <w:tr w:rsidR="00AB54AB" w:rsidRPr="00BE1308" w14:paraId="1B74DC55" w14:textId="77777777" w:rsidTr="001D1D0F">
        <w:trPr>
          <w:trHeight w:val="843"/>
        </w:trPr>
        <w:tc>
          <w:tcPr>
            <w:tcW w:w="604" w:type="pct"/>
            <w:tcBorders>
              <w:top w:val="single" w:sz="4" w:space="0" w:color="000000"/>
              <w:left w:val="single" w:sz="4" w:space="0" w:color="000000"/>
              <w:bottom w:val="single" w:sz="4" w:space="0" w:color="000000"/>
              <w:right w:val="single" w:sz="4" w:space="0" w:color="000000"/>
            </w:tcBorders>
          </w:tcPr>
          <w:p w14:paraId="7FBE1D9A" w14:textId="77777777" w:rsidR="00AB54AB" w:rsidRPr="00BE1308" w:rsidRDefault="00AB54AB" w:rsidP="00BE1308">
            <w:pPr>
              <w:widowControl w:val="0"/>
              <w:autoSpaceDE w:val="0"/>
              <w:autoSpaceDN w:val="0"/>
              <w:spacing w:before="1" w:line="360" w:lineRule="auto"/>
              <w:ind w:left="105"/>
              <w:jc w:val="both"/>
              <w:rPr>
                <w:b/>
              </w:rPr>
            </w:pPr>
            <w:r w:rsidRPr="00BE1308">
              <w:rPr>
                <w:b/>
              </w:rPr>
              <w:t>UNIT</w:t>
            </w:r>
            <w:r w:rsidRPr="00BE1308">
              <w:rPr>
                <w:b/>
                <w:spacing w:val="6"/>
              </w:rPr>
              <w:t xml:space="preserve"> </w:t>
            </w:r>
            <w:r w:rsidRPr="00BE1308">
              <w:rPr>
                <w:b/>
              </w:rPr>
              <w:t>II</w:t>
            </w:r>
          </w:p>
        </w:tc>
        <w:tc>
          <w:tcPr>
            <w:tcW w:w="4396" w:type="pct"/>
            <w:tcBorders>
              <w:top w:val="single" w:sz="4" w:space="0" w:color="000000"/>
              <w:left w:val="single" w:sz="4" w:space="0" w:color="000000"/>
              <w:bottom w:val="single" w:sz="4" w:space="0" w:color="000000"/>
              <w:right w:val="single" w:sz="4" w:space="0" w:color="000000"/>
            </w:tcBorders>
          </w:tcPr>
          <w:p w14:paraId="3B829402" w14:textId="77777777" w:rsidR="00AB54AB" w:rsidRPr="00BE1308" w:rsidRDefault="00AB54AB" w:rsidP="00BE1308">
            <w:pPr>
              <w:widowControl w:val="0"/>
              <w:autoSpaceDE w:val="0"/>
              <w:autoSpaceDN w:val="0"/>
              <w:spacing w:line="360" w:lineRule="auto"/>
              <w:ind w:left="105" w:right="93"/>
              <w:jc w:val="both"/>
            </w:pPr>
            <w:r w:rsidRPr="00BE1308">
              <w:t>Central</w:t>
            </w:r>
            <w:r w:rsidRPr="00BE1308">
              <w:rPr>
                <w:spacing w:val="51"/>
              </w:rPr>
              <w:t xml:space="preserve"> </w:t>
            </w:r>
            <w:r w:rsidRPr="00BE1308">
              <w:t>Banking</w:t>
            </w:r>
            <w:r w:rsidRPr="00BE1308">
              <w:rPr>
                <w:spacing w:val="52"/>
              </w:rPr>
              <w:t xml:space="preserve"> </w:t>
            </w:r>
            <w:r w:rsidRPr="00BE1308">
              <w:t>and</w:t>
            </w:r>
            <w:r w:rsidRPr="00BE1308">
              <w:rPr>
                <w:spacing w:val="55"/>
              </w:rPr>
              <w:t xml:space="preserve"> </w:t>
            </w:r>
            <w:r w:rsidRPr="00BE1308">
              <w:t>Monetary</w:t>
            </w:r>
            <w:r w:rsidRPr="00BE1308">
              <w:rPr>
                <w:spacing w:val="47"/>
              </w:rPr>
              <w:t xml:space="preserve"> </w:t>
            </w:r>
            <w:r w:rsidRPr="00BE1308">
              <w:t>Policy</w:t>
            </w:r>
            <w:r w:rsidRPr="00BE1308">
              <w:rPr>
                <w:spacing w:val="50"/>
              </w:rPr>
              <w:t xml:space="preserve"> </w:t>
            </w:r>
            <w:r w:rsidRPr="00BE1308">
              <w:t>Functions, balance sheet;</w:t>
            </w:r>
            <w:r w:rsidRPr="00BE1308">
              <w:rPr>
                <w:spacing w:val="51"/>
              </w:rPr>
              <w:t xml:space="preserve"> </w:t>
            </w:r>
            <w:r w:rsidRPr="00BE1308">
              <w:t>goals,</w:t>
            </w:r>
            <w:r w:rsidR="00EB0985" w:rsidRPr="00BE1308">
              <w:t xml:space="preserve"> </w:t>
            </w:r>
            <w:r w:rsidRPr="00BE1308">
              <w:t>targets, indicators</w:t>
            </w:r>
            <w:r w:rsidRPr="00BE1308">
              <w:rPr>
                <w:spacing w:val="51"/>
              </w:rPr>
              <w:t xml:space="preserve"> </w:t>
            </w:r>
            <w:r w:rsidRPr="00BE1308">
              <w:t xml:space="preserve">and  </w:t>
            </w:r>
            <w:r w:rsidRPr="00BE1308">
              <w:rPr>
                <w:spacing w:val="40"/>
              </w:rPr>
              <w:t xml:space="preserve"> </w:t>
            </w:r>
            <w:r w:rsidRPr="00BE1308">
              <w:t>instruments</w:t>
            </w:r>
            <w:r w:rsidRPr="00BE1308">
              <w:tab/>
              <w:t>of</w:t>
            </w:r>
            <w:r w:rsidRPr="00BE1308">
              <w:rPr>
                <w:spacing w:val="-54"/>
              </w:rPr>
              <w:t xml:space="preserve"> </w:t>
            </w:r>
            <w:r w:rsidRPr="00BE1308">
              <w:t>monetary</w:t>
            </w:r>
            <w:r w:rsidRPr="00BE1308">
              <w:rPr>
                <w:spacing w:val="57"/>
              </w:rPr>
              <w:t xml:space="preserve"> </w:t>
            </w:r>
            <w:r w:rsidRPr="00BE1308">
              <w:t>control;</w:t>
            </w:r>
            <w:r w:rsidRPr="00BE1308">
              <w:rPr>
                <w:spacing w:val="4"/>
              </w:rPr>
              <w:t xml:space="preserve"> </w:t>
            </w:r>
            <w:r w:rsidRPr="00BE1308">
              <w:t>monetary</w:t>
            </w:r>
            <w:r w:rsidRPr="00BE1308">
              <w:rPr>
                <w:spacing w:val="-2"/>
              </w:rPr>
              <w:t xml:space="preserve"> </w:t>
            </w:r>
            <w:r w:rsidRPr="00BE1308">
              <w:t>management</w:t>
            </w:r>
            <w:r w:rsidRPr="00BE1308">
              <w:rPr>
                <w:spacing w:val="2"/>
              </w:rPr>
              <w:t xml:space="preserve"> </w:t>
            </w:r>
            <w:r w:rsidRPr="00BE1308">
              <w:t>in</w:t>
            </w:r>
            <w:r w:rsidRPr="00BE1308">
              <w:rPr>
                <w:spacing w:val="2"/>
              </w:rPr>
              <w:t xml:space="preserve"> </w:t>
            </w:r>
            <w:r w:rsidRPr="00BE1308">
              <w:t>an</w:t>
            </w:r>
            <w:r w:rsidRPr="00BE1308">
              <w:rPr>
                <w:spacing w:val="2"/>
              </w:rPr>
              <w:t xml:space="preserve"> </w:t>
            </w:r>
            <w:r w:rsidRPr="00BE1308">
              <w:t>open</w:t>
            </w:r>
            <w:r w:rsidRPr="00BE1308">
              <w:rPr>
                <w:spacing w:val="2"/>
              </w:rPr>
              <w:t xml:space="preserve"> </w:t>
            </w:r>
            <w:r w:rsidRPr="00BE1308">
              <w:t>economy.</w:t>
            </w:r>
          </w:p>
        </w:tc>
      </w:tr>
      <w:tr w:rsidR="00AB54AB" w:rsidRPr="00BE1308" w14:paraId="659691FB" w14:textId="77777777" w:rsidTr="001D1D0F">
        <w:trPr>
          <w:trHeight w:val="714"/>
        </w:trPr>
        <w:tc>
          <w:tcPr>
            <w:tcW w:w="604" w:type="pct"/>
            <w:tcBorders>
              <w:top w:val="single" w:sz="4" w:space="0" w:color="000000"/>
              <w:left w:val="single" w:sz="4" w:space="0" w:color="000000"/>
              <w:bottom w:val="single" w:sz="4" w:space="0" w:color="000000"/>
              <w:right w:val="single" w:sz="4" w:space="0" w:color="000000"/>
            </w:tcBorders>
          </w:tcPr>
          <w:p w14:paraId="6D3566EB" w14:textId="77777777" w:rsidR="00AB54AB" w:rsidRPr="00BE1308" w:rsidRDefault="00AB54AB" w:rsidP="00BE1308">
            <w:pPr>
              <w:widowControl w:val="0"/>
              <w:autoSpaceDE w:val="0"/>
              <w:autoSpaceDN w:val="0"/>
              <w:spacing w:before="1" w:line="360" w:lineRule="auto"/>
              <w:ind w:left="105"/>
              <w:jc w:val="both"/>
              <w:rPr>
                <w:b/>
              </w:rPr>
            </w:pPr>
            <w:r w:rsidRPr="00BE1308">
              <w:rPr>
                <w:b/>
              </w:rPr>
              <w:t>UNIT</w:t>
            </w:r>
            <w:r w:rsidRPr="00BE1308">
              <w:rPr>
                <w:b/>
                <w:spacing w:val="6"/>
              </w:rPr>
              <w:t xml:space="preserve"> </w:t>
            </w:r>
            <w:r w:rsidRPr="00BE1308">
              <w:rPr>
                <w:b/>
              </w:rPr>
              <w:t>III</w:t>
            </w:r>
          </w:p>
        </w:tc>
        <w:tc>
          <w:tcPr>
            <w:tcW w:w="4396" w:type="pct"/>
            <w:tcBorders>
              <w:top w:val="single" w:sz="4" w:space="0" w:color="000000"/>
              <w:left w:val="single" w:sz="4" w:space="0" w:color="000000"/>
              <w:bottom w:val="single" w:sz="4" w:space="0" w:color="000000"/>
              <w:right w:val="single" w:sz="4" w:space="0" w:color="000000"/>
            </w:tcBorders>
          </w:tcPr>
          <w:p w14:paraId="34BA2E7F" w14:textId="77777777" w:rsidR="00AB54AB" w:rsidRPr="00BE1308" w:rsidRDefault="00AB54AB" w:rsidP="00BE1308">
            <w:pPr>
              <w:widowControl w:val="0"/>
              <w:autoSpaceDE w:val="0"/>
              <w:autoSpaceDN w:val="0"/>
              <w:spacing w:line="360" w:lineRule="auto"/>
              <w:ind w:left="105"/>
              <w:jc w:val="both"/>
            </w:pPr>
            <w:r w:rsidRPr="00BE1308">
              <w:t>Interest</w:t>
            </w:r>
            <w:r w:rsidRPr="00BE1308">
              <w:rPr>
                <w:spacing w:val="31"/>
              </w:rPr>
              <w:t xml:space="preserve"> </w:t>
            </w:r>
            <w:r w:rsidRPr="00BE1308">
              <w:t>Rate</w:t>
            </w:r>
            <w:r w:rsidRPr="00BE1308">
              <w:rPr>
                <w:spacing w:val="32"/>
              </w:rPr>
              <w:t xml:space="preserve"> </w:t>
            </w:r>
            <w:r w:rsidRPr="00BE1308">
              <w:t>Determination;</w:t>
            </w:r>
            <w:r w:rsidRPr="00BE1308">
              <w:rPr>
                <w:spacing w:val="32"/>
              </w:rPr>
              <w:t xml:space="preserve"> </w:t>
            </w:r>
            <w:r w:rsidRPr="00BE1308">
              <w:t>sources</w:t>
            </w:r>
            <w:r w:rsidRPr="00BE1308">
              <w:rPr>
                <w:spacing w:val="32"/>
              </w:rPr>
              <w:t xml:space="preserve"> </w:t>
            </w:r>
            <w:r w:rsidRPr="00BE1308">
              <w:t>of</w:t>
            </w:r>
            <w:r w:rsidRPr="00BE1308">
              <w:rPr>
                <w:spacing w:val="30"/>
              </w:rPr>
              <w:t xml:space="preserve"> </w:t>
            </w:r>
            <w:r w:rsidRPr="00BE1308">
              <w:t>interest</w:t>
            </w:r>
            <w:r w:rsidRPr="00BE1308">
              <w:rPr>
                <w:spacing w:val="32"/>
              </w:rPr>
              <w:t xml:space="preserve"> </w:t>
            </w:r>
            <w:r w:rsidRPr="00BE1308">
              <w:t>rate</w:t>
            </w:r>
            <w:r w:rsidRPr="00BE1308">
              <w:rPr>
                <w:spacing w:val="32"/>
              </w:rPr>
              <w:t xml:space="preserve"> </w:t>
            </w:r>
            <w:r w:rsidRPr="00BE1308">
              <w:t>differentials, interest</w:t>
            </w:r>
            <w:r w:rsidRPr="00BE1308">
              <w:rPr>
                <w:spacing w:val="1"/>
              </w:rPr>
              <w:t xml:space="preserve"> </w:t>
            </w:r>
            <w:r w:rsidRPr="00BE1308">
              <w:t>rates in</w:t>
            </w:r>
            <w:r w:rsidRPr="00BE1308">
              <w:rPr>
                <w:spacing w:val="3"/>
              </w:rPr>
              <w:t xml:space="preserve"> </w:t>
            </w:r>
            <w:r w:rsidRPr="00BE1308">
              <w:t>India.</w:t>
            </w:r>
          </w:p>
        </w:tc>
      </w:tr>
      <w:tr w:rsidR="00AB54AB" w:rsidRPr="00BE1308" w14:paraId="6C0E7342" w14:textId="77777777" w:rsidTr="001D1D0F">
        <w:trPr>
          <w:trHeight w:val="695"/>
        </w:trPr>
        <w:tc>
          <w:tcPr>
            <w:tcW w:w="604" w:type="pct"/>
            <w:tcBorders>
              <w:top w:val="single" w:sz="4" w:space="0" w:color="000000"/>
              <w:left w:val="single" w:sz="4" w:space="0" w:color="000000"/>
              <w:bottom w:val="single" w:sz="4" w:space="0" w:color="000000"/>
              <w:right w:val="single" w:sz="4" w:space="0" w:color="000000"/>
            </w:tcBorders>
          </w:tcPr>
          <w:p w14:paraId="5C6B2DD6" w14:textId="77777777" w:rsidR="00AB54AB" w:rsidRPr="00BE1308" w:rsidRDefault="00AB54AB" w:rsidP="00BE1308">
            <w:pPr>
              <w:widowControl w:val="0"/>
              <w:autoSpaceDE w:val="0"/>
              <w:autoSpaceDN w:val="0"/>
              <w:spacing w:before="1" w:line="360" w:lineRule="auto"/>
              <w:ind w:left="105"/>
              <w:jc w:val="both"/>
              <w:rPr>
                <w:b/>
              </w:rPr>
            </w:pPr>
            <w:r w:rsidRPr="00BE1308">
              <w:rPr>
                <w:b/>
              </w:rPr>
              <w:t>UNIT</w:t>
            </w:r>
            <w:r w:rsidRPr="00BE1308">
              <w:rPr>
                <w:b/>
                <w:spacing w:val="6"/>
              </w:rPr>
              <w:t xml:space="preserve"> </w:t>
            </w:r>
            <w:r w:rsidRPr="00BE1308">
              <w:rPr>
                <w:b/>
              </w:rPr>
              <w:t>IV</w:t>
            </w:r>
          </w:p>
        </w:tc>
        <w:tc>
          <w:tcPr>
            <w:tcW w:w="4396" w:type="pct"/>
            <w:tcBorders>
              <w:top w:val="single" w:sz="4" w:space="0" w:color="000000"/>
              <w:left w:val="single" w:sz="4" w:space="0" w:color="000000"/>
              <w:bottom w:val="single" w:sz="4" w:space="0" w:color="000000"/>
              <w:right w:val="single" w:sz="4" w:space="0" w:color="000000"/>
            </w:tcBorders>
          </w:tcPr>
          <w:p w14:paraId="16CA5AEA" w14:textId="77777777" w:rsidR="00AB54AB" w:rsidRPr="00BE1308" w:rsidRDefault="00AB54AB" w:rsidP="00BE1308">
            <w:pPr>
              <w:widowControl w:val="0"/>
              <w:autoSpaceDE w:val="0"/>
              <w:autoSpaceDN w:val="0"/>
              <w:spacing w:line="360" w:lineRule="auto"/>
              <w:ind w:left="105"/>
              <w:jc w:val="both"/>
            </w:pPr>
            <w:r w:rsidRPr="00BE1308">
              <w:t>Balance</w:t>
            </w:r>
            <w:r w:rsidRPr="00BE1308">
              <w:rPr>
                <w:spacing w:val="10"/>
              </w:rPr>
              <w:t xml:space="preserve"> </w:t>
            </w:r>
            <w:r w:rsidRPr="00BE1308">
              <w:t>sheet</w:t>
            </w:r>
            <w:r w:rsidRPr="00BE1308">
              <w:rPr>
                <w:spacing w:val="7"/>
              </w:rPr>
              <w:t xml:space="preserve"> and</w:t>
            </w:r>
            <w:r w:rsidRPr="00BE1308">
              <w:rPr>
                <w:spacing w:val="12"/>
              </w:rPr>
              <w:t xml:space="preserve"> </w:t>
            </w:r>
            <w:r w:rsidRPr="00BE1308">
              <w:t>Indian</w:t>
            </w:r>
            <w:r w:rsidRPr="00BE1308">
              <w:rPr>
                <w:spacing w:val="8"/>
              </w:rPr>
              <w:t xml:space="preserve"> </w:t>
            </w:r>
            <w:r w:rsidRPr="00BE1308">
              <w:t>banking</w:t>
            </w:r>
            <w:r w:rsidRPr="00BE1308">
              <w:rPr>
                <w:spacing w:val="5"/>
              </w:rPr>
              <w:t xml:space="preserve"> </w:t>
            </w:r>
            <w:r w:rsidRPr="00BE1308">
              <w:t>system:</w:t>
            </w:r>
            <w:r w:rsidRPr="00BE1308">
              <w:rPr>
                <w:spacing w:val="8"/>
              </w:rPr>
              <w:t xml:space="preserve"> </w:t>
            </w:r>
            <w:r w:rsidRPr="00BE1308">
              <w:t>Changing</w:t>
            </w:r>
            <w:r w:rsidRPr="00BE1308">
              <w:rPr>
                <w:spacing w:val="8"/>
              </w:rPr>
              <w:t xml:space="preserve"> </w:t>
            </w:r>
            <w:r w:rsidRPr="00BE1308">
              <w:t>role</w:t>
            </w:r>
            <w:r w:rsidRPr="00BE1308">
              <w:rPr>
                <w:spacing w:val="10"/>
              </w:rPr>
              <w:t xml:space="preserve"> </w:t>
            </w:r>
            <w:r w:rsidRPr="00BE1308">
              <w:t>and</w:t>
            </w:r>
            <w:r w:rsidRPr="00BE1308">
              <w:rPr>
                <w:spacing w:val="7"/>
              </w:rPr>
              <w:t xml:space="preserve"> </w:t>
            </w:r>
            <w:r w:rsidRPr="00BE1308">
              <w:t>structure;</w:t>
            </w:r>
            <w:r w:rsidRPr="00BE1308">
              <w:rPr>
                <w:spacing w:val="7"/>
              </w:rPr>
              <w:t xml:space="preserve"> </w:t>
            </w:r>
            <w:r w:rsidRPr="00BE1308">
              <w:t>banking</w:t>
            </w:r>
            <w:r w:rsidRPr="00BE1308">
              <w:rPr>
                <w:spacing w:val="3"/>
              </w:rPr>
              <w:t xml:space="preserve"> </w:t>
            </w:r>
            <w:r w:rsidRPr="00BE1308">
              <w:t>sector</w:t>
            </w:r>
            <w:r w:rsidRPr="00BE1308">
              <w:rPr>
                <w:spacing w:val="7"/>
              </w:rPr>
              <w:t xml:space="preserve"> </w:t>
            </w:r>
            <w:r w:rsidRPr="00BE1308">
              <w:t>reforms. current</w:t>
            </w:r>
            <w:r w:rsidRPr="00BE1308">
              <w:rPr>
                <w:spacing w:val="4"/>
              </w:rPr>
              <w:t xml:space="preserve"> </w:t>
            </w:r>
            <w:r w:rsidRPr="00BE1308">
              <w:t>monetary policy</w:t>
            </w:r>
            <w:r w:rsidRPr="00BE1308">
              <w:rPr>
                <w:spacing w:val="-2"/>
              </w:rPr>
              <w:t xml:space="preserve"> </w:t>
            </w:r>
            <w:r w:rsidRPr="00BE1308">
              <w:t>of</w:t>
            </w:r>
            <w:r w:rsidRPr="00BE1308">
              <w:rPr>
                <w:spacing w:val="3"/>
              </w:rPr>
              <w:t xml:space="preserve"> </w:t>
            </w:r>
            <w:r w:rsidRPr="00BE1308">
              <w:t>India.</w:t>
            </w:r>
          </w:p>
        </w:tc>
      </w:tr>
      <w:tr w:rsidR="00AB54AB" w:rsidRPr="00BE1308" w14:paraId="296BD32D" w14:textId="77777777" w:rsidTr="001D1D0F">
        <w:trPr>
          <w:trHeight w:val="695"/>
        </w:trPr>
        <w:tc>
          <w:tcPr>
            <w:tcW w:w="604" w:type="pct"/>
            <w:tcBorders>
              <w:top w:val="single" w:sz="4" w:space="0" w:color="000000"/>
              <w:left w:val="single" w:sz="4" w:space="0" w:color="000000"/>
              <w:bottom w:val="single" w:sz="4" w:space="0" w:color="000000"/>
              <w:right w:val="single" w:sz="4" w:space="0" w:color="000000"/>
            </w:tcBorders>
          </w:tcPr>
          <w:p w14:paraId="0168AA49" w14:textId="77777777" w:rsidR="00AB54AB" w:rsidRPr="00BE1308" w:rsidRDefault="00AB54AB" w:rsidP="00BE1308">
            <w:pPr>
              <w:widowControl w:val="0"/>
              <w:autoSpaceDE w:val="0"/>
              <w:autoSpaceDN w:val="0"/>
              <w:spacing w:before="1" w:line="360" w:lineRule="auto"/>
              <w:ind w:left="105"/>
              <w:jc w:val="both"/>
              <w:rPr>
                <w:b/>
              </w:rPr>
            </w:pPr>
            <w:r w:rsidRPr="00BE1308">
              <w:rPr>
                <w:b/>
              </w:rPr>
              <w:t>UNIT V</w:t>
            </w:r>
          </w:p>
        </w:tc>
        <w:tc>
          <w:tcPr>
            <w:tcW w:w="4396" w:type="pct"/>
            <w:tcBorders>
              <w:top w:val="single" w:sz="4" w:space="0" w:color="000000"/>
              <w:left w:val="single" w:sz="4" w:space="0" w:color="000000"/>
              <w:bottom w:val="single" w:sz="4" w:space="0" w:color="000000"/>
              <w:right w:val="single" w:sz="4" w:space="0" w:color="000000"/>
            </w:tcBorders>
          </w:tcPr>
          <w:p w14:paraId="27595703" w14:textId="77777777" w:rsidR="00AB54AB" w:rsidRPr="00BE1308" w:rsidRDefault="00AB54AB" w:rsidP="00BE1308">
            <w:pPr>
              <w:widowControl w:val="0"/>
              <w:autoSpaceDE w:val="0"/>
              <w:autoSpaceDN w:val="0"/>
              <w:spacing w:line="360" w:lineRule="auto"/>
              <w:ind w:left="105"/>
              <w:jc w:val="both"/>
            </w:pPr>
            <w:r w:rsidRPr="00BE1308">
              <w:t>Money and capital markets: organization, structure and reforms in India; role of financial derivatives and other innovations in finances.</w:t>
            </w:r>
          </w:p>
        </w:tc>
      </w:tr>
    </w:tbl>
    <w:p w14:paraId="28913676" w14:textId="77777777" w:rsidR="00AB54AB" w:rsidRPr="00BE1308" w:rsidRDefault="00AB54AB" w:rsidP="00BE1308">
      <w:pPr>
        <w:widowControl w:val="0"/>
        <w:autoSpaceDE w:val="0"/>
        <w:autoSpaceDN w:val="0"/>
        <w:spacing w:before="120" w:after="120" w:line="360" w:lineRule="auto"/>
        <w:jc w:val="both"/>
        <w:outlineLvl w:val="0"/>
        <w:rPr>
          <w:b/>
          <w:bCs/>
        </w:rPr>
      </w:pPr>
      <w:r w:rsidRPr="00BE1308">
        <w:rPr>
          <w:b/>
          <w:bCs/>
        </w:rPr>
        <w:t>Course</w:t>
      </w:r>
      <w:r w:rsidRPr="00BE1308">
        <w:rPr>
          <w:b/>
          <w:bCs/>
          <w:spacing w:val="6"/>
        </w:rPr>
        <w:t xml:space="preserve"> </w:t>
      </w:r>
      <w:r w:rsidRPr="00BE1308">
        <w:rPr>
          <w:b/>
          <w:bCs/>
        </w:rPr>
        <w:t>Outcomes</w:t>
      </w:r>
    </w:p>
    <w:p w14:paraId="65E3052C" w14:textId="77777777" w:rsidR="00AB54AB" w:rsidRPr="00BE1308" w:rsidRDefault="00AB54AB" w:rsidP="00BE1308">
      <w:pPr>
        <w:widowControl w:val="0"/>
        <w:autoSpaceDE w:val="0"/>
        <w:autoSpaceDN w:val="0"/>
        <w:spacing w:before="120" w:after="120" w:line="360" w:lineRule="auto"/>
        <w:jc w:val="both"/>
        <w:outlineLvl w:val="0"/>
        <w:rPr>
          <w:b/>
          <w:bCs/>
          <w:lang w:val="en-US" w:eastAsia="en-US"/>
        </w:rPr>
      </w:pPr>
      <w:r w:rsidRPr="00BE1308">
        <w:t>Students</w:t>
      </w:r>
      <w:r w:rsidRPr="00BE1308">
        <w:rPr>
          <w:spacing w:val="7"/>
        </w:rPr>
        <w:t xml:space="preserve"> </w:t>
      </w:r>
      <w:r w:rsidRPr="00BE1308">
        <w:t>will</w:t>
      </w:r>
    </w:p>
    <w:p w14:paraId="514A694C" w14:textId="77777777" w:rsidR="00AB54AB" w:rsidRPr="00BE1308" w:rsidRDefault="00AB54AB" w:rsidP="00BE1308">
      <w:pPr>
        <w:pStyle w:val="ListParagraph"/>
        <w:widowControl w:val="0"/>
        <w:numPr>
          <w:ilvl w:val="0"/>
          <w:numId w:val="39"/>
        </w:numPr>
        <w:autoSpaceDE w:val="0"/>
        <w:autoSpaceDN w:val="0"/>
        <w:spacing w:line="360" w:lineRule="auto"/>
        <w:jc w:val="both"/>
        <w:rPr>
          <w:rFonts w:cs="Times New Roman"/>
          <w:spacing w:val="1"/>
        </w:rPr>
      </w:pPr>
      <w:r w:rsidRPr="00BE1308">
        <w:rPr>
          <w:rFonts w:cs="Times New Roman"/>
        </w:rPr>
        <w:t>Understand</w:t>
      </w:r>
      <w:r w:rsidRPr="00BE1308">
        <w:rPr>
          <w:rFonts w:cs="Times New Roman"/>
          <w:spacing w:val="7"/>
        </w:rPr>
        <w:t xml:space="preserve"> </w:t>
      </w:r>
      <w:r w:rsidRPr="00BE1308">
        <w:rPr>
          <w:rFonts w:cs="Times New Roman"/>
        </w:rPr>
        <w:t>the</w:t>
      </w:r>
      <w:r w:rsidRPr="00BE1308">
        <w:rPr>
          <w:rFonts w:cs="Times New Roman"/>
          <w:spacing w:val="6"/>
        </w:rPr>
        <w:t xml:space="preserve"> </w:t>
      </w:r>
      <w:r w:rsidRPr="00BE1308">
        <w:rPr>
          <w:rFonts w:cs="Times New Roman"/>
        </w:rPr>
        <w:t>several</w:t>
      </w:r>
      <w:r w:rsidRPr="00BE1308">
        <w:rPr>
          <w:rFonts w:cs="Times New Roman"/>
          <w:spacing w:val="9"/>
        </w:rPr>
        <w:t xml:space="preserve"> </w:t>
      </w:r>
      <w:r w:rsidRPr="00BE1308">
        <w:rPr>
          <w:rFonts w:cs="Times New Roman"/>
        </w:rPr>
        <w:t>key</w:t>
      </w:r>
      <w:r w:rsidRPr="00BE1308">
        <w:rPr>
          <w:rFonts w:cs="Times New Roman"/>
          <w:spacing w:val="4"/>
        </w:rPr>
        <w:t xml:space="preserve"> </w:t>
      </w:r>
      <w:r w:rsidRPr="00BE1308">
        <w:rPr>
          <w:rFonts w:cs="Times New Roman"/>
        </w:rPr>
        <w:t>models</w:t>
      </w:r>
      <w:r w:rsidRPr="00BE1308">
        <w:rPr>
          <w:rFonts w:cs="Times New Roman"/>
          <w:spacing w:val="9"/>
        </w:rPr>
        <w:t xml:space="preserve"> </w:t>
      </w:r>
      <w:r w:rsidRPr="00BE1308">
        <w:rPr>
          <w:rFonts w:cs="Times New Roman"/>
        </w:rPr>
        <w:t>and</w:t>
      </w:r>
      <w:r w:rsidRPr="00BE1308">
        <w:rPr>
          <w:rFonts w:cs="Times New Roman"/>
          <w:spacing w:val="7"/>
        </w:rPr>
        <w:t xml:space="preserve"> </w:t>
      </w:r>
      <w:r w:rsidRPr="00BE1308">
        <w:rPr>
          <w:rFonts w:cs="Times New Roman"/>
        </w:rPr>
        <w:t>concepts</w:t>
      </w:r>
      <w:r w:rsidRPr="00BE1308">
        <w:rPr>
          <w:rFonts w:cs="Times New Roman"/>
          <w:spacing w:val="7"/>
        </w:rPr>
        <w:t xml:space="preserve"> </w:t>
      </w:r>
      <w:r w:rsidRPr="00BE1308">
        <w:rPr>
          <w:rFonts w:cs="Times New Roman"/>
        </w:rPr>
        <w:t>of</w:t>
      </w:r>
      <w:r w:rsidRPr="00BE1308">
        <w:rPr>
          <w:rFonts w:cs="Times New Roman"/>
          <w:spacing w:val="6"/>
        </w:rPr>
        <w:t xml:space="preserve"> </w:t>
      </w:r>
      <w:r w:rsidRPr="00BE1308">
        <w:rPr>
          <w:rFonts w:cs="Times New Roman"/>
        </w:rPr>
        <w:t>monetary</w:t>
      </w:r>
      <w:r w:rsidRPr="00BE1308">
        <w:rPr>
          <w:rFonts w:cs="Times New Roman"/>
          <w:spacing w:val="2"/>
        </w:rPr>
        <w:t xml:space="preserve"> </w:t>
      </w:r>
      <w:r w:rsidRPr="00BE1308">
        <w:rPr>
          <w:rFonts w:cs="Times New Roman"/>
        </w:rPr>
        <w:t>economics</w:t>
      </w:r>
      <w:r w:rsidRPr="00BE1308">
        <w:rPr>
          <w:rFonts w:cs="Times New Roman"/>
          <w:spacing w:val="7"/>
        </w:rPr>
        <w:t xml:space="preserve"> </w:t>
      </w:r>
      <w:r w:rsidRPr="00BE1308">
        <w:rPr>
          <w:rFonts w:cs="Times New Roman"/>
        </w:rPr>
        <w:t>and</w:t>
      </w:r>
      <w:r w:rsidRPr="00BE1308">
        <w:rPr>
          <w:rFonts w:cs="Times New Roman"/>
          <w:spacing w:val="7"/>
        </w:rPr>
        <w:t xml:space="preserve"> </w:t>
      </w:r>
      <w:r w:rsidRPr="00BE1308">
        <w:rPr>
          <w:rFonts w:cs="Times New Roman"/>
        </w:rPr>
        <w:t>banking</w:t>
      </w:r>
      <w:r w:rsidRPr="00BE1308">
        <w:rPr>
          <w:rFonts w:cs="Times New Roman"/>
          <w:spacing w:val="4"/>
        </w:rPr>
        <w:t xml:space="preserve"> t</w:t>
      </w:r>
      <w:r w:rsidRPr="00BE1308">
        <w:rPr>
          <w:rFonts w:cs="Times New Roman"/>
        </w:rPr>
        <w:t>heory.</w:t>
      </w:r>
    </w:p>
    <w:p w14:paraId="2EB677F4" w14:textId="77777777" w:rsidR="00AB54AB" w:rsidRPr="00BE1308" w:rsidRDefault="00AB54AB" w:rsidP="00BE1308">
      <w:pPr>
        <w:pStyle w:val="ListParagraph"/>
        <w:widowControl w:val="0"/>
        <w:numPr>
          <w:ilvl w:val="0"/>
          <w:numId w:val="39"/>
        </w:numPr>
        <w:autoSpaceDE w:val="0"/>
        <w:autoSpaceDN w:val="0"/>
        <w:spacing w:line="360" w:lineRule="auto"/>
        <w:jc w:val="both"/>
        <w:rPr>
          <w:rFonts w:cs="Times New Roman"/>
          <w:spacing w:val="1"/>
        </w:rPr>
      </w:pPr>
      <w:r w:rsidRPr="00BE1308">
        <w:rPr>
          <w:rFonts w:cs="Times New Roman"/>
        </w:rPr>
        <w:t>Understand</w:t>
      </w:r>
      <w:r w:rsidRPr="00BE1308">
        <w:rPr>
          <w:rFonts w:cs="Times New Roman"/>
          <w:spacing w:val="3"/>
        </w:rPr>
        <w:t xml:space="preserve"> </w:t>
      </w:r>
      <w:r w:rsidRPr="00BE1308">
        <w:rPr>
          <w:rFonts w:cs="Times New Roman"/>
        </w:rPr>
        <w:t>articles</w:t>
      </w:r>
      <w:r w:rsidRPr="00BE1308">
        <w:rPr>
          <w:rFonts w:cs="Times New Roman"/>
          <w:spacing w:val="2"/>
        </w:rPr>
        <w:t xml:space="preserve"> </w:t>
      </w:r>
      <w:r w:rsidRPr="00BE1308">
        <w:rPr>
          <w:rFonts w:cs="Times New Roman"/>
        </w:rPr>
        <w:t>concerned</w:t>
      </w:r>
      <w:r w:rsidRPr="00BE1308">
        <w:rPr>
          <w:rFonts w:cs="Times New Roman"/>
          <w:spacing w:val="5"/>
        </w:rPr>
        <w:t xml:space="preserve"> </w:t>
      </w:r>
      <w:r w:rsidRPr="00BE1308">
        <w:rPr>
          <w:rFonts w:cs="Times New Roman"/>
        </w:rPr>
        <w:t>with</w:t>
      </w:r>
      <w:r w:rsidRPr="00BE1308">
        <w:rPr>
          <w:rFonts w:cs="Times New Roman"/>
          <w:spacing w:val="3"/>
        </w:rPr>
        <w:t xml:space="preserve"> </w:t>
      </w:r>
      <w:r w:rsidRPr="00BE1308">
        <w:rPr>
          <w:rFonts w:cs="Times New Roman"/>
        </w:rPr>
        <w:t>monetary</w:t>
      </w:r>
      <w:r w:rsidRPr="00BE1308">
        <w:rPr>
          <w:rFonts w:cs="Times New Roman"/>
          <w:spacing w:val="2"/>
        </w:rPr>
        <w:t xml:space="preserve"> </w:t>
      </w:r>
      <w:r w:rsidRPr="00BE1308">
        <w:rPr>
          <w:rFonts w:cs="Times New Roman"/>
        </w:rPr>
        <w:t>economics</w:t>
      </w:r>
      <w:r w:rsidRPr="00BE1308">
        <w:rPr>
          <w:rFonts w:cs="Times New Roman"/>
          <w:spacing w:val="2"/>
        </w:rPr>
        <w:t xml:space="preserve"> </w:t>
      </w:r>
      <w:r w:rsidRPr="00BE1308">
        <w:rPr>
          <w:rFonts w:cs="Times New Roman"/>
        </w:rPr>
        <w:t>and</w:t>
      </w:r>
      <w:r w:rsidRPr="00BE1308">
        <w:rPr>
          <w:rFonts w:cs="Times New Roman"/>
          <w:spacing w:val="2"/>
        </w:rPr>
        <w:t xml:space="preserve"> </w:t>
      </w:r>
      <w:r w:rsidRPr="00BE1308">
        <w:rPr>
          <w:rFonts w:cs="Times New Roman"/>
        </w:rPr>
        <w:t>banking</w:t>
      </w:r>
      <w:r w:rsidRPr="00BE1308">
        <w:rPr>
          <w:rFonts w:cs="Times New Roman"/>
          <w:spacing w:val="1"/>
        </w:rPr>
        <w:t xml:space="preserve"> </w:t>
      </w:r>
      <w:r w:rsidRPr="00BE1308">
        <w:rPr>
          <w:rFonts w:cs="Times New Roman"/>
        </w:rPr>
        <w:t>theory.</w:t>
      </w:r>
    </w:p>
    <w:p w14:paraId="2924A256" w14:textId="77777777" w:rsidR="00AB54AB" w:rsidRPr="00BE1308" w:rsidRDefault="00AB54AB" w:rsidP="00BE1308">
      <w:pPr>
        <w:pStyle w:val="ListParagraph"/>
        <w:widowControl w:val="0"/>
        <w:numPr>
          <w:ilvl w:val="0"/>
          <w:numId w:val="39"/>
        </w:numPr>
        <w:autoSpaceDE w:val="0"/>
        <w:autoSpaceDN w:val="0"/>
        <w:spacing w:line="360" w:lineRule="auto"/>
        <w:jc w:val="both"/>
        <w:rPr>
          <w:rFonts w:cs="Times New Roman"/>
          <w:spacing w:val="1"/>
        </w:rPr>
      </w:pPr>
      <w:r w:rsidRPr="00BE1308">
        <w:rPr>
          <w:rFonts w:cs="Times New Roman"/>
        </w:rPr>
        <w:t>Apply</w:t>
      </w:r>
      <w:r w:rsidRPr="00BE1308">
        <w:rPr>
          <w:rFonts w:cs="Times New Roman"/>
          <w:spacing w:val="5"/>
        </w:rPr>
        <w:t xml:space="preserve"> </w:t>
      </w:r>
      <w:r w:rsidRPr="00BE1308">
        <w:rPr>
          <w:rFonts w:cs="Times New Roman"/>
        </w:rPr>
        <w:t>to</w:t>
      </w:r>
      <w:r w:rsidRPr="00BE1308">
        <w:rPr>
          <w:rFonts w:cs="Times New Roman"/>
          <w:spacing w:val="6"/>
        </w:rPr>
        <w:t xml:space="preserve"> </w:t>
      </w:r>
      <w:r w:rsidRPr="00BE1308">
        <w:rPr>
          <w:rFonts w:cs="Times New Roman"/>
        </w:rPr>
        <w:t>current</w:t>
      </w:r>
      <w:r w:rsidRPr="00BE1308">
        <w:rPr>
          <w:rFonts w:cs="Times New Roman"/>
          <w:spacing w:val="7"/>
        </w:rPr>
        <w:t xml:space="preserve"> </w:t>
      </w:r>
      <w:r w:rsidRPr="00BE1308">
        <w:rPr>
          <w:rFonts w:cs="Times New Roman"/>
        </w:rPr>
        <w:t>events</w:t>
      </w:r>
      <w:r w:rsidRPr="00BE1308">
        <w:rPr>
          <w:rFonts w:cs="Times New Roman"/>
          <w:spacing w:val="6"/>
        </w:rPr>
        <w:t xml:space="preserve"> </w:t>
      </w:r>
      <w:r w:rsidRPr="00BE1308">
        <w:rPr>
          <w:rFonts w:cs="Times New Roman"/>
        </w:rPr>
        <w:t>key</w:t>
      </w:r>
      <w:r w:rsidRPr="00BE1308">
        <w:rPr>
          <w:rFonts w:cs="Times New Roman"/>
          <w:spacing w:val="5"/>
        </w:rPr>
        <w:t xml:space="preserve"> </w:t>
      </w:r>
      <w:r w:rsidRPr="00BE1308">
        <w:rPr>
          <w:rFonts w:cs="Times New Roman"/>
        </w:rPr>
        <w:t>models</w:t>
      </w:r>
      <w:r w:rsidRPr="00BE1308">
        <w:rPr>
          <w:rFonts w:cs="Times New Roman"/>
          <w:spacing w:val="6"/>
        </w:rPr>
        <w:t xml:space="preserve"> </w:t>
      </w:r>
      <w:r w:rsidRPr="00BE1308">
        <w:rPr>
          <w:rFonts w:cs="Times New Roman"/>
        </w:rPr>
        <w:t>and</w:t>
      </w:r>
      <w:r w:rsidRPr="00BE1308">
        <w:rPr>
          <w:rFonts w:cs="Times New Roman"/>
          <w:spacing w:val="7"/>
        </w:rPr>
        <w:t xml:space="preserve"> </w:t>
      </w:r>
      <w:r w:rsidRPr="00BE1308">
        <w:rPr>
          <w:rFonts w:cs="Times New Roman"/>
        </w:rPr>
        <w:t>concepts</w:t>
      </w:r>
      <w:r w:rsidRPr="00BE1308">
        <w:rPr>
          <w:rFonts w:cs="Times New Roman"/>
          <w:spacing w:val="9"/>
        </w:rPr>
        <w:t xml:space="preserve"> </w:t>
      </w:r>
      <w:r w:rsidRPr="00BE1308">
        <w:rPr>
          <w:rFonts w:cs="Times New Roman"/>
        </w:rPr>
        <w:t>of</w:t>
      </w:r>
      <w:r w:rsidRPr="00BE1308">
        <w:rPr>
          <w:rFonts w:cs="Times New Roman"/>
          <w:spacing w:val="7"/>
        </w:rPr>
        <w:t xml:space="preserve"> </w:t>
      </w:r>
      <w:r w:rsidRPr="00BE1308">
        <w:rPr>
          <w:rFonts w:cs="Times New Roman"/>
        </w:rPr>
        <w:t>monetary</w:t>
      </w:r>
      <w:r w:rsidRPr="00BE1308">
        <w:rPr>
          <w:rFonts w:cs="Times New Roman"/>
          <w:spacing w:val="2"/>
        </w:rPr>
        <w:t xml:space="preserve"> </w:t>
      </w:r>
      <w:r w:rsidRPr="00BE1308">
        <w:rPr>
          <w:rFonts w:cs="Times New Roman"/>
        </w:rPr>
        <w:t>economics</w:t>
      </w:r>
      <w:r w:rsidRPr="00BE1308">
        <w:rPr>
          <w:rFonts w:cs="Times New Roman"/>
          <w:spacing w:val="7"/>
        </w:rPr>
        <w:t xml:space="preserve"> </w:t>
      </w:r>
      <w:r w:rsidRPr="00BE1308">
        <w:rPr>
          <w:rFonts w:cs="Times New Roman"/>
        </w:rPr>
        <w:t>and</w:t>
      </w:r>
      <w:r w:rsidRPr="00BE1308">
        <w:rPr>
          <w:rFonts w:cs="Times New Roman"/>
          <w:spacing w:val="6"/>
        </w:rPr>
        <w:t xml:space="preserve"> </w:t>
      </w:r>
      <w:r w:rsidRPr="00BE1308">
        <w:rPr>
          <w:rFonts w:cs="Times New Roman"/>
        </w:rPr>
        <w:t>banking</w:t>
      </w:r>
      <w:r w:rsidRPr="00BE1308">
        <w:rPr>
          <w:rFonts w:cs="Times New Roman"/>
          <w:spacing w:val="5"/>
        </w:rPr>
        <w:t xml:space="preserve"> </w:t>
      </w:r>
      <w:r w:rsidRPr="00BE1308">
        <w:rPr>
          <w:rFonts w:cs="Times New Roman"/>
        </w:rPr>
        <w:t>theory.</w:t>
      </w:r>
    </w:p>
    <w:p w14:paraId="7D7476C9" w14:textId="77777777" w:rsidR="00AB54AB" w:rsidRPr="00BE1308" w:rsidRDefault="00AB54AB" w:rsidP="00BE1308">
      <w:pPr>
        <w:pStyle w:val="ListParagraph"/>
        <w:widowControl w:val="0"/>
        <w:numPr>
          <w:ilvl w:val="0"/>
          <w:numId w:val="39"/>
        </w:numPr>
        <w:autoSpaceDE w:val="0"/>
        <w:autoSpaceDN w:val="0"/>
        <w:spacing w:line="360" w:lineRule="auto"/>
        <w:jc w:val="both"/>
        <w:rPr>
          <w:rFonts w:cs="Times New Roman"/>
          <w:spacing w:val="1"/>
        </w:rPr>
      </w:pPr>
      <w:r w:rsidRPr="00BE1308">
        <w:rPr>
          <w:rFonts w:cs="Times New Roman"/>
        </w:rPr>
        <w:t>Appreciate</w:t>
      </w:r>
      <w:r w:rsidRPr="00BE1308">
        <w:rPr>
          <w:rFonts w:cs="Times New Roman"/>
          <w:spacing w:val="1"/>
        </w:rPr>
        <w:t xml:space="preserve"> </w:t>
      </w:r>
      <w:r w:rsidRPr="00BE1308">
        <w:rPr>
          <w:rFonts w:cs="Times New Roman"/>
        </w:rPr>
        <w:t>the</w:t>
      </w:r>
      <w:r w:rsidRPr="00BE1308">
        <w:rPr>
          <w:rFonts w:cs="Times New Roman"/>
          <w:spacing w:val="2"/>
        </w:rPr>
        <w:t xml:space="preserve"> </w:t>
      </w:r>
      <w:r w:rsidRPr="00BE1308">
        <w:rPr>
          <w:rFonts w:cs="Times New Roman"/>
        </w:rPr>
        <w:t>potential</w:t>
      </w:r>
      <w:r w:rsidRPr="00BE1308">
        <w:rPr>
          <w:rFonts w:cs="Times New Roman"/>
          <w:spacing w:val="2"/>
        </w:rPr>
        <w:t xml:space="preserve"> </w:t>
      </w:r>
      <w:r w:rsidRPr="00BE1308">
        <w:rPr>
          <w:rFonts w:cs="Times New Roman"/>
        </w:rPr>
        <w:t>importance</w:t>
      </w:r>
      <w:r w:rsidRPr="00BE1308">
        <w:rPr>
          <w:rFonts w:cs="Times New Roman"/>
          <w:spacing w:val="2"/>
        </w:rPr>
        <w:t xml:space="preserve"> </w:t>
      </w:r>
      <w:r w:rsidRPr="00BE1308">
        <w:rPr>
          <w:rFonts w:cs="Times New Roman"/>
        </w:rPr>
        <w:t>of</w:t>
      </w:r>
      <w:r w:rsidRPr="00BE1308">
        <w:rPr>
          <w:rFonts w:cs="Times New Roman"/>
          <w:spacing w:val="5"/>
        </w:rPr>
        <w:t xml:space="preserve"> </w:t>
      </w:r>
      <w:r w:rsidRPr="00BE1308">
        <w:rPr>
          <w:rFonts w:cs="Times New Roman"/>
        </w:rPr>
        <w:t>monetary</w:t>
      </w:r>
      <w:r w:rsidRPr="00BE1308">
        <w:rPr>
          <w:rFonts w:cs="Times New Roman"/>
          <w:spacing w:val="-1"/>
        </w:rPr>
        <w:t xml:space="preserve"> </w:t>
      </w:r>
      <w:r w:rsidRPr="00BE1308">
        <w:rPr>
          <w:rFonts w:cs="Times New Roman"/>
        </w:rPr>
        <w:t>phenomenon</w:t>
      </w:r>
      <w:r w:rsidRPr="00BE1308">
        <w:rPr>
          <w:rFonts w:cs="Times New Roman"/>
          <w:spacing w:val="2"/>
        </w:rPr>
        <w:t xml:space="preserve"> </w:t>
      </w:r>
      <w:r w:rsidRPr="00BE1308">
        <w:rPr>
          <w:rFonts w:cs="Times New Roman"/>
        </w:rPr>
        <w:t>in</w:t>
      </w:r>
      <w:r w:rsidRPr="00BE1308">
        <w:rPr>
          <w:rFonts w:cs="Times New Roman"/>
          <w:spacing w:val="2"/>
        </w:rPr>
        <w:t xml:space="preserve"> </w:t>
      </w:r>
      <w:r w:rsidRPr="00BE1308">
        <w:rPr>
          <w:rFonts w:cs="Times New Roman"/>
        </w:rPr>
        <w:t>the</w:t>
      </w:r>
      <w:r w:rsidRPr="00BE1308">
        <w:rPr>
          <w:rFonts w:cs="Times New Roman"/>
          <w:spacing w:val="5"/>
        </w:rPr>
        <w:t xml:space="preserve"> </w:t>
      </w:r>
      <w:r w:rsidRPr="00BE1308">
        <w:rPr>
          <w:rFonts w:cs="Times New Roman"/>
        </w:rPr>
        <w:t>economy.</w:t>
      </w:r>
    </w:p>
    <w:p w14:paraId="77FDEA0A" w14:textId="77777777" w:rsidR="004C471C" w:rsidRPr="00BE1308" w:rsidRDefault="004C471C" w:rsidP="00BE1308">
      <w:pPr>
        <w:pStyle w:val="ListParagraph"/>
        <w:numPr>
          <w:ilvl w:val="0"/>
          <w:numId w:val="39"/>
        </w:numPr>
        <w:spacing w:line="360" w:lineRule="auto"/>
        <w:jc w:val="both"/>
        <w:rPr>
          <w:rFonts w:cs="Times New Roman"/>
        </w:rPr>
      </w:pPr>
      <w:r w:rsidRPr="00BE1308">
        <w:rPr>
          <w:rFonts w:cs="Times New Roman"/>
        </w:rPr>
        <w:t>Evaluate the effectiveness of monetary policy, financial innovations, and banking reforms in promoting financial stability and inclusive economic growth.</w:t>
      </w:r>
    </w:p>
    <w:p w14:paraId="6308668F" w14:textId="77777777" w:rsidR="00AB54AB" w:rsidRPr="00BE1308" w:rsidRDefault="00AB54AB" w:rsidP="00BE1308">
      <w:pPr>
        <w:spacing w:line="360" w:lineRule="auto"/>
        <w:jc w:val="both"/>
        <w:rPr>
          <w:b/>
          <w:bCs/>
        </w:rPr>
      </w:pPr>
      <w:r w:rsidRPr="00BE1308">
        <w:rPr>
          <w:b/>
          <w:bCs/>
        </w:rPr>
        <w:br w:type="page"/>
      </w:r>
      <w:r w:rsidRPr="00BE1308">
        <w:rPr>
          <w:b/>
          <w:bCs/>
        </w:rPr>
        <w:lastRenderedPageBreak/>
        <w:t>MAPPING</w:t>
      </w:r>
      <w:r w:rsidRPr="00BE1308">
        <w:rPr>
          <w:b/>
          <w:bCs/>
          <w:spacing w:val="12"/>
        </w:rPr>
        <w:t xml:space="preserve"> </w:t>
      </w:r>
      <w:r w:rsidRPr="00BE1308">
        <w:rPr>
          <w:b/>
          <w:bCs/>
        </w:rPr>
        <w:t>COURSE</w:t>
      </w:r>
      <w:r w:rsidRPr="00BE1308">
        <w:rPr>
          <w:b/>
          <w:bCs/>
          <w:spacing w:val="15"/>
        </w:rPr>
        <w:t xml:space="preserve"> </w:t>
      </w:r>
      <w:r w:rsidRPr="00BE1308">
        <w:rPr>
          <w:b/>
          <w:bCs/>
        </w:rPr>
        <w:t>OUTCOMES</w:t>
      </w:r>
      <w:r w:rsidRPr="00BE1308">
        <w:rPr>
          <w:b/>
          <w:bCs/>
          <w:spacing w:val="12"/>
        </w:rPr>
        <w:t xml:space="preserve"> </w:t>
      </w:r>
      <w:r w:rsidRPr="00BE1308">
        <w:rPr>
          <w:b/>
          <w:bCs/>
        </w:rPr>
        <w:t>LEADING</w:t>
      </w:r>
      <w:r w:rsidRPr="00BE1308">
        <w:rPr>
          <w:b/>
          <w:bCs/>
          <w:spacing w:val="16"/>
        </w:rPr>
        <w:t xml:space="preserve"> </w:t>
      </w:r>
      <w:r w:rsidRPr="00BE1308">
        <w:rPr>
          <w:b/>
          <w:bCs/>
        </w:rPr>
        <w:t>TO</w:t>
      </w:r>
      <w:r w:rsidRPr="00BE1308">
        <w:rPr>
          <w:b/>
          <w:bCs/>
          <w:spacing w:val="10"/>
        </w:rPr>
        <w:t xml:space="preserve"> </w:t>
      </w:r>
      <w:r w:rsidRPr="00BE1308">
        <w:rPr>
          <w:b/>
          <w:bCs/>
        </w:rPr>
        <w:t>THE</w:t>
      </w:r>
      <w:r w:rsidRPr="00BE1308">
        <w:rPr>
          <w:b/>
          <w:bCs/>
          <w:spacing w:val="15"/>
        </w:rPr>
        <w:t xml:space="preserve"> </w:t>
      </w:r>
      <w:r w:rsidRPr="00BE1308">
        <w:rPr>
          <w:b/>
          <w:bCs/>
        </w:rPr>
        <w:t>ACHIEVEMENT</w:t>
      </w:r>
      <w:r w:rsidRPr="00BE1308">
        <w:rPr>
          <w:b/>
          <w:bCs/>
          <w:spacing w:val="17"/>
        </w:rPr>
        <w:t xml:space="preserve"> </w:t>
      </w:r>
      <w:r w:rsidRPr="00BE1308">
        <w:rPr>
          <w:b/>
          <w:bCs/>
        </w:rPr>
        <w:t>OF</w:t>
      </w:r>
      <w:r w:rsidRPr="00BE1308">
        <w:rPr>
          <w:b/>
          <w:bCs/>
          <w:spacing w:val="11"/>
        </w:rPr>
        <w:t xml:space="preserve"> </w:t>
      </w:r>
      <w:r w:rsidRPr="00BE1308">
        <w:rPr>
          <w:b/>
          <w:bCs/>
        </w:rPr>
        <w:t>PROGRAM</w:t>
      </w:r>
      <w:r w:rsidRPr="00BE1308">
        <w:rPr>
          <w:b/>
          <w:bCs/>
          <w:spacing w:val="13"/>
        </w:rPr>
        <w:t xml:space="preserve"> </w:t>
      </w:r>
      <w:r w:rsidRPr="00BE1308">
        <w:rPr>
          <w:b/>
          <w:bCs/>
        </w:rPr>
        <w:t>OUTCOMES</w:t>
      </w:r>
      <w:r w:rsidRPr="00BE1308">
        <w:rPr>
          <w:b/>
          <w:bCs/>
          <w:spacing w:val="11"/>
        </w:rPr>
        <w:t xml:space="preserve"> </w:t>
      </w:r>
      <w:r w:rsidRPr="00BE1308">
        <w:rPr>
          <w:b/>
          <w:bCs/>
        </w:rPr>
        <w:t>AND</w:t>
      </w:r>
      <w:r w:rsidRPr="00BE1308">
        <w:rPr>
          <w:b/>
          <w:bCs/>
          <w:spacing w:val="14"/>
        </w:rPr>
        <w:t xml:space="preserve"> </w:t>
      </w:r>
      <w:r w:rsidRPr="00BE1308">
        <w:rPr>
          <w:b/>
          <w:bCs/>
        </w:rPr>
        <w:t>PROGRAM</w:t>
      </w:r>
      <w:r w:rsidRPr="00BE1308">
        <w:rPr>
          <w:b/>
          <w:bCs/>
          <w:spacing w:val="15"/>
        </w:rPr>
        <w:t xml:space="preserve"> </w:t>
      </w:r>
      <w:r w:rsidRPr="00BE1308">
        <w:rPr>
          <w:b/>
          <w:bCs/>
        </w:rPr>
        <w:t>SPECIFIC</w:t>
      </w:r>
      <w:r w:rsidRPr="00BE1308">
        <w:rPr>
          <w:b/>
          <w:bCs/>
          <w:spacing w:val="-55"/>
        </w:rPr>
        <w:t xml:space="preserve"> </w:t>
      </w:r>
      <w:r w:rsidRPr="00BE1308">
        <w:rPr>
          <w:b/>
          <w:bCs/>
        </w:rPr>
        <w:t>OUTCOMES:</w:t>
      </w:r>
    </w:p>
    <w:tbl>
      <w:tblPr>
        <w:tblW w:w="3863" w:type="pct"/>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1057"/>
        <w:gridCol w:w="504"/>
        <w:gridCol w:w="499"/>
        <w:gridCol w:w="504"/>
        <w:gridCol w:w="503"/>
        <w:gridCol w:w="501"/>
        <w:gridCol w:w="502"/>
        <w:gridCol w:w="502"/>
        <w:gridCol w:w="499"/>
        <w:gridCol w:w="501"/>
        <w:gridCol w:w="612"/>
        <w:gridCol w:w="612"/>
        <w:gridCol w:w="612"/>
        <w:gridCol w:w="32"/>
        <w:gridCol w:w="594"/>
        <w:gridCol w:w="625"/>
        <w:gridCol w:w="623"/>
        <w:gridCol w:w="625"/>
        <w:gridCol w:w="625"/>
      </w:tblGrid>
      <w:tr w:rsidR="00AB54AB" w:rsidRPr="00BE1308" w14:paraId="32DD7E4C" w14:textId="77777777" w:rsidTr="00862D18">
        <w:trPr>
          <w:trHeight w:val="407"/>
          <w:jc w:val="right"/>
        </w:trPr>
        <w:tc>
          <w:tcPr>
            <w:tcW w:w="503" w:type="pct"/>
            <w:tcBorders>
              <w:top w:val="single" w:sz="4" w:space="0" w:color="000000"/>
              <w:left w:val="single" w:sz="4" w:space="0" w:color="000000"/>
              <w:bottom w:val="single" w:sz="4" w:space="0" w:color="000000"/>
              <w:right w:val="single" w:sz="4" w:space="0" w:color="000000"/>
            </w:tcBorders>
          </w:tcPr>
          <w:p w14:paraId="54536F90" w14:textId="77777777" w:rsidR="00AB54AB" w:rsidRPr="00BE1308" w:rsidRDefault="00AB54AB" w:rsidP="00BE1308">
            <w:pPr>
              <w:widowControl w:val="0"/>
              <w:autoSpaceDE w:val="0"/>
              <w:autoSpaceDN w:val="0"/>
              <w:spacing w:before="3" w:line="360" w:lineRule="auto"/>
              <w:ind w:left="105" w:right="88"/>
              <w:jc w:val="both"/>
              <w:rPr>
                <w:b/>
              </w:rPr>
            </w:pPr>
            <w:r w:rsidRPr="00BE1308">
              <w:rPr>
                <w:b/>
              </w:rPr>
              <w:t>Course</w:t>
            </w:r>
            <w:r w:rsidRPr="00BE1308">
              <w:rPr>
                <w:b/>
                <w:spacing w:val="1"/>
              </w:rPr>
              <w:t xml:space="preserve"> </w:t>
            </w:r>
            <w:r w:rsidRPr="00BE1308">
              <w:rPr>
                <w:b/>
              </w:rPr>
              <w:t>Outcome</w:t>
            </w:r>
          </w:p>
        </w:tc>
        <w:tc>
          <w:tcPr>
            <w:tcW w:w="3023" w:type="pct"/>
            <w:gridSpan w:val="13"/>
            <w:tcBorders>
              <w:top w:val="single" w:sz="4" w:space="0" w:color="000000"/>
              <w:left w:val="single" w:sz="4" w:space="0" w:color="000000"/>
              <w:bottom w:val="single" w:sz="4" w:space="0" w:color="000000"/>
              <w:right w:val="single" w:sz="4" w:space="0" w:color="000000"/>
            </w:tcBorders>
          </w:tcPr>
          <w:p w14:paraId="1FEBCB92" w14:textId="77777777" w:rsidR="00AB54AB" w:rsidRPr="00BE1308" w:rsidRDefault="00AB54AB" w:rsidP="00BE1308">
            <w:pPr>
              <w:widowControl w:val="0"/>
              <w:autoSpaceDE w:val="0"/>
              <w:autoSpaceDN w:val="0"/>
              <w:spacing w:before="1" w:line="360" w:lineRule="auto"/>
              <w:ind w:left="102"/>
              <w:jc w:val="both"/>
            </w:pPr>
            <w:r w:rsidRPr="00BE1308">
              <w:t>Program</w:t>
            </w:r>
            <w:r w:rsidRPr="00BE1308">
              <w:rPr>
                <w:spacing w:val="11"/>
              </w:rPr>
              <w:t xml:space="preserve"> </w:t>
            </w:r>
            <w:r w:rsidRPr="00BE1308">
              <w:t>Outcome</w:t>
            </w:r>
          </w:p>
        </w:tc>
        <w:tc>
          <w:tcPr>
            <w:tcW w:w="1474" w:type="pct"/>
            <w:gridSpan w:val="5"/>
            <w:tcBorders>
              <w:top w:val="single" w:sz="4" w:space="0" w:color="000000"/>
              <w:left w:val="single" w:sz="4" w:space="0" w:color="000000"/>
              <w:bottom w:val="single" w:sz="4" w:space="0" w:color="000000"/>
              <w:right w:val="single" w:sz="4" w:space="0" w:color="000000"/>
            </w:tcBorders>
          </w:tcPr>
          <w:p w14:paraId="33ED54DD" w14:textId="77777777" w:rsidR="00AB54AB" w:rsidRPr="00BE1308" w:rsidRDefault="00AB54AB" w:rsidP="00BE1308">
            <w:pPr>
              <w:widowControl w:val="0"/>
              <w:autoSpaceDE w:val="0"/>
              <w:autoSpaceDN w:val="0"/>
              <w:spacing w:before="1" w:line="360" w:lineRule="auto"/>
              <w:ind w:left="102"/>
              <w:jc w:val="both"/>
            </w:pPr>
            <w:r w:rsidRPr="00BE1308">
              <w:t>Program</w:t>
            </w:r>
            <w:r w:rsidRPr="00BE1308">
              <w:rPr>
                <w:spacing w:val="7"/>
              </w:rPr>
              <w:t xml:space="preserve"> </w:t>
            </w:r>
            <w:r w:rsidRPr="00BE1308">
              <w:t>Specific</w:t>
            </w:r>
            <w:r w:rsidRPr="00BE1308">
              <w:rPr>
                <w:spacing w:val="7"/>
              </w:rPr>
              <w:t xml:space="preserve"> </w:t>
            </w:r>
            <w:r w:rsidRPr="00BE1308">
              <w:t>Outcome</w:t>
            </w:r>
          </w:p>
        </w:tc>
      </w:tr>
      <w:tr w:rsidR="001D1D0F" w:rsidRPr="00BE1308" w14:paraId="0D399ADF" w14:textId="77777777" w:rsidTr="00862D18">
        <w:trPr>
          <w:trHeight w:val="161"/>
          <w:jc w:val="right"/>
        </w:trPr>
        <w:tc>
          <w:tcPr>
            <w:tcW w:w="503" w:type="pct"/>
            <w:tcBorders>
              <w:top w:val="single" w:sz="4" w:space="0" w:color="000000"/>
              <w:left w:val="single" w:sz="4" w:space="0" w:color="000000"/>
              <w:bottom w:val="single" w:sz="4" w:space="0" w:color="000000"/>
              <w:right w:val="single" w:sz="4" w:space="0" w:color="000000"/>
            </w:tcBorders>
          </w:tcPr>
          <w:p w14:paraId="7643058B" w14:textId="77777777" w:rsidR="00AB54AB" w:rsidRPr="00BE1308" w:rsidRDefault="00AB54AB" w:rsidP="00BE1308">
            <w:pPr>
              <w:widowControl w:val="0"/>
              <w:autoSpaceDE w:val="0"/>
              <w:autoSpaceDN w:val="0"/>
              <w:spacing w:line="360" w:lineRule="auto"/>
              <w:jc w:val="both"/>
            </w:pPr>
          </w:p>
        </w:tc>
        <w:tc>
          <w:tcPr>
            <w:tcW w:w="238" w:type="pct"/>
            <w:tcBorders>
              <w:top w:val="single" w:sz="4" w:space="0" w:color="000000"/>
              <w:left w:val="single" w:sz="4" w:space="0" w:color="000000"/>
              <w:bottom w:val="single" w:sz="4" w:space="0" w:color="000000"/>
              <w:right w:val="single" w:sz="4" w:space="0" w:color="000000"/>
            </w:tcBorders>
          </w:tcPr>
          <w:p w14:paraId="0438A0D5" w14:textId="77777777" w:rsidR="00AB54AB" w:rsidRPr="00BE1308" w:rsidRDefault="00AB54AB" w:rsidP="00BE1308">
            <w:pPr>
              <w:widowControl w:val="0"/>
              <w:autoSpaceDE w:val="0"/>
              <w:autoSpaceDN w:val="0"/>
              <w:spacing w:line="360" w:lineRule="auto"/>
              <w:ind w:left="105"/>
              <w:jc w:val="both"/>
            </w:pPr>
            <w:r w:rsidRPr="00BE1308">
              <w:t>PO1</w:t>
            </w:r>
          </w:p>
        </w:tc>
        <w:tc>
          <w:tcPr>
            <w:tcW w:w="236" w:type="pct"/>
            <w:tcBorders>
              <w:top w:val="single" w:sz="4" w:space="0" w:color="000000"/>
              <w:left w:val="single" w:sz="4" w:space="0" w:color="000000"/>
              <w:bottom w:val="single" w:sz="4" w:space="0" w:color="000000"/>
              <w:right w:val="single" w:sz="4" w:space="0" w:color="000000"/>
            </w:tcBorders>
          </w:tcPr>
          <w:p w14:paraId="0B7EBE42" w14:textId="77777777" w:rsidR="00AB54AB" w:rsidRPr="00BE1308" w:rsidRDefault="00AB54AB" w:rsidP="00BE1308">
            <w:pPr>
              <w:widowControl w:val="0"/>
              <w:autoSpaceDE w:val="0"/>
              <w:autoSpaceDN w:val="0"/>
              <w:spacing w:line="360" w:lineRule="auto"/>
              <w:ind w:left="100"/>
              <w:jc w:val="both"/>
            </w:pPr>
            <w:r w:rsidRPr="00BE1308">
              <w:t>PO2</w:t>
            </w:r>
          </w:p>
        </w:tc>
        <w:tc>
          <w:tcPr>
            <w:tcW w:w="239" w:type="pct"/>
            <w:tcBorders>
              <w:top w:val="single" w:sz="4" w:space="0" w:color="000000"/>
              <w:left w:val="single" w:sz="4" w:space="0" w:color="000000"/>
              <w:bottom w:val="single" w:sz="4" w:space="0" w:color="000000"/>
              <w:right w:val="single" w:sz="4" w:space="0" w:color="000000"/>
            </w:tcBorders>
          </w:tcPr>
          <w:p w14:paraId="1855AA45" w14:textId="77777777" w:rsidR="00AB54AB" w:rsidRPr="00BE1308" w:rsidRDefault="00AB54AB" w:rsidP="00BE1308">
            <w:pPr>
              <w:widowControl w:val="0"/>
              <w:autoSpaceDE w:val="0"/>
              <w:autoSpaceDN w:val="0"/>
              <w:spacing w:line="360" w:lineRule="auto"/>
              <w:ind w:left="105"/>
              <w:jc w:val="both"/>
            </w:pPr>
            <w:r w:rsidRPr="00BE1308">
              <w:t>PO3</w:t>
            </w:r>
          </w:p>
        </w:tc>
        <w:tc>
          <w:tcPr>
            <w:tcW w:w="238" w:type="pct"/>
            <w:tcBorders>
              <w:top w:val="single" w:sz="4" w:space="0" w:color="000000"/>
              <w:left w:val="single" w:sz="4" w:space="0" w:color="000000"/>
              <w:bottom w:val="single" w:sz="4" w:space="0" w:color="000000"/>
              <w:right w:val="single" w:sz="4" w:space="0" w:color="000000"/>
            </w:tcBorders>
          </w:tcPr>
          <w:p w14:paraId="2971C6B3" w14:textId="77777777" w:rsidR="00AB54AB" w:rsidRPr="00BE1308" w:rsidRDefault="00AB54AB" w:rsidP="00BE1308">
            <w:pPr>
              <w:widowControl w:val="0"/>
              <w:autoSpaceDE w:val="0"/>
              <w:autoSpaceDN w:val="0"/>
              <w:spacing w:line="360" w:lineRule="auto"/>
              <w:ind w:left="104"/>
              <w:jc w:val="both"/>
            </w:pPr>
            <w:r w:rsidRPr="00BE1308">
              <w:t>PO4</w:t>
            </w:r>
          </w:p>
        </w:tc>
        <w:tc>
          <w:tcPr>
            <w:tcW w:w="237" w:type="pct"/>
            <w:tcBorders>
              <w:top w:val="single" w:sz="4" w:space="0" w:color="000000"/>
              <w:left w:val="single" w:sz="4" w:space="0" w:color="000000"/>
              <w:bottom w:val="single" w:sz="4" w:space="0" w:color="000000"/>
              <w:right w:val="single" w:sz="4" w:space="0" w:color="000000"/>
            </w:tcBorders>
          </w:tcPr>
          <w:p w14:paraId="0CE08C42" w14:textId="77777777" w:rsidR="00AB54AB" w:rsidRPr="00BE1308" w:rsidRDefault="00AB54AB" w:rsidP="00BE1308">
            <w:pPr>
              <w:widowControl w:val="0"/>
              <w:autoSpaceDE w:val="0"/>
              <w:autoSpaceDN w:val="0"/>
              <w:spacing w:line="360" w:lineRule="auto"/>
              <w:ind w:left="102"/>
              <w:jc w:val="both"/>
            </w:pPr>
            <w:r w:rsidRPr="00BE1308">
              <w:t>PO5</w:t>
            </w:r>
          </w:p>
        </w:tc>
        <w:tc>
          <w:tcPr>
            <w:tcW w:w="238" w:type="pct"/>
            <w:tcBorders>
              <w:top w:val="single" w:sz="4" w:space="0" w:color="000000"/>
              <w:left w:val="single" w:sz="4" w:space="0" w:color="000000"/>
              <w:bottom w:val="single" w:sz="4" w:space="0" w:color="000000"/>
              <w:right w:val="single" w:sz="4" w:space="0" w:color="000000"/>
            </w:tcBorders>
          </w:tcPr>
          <w:p w14:paraId="1D71818B" w14:textId="77777777" w:rsidR="00AB54AB" w:rsidRPr="00BE1308" w:rsidRDefault="00AB54AB" w:rsidP="00BE1308">
            <w:pPr>
              <w:widowControl w:val="0"/>
              <w:autoSpaceDE w:val="0"/>
              <w:autoSpaceDN w:val="0"/>
              <w:spacing w:line="360" w:lineRule="auto"/>
              <w:ind w:left="103"/>
              <w:jc w:val="both"/>
            </w:pPr>
            <w:r w:rsidRPr="00BE1308">
              <w:t>PO6</w:t>
            </w:r>
          </w:p>
        </w:tc>
        <w:tc>
          <w:tcPr>
            <w:tcW w:w="238" w:type="pct"/>
            <w:tcBorders>
              <w:top w:val="single" w:sz="4" w:space="0" w:color="000000"/>
              <w:left w:val="single" w:sz="4" w:space="0" w:color="000000"/>
              <w:bottom w:val="single" w:sz="4" w:space="0" w:color="000000"/>
              <w:right w:val="single" w:sz="4" w:space="0" w:color="000000"/>
            </w:tcBorders>
          </w:tcPr>
          <w:p w14:paraId="26836280" w14:textId="77777777" w:rsidR="00AB54AB" w:rsidRPr="00BE1308" w:rsidRDefault="00AB54AB" w:rsidP="00BE1308">
            <w:pPr>
              <w:widowControl w:val="0"/>
              <w:autoSpaceDE w:val="0"/>
              <w:autoSpaceDN w:val="0"/>
              <w:spacing w:line="360" w:lineRule="auto"/>
              <w:ind w:left="103"/>
              <w:jc w:val="both"/>
            </w:pPr>
            <w:r w:rsidRPr="00BE1308">
              <w:t>PO7</w:t>
            </w:r>
          </w:p>
        </w:tc>
        <w:tc>
          <w:tcPr>
            <w:tcW w:w="237" w:type="pct"/>
            <w:tcBorders>
              <w:top w:val="single" w:sz="4" w:space="0" w:color="000000"/>
              <w:left w:val="single" w:sz="4" w:space="0" w:color="000000"/>
              <w:bottom w:val="single" w:sz="4" w:space="0" w:color="000000"/>
              <w:right w:val="single" w:sz="4" w:space="0" w:color="000000"/>
            </w:tcBorders>
          </w:tcPr>
          <w:p w14:paraId="19669A66" w14:textId="77777777" w:rsidR="00AB54AB" w:rsidRPr="00BE1308" w:rsidRDefault="00AB54AB" w:rsidP="00BE1308">
            <w:pPr>
              <w:widowControl w:val="0"/>
              <w:autoSpaceDE w:val="0"/>
              <w:autoSpaceDN w:val="0"/>
              <w:spacing w:line="360" w:lineRule="auto"/>
              <w:ind w:left="100"/>
              <w:jc w:val="both"/>
            </w:pPr>
            <w:r w:rsidRPr="00BE1308">
              <w:t>PO8</w:t>
            </w:r>
          </w:p>
        </w:tc>
        <w:tc>
          <w:tcPr>
            <w:tcW w:w="237" w:type="pct"/>
            <w:tcBorders>
              <w:top w:val="single" w:sz="4" w:space="0" w:color="000000"/>
              <w:left w:val="single" w:sz="4" w:space="0" w:color="000000"/>
              <w:bottom w:val="single" w:sz="4" w:space="0" w:color="000000"/>
              <w:right w:val="single" w:sz="4" w:space="0" w:color="000000"/>
            </w:tcBorders>
          </w:tcPr>
          <w:p w14:paraId="103E02FD" w14:textId="77777777" w:rsidR="00AB54AB" w:rsidRPr="00BE1308" w:rsidRDefault="00AB54AB" w:rsidP="00BE1308">
            <w:pPr>
              <w:widowControl w:val="0"/>
              <w:autoSpaceDE w:val="0"/>
              <w:autoSpaceDN w:val="0"/>
              <w:spacing w:line="360" w:lineRule="auto"/>
              <w:ind w:left="102"/>
              <w:jc w:val="both"/>
            </w:pPr>
            <w:r w:rsidRPr="00BE1308">
              <w:t>PO9</w:t>
            </w:r>
          </w:p>
        </w:tc>
        <w:tc>
          <w:tcPr>
            <w:tcW w:w="290" w:type="pct"/>
            <w:tcBorders>
              <w:top w:val="single" w:sz="4" w:space="0" w:color="000000"/>
              <w:left w:val="single" w:sz="4" w:space="0" w:color="000000"/>
              <w:bottom w:val="single" w:sz="4" w:space="0" w:color="000000"/>
              <w:right w:val="single" w:sz="4" w:space="0" w:color="000000"/>
            </w:tcBorders>
          </w:tcPr>
          <w:p w14:paraId="360565C6" w14:textId="77777777" w:rsidR="00AB54AB" w:rsidRPr="00BE1308" w:rsidRDefault="00AB54AB" w:rsidP="00BE1308">
            <w:pPr>
              <w:widowControl w:val="0"/>
              <w:autoSpaceDE w:val="0"/>
              <w:autoSpaceDN w:val="0"/>
              <w:spacing w:line="360" w:lineRule="auto"/>
              <w:ind w:left="102"/>
              <w:jc w:val="both"/>
            </w:pPr>
            <w:r w:rsidRPr="00BE1308">
              <w:t>PO10</w:t>
            </w:r>
          </w:p>
        </w:tc>
        <w:tc>
          <w:tcPr>
            <w:tcW w:w="290" w:type="pct"/>
            <w:tcBorders>
              <w:top w:val="single" w:sz="4" w:space="0" w:color="000000"/>
              <w:left w:val="single" w:sz="4" w:space="0" w:color="000000"/>
              <w:bottom w:val="single" w:sz="4" w:space="0" w:color="000000"/>
              <w:right w:val="single" w:sz="4" w:space="0" w:color="000000"/>
            </w:tcBorders>
          </w:tcPr>
          <w:p w14:paraId="081E29CF" w14:textId="77777777" w:rsidR="00AB54AB" w:rsidRPr="00BE1308" w:rsidRDefault="00AB54AB" w:rsidP="00BE1308">
            <w:pPr>
              <w:widowControl w:val="0"/>
              <w:autoSpaceDE w:val="0"/>
              <w:autoSpaceDN w:val="0"/>
              <w:spacing w:line="360" w:lineRule="auto"/>
              <w:ind w:left="102"/>
              <w:jc w:val="both"/>
            </w:pPr>
            <w:r w:rsidRPr="00BE1308">
              <w:t>PO11</w:t>
            </w:r>
          </w:p>
        </w:tc>
        <w:tc>
          <w:tcPr>
            <w:tcW w:w="290" w:type="pct"/>
            <w:tcBorders>
              <w:top w:val="single" w:sz="4" w:space="0" w:color="000000"/>
              <w:left w:val="single" w:sz="4" w:space="0" w:color="000000"/>
              <w:bottom w:val="single" w:sz="4" w:space="0" w:color="000000"/>
              <w:right w:val="single" w:sz="4" w:space="0" w:color="000000"/>
            </w:tcBorders>
          </w:tcPr>
          <w:p w14:paraId="0836AB9E" w14:textId="77777777" w:rsidR="00AB54AB" w:rsidRPr="00BE1308" w:rsidRDefault="00AB54AB" w:rsidP="00BE1308">
            <w:pPr>
              <w:widowControl w:val="0"/>
              <w:autoSpaceDE w:val="0"/>
              <w:autoSpaceDN w:val="0"/>
              <w:spacing w:line="360" w:lineRule="auto"/>
              <w:ind w:left="102"/>
              <w:jc w:val="both"/>
            </w:pPr>
            <w:r w:rsidRPr="00BE1308">
              <w:t>PO12</w:t>
            </w:r>
          </w:p>
        </w:tc>
        <w:tc>
          <w:tcPr>
            <w:tcW w:w="297" w:type="pct"/>
            <w:gridSpan w:val="2"/>
            <w:tcBorders>
              <w:top w:val="single" w:sz="4" w:space="0" w:color="000000"/>
              <w:left w:val="single" w:sz="4" w:space="0" w:color="000000"/>
              <w:bottom w:val="single" w:sz="4" w:space="0" w:color="000000"/>
              <w:right w:val="single" w:sz="4" w:space="0" w:color="000000"/>
            </w:tcBorders>
          </w:tcPr>
          <w:p w14:paraId="34626F77" w14:textId="77777777" w:rsidR="00AB54AB" w:rsidRPr="00BE1308" w:rsidRDefault="00AB54AB" w:rsidP="00BE1308">
            <w:pPr>
              <w:widowControl w:val="0"/>
              <w:autoSpaceDE w:val="0"/>
              <w:autoSpaceDN w:val="0"/>
              <w:spacing w:line="360" w:lineRule="auto"/>
              <w:ind w:left="102"/>
              <w:jc w:val="both"/>
            </w:pPr>
            <w:r w:rsidRPr="00BE1308">
              <w:t>PSO1</w:t>
            </w:r>
          </w:p>
        </w:tc>
        <w:tc>
          <w:tcPr>
            <w:tcW w:w="297" w:type="pct"/>
            <w:tcBorders>
              <w:top w:val="single" w:sz="4" w:space="0" w:color="000000"/>
              <w:left w:val="single" w:sz="4" w:space="0" w:color="000000"/>
              <w:bottom w:val="single" w:sz="4" w:space="0" w:color="000000"/>
              <w:right w:val="single" w:sz="4" w:space="0" w:color="000000"/>
            </w:tcBorders>
          </w:tcPr>
          <w:p w14:paraId="3F5B025F" w14:textId="77777777" w:rsidR="00AB54AB" w:rsidRPr="00BE1308" w:rsidRDefault="00AB54AB" w:rsidP="00BE1308">
            <w:pPr>
              <w:widowControl w:val="0"/>
              <w:autoSpaceDE w:val="0"/>
              <w:autoSpaceDN w:val="0"/>
              <w:spacing w:line="360" w:lineRule="auto"/>
              <w:ind w:left="102"/>
              <w:jc w:val="both"/>
            </w:pPr>
            <w:r w:rsidRPr="00BE1308">
              <w:t>PSO2</w:t>
            </w:r>
          </w:p>
        </w:tc>
        <w:tc>
          <w:tcPr>
            <w:tcW w:w="294" w:type="pct"/>
            <w:tcBorders>
              <w:top w:val="single" w:sz="4" w:space="0" w:color="000000"/>
              <w:left w:val="single" w:sz="4" w:space="0" w:color="000000"/>
              <w:bottom w:val="single" w:sz="4" w:space="0" w:color="000000"/>
              <w:right w:val="single" w:sz="4" w:space="0" w:color="000000"/>
            </w:tcBorders>
          </w:tcPr>
          <w:p w14:paraId="2176BDB2" w14:textId="77777777" w:rsidR="00AB54AB" w:rsidRPr="00BE1308" w:rsidRDefault="00AB54AB" w:rsidP="00BE1308">
            <w:pPr>
              <w:widowControl w:val="0"/>
              <w:autoSpaceDE w:val="0"/>
              <w:autoSpaceDN w:val="0"/>
              <w:spacing w:line="360" w:lineRule="auto"/>
              <w:ind w:left="99"/>
              <w:jc w:val="both"/>
            </w:pPr>
            <w:r w:rsidRPr="00BE1308">
              <w:t>PSO3</w:t>
            </w:r>
          </w:p>
        </w:tc>
        <w:tc>
          <w:tcPr>
            <w:tcW w:w="297" w:type="pct"/>
            <w:tcBorders>
              <w:top w:val="single" w:sz="4" w:space="0" w:color="000000"/>
              <w:left w:val="single" w:sz="4" w:space="0" w:color="000000"/>
              <w:bottom w:val="single" w:sz="4" w:space="0" w:color="000000"/>
              <w:right w:val="single" w:sz="4" w:space="0" w:color="000000"/>
            </w:tcBorders>
          </w:tcPr>
          <w:p w14:paraId="63581E91" w14:textId="77777777" w:rsidR="00AB54AB" w:rsidRPr="00BE1308" w:rsidRDefault="00AB54AB" w:rsidP="00BE1308">
            <w:pPr>
              <w:widowControl w:val="0"/>
              <w:autoSpaceDE w:val="0"/>
              <w:autoSpaceDN w:val="0"/>
              <w:spacing w:line="360" w:lineRule="auto"/>
              <w:ind w:left="102"/>
              <w:jc w:val="both"/>
            </w:pPr>
            <w:r w:rsidRPr="00BE1308">
              <w:t>PSO4</w:t>
            </w:r>
          </w:p>
        </w:tc>
        <w:tc>
          <w:tcPr>
            <w:tcW w:w="300" w:type="pct"/>
            <w:tcBorders>
              <w:top w:val="single" w:sz="4" w:space="0" w:color="000000"/>
              <w:left w:val="single" w:sz="4" w:space="0" w:color="000000"/>
              <w:bottom w:val="single" w:sz="4" w:space="0" w:color="000000"/>
              <w:right w:val="single" w:sz="4" w:space="0" w:color="000000"/>
            </w:tcBorders>
          </w:tcPr>
          <w:p w14:paraId="469996C3" w14:textId="77777777" w:rsidR="00AB54AB" w:rsidRPr="00BE1308" w:rsidRDefault="00AB54AB" w:rsidP="00BE1308">
            <w:pPr>
              <w:widowControl w:val="0"/>
              <w:autoSpaceDE w:val="0"/>
              <w:autoSpaceDN w:val="0"/>
              <w:spacing w:line="360" w:lineRule="auto"/>
              <w:ind w:left="102"/>
              <w:jc w:val="both"/>
            </w:pPr>
            <w:r w:rsidRPr="00BE1308">
              <w:t>PSO5</w:t>
            </w:r>
          </w:p>
        </w:tc>
      </w:tr>
      <w:tr w:rsidR="001D1D0F" w:rsidRPr="00BE1308" w14:paraId="287E032E" w14:textId="77777777" w:rsidTr="00862D18">
        <w:trPr>
          <w:trHeight w:val="161"/>
          <w:jc w:val="right"/>
        </w:trPr>
        <w:tc>
          <w:tcPr>
            <w:tcW w:w="503" w:type="pct"/>
            <w:tcBorders>
              <w:top w:val="single" w:sz="4" w:space="0" w:color="000000"/>
              <w:left w:val="single" w:sz="4" w:space="0" w:color="000000"/>
              <w:bottom w:val="single" w:sz="4" w:space="0" w:color="000000"/>
              <w:right w:val="single" w:sz="4" w:space="0" w:color="000000"/>
            </w:tcBorders>
          </w:tcPr>
          <w:p w14:paraId="75F7234B" w14:textId="77777777" w:rsidR="00AB54AB" w:rsidRPr="00BE1308" w:rsidRDefault="00AB54AB" w:rsidP="00BE1308">
            <w:pPr>
              <w:widowControl w:val="0"/>
              <w:autoSpaceDE w:val="0"/>
              <w:autoSpaceDN w:val="0"/>
              <w:spacing w:line="360" w:lineRule="auto"/>
              <w:ind w:left="105"/>
              <w:jc w:val="both"/>
            </w:pPr>
            <w:r w:rsidRPr="00BE1308">
              <w:t>CO1</w:t>
            </w:r>
          </w:p>
        </w:tc>
        <w:tc>
          <w:tcPr>
            <w:tcW w:w="238" w:type="pct"/>
            <w:tcBorders>
              <w:top w:val="single" w:sz="4" w:space="0" w:color="000000"/>
              <w:left w:val="single" w:sz="4" w:space="0" w:color="000000"/>
              <w:bottom w:val="single" w:sz="4" w:space="0" w:color="000000"/>
              <w:right w:val="single" w:sz="4" w:space="0" w:color="000000"/>
            </w:tcBorders>
          </w:tcPr>
          <w:p w14:paraId="2511DCA0" w14:textId="77777777" w:rsidR="00AB54AB" w:rsidRPr="00BE1308" w:rsidRDefault="00AB54AB" w:rsidP="00BE1308">
            <w:pPr>
              <w:widowControl w:val="0"/>
              <w:autoSpaceDE w:val="0"/>
              <w:autoSpaceDN w:val="0"/>
              <w:spacing w:line="360" w:lineRule="auto"/>
              <w:jc w:val="both"/>
            </w:pPr>
          </w:p>
        </w:tc>
        <w:tc>
          <w:tcPr>
            <w:tcW w:w="236" w:type="pct"/>
            <w:tcBorders>
              <w:top w:val="single" w:sz="4" w:space="0" w:color="000000"/>
              <w:left w:val="single" w:sz="4" w:space="0" w:color="000000"/>
              <w:bottom w:val="single" w:sz="4" w:space="0" w:color="000000"/>
              <w:right w:val="single" w:sz="4" w:space="0" w:color="000000"/>
            </w:tcBorders>
          </w:tcPr>
          <w:p w14:paraId="39499AA7" w14:textId="77777777" w:rsidR="00AB54AB" w:rsidRPr="00BE1308" w:rsidRDefault="00AB54AB" w:rsidP="00BE1308">
            <w:pPr>
              <w:widowControl w:val="0"/>
              <w:autoSpaceDE w:val="0"/>
              <w:autoSpaceDN w:val="0"/>
              <w:spacing w:line="360" w:lineRule="auto"/>
              <w:jc w:val="both"/>
            </w:pPr>
          </w:p>
        </w:tc>
        <w:tc>
          <w:tcPr>
            <w:tcW w:w="239" w:type="pct"/>
            <w:tcBorders>
              <w:top w:val="single" w:sz="4" w:space="0" w:color="000000"/>
              <w:left w:val="single" w:sz="4" w:space="0" w:color="000000"/>
              <w:bottom w:val="single" w:sz="4" w:space="0" w:color="000000"/>
              <w:right w:val="single" w:sz="4" w:space="0" w:color="000000"/>
            </w:tcBorders>
          </w:tcPr>
          <w:p w14:paraId="57BEB8CE" w14:textId="77777777" w:rsidR="00AB54AB" w:rsidRPr="00BE1308" w:rsidRDefault="00AB54AB" w:rsidP="00BE1308">
            <w:pPr>
              <w:widowControl w:val="0"/>
              <w:autoSpaceDE w:val="0"/>
              <w:autoSpaceDN w:val="0"/>
              <w:spacing w:line="360" w:lineRule="auto"/>
              <w:jc w:val="both"/>
            </w:pPr>
          </w:p>
        </w:tc>
        <w:tc>
          <w:tcPr>
            <w:tcW w:w="238" w:type="pct"/>
            <w:tcBorders>
              <w:top w:val="single" w:sz="4" w:space="0" w:color="000000"/>
              <w:left w:val="single" w:sz="4" w:space="0" w:color="000000"/>
              <w:bottom w:val="single" w:sz="4" w:space="0" w:color="000000"/>
              <w:right w:val="single" w:sz="4" w:space="0" w:color="000000"/>
            </w:tcBorders>
          </w:tcPr>
          <w:p w14:paraId="4AC4A342" w14:textId="77777777" w:rsidR="00AB54AB" w:rsidRPr="00BE1308" w:rsidRDefault="00AB54AB" w:rsidP="00BE1308">
            <w:pPr>
              <w:widowControl w:val="0"/>
              <w:autoSpaceDE w:val="0"/>
              <w:autoSpaceDN w:val="0"/>
              <w:spacing w:line="360" w:lineRule="auto"/>
              <w:jc w:val="both"/>
            </w:pPr>
          </w:p>
        </w:tc>
        <w:tc>
          <w:tcPr>
            <w:tcW w:w="237" w:type="pct"/>
            <w:tcBorders>
              <w:top w:val="single" w:sz="4" w:space="0" w:color="000000"/>
              <w:left w:val="single" w:sz="4" w:space="0" w:color="000000"/>
              <w:bottom w:val="single" w:sz="4" w:space="0" w:color="000000"/>
              <w:right w:val="single" w:sz="4" w:space="0" w:color="000000"/>
            </w:tcBorders>
          </w:tcPr>
          <w:p w14:paraId="74B7EE72" w14:textId="77777777" w:rsidR="00AB54AB" w:rsidRPr="00BE1308" w:rsidRDefault="00AB54AB" w:rsidP="00BE1308">
            <w:pPr>
              <w:widowControl w:val="0"/>
              <w:autoSpaceDE w:val="0"/>
              <w:autoSpaceDN w:val="0"/>
              <w:spacing w:line="360" w:lineRule="auto"/>
              <w:jc w:val="both"/>
            </w:pPr>
          </w:p>
        </w:tc>
        <w:tc>
          <w:tcPr>
            <w:tcW w:w="238" w:type="pct"/>
            <w:tcBorders>
              <w:top w:val="single" w:sz="4" w:space="0" w:color="000000"/>
              <w:left w:val="single" w:sz="4" w:space="0" w:color="000000"/>
              <w:bottom w:val="single" w:sz="4" w:space="0" w:color="000000"/>
              <w:right w:val="single" w:sz="4" w:space="0" w:color="000000"/>
            </w:tcBorders>
          </w:tcPr>
          <w:p w14:paraId="4F437297" w14:textId="77777777" w:rsidR="00AB54AB" w:rsidRPr="00BE1308" w:rsidRDefault="00AB54AB" w:rsidP="00BE1308">
            <w:pPr>
              <w:widowControl w:val="0"/>
              <w:autoSpaceDE w:val="0"/>
              <w:autoSpaceDN w:val="0"/>
              <w:spacing w:line="360" w:lineRule="auto"/>
              <w:jc w:val="both"/>
            </w:pPr>
          </w:p>
        </w:tc>
        <w:tc>
          <w:tcPr>
            <w:tcW w:w="238" w:type="pct"/>
            <w:tcBorders>
              <w:top w:val="single" w:sz="4" w:space="0" w:color="000000"/>
              <w:left w:val="single" w:sz="4" w:space="0" w:color="000000"/>
              <w:bottom w:val="single" w:sz="4" w:space="0" w:color="000000"/>
              <w:right w:val="single" w:sz="4" w:space="0" w:color="000000"/>
            </w:tcBorders>
          </w:tcPr>
          <w:p w14:paraId="698FE956" w14:textId="77777777" w:rsidR="00AB54AB" w:rsidRPr="00BE1308" w:rsidRDefault="00AB54AB" w:rsidP="00BE1308">
            <w:pPr>
              <w:widowControl w:val="0"/>
              <w:autoSpaceDE w:val="0"/>
              <w:autoSpaceDN w:val="0"/>
              <w:spacing w:line="360" w:lineRule="auto"/>
              <w:ind w:left="103"/>
              <w:jc w:val="both"/>
            </w:pPr>
            <w:r w:rsidRPr="00BE1308">
              <w:rPr>
                <w:w w:val="101"/>
              </w:rPr>
              <w:t>2</w:t>
            </w:r>
          </w:p>
        </w:tc>
        <w:tc>
          <w:tcPr>
            <w:tcW w:w="237" w:type="pct"/>
            <w:tcBorders>
              <w:top w:val="single" w:sz="4" w:space="0" w:color="000000"/>
              <w:left w:val="single" w:sz="4" w:space="0" w:color="000000"/>
              <w:bottom w:val="single" w:sz="4" w:space="0" w:color="000000"/>
              <w:right w:val="single" w:sz="4" w:space="0" w:color="000000"/>
            </w:tcBorders>
          </w:tcPr>
          <w:p w14:paraId="50F78A51" w14:textId="77777777" w:rsidR="00AB54AB" w:rsidRPr="00BE1308" w:rsidRDefault="00AB54AB" w:rsidP="00BE1308">
            <w:pPr>
              <w:widowControl w:val="0"/>
              <w:autoSpaceDE w:val="0"/>
              <w:autoSpaceDN w:val="0"/>
              <w:spacing w:line="360" w:lineRule="auto"/>
              <w:jc w:val="both"/>
            </w:pPr>
          </w:p>
        </w:tc>
        <w:tc>
          <w:tcPr>
            <w:tcW w:w="237" w:type="pct"/>
            <w:tcBorders>
              <w:top w:val="single" w:sz="4" w:space="0" w:color="000000"/>
              <w:left w:val="single" w:sz="4" w:space="0" w:color="000000"/>
              <w:bottom w:val="single" w:sz="4" w:space="0" w:color="000000"/>
              <w:right w:val="single" w:sz="4" w:space="0" w:color="000000"/>
            </w:tcBorders>
          </w:tcPr>
          <w:p w14:paraId="43822BDA" w14:textId="77777777" w:rsidR="00AB54AB" w:rsidRPr="00BE1308" w:rsidRDefault="00AB54AB" w:rsidP="00BE1308">
            <w:pPr>
              <w:widowControl w:val="0"/>
              <w:autoSpaceDE w:val="0"/>
              <w:autoSpaceDN w:val="0"/>
              <w:spacing w:line="360" w:lineRule="auto"/>
              <w:jc w:val="both"/>
            </w:pPr>
          </w:p>
        </w:tc>
        <w:tc>
          <w:tcPr>
            <w:tcW w:w="290" w:type="pct"/>
            <w:tcBorders>
              <w:top w:val="single" w:sz="4" w:space="0" w:color="000000"/>
              <w:left w:val="single" w:sz="4" w:space="0" w:color="000000"/>
              <w:bottom w:val="single" w:sz="4" w:space="0" w:color="000000"/>
              <w:right w:val="single" w:sz="4" w:space="0" w:color="000000"/>
            </w:tcBorders>
          </w:tcPr>
          <w:p w14:paraId="73D92FA5" w14:textId="77777777" w:rsidR="00AB54AB" w:rsidRPr="00BE1308" w:rsidRDefault="00AB54AB" w:rsidP="00BE1308">
            <w:pPr>
              <w:widowControl w:val="0"/>
              <w:autoSpaceDE w:val="0"/>
              <w:autoSpaceDN w:val="0"/>
              <w:spacing w:line="360" w:lineRule="auto"/>
              <w:jc w:val="both"/>
            </w:pPr>
          </w:p>
        </w:tc>
        <w:tc>
          <w:tcPr>
            <w:tcW w:w="290" w:type="pct"/>
            <w:tcBorders>
              <w:top w:val="single" w:sz="4" w:space="0" w:color="000000"/>
              <w:left w:val="single" w:sz="4" w:space="0" w:color="000000"/>
              <w:bottom w:val="single" w:sz="4" w:space="0" w:color="000000"/>
              <w:right w:val="single" w:sz="4" w:space="0" w:color="000000"/>
            </w:tcBorders>
          </w:tcPr>
          <w:p w14:paraId="6E05CAE5" w14:textId="77777777" w:rsidR="00AB54AB" w:rsidRPr="00BE1308" w:rsidRDefault="00AB54AB" w:rsidP="00BE1308">
            <w:pPr>
              <w:widowControl w:val="0"/>
              <w:autoSpaceDE w:val="0"/>
              <w:autoSpaceDN w:val="0"/>
              <w:spacing w:line="360" w:lineRule="auto"/>
              <w:jc w:val="both"/>
            </w:pPr>
          </w:p>
        </w:tc>
        <w:tc>
          <w:tcPr>
            <w:tcW w:w="290" w:type="pct"/>
            <w:tcBorders>
              <w:top w:val="single" w:sz="4" w:space="0" w:color="000000"/>
              <w:left w:val="single" w:sz="4" w:space="0" w:color="000000"/>
              <w:bottom w:val="single" w:sz="4" w:space="0" w:color="000000"/>
              <w:right w:val="single" w:sz="4" w:space="0" w:color="000000"/>
            </w:tcBorders>
          </w:tcPr>
          <w:p w14:paraId="6F459A11" w14:textId="77777777" w:rsidR="00AB54AB" w:rsidRPr="00BE1308" w:rsidRDefault="00AB54AB" w:rsidP="00BE1308">
            <w:pPr>
              <w:widowControl w:val="0"/>
              <w:autoSpaceDE w:val="0"/>
              <w:autoSpaceDN w:val="0"/>
              <w:spacing w:line="360" w:lineRule="auto"/>
              <w:jc w:val="both"/>
            </w:pPr>
          </w:p>
        </w:tc>
        <w:tc>
          <w:tcPr>
            <w:tcW w:w="297" w:type="pct"/>
            <w:gridSpan w:val="2"/>
            <w:tcBorders>
              <w:top w:val="single" w:sz="4" w:space="0" w:color="000000"/>
              <w:left w:val="single" w:sz="4" w:space="0" w:color="000000"/>
              <w:bottom w:val="single" w:sz="4" w:space="0" w:color="000000"/>
              <w:right w:val="single" w:sz="4" w:space="0" w:color="000000"/>
            </w:tcBorders>
          </w:tcPr>
          <w:p w14:paraId="5C346726" w14:textId="77777777" w:rsidR="00AB54AB" w:rsidRPr="00BE1308" w:rsidRDefault="00AB54AB" w:rsidP="00BE1308">
            <w:pPr>
              <w:widowControl w:val="0"/>
              <w:autoSpaceDE w:val="0"/>
              <w:autoSpaceDN w:val="0"/>
              <w:spacing w:line="360" w:lineRule="auto"/>
              <w:jc w:val="both"/>
            </w:pPr>
          </w:p>
        </w:tc>
        <w:tc>
          <w:tcPr>
            <w:tcW w:w="297" w:type="pct"/>
            <w:tcBorders>
              <w:top w:val="single" w:sz="4" w:space="0" w:color="000000"/>
              <w:left w:val="single" w:sz="4" w:space="0" w:color="000000"/>
              <w:bottom w:val="single" w:sz="4" w:space="0" w:color="000000"/>
              <w:right w:val="single" w:sz="4" w:space="0" w:color="000000"/>
            </w:tcBorders>
          </w:tcPr>
          <w:p w14:paraId="61660913" w14:textId="77777777" w:rsidR="00AB54AB" w:rsidRPr="00BE1308" w:rsidRDefault="00AB54AB" w:rsidP="00BE1308">
            <w:pPr>
              <w:widowControl w:val="0"/>
              <w:autoSpaceDE w:val="0"/>
              <w:autoSpaceDN w:val="0"/>
              <w:spacing w:line="360" w:lineRule="auto"/>
              <w:jc w:val="both"/>
            </w:pPr>
          </w:p>
        </w:tc>
        <w:tc>
          <w:tcPr>
            <w:tcW w:w="294" w:type="pct"/>
            <w:tcBorders>
              <w:top w:val="single" w:sz="4" w:space="0" w:color="000000"/>
              <w:left w:val="single" w:sz="4" w:space="0" w:color="000000"/>
              <w:bottom w:val="single" w:sz="4" w:space="0" w:color="000000"/>
              <w:right w:val="single" w:sz="4" w:space="0" w:color="000000"/>
            </w:tcBorders>
          </w:tcPr>
          <w:p w14:paraId="227709CD" w14:textId="77777777" w:rsidR="00AB54AB" w:rsidRPr="00BE1308" w:rsidRDefault="00AB54AB" w:rsidP="00BE1308">
            <w:pPr>
              <w:widowControl w:val="0"/>
              <w:autoSpaceDE w:val="0"/>
              <w:autoSpaceDN w:val="0"/>
              <w:spacing w:line="360" w:lineRule="auto"/>
              <w:jc w:val="both"/>
            </w:pPr>
          </w:p>
        </w:tc>
        <w:tc>
          <w:tcPr>
            <w:tcW w:w="297" w:type="pct"/>
            <w:tcBorders>
              <w:top w:val="single" w:sz="4" w:space="0" w:color="000000"/>
              <w:left w:val="single" w:sz="4" w:space="0" w:color="000000"/>
              <w:bottom w:val="single" w:sz="4" w:space="0" w:color="000000"/>
              <w:right w:val="single" w:sz="4" w:space="0" w:color="000000"/>
            </w:tcBorders>
          </w:tcPr>
          <w:p w14:paraId="4BBFC687" w14:textId="77777777" w:rsidR="00AB54AB" w:rsidRPr="00BE1308" w:rsidRDefault="00F33929" w:rsidP="00BE1308">
            <w:pPr>
              <w:widowControl w:val="0"/>
              <w:autoSpaceDE w:val="0"/>
              <w:autoSpaceDN w:val="0"/>
              <w:spacing w:line="360" w:lineRule="auto"/>
              <w:ind w:left="102"/>
              <w:jc w:val="both"/>
            </w:pPr>
            <w:r w:rsidRPr="00BE1308">
              <w:t>2</w:t>
            </w:r>
          </w:p>
        </w:tc>
        <w:tc>
          <w:tcPr>
            <w:tcW w:w="300" w:type="pct"/>
            <w:tcBorders>
              <w:top w:val="single" w:sz="4" w:space="0" w:color="000000"/>
              <w:left w:val="single" w:sz="4" w:space="0" w:color="000000"/>
              <w:bottom w:val="single" w:sz="4" w:space="0" w:color="000000"/>
              <w:right w:val="single" w:sz="4" w:space="0" w:color="000000"/>
            </w:tcBorders>
          </w:tcPr>
          <w:p w14:paraId="173006B5" w14:textId="77777777" w:rsidR="00AB54AB" w:rsidRPr="00BE1308" w:rsidRDefault="00AB54AB" w:rsidP="00BE1308">
            <w:pPr>
              <w:widowControl w:val="0"/>
              <w:autoSpaceDE w:val="0"/>
              <w:autoSpaceDN w:val="0"/>
              <w:spacing w:line="360" w:lineRule="auto"/>
              <w:ind w:left="102"/>
              <w:jc w:val="both"/>
              <w:rPr>
                <w:w w:val="101"/>
              </w:rPr>
            </w:pPr>
          </w:p>
        </w:tc>
      </w:tr>
      <w:tr w:rsidR="001D1D0F" w:rsidRPr="00BE1308" w14:paraId="7F632EEA" w14:textId="77777777" w:rsidTr="00862D18">
        <w:trPr>
          <w:trHeight w:val="163"/>
          <w:jc w:val="right"/>
        </w:trPr>
        <w:tc>
          <w:tcPr>
            <w:tcW w:w="503" w:type="pct"/>
            <w:tcBorders>
              <w:top w:val="single" w:sz="4" w:space="0" w:color="000000"/>
              <w:left w:val="single" w:sz="4" w:space="0" w:color="000000"/>
              <w:bottom w:val="single" w:sz="4" w:space="0" w:color="000000"/>
              <w:right w:val="single" w:sz="4" w:space="0" w:color="000000"/>
            </w:tcBorders>
          </w:tcPr>
          <w:p w14:paraId="054CC2BF" w14:textId="77777777" w:rsidR="00AB54AB" w:rsidRPr="00BE1308" w:rsidRDefault="00AB54AB" w:rsidP="00BE1308">
            <w:pPr>
              <w:widowControl w:val="0"/>
              <w:autoSpaceDE w:val="0"/>
              <w:autoSpaceDN w:val="0"/>
              <w:spacing w:line="360" w:lineRule="auto"/>
              <w:ind w:left="105"/>
              <w:jc w:val="both"/>
            </w:pPr>
            <w:r w:rsidRPr="00BE1308">
              <w:t>CO2</w:t>
            </w:r>
          </w:p>
        </w:tc>
        <w:tc>
          <w:tcPr>
            <w:tcW w:w="238" w:type="pct"/>
            <w:tcBorders>
              <w:top w:val="single" w:sz="4" w:space="0" w:color="000000"/>
              <w:left w:val="single" w:sz="4" w:space="0" w:color="000000"/>
              <w:bottom w:val="single" w:sz="4" w:space="0" w:color="000000"/>
              <w:right w:val="single" w:sz="4" w:space="0" w:color="000000"/>
            </w:tcBorders>
          </w:tcPr>
          <w:p w14:paraId="6CD7D45A" w14:textId="77777777" w:rsidR="00AB54AB" w:rsidRPr="00BE1308" w:rsidRDefault="00AB54AB" w:rsidP="00BE1308">
            <w:pPr>
              <w:widowControl w:val="0"/>
              <w:autoSpaceDE w:val="0"/>
              <w:autoSpaceDN w:val="0"/>
              <w:spacing w:line="360" w:lineRule="auto"/>
              <w:jc w:val="both"/>
            </w:pPr>
          </w:p>
        </w:tc>
        <w:tc>
          <w:tcPr>
            <w:tcW w:w="236" w:type="pct"/>
            <w:tcBorders>
              <w:top w:val="single" w:sz="4" w:space="0" w:color="000000"/>
              <w:left w:val="single" w:sz="4" w:space="0" w:color="000000"/>
              <w:bottom w:val="single" w:sz="4" w:space="0" w:color="000000"/>
              <w:right w:val="single" w:sz="4" w:space="0" w:color="000000"/>
            </w:tcBorders>
          </w:tcPr>
          <w:p w14:paraId="2EFA7F07" w14:textId="77777777" w:rsidR="00AB54AB" w:rsidRPr="00BE1308" w:rsidRDefault="00AB54AB" w:rsidP="00BE1308">
            <w:pPr>
              <w:widowControl w:val="0"/>
              <w:autoSpaceDE w:val="0"/>
              <w:autoSpaceDN w:val="0"/>
              <w:spacing w:line="360" w:lineRule="auto"/>
              <w:ind w:left="160"/>
              <w:jc w:val="both"/>
            </w:pPr>
            <w:r w:rsidRPr="00BE1308">
              <w:rPr>
                <w:w w:val="101"/>
              </w:rPr>
              <w:t>2</w:t>
            </w:r>
          </w:p>
        </w:tc>
        <w:tc>
          <w:tcPr>
            <w:tcW w:w="239" w:type="pct"/>
            <w:tcBorders>
              <w:top w:val="single" w:sz="4" w:space="0" w:color="000000"/>
              <w:left w:val="single" w:sz="4" w:space="0" w:color="000000"/>
              <w:bottom w:val="single" w:sz="4" w:space="0" w:color="000000"/>
              <w:right w:val="single" w:sz="4" w:space="0" w:color="000000"/>
            </w:tcBorders>
          </w:tcPr>
          <w:p w14:paraId="5AE7EC9C" w14:textId="77777777" w:rsidR="00AB54AB" w:rsidRPr="00BE1308" w:rsidRDefault="00AB54AB" w:rsidP="00BE1308">
            <w:pPr>
              <w:widowControl w:val="0"/>
              <w:autoSpaceDE w:val="0"/>
              <w:autoSpaceDN w:val="0"/>
              <w:spacing w:line="360" w:lineRule="auto"/>
              <w:jc w:val="both"/>
            </w:pPr>
          </w:p>
        </w:tc>
        <w:tc>
          <w:tcPr>
            <w:tcW w:w="238" w:type="pct"/>
            <w:tcBorders>
              <w:top w:val="single" w:sz="4" w:space="0" w:color="000000"/>
              <w:left w:val="single" w:sz="4" w:space="0" w:color="000000"/>
              <w:bottom w:val="single" w:sz="4" w:space="0" w:color="000000"/>
              <w:right w:val="single" w:sz="4" w:space="0" w:color="000000"/>
            </w:tcBorders>
          </w:tcPr>
          <w:p w14:paraId="0E6CF7F0" w14:textId="77777777" w:rsidR="00AB54AB" w:rsidRPr="00BE1308" w:rsidRDefault="00AB54AB" w:rsidP="00BE1308">
            <w:pPr>
              <w:widowControl w:val="0"/>
              <w:autoSpaceDE w:val="0"/>
              <w:autoSpaceDN w:val="0"/>
              <w:spacing w:line="360" w:lineRule="auto"/>
              <w:jc w:val="both"/>
            </w:pPr>
          </w:p>
        </w:tc>
        <w:tc>
          <w:tcPr>
            <w:tcW w:w="237" w:type="pct"/>
            <w:tcBorders>
              <w:top w:val="single" w:sz="4" w:space="0" w:color="000000"/>
              <w:left w:val="single" w:sz="4" w:space="0" w:color="000000"/>
              <w:bottom w:val="single" w:sz="4" w:space="0" w:color="000000"/>
              <w:right w:val="single" w:sz="4" w:space="0" w:color="000000"/>
            </w:tcBorders>
          </w:tcPr>
          <w:p w14:paraId="05706ECF" w14:textId="77777777" w:rsidR="00AB54AB" w:rsidRPr="00BE1308" w:rsidRDefault="00AB54AB" w:rsidP="00BE1308">
            <w:pPr>
              <w:widowControl w:val="0"/>
              <w:autoSpaceDE w:val="0"/>
              <w:autoSpaceDN w:val="0"/>
              <w:spacing w:line="360" w:lineRule="auto"/>
              <w:jc w:val="both"/>
            </w:pPr>
          </w:p>
        </w:tc>
        <w:tc>
          <w:tcPr>
            <w:tcW w:w="238" w:type="pct"/>
            <w:tcBorders>
              <w:top w:val="single" w:sz="4" w:space="0" w:color="000000"/>
              <w:left w:val="single" w:sz="4" w:space="0" w:color="000000"/>
              <w:bottom w:val="single" w:sz="4" w:space="0" w:color="000000"/>
              <w:right w:val="single" w:sz="4" w:space="0" w:color="000000"/>
            </w:tcBorders>
          </w:tcPr>
          <w:p w14:paraId="4557ACA7" w14:textId="77777777" w:rsidR="00AB54AB" w:rsidRPr="00BE1308" w:rsidRDefault="00AB54AB" w:rsidP="00BE1308">
            <w:pPr>
              <w:widowControl w:val="0"/>
              <w:autoSpaceDE w:val="0"/>
              <w:autoSpaceDN w:val="0"/>
              <w:spacing w:line="360" w:lineRule="auto"/>
              <w:jc w:val="both"/>
            </w:pPr>
          </w:p>
        </w:tc>
        <w:tc>
          <w:tcPr>
            <w:tcW w:w="238" w:type="pct"/>
            <w:tcBorders>
              <w:top w:val="single" w:sz="4" w:space="0" w:color="000000"/>
              <w:left w:val="single" w:sz="4" w:space="0" w:color="000000"/>
              <w:bottom w:val="single" w:sz="4" w:space="0" w:color="000000"/>
              <w:right w:val="single" w:sz="4" w:space="0" w:color="000000"/>
            </w:tcBorders>
          </w:tcPr>
          <w:p w14:paraId="4F875803" w14:textId="77777777" w:rsidR="00AB54AB" w:rsidRPr="00BE1308" w:rsidRDefault="00AB54AB" w:rsidP="00BE1308">
            <w:pPr>
              <w:widowControl w:val="0"/>
              <w:autoSpaceDE w:val="0"/>
              <w:autoSpaceDN w:val="0"/>
              <w:spacing w:line="360" w:lineRule="auto"/>
              <w:jc w:val="both"/>
            </w:pPr>
          </w:p>
        </w:tc>
        <w:tc>
          <w:tcPr>
            <w:tcW w:w="237" w:type="pct"/>
            <w:tcBorders>
              <w:top w:val="single" w:sz="4" w:space="0" w:color="000000"/>
              <w:left w:val="single" w:sz="4" w:space="0" w:color="000000"/>
              <w:bottom w:val="single" w:sz="4" w:space="0" w:color="000000"/>
              <w:right w:val="single" w:sz="4" w:space="0" w:color="000000"/>
            </w:tcBorders>
          </w:tcPr>
          <w:p w14:paraId="164840A9" w14:textId="77777777" w:rsidR="00AB54AB" w:rsidRPr="00BE1308" w:rsidRDefault="00F33929" w:rsidP="00BE1308">
            <w:pPr>
              <w:widowControl w:val="0"/>
              <w:autoSpaceDE w:val="0"/>
              <w:autoSpaceDN w:val="0"/>
              <w:spacing w:line="360" w:lineRule="auto"/>
              <w:ind w:left="101"/>
              <w:jc w:val="both"/>
            </w:pPr>
            <w:r w:rsidRPr="00BE1308">
              <w:t>2</w:t>
            </w:r>
          </w:p>
        </w:tc>
        <w:tc>
          <w:tcPr>
            <w:tcW w:w="237" w:type="pct"/>
            <w:tcBorders>
              <w:top w:val="single" w:sz="4" w:space="0" w:color="000000"/>
              <w:left w:val="single" w:sz="4" w:space="0" w:color="000000"/>
              <w:bottom w:val="single" w:sz="4" w:space="0" w:color="000000"/>
              <w:right w:val="single" w:sz="4" w:space="0" w:color="000000"/>
            </w:tcBorders>
          </w:tcPr>
          <w:p w14:paraId="6CE55780" w14:textId="77777777" w:rsidR="00AB54AB" w:rsidRPr="00BE1308" w:rsidRDefault="00AB54AB" w:rsidP="00BE1308">
            <w:pPr>
              <w:widowControl w:val="0"/>
              <w:autoSpaceDE w:val="0"/>
              <w:autoSpaceDN w:val="0"/>
              <w:spacing w:line="360" w:lineRule="auto"/>
              <w:jc w:val="both"/>
            </w:pPr>
          </w:p>
        </w:tc>
        <w:tc>
          <w:tcPr>
            <w:tcW w:w="290" w:type="pct"/>
            <w:tcBorders>
              <w:top w:val="single" w:sz="4" w:space="0" w:color="000000"/>
              <w:left w:val="single" w:sz="4" w:space="0" w:color="000000"/>
              <w:bottom w:val="single" w:sz="4" w:space="0" w:color="000000"/>
              <w:right w:val="single" w:sz="4" w:space="0" w:color="000000"/>
            </w:tcBorders>
          </w:tcPr>
          <w:p w14:paraId="355ACDF9" w14:textId="77777777" w:rsidR="00AB54AB" w:rsidRPr="00BE1308" w:rsidRDefault="00AB54AB" w:rsidP="00BE1308">
            <w:pPr>
              <w:widowControl w:val="0"/>
              <w:autoSpaceDE w:val="0"/>
              <w:autoSpaceDN w:val="0"/>
              <w:spacing w:line="360" w:lineRule="auto"/>
              <w:jc w:val="both"/>
            </w:pPr>
          </w:p>
        </w:tc>
        <w:tc>
          <w:tcPr>
            <w:tcW w:w="290" w:type="pct"/>
            <w:tcBorders>
              <w:top w:val="single" w:sz="4" w:space="0" w:color="000000"/>
              <w:left w:val="single" w:sz="4" w:space="0" w:color="000000"/>
              <w:bottom w:val="single" w:sz="4" w:space="0" w:color="000000"/>
              <w:right w:val="single" w:sz="4" w:space="0" w:color="000000"/>
            </w:tcBorders>
          </w:tcPr>
          <w:p w14:paraId="779CA8B0" w14:textId="77777777" w:rsidR="00AB54AB" w:rsidRPr="00BE1308" w:rsidRDefault="00F33929" w:rsidP="00BE1308">
            <w:pPr>
              <w:widowControl w:val="0"/>
              <w:autoSpaceDE w:val="0"/>
              <w:autoSpaceDN w:val="0"/>
              <w:spacing w:line="360" w:lineRule="auto"/>
              <w:jc w:val="both"/>
            </w:pPr>
            <w:r w:rsidRPr="00BE1308">
              <w:t>2</w:t>
            </w:r>
          </w:p>
        </w:tc>
        <w:tc>
          <w:tcPr>
            <w:tcW w:w="290" w:type="pct"/>
            <w:tcBorders>
              <w:top w:val="single" w:sz="4" w:space="0" w:color="000000"/>
              <w:left w:val="single" w:sz="4" w:space="0" w:color="000000"/>
              <w:bottom w:val="single" w:sz="4" w:space="0" w:color="000000"/>
              <w:right w:val="single" w:sz="4" w:space="0" w:color="000000"/>
            </w:tcBorders>
          </w:tcPr>
          <w:p w14:paraId="500062F8" w14:textId="77777777" w:rsidR="00AB54AB" w:rsidRPr="00BE1308" w:rsidRDefault="00F33929" w:rsidP="00BE1308">
            <w:pPr>
              <w:widowControl w:val="0"/>
              <w:autoSpaceDE w:val="0"/>
              <w:autoSpaceDN w:val="0"/>
              <w:spacing w:line="360" w:lineRule="auto"/>
              <w:jc w:val="both"/>
            </w:pPr>
            <w:r w:rsidRPr="00BE1308">
              <w:t>1</w:t>
            </w:r>
          </w:p>
        </w:tc>
        <w:tc>
          <w:tcPr>
            <w:tcW w:w="297" w:type="pct"/>
            <w:gridSpan w:val="2"/>
            <w:tcBorders>
              <w:top w:val="single" w:sz="4" w:space="0" w:color="000000"/>
              <w:left w:val="single" w:sz="4" w:space="0" w:color="000000"/>
              <w:bottom w:val="single" w:sz="4" w:space="0" w:color="000000"/>
              <w:right w:val="single" w:sz="4" w:space="0" w:color="000000"/>
            </w:tcBorders>
          </w:tcPr>
          <w:p w14:paraId="39E1A7D3" w14:textId="77777777" w:rsidR="00AB54AB" w:rsidRPr="00BE1308" w:rsidRDefault="00AB54AB" w:rsidP="00BE1308">
            <w:pPr>
              <w:widowControl w:val="0"/>
              <w:autoSpaceDE w:val="0"/>
              <w:autoSpaceDN w:val="0"/>
              <w:spacing w:line="360" w:lineRule="auto"/>
              <w:jc w:val="both"/>
            </w:pPr>
          </w:p>
        </w:tc>
        <w:tc>
          <w:tcPr>
            <w:tcW w:w="297" w:type="pct"/>
            <w:tcBorders>
              <w:top w:val="single" w:sz="4" w:space="0" w:color="000000"/>
              <w:left w:val="single" w:sz="4" w:space="0" w:color="000000"/>
              <w:bottom w:val="single" w:sz="4" w:space="0" w:color="000000"/>
              <w:right w:val="single" w:sz="4" w:space="0" w:color="000000"/>
            </w:tcBorders>
          </w:tcPr>
          <w:p w14:paraId="20F01A6D" w14:textId="77777777" w:rsidR="00AB54AB" w:rsidRPr="00BE1308" w:rsidRDefault="00AB54AB" w:rsidP="00BE1308">
            <w:pPr>
              <w:widowControl w:val="0"/>
              <w:autoSpaceDE w:val="0"/>
              <w:autoSpaceDN w:val="0"/>
              <w:spacing w:line="360" w:lineRule="auto"/>
              <w:jc w:val="both"/>
            </w:pPr>
          </w:p>
        </w:tc>
        <w:tc>
          <w:tcPr>
            <w:tcW w:w="294" w:type="pct"/>
            <w:tcBorders>
              <w:top w:val="single" w:sz="4" w:space="0" w:color="000000"/>
              <w:left w:val="single" w:sz="4" w:space="0" w:color="000000"/>
              <w:bottom w:val="single" w:sz="4" w:space="0" w:color="000000"/>
              <w:right w:val="single" w:sz="4" w:space="0" w:color="000000"/>
            </w:tcBorders>
          </w:tcPr>
          <w:p w14:paraId="36329A18" w14:textId="77777777" w:rsidR="00AB54AB" w:rsidRPr="00BE1308" w:rsidRDefault="00AB54AB" w:rsidP="00BE1308">
            <w:pPr>
              <w:widowControl w:val="0"/>
              <w:autoSpaceDE w:val="0"/>
              <w:autoSpaceDN w:val="0"/>
              <w:spacing w:line="360" w:lineRule="auto"/>
              <w:jc w:val="both"/>
            </w:pPr>
          </w:p>
        </w:tc>
        <w:tc>
          <w:tcPr>
            <w:tcW w:w="297" w:type="pct"/>
            <w:tcBorders>
              <w:top w:val="single" w:sz="4" w:space="0" w:color="000000"/>
              <w:left w:val="single" w:sz="4" w:space="0" w:color="000000"/>
              <w:bottom w:val="single" w:sz="4" w:space="0" w:color="000000"/>
              <w:right w:val="single" w:sz="4" w:space="0" w:color="000000"/>
            </w:tcBorders>
          </w:tcPr>
          <w:p w14:paraId="4E4E6408" w14:textId="77777777" w:rsidR="00AB54AB" w:rsidRPr="00BE1308" w:rsidRDefault="00AB54AB" w:rsidP="00BE1308">
            <w:pPr>
              <w:widowControl w:val="0"/>
              <w:autoSpaceDE w:val="0"/>
              <w:autoSpaceDN w:val="0"/>
              <w:spacing w:line="360" w:lineRule="auto"/>
              <w:jc w:val="both"/>
            </w:pPr>
          </w:p>
        </w:tc>
        <w:tc>
          <w:tcPr>
            <w:tcW w:w="300" w:type="pct"/>
            <w:tcBorders>
              <w:top w:val="single" w:sz="4" w:space="0" w:color="000000"/>
              <w:left w:val="single" w:sz="4" w:space="0" w:color="000000"/>
              <w:bottom w:val="single" w:sz="4" w:space="0" w:color="000000"/>
              <w:right w:val="single" w:sz="4" w:space="0" w:color="000000"/>
            </w:tcBorders>
          </w:tcPr>
          <w:p w14:paraId="30607487" w14:textId="77777777" w:rsidR="00AB54AB" w:rsidRPr="00BE1308" w:rsidRDefault="00AB54AB" w:rsidP="00BE1308">
            <w:pPr>
              <w:widowControl w:val="0"/>
              <w:autoSpaceDE w:val="0"/>
              <w:autoSpaceDN w:val="0"/>
              <w:spacing w:line="360" w:lineRule="auto"/>
              <w:jc w:val="both"/>
            </w:pPr>
          </w:p>
        </w:tc>
      </w:tr>
      <w:tr w:rsidR="001D1D0F" w:rsidRPr="00BE1308" w14:paraId="1A8D7853" w14:textId="77777777" w:rsidTr="00862D18">
        <w:trPr>
          <w:trHeight w:val="161"/>
          <w:jc w:val="right"/>
        </w:trPr>
        <w:tc>
          <w:tcPr>
            <w:tcW w:w="503" w:type="pct"/>
            <w:tcBorders>
              <w:top w:val="single" w:sz="4" w:space="0" w:color="000000"/>
              <w:left w:val="single" w:sz="4" w:space="0" w:color="000000"/>
              <w:bottom w:val="single" w:sz="4" w:space="0" w:color="000000"/>
              <w:right w:val="single" w:sz="4" w:space="0" w:color="000000"/>
            </w:tcBorders>
          </w:tcPr>
          <w:p w14:paraId="1B0BB8FA" w14:textId="77777777" w:rsidR="00AB54AB" w:rsidRPr="00BE1308" w:rsidRDefault="00AB54AB" w:rsidP="00BE1308">
            <w:pPr>
              <w:widowControl w:val="0"/>
              <w:autoSpaceDE w:val="0"/>
              <w:autoSpaceDN w:val="0"/>
              <w:spacing w:line="360" w:lineRule="auto"/>
              <w:ind w:left="105"/>
              <w:jc w:val="both"/>
            </w:pPr>
            <w:r w:rsidRPr="00BE1308">
              <w:t>CO3</w:t>
            </w:r>
          </w:p>
        </w:tc>
        <w:tc>
          <w:tcPr>
            <w:tcW w:w="238" w:type="pct"/>
            <w:tcBorders>
              <w:top w:val="single" w:sz="4" w:space="0" w:color="000000"/>
              <w:left w:val="single" w:sz="4" w:space="0" w:color="000000"/>
              <w:bottom w:val="single" w:sz="4" w:space="0" w:color="000000"/>
              <w:right w:val="single" w:sz="4" w:space="0" w:color="000000"/>
            </w:tcBorders>
          </w:tcPr>
          <w:p w14:paraId="2BC40CF0" w14:textId="77777777" w:rsidR="00AB54AB" w:rsidRPr="00BE1308" w:rsidRDefault="00AB54AB" w:rsidP="00BE1308">
            <w:pPr>
              <w:widowControl w:val="0"/>
              <w:autoSpaceDE w:val="0"/>
              <w:autoSpaceDN w:val="0"/>
              <w:spacing w:line="360" w:lineRule="auto"/>
              <w:jc w:val="both"/>
            </w:pPr>
            <w:r w:rsidRPr="00BE1308">
              <w:t>3</w:t>
            </w:r>
          </w:p>
        </w:tc>
        <w:tc>
          <w:tcPr>
            <w:tcW w:w="236" w:type="pct"/>
            <w:tcBorders>
              <w:top w:val="single" w:sz="4" w:space="0" w:color="000000"/>
              <w:left w:val="single" w:sz="4" w:space="0" w:color="000000"/>
              <w:bottom w:val="single" w:sz="4" w:space="0" w:color="000000"/>
              <w:right w:val="single" w:sz="4" w:space="0" w:color="000000"/>
            </w:tcBorders>
          </w:tcPr>
          <w:p w14:paraId="1B311CEB" w14:textId="77777777" w:rsidR="00AB54AB" w:rsidRPr="00BE1308" w:rsidRDefault="00AB54AB" w:rsidP="00BE1308">
            <w:pPr>
              <w:widowControl w:val="0"/>
              <w:autoSpaceDE w:val="0"/>
              <w:autoSpaceDN w:val="0"/>
              <w:spacing w:line="360" w:lineRule="auto"/>
              <w:jc w:val="both"/>
            </w:pPr>
          </w:p>
        </w:tc>
        <w:tc>
          <w:tcPr>
            <w:tcW w:w="239" w:type="pct"/>
            <w:tcBorders>
              <w:top w:val="single" w:sz="4" w:space="0" w:color="000000"/>
              <w:left w:val="single" w:sz="4" w:space="0" w:color="000000"/>
              <w:bottom w:val="single" w:sz="4" w:space="0" w:color="000000"/>
              <w:right w:val="single" w:sz="4" w:space="0" w:color="000000"/>
            </w:tcBorders>
          </w:tcPr>
          <w:p w14:paraId="462F3305" w14:textId="77777777" w:rsidR="00AB54AB" w:rsidRPr="00BE1308" w:rsidRDefault="00AB54AB" w:rsidP="00BE1308">
            <w:pPr>
              <w:widowControl w:val="0"/>
              <w:autoSpaceDE w:val="0"/>
              <w:autoSpaceDN w:val="0"/>
              <w:spacing w:line="360" w:lineRule="auto"/>
              <w:jc w:val="both"/>
            </w:pPr>
            <w:r w:rsidRPr="00BE1308">
              <w:t>2</w:t>
            </w:r>
          </w:p>
        </w:tc>
        <w:tc>
          <w:tcPr>
            <w:tcW w:w="238" w:type="pct"/>
            <w:tcBorders>
              <w:top w:val="single" w:sz="4" w:space="0" w:color="000000"/>
              <w:left w:val="single" w:sz="4" w:space="0" w:color="000000"/>
              <w:bottom w:val="single" w:sz="4" w:space="0" w:color="000000"/>
              <w:right w:val="single" w:sz="4" w:space="0" w:color="000000"/>
            </w:tcBorders>
          </w:tcPr>
          <w:p w14:paraId="1BC523E1" w14:textId="77777777" w:rsidR="00AB54AB" w:rsidRPr="00BE1308" w:rsidRDefault="00AB54AB" w:rsidP="00BE1308">
            <w:pPr>
              <w:widowControl w:val="0"/>
              <w:autoSpaceDE w:val="0"/>
              <w:autoSpaceDN w:val="0"/>
              <w:spacing w:line="360" w:lineRule="auto"/>
              <w:jc w:val="both"/>
            </w:pPr>
          </w:p>
        </w:tc>
        <w:tc>
          <w:tcPr>
            <w:tcW w:w="237" w:type="pct"/>
            <w:tcBorders>
              <w:top w:val="single" w:sz="4" w:space="0" w:color="000000"/>
              <w:left w:val="single" w:sz="4" w:space="0" w:color="000000"/>
              <w:bottom w:val="single" w:sz="4" w:space="0" w:color="000000"/>
              <w:right w:val="single" w:sz="4" w:space="0" w:color="000000"/>
            </w:tcBorders>
          </w:tcPr>
          <w:p w14:paraId="74FE3924" w14:textId="77777777" w:rsidR="00AB54AB" w:rsidRPr="00BE1308" w:rsidRDefault="00AB54AB" w:rsidP="00BE1308">
            <w:pPr>
              <w:widowControl w:val="0"/>
              <w:autoSpaceDE w:val="0"/>
              <w:autoSpaceDN w:val="0"/>
              <w:spacing w:line="360" w:lineRule="auto"/>
              <w:jc w:val="both"/>
            </w:pPr>
          </w:p>
        </w:tc>
        <w:tc>
          <w:tcPr>
            <w:tcW w:w="238" w:type="pct"/>
            <w:tcBorders>
              <w:top w:val="single" w:sz="4" w:space="0" w:color="000000"/>
              <w:left w:val="single" w:sz="4" w:space="0" w:color="000000"/>
              <w:bottom w:val="single" w:sz="4" w:space="0" w:color="000000"/>
              <w:right w:val="single" w:sz="4" w:space="0" w:color="000000"/>
            </w:tcBorders>
          </w:tcPr>
          <w:p w14:paraId="57E30214" w14:textId="77777777" w:rsidR="00AB54AB" w:rsidRPr="00BE1308" w:rsidRDefault="00AB54AB" w:rsidP="00BE1308">
            <w:pPr>
              <w:widowControl w:val="0"/>
              <w:autoSpaceDE w:val="0"/>
              <w:autoSpaceDN w:val="0"/>
              <w:spacing w:line="360" w:lineRule="auto"/>
              <w:jc w:val="both"/>
            </w:pPr>
          </w:p>
        </w:tc>
        <w:tc>
          <w:tcPr>
            <w:tcW w:w="238" w:type="pct"/>
            <w:tcBorders>
              <w:top w:val="single" w:sz="4" w:space="0" w:color="000000"/>
              <w:left w:val="single" w:sz="4" w:space="0" w:color="000000"/>
              <w:bottom w:val="single" w:sz="4" w:space="0" w:color="000000"/>
              <w:right w:val="single" w:sz="4" w:space="0" w:color="000000"/>
            </w:tcBorders>
          </w:tcPr>
          <w:p w14:paraId="3AD3979A" w14:textId="77777777" w:rsidR="00AB54AB" w:rsidRPr="00BE1308" w:rsidRDefault="00AB54AB" w:rsidP="00BE1308">
            <w:pPr>
              <w:widowControl w:val="0"/>
              <w:autoSpaceDE w:val="0"/>
              <w:autoSpaceDN w:val="0"/>
              <w:spacing w:line="360" w:lineRule="auto"/>
              <w:jc w:val="both"/>
            </w:pPr>
          </w:p>
        </w:tc>
        <w:tc>
          <w:tcPr>
            <w:tcW w:w="237" w:type="pct"/>
            <w:tcBorders>
              <w:top w:val="single" w:sz="4" w:space="0" w:color="000000"/>
              <w:left w:val="single" w:sz="4" w:space="0" w:color="000000"/>
              <w:bottom w:val="single" w:sz="4" w:space="0" w:color="000000"/>
              <w:right w:val="single" w:sz="4" w:space="0" w:color="000000"/>
            </w:tcBorders>
          </w:tcPr>
          <w:p w14:paraId="626BBCB8" w14:textId="77777777" w:rsidR="00AB54AB" w:rsidRPr="00BE1308" w:rsidRDefault="00AB54AB" w:rsidP="00BE1308">
            <w:pPr>
              <w:widowControl w:val="0"/>
              <w:autoSpaceDE w:val="0"/>
              <w:autoSpaceDN w:val="0"/>
              <w:spacing w:line="360" w:lineRule="auto"/>
              <w:jc w:val="both"/>
            </w:pPr>
          </w:p>
        </w:tc>
        <w:tc>
          <w:tcPr>
            <w:tcW w:w="237" w:type="pct"/>
            <w:tcBorders>
              <w:top w:val="single" w:sz="4" w:space="0" w:color="000000"/>
              <w:left w:val="single" w:sz="4" w:space="0" w:color="000000"/>
              <w:bottom w:val="single" w:sz="4" w:space="0" w:color="000000"/>
              <w:right w:val="single" w:sz="4" w:space="0" w:color="000000"/>
            </w:tcBorders>
          </w:tcPr>
          <w:p w14:paraId="5A33CD83" w14:textId="77777777" w:rsidR="00AB54AB" w:rsidRPr="00BE1308" w:rsidRDefault="00F33929" w:rsidP="00BE1308">
            <w:pPr>
              <w:widowControl w:val="0"/>
              <w:autoSpaceDE w:val="0"/>
              <w:autoSpaceDN w:val="0"/>
              <w:spacing w:line="360" w:lineRule="auto"/>
              <w:ind w:left="103"/>
              <w:jc w:val="both"/>
            </w:pPr>
            <w:r w:rsidRPr="00BE1308">
              <w:t>3</w:t>
            </w:r>
          </w:p>
        </w:tc>
        <w:tc>
          <w:tcPr>
            <w:tcW w:w="290" w:type="pct"/>
            <w:tcBorders>
              <w:top w:val="single" w:sz="4" w:space="0" w:color="000000"/>
              <w:left w:val="single" w:sz="4" w:space="0" w:color="000000"/>
              <w:bottom w:val="single" w:sz="4" w:space="0" w:color="000000"/>
              <w:right w:val="single" w:sz="4" w:space="0" w:color="000000"/>
            </w:tcBorders>
          </w:tcPr>
          <w:p w14:paraId="105FFF4C" w14:textId="77777777" w:rsidR="00AB54AB" w:rsidRPr="00BE1308" w:rsidRDefault="00AB54AB" w:rsidP="00BE1308">
            <w:pPr>
              <w:widowControl w:val="0"/>
              <w:autoSpaceDE w:val="0"/>
              <w:autoSpaceDN w:val="0"/>
              <w:spacing w:line="360" w:lineRule="auto"/>
              <w:jc w:val="both"/>
            </w:pPr>
          </w:p>
        </w:tc>
        <w:tc>
          <w:tcPr>
            <w:tcW w:w="290" w:type="pct"/>
            <w:tcBorders>
              <w:top w:val="single" w:sz="4" w:space="0" w:color="000000"/>
              <w:left w:val="single" w:sz="4" w:space="0" w:color="000000"/>
              <w:bottom w:val="single" w:sz="4" w:space="0" w:color="000000"/>
              <w:right w:val="single" w:sz="4" w:space="0" w:color="000000"/>
            </w:tcBorders>
          </w:tcPr>
          <w:p w14:paraId="4DD1BEE1" w14:textId="77777777" w:rsidR="00AB54AB" w:rsidRPr="00BE1308" w:rsidRDefault="00AB54AB" w:rsidP="00BE1308">
            <w:pPr>
              <w:widowControl w:val="0"/>
              <w:autoSpaceDE w:val="0"/>
              <w:autoSpaceDN w:val="0"/>
              <w:spacing w:line="360" w:lineRule="auto"/>
              <w:jc w:val="both"/>
            </w:pPr>
          </w:p>
        </w:tc>
        <w:tc>
          <w:tcPr>
            <w:tcW w:w="290" w:type="pct"/>
            <w:tcBorders>
              <w:top w:val="single" w:sz="4" w:space="0" w:color="000000"/>
              <w:left w:val="single" w:sz="4" w:space="0" w:color="000000"/>
              <w:bottom w:val="single" w:sz="4" w:space="0" w:color="000000"/>
              <w:right w:val="single" w:sz="4" w:space="0" w:color="000000"/>
            </w:tcBorders>
          </w:tcPr>
          <w:p w14:paraId="0294A764" w14:textId="77777777" w:rsidR="00AB54AB" w:rsidRPr="00BE1308" w:rsidRDefault="00AB54AB" w:rsidP="00BE1308">
            <w:pPr>
              <w:widowControl w:val="0"/>
              <w:autoSpaceDE w:val="0"/>
              <w:autoSpaceDN w:val="0"/>
              <w:spacing w:line="360" w:lineRule="auto"/>
              <w:jc w:val="both"/>
            </w:pPr>
          </w:p>
        </w:tc>
        <w:tc>
          <w:tcPr>
            <w:tcW w:w="297" w:type="pct"/>
            <w:gridSpan w:val="2"/>
            <w:tcBorders>
              <w:top w:val="single" w:sz="4" w:space="0" w:color="000000"/>
              <w:left w:val="single" w:sz="4" w:space="0" w:color="000000"/>
              <w:bottom w:val="single" w:sz="4" w:space="0" w:color="000000"/>
              <w:right w:val="single" w:sz="4" w:space="0" w:color="000000"/>
            </w:tcBorders>
          </w:tcPr>
          <w:p w14:paraId="1BE65F27" w14:textId="77777777" w:rsidR="00AB54AB" w:rsidRPr="00BE1308" w:rsidRDefault="00AB54AB" w:rsidP="00BE1308">
            <w:pPr>
              <w:widowControl w:val="0"/>
              <w:autoSpaceDE w:val="0"/>
              <w:autoSpaceDN w:val="0"/>
              <w:spacing w:line="360" w:lineRule="auto"/>
              <w:jc w:val="both"/>
            </w:pPr>
          </w:p>
        </w:tc>
        <w:tc>
          <w:tcPr>
            <w:tcW w:w="297" w:type="pct"/>
            <w:tcBorders>
              <w:top w:val="single" w:sz="4" w:space="0" w:color="000000"/>
              <w:left w:val="single" w:sz="4" w:space="0" w:color="000000"/>
              <w:bottom w:val="single" w:sz="4" w:space="0" w:color="000000"/>
              <w:right w:val="single" w:sz="4" w:space="0" w:color="000000"/>
            </w:tcBorders>
          </w:tcPr>
          <w:p w14:paraId="6FDD1B02" w14:textId="77777777" w:rsidR="00AB54AB" w:rsidRPr="00BE1308" w:rsidRDefault="00AB54AB" w:rsidP="00BE1308">
            <w:pPr>
              <w:widowControl w:val="0"/>
              <w:autoSpaceDE w:val="0"/>
              <w:autoSpaceDN w:val="0"/>
              <w:spacing w:line="360" w:lineRule="auto"/>
              <w:jc w:val="both"/>
            </w:pPr>
          </w:p>
        </w:tc>
        <w:tc>
          <w:tcPr>
            <w:tcW w:w="294" w:type="pct"/>
            <w:tcBorders>
              <w:top w:val="single" w:sz="4" w:space="0" w:color="000000"/>
              <w:left w:val="single" w:sz="4" w:space="0" w:color="000000"/>
              <w:bottom w:val="single" w:sz="4" w:space="0" w:color="000000"/>
              <w:right w:val="single" w:sz="4" w:space="0" w:color="000000"/>
            </w:tcBorders>
          </w:tcPr>
          <w:p w14:paraId="10620348" w14:textId="77777777" w:rsidR="00AB54AB" w:rsidRPr="00BE1308" w:rsidRDefault="00AB54AB" w:rsidP="00BE1308">
            <w:pPr>
              <w:widowControl w:val="0"/>
              <w:autoSpaceDE w:val="0"/>
              <w:autoSpaceDN w:val="0"/>
              <w:spacing w:line="360" w:lineRule="auto"/>
              <w:jc w:val="both"/>
            </w:pPr>
          </w:p>
        </w:tc>
        <w:tc>
          <w:tcPr>
            <w:tcW w:w="297" w:type="pct"/>
            <w:tcBorders>
              <w:top w:val="single" w:sz="4" w:space="0" w:color="000000"/>
              <w:left w:val="single" w:sz="4" w:space="0" w:color="000000"/>
              <w:bottom w:val="single" w:sz="4" w:space="0" w:color="000000"/>
              <w:right w:val="single" w:sz="4" w:space="0" w:color="000000"/>
            </w:tcBorders>
          </w:tcPr>
          <w:p w14:paraId="1B2495D5" w14:textId="77777777" w:rsidR="00AB54AB" w:rsidRPr="00BE1308" w:rsidRDefault="00AB54AB" w:rsidP="00BE1308">
            <w:pPr>
              <w:widowControl w:val="0"/>
              <w:autoSpaceDE w:val="0"/>
              <w:autoSpaceDN w:val="0"/>
              <w:spacing w:line="360" w:lineRule="auto"/>
              <w:jc w:val="both"/>
            </w:pPr>
          </w:p>
        </w:tc>
        <w:tc>
          <w:tcPr>
            <w:tcW w:w="300" w:type="pct"/>
            <w:tcBorders>
              <w:top w:val="single" w:sz="4" w:space="0" w:color="000000"/>
              <w:left w:val="single" w:sz="4" w:space="0" w:color="000000"/>
              <w:bottom w:val="single" w:sz="4" w:space="0" w:color="000000"/>
              <w:right w:val="single" w:sz="4" w:space="0" w:color="000000"/>
            </w:tcBorders>
          </w:tcPr>
          <w:p w14:paraId="6594DA74" w14:textId="77777777" w:rsidR="00AB54AB" w:rsidRPr="00BE1308" w:rsidRDefault="00AB54AB" w:rsidP="00BE1308">
            <w:pPr>
              <w:widowControl w:val="0"/>
              <w:autoSpaceDE w:val="0"/>
              <w:autoSpaceDN w:val="0"/>
              <w:spacing w:line="360" w:lineRule="auto"/>
              <w:jc w:val="both"/>
            </w:pPr>
          </w:p>
        </w:tc>
      </w:tr>
      <w:tr w:rsidR="001D1D0F" w:rsidRPr="00BE1308" w14:paraId="7C7E892B" w14:textId="77777777" w:rsidTr="00862D18">
        <w:trPr>
          <w:trHeight w:val="160"/>
          <w:jc w:val="right"/>
        </w:trPr>
        <w:tc>
          <w:tcPr>
            <w:tcW w:w="503" w:type="pct"/>
            <w:tcBorders>
              <w:top w:val="single" w:sz="4" w:space="0" w:color="000000"/>
              <w:left w:val="single" w:sz="4" w:space="0" w:color="000000"/>
              <w:bottom w:val="single" w:sz="4" w:space="0" w:color="000000"/>
              <w:right w:val="single" w:sz="4" w:space="0" w:color="000000"/>
            </w:tcBorders>
          </w:tcPr>
          <w:p w14:paraId="404DB602" w14:textId="77777777" w:rsidR="00AB54AB" w:rsidRPr="00BE1308" w:rsidRDefault="00AB54AB" w:rsidP="00BE1308">
            <w:pPr>
              <w:widowControl w:val="0"/>
              <w:autoSpaceDE w:val="0"/>
              <w:autoSpaceDN w:val="0"/>
              <w:spacing w:line="360" w:lineRule="auto"/>
              <w:ind w:left="105"/>
              <w:jc w:val="both"/>
            </w:pPr>
            <w:r w:rsidRPr="00BE1308">
              <w:t>CO4</w:t>
            </w:r>
          </w:p>
        </w:tc>
        <w:tc>
          <w:tcPr>
            <w:tcW w:w="238" w:type="pct"/>
            <w:tcBorders>
              <w:top w:val="single" w:sz="4" w:space="0" w:color="000000"/>
              <w:left w:val="single" w:sz="4" w:space="0" w:color="000000"/>
              <w:bottom w:val="single" w:sz="4" w:space="0" w:color="000000"/>
              <w:right w:val="single" w:sz="4" w:space="0" w:color="000000"/>
            </w:tcBorders>
          </w:tcPr>
          <w:p w14:paraId="004C4ADD" w14:textId="77777777" w:rsidR="00AB54AB" w:rsidRPr="00BE1308" w:rsidRDefault="00AB54AB" w:rsidP="00BE1308">
            <w:pPr>
              <w:widowControl w:val="0"/>
              <w:autoSpaceDE w:val="0"/>
              <w:autoSpaceDN w:val="0"/>
              <w:spacing w:line="360" w:lineRule="auto"/>
              <w:ind w:left="105"/>
              <w:jc w:val="both"/>
            </w:pPr>
          </w:p>
        </w:tc>
        <w:tc>
          <w:tcPr>
            <w:tcW w:w="236" w:type="pct"/>
            <w:tcBorders>
              <w:top w:val="single" w:sz="4" w:space="0" w:color="000000"/>
              <w:left w:val="single" w:sz="4" w:space="0" w:color="000000"/>
              <w:bottom w:val="single" w:sz="4" w:space="0" w:color="000000"/>
              <w:right w:val="single" w:sz="4" w:space="0" w:color="000000"/>
            </w:tcBorders>
          </w:tcPr>
          <w:p w14:paraId="09E0B57D" w14:textId="77777777" w:rsidR="00AB54AB" w:rsidRPr="00BE1308" w:rsidRDefault="00AB54AB" w:rsidP="00BE1308">
            <w:pPr>
              <w:widowControl w:val="0"/>
              <w:autoSpaceDE w:val="0"/>
              <w:autoSpaceDN w:val="0"/>
              <w:spacing w:line="360" w:lineRule="auto"/>
              <w:jc w:val="both"/>
            </w:pPr>
          </w:p>
        </w:tc>
        <w:tc>
          <w:tcPr>
            <w:tcW w:w="239" w:type="pct"/>
            <w:tcBorders>
              <w:top w:val="single" w:sz="4" w:space="0" w:color="000000"/>
              <w:left w:val="single" w:sz="4" w:space="0" w:color="000000"/>
              <w:bottom w:val="single" w:sz="4" w:space="0" w:color="000000"/>
              <w:right w:val="single" w:sz="4" w:space="0" w:color="000000"/>
            </w:tcBorders>
          </w:tcPr>
          <w:p w14:paraId="0C9F2E8B" w14:textId="77777777" w:rsidR="00AB54AB" w:rsidRPr="00BE1308" w:rsidRDefault="00AB54AB" w:rsidP="00BE1308">
            <w:pPr>
              <w:widowControl w:val="0"/>
              <w:autoSpaceDE w:val="0"/>
              <w:autoSpaceDN w:val="0"/>
              <w:spacing w:line="360" w:lineRule="auto"/>
              <w:jc w:val="both"/>
            </w:pPr>
          </w:p>
        </w:tc>
        <w:tc>
          <w:tcPr>
            <w:tcW w:w="238" w:type="pct"/>
            <w:tcBorders>
              <w:top w:val="single" w:sz="4" w:space="0" w:color="000000"/>
              <w:left w:val="single" w:sz="4" w:space="0" w:color="000000"/>
              <w:bottom w:val="single" w:sz="4" w:space="0" w:color="000000"/>
              <w:right w:val="single" w:sz="4" w:space="0" w:color="000000"/>
            </w:tcBorders>
          </w:tcPr>
          <w:p w14:paraId="51C939D7" w14:textId="77777777" w:rsidR="00AB54AB" w:rsidRPr="00BE1308" w:rsidRDefault="00AB54AB" w:rsidP="00BE1308">
            <w:pPr>
              <w:widowControl w:val="0"/>
              <w:autoSpaceDE w:val="0"/>
              <w:autoSpaceDN w:val="0"/>
              <w:spacing w:line="360" w:lineRule="auto"/>
              <w:ind w:left="105"/>
              <w:jc w:val="both"/>
            </w:pPr>
            <w:r w:rsidRPr="00BE1308">
              <w:rPr>
                <w:w w:val="101"/>
              </w:rPr>
              <w:t>1</w:t>
            </w:r>
          </w:p>
        </w:tc>
        <w:tc>
          <w:tcPr>
            <w:tcW w:w="237" w:type="pct"/>
            <w:tcBorders>
              <w:top w:val="single" w:sz="4" w:space="0" w:color="000000"/>
              <w:left w:val="single" w:sz="4" w:space="0" w:color="000000"/>
              <w:bottom w:val="single" w:sz="4" w:space="0" w:color="000000"/>
              <w:right w:val="single" w:sz="4" w:space="0" w:color="000000"/>
            </w:tcBorders>
          </w:tcPr>
          <w:p w14:paraId="2FBCD642" w14:textId="77777777" w:rsidR="00AB54AB" w:rsidRPr="00BE1308" w:rsidRDefault="00AB54AB" w:rsidP="00BE1308">
            <w:pPr>
              <w:widowControl w:val="0"/>
              <w:autoSpaceDE w:val="0"/>
              <w:autoSpaceDN w:val="0"/>
              <w:spacing w:line="360" w:lineRule="auto"/>
              <w:ind w:left="102"/>
              <w:jc w:val="both"/>
            </w:pPr>
            <w:r w:rsidRPr="00BE1308">
              <w:rPr>
                <w:w w:val="101"/>
              </w:rPr>
              <w:t>2</w:t>
            </w:r>
          </w:p>
        </w:tc>
        <w:tc>
          <w:tcPr>
            <w:tcW w:w="238" w:type="pct"/>
            <w:tcBorders>
              <w:top w:val="single" w:sz="4" w:space="0" w:color="000000"/>
              <w:left w:val="single" w:sz="4" w:space="0" w:color="000000"/>
              <w:bottom w:val="single" w:sz="4" w:space="0" w:color="000000"/>
              <w:right w:val="single" w:sz="4" w:space="0" w:color="000000"/>
            </w:tcBorders>
          </w:tcPr>
          <w:p w14:paraId="7A747D29" w14:textId="77777777" w:rsidR="00AB54AB" w:rsidRPr="00BE1308" w:rsidRDefault="00AB54AB" w:rsidP="00BE1308">
            <w:pPr>
              <w:widowControl w:val="0"/>
              <w:autoSpaceDE w:val="0"/>
              <w:autoSpaceDN w:val="0"/>
              <w:spacing w:line="360" w:lineRule="auto"/>
              <w:ind w:left="103"/>
              <w:jc w:val="both"/>
            </w:pPr>
            <w:r w:rsidRPr="00BE1308">
              <w:rPr>
                <w:w w:val="101"/>
              </w:rPr>
              <w:t>3</w:t>
            </w:r>
          </w:p>
        </w:tc>
        <w:tc>
          <w:tcPr>
            <w:tcW w:w="238" w:type="pct"/>
            <w:tcBorders>
              <w:top w:val="single" w:sz="4" w:space="0" w:color="000000"/>
              <w:left w:val="single" w:sz="4" w:space="0" w:color="000000"/>
              <w:bottom w:val="single" w:sz="4" w:space="0" w:color="000000"/>
              <w:right w:val="single" w:sz="4" w:space="0" w:color="000000"/>
            </w:tcBorders>
          </w:tcPr>
          <w:p w14:paraId="61F29045" w14:textId="77777777" w:rsidR="00AB54AB" w:rsidRPr="00BE1308" w:rsidRDefault="00AB54AB" w:rsidP="00BE1308">
            <w:pPr>
              <w:widowControl w:val="0"/>
              <w:autoSpaceDE w:val="0"/>
              <w:autoSpaceDN w:val="0"/>
              <w:spacing w:line="360" w:lineRule="auto"/>
              <w:jc w:val="both"/>
            </w:pPr>
          </w:p>
        </w:tc>
        <w:tc>
          <w:tcPr>
            <w:tcW w:w="237" w:type="pct"/>
            <w:tcBorders>
              <w:top w:val="single" w:sz="4" w:space="0" w:color="000000"/>
              <w:left w:val="single" w:sz="4" w:space="0" w:color="000000"/>
              <w:bottom w:val="single" w:sz="4" w:space="0" w:color="000000"/>
              <w:right w:val="single" w:sz="4" w:space="0" w:color="000000"/>
            </w:tcBorders>
          </w:tcPr>
          <w:p w14:paraId="31958301" w14:textId="77777777" w:rsidR="00AB54AB" w:rsidRPr="00BE1308" w:rsidRDefault="00AB54AB" w:rsidP="00BE1308">
            <w:pPr>
              <w:widowControl w:val="0"/>
              <w:autoSpaceDE w:val="0"/>
              <w:autoSpaceDN w:val="0"/>
              <w:spacing w:line="360" w:lineRule="auto"/>
              <w:jc w:val="both"/>
            </w:pPr>
          </w:p>
        </w:tc>
        <w:tc>
          <w:tcPr>
            <w:tcW w:w="237" w:type="pct"/>
            <w:tcBorders>
              <w:top w:val="single" w:sz="4" w:space="0" w:color="000000"/>
              <w:left w:val="single" w:sz="4" w:space="0" w:color="000000"/>
              <w:bottom w:val="single" w:sz="4" w:space="0" w:color="000000"/>
              <w:right w:val="single" w:sz="4" w:space="0" w:color="000000"/>
            </w:tcBorders>
          </w:tcPr>
          <w:p w14:paraId="4FCF9255" w14:textId="77777777" w:rsidR="00AB54AB" w:rsidRPr="00BE1308" w:rsidRDefault="00AB54AB" w:rsidP="00BE1308">
            <w:pPr>
              <w:widowControl w:val="0"/>
              <w:autoSpaceDE w:val="0"/>
              <w:autoSpaceDN w:val="0"/>
              <w:spacing w:line="360" w:lineRule="auto"/>
              <w:jc w:val="both"/>
            </w:pPr>
          </w:p>
        </w:tc>
        <w:tc>
          <w:tcPr>
            <w:tcW w:w="290" w:type="pct"/>
            <w:tcBorders>
              <w:top w:val="single" w:sz="4" w:space="0" w:color="000000"/>
              <w:left w:val="single" w:sz="4" w:space="0" w:color="000000"/>
              <w:bottom w:val="single" w:sz="4" w:space="0" w:color="000000"/>
              <w:right w:val="single" w:sz="4" w:space="0" w:color="000000"/>
            </w:tcBorders>
          </w:tcPr>
          <w:p w14:paraId="692D9FF7" w14:textId="77777777" w:rsidR="00AB54AB" w:rsidRPr="00BE1308" w:rsidRDefault="00F33929" w:rsidP="00BE1308">
            <w:pPr>
              <w:widowControl w:val="0"/>
              <w:autoSpaceDE w:val="0"/>
              <w:autoSpaceDN w:val="0"/>
              <w:spacing w:line="360" w:lineRule="auto"/>
              <w:jc w:val="both"/>
            </w:pPr>
            <w:r w:rsidRPr="00BE1308">
              <w:t>1</w:t>
            </w:r>
          </w:p>
        </w:tc>
        <w:tc>
          <w:tcPr>
            <w:tcW w:w="290" w:type="pct"/>
            <w:tcBorders>
              <w:top w:val="single" w:sz="4" w:space="0" w:color="000000"/>
              <w:left w:val="single" w:sz="4" w:space="0" w:color="000000"/>
              <w:bottom w:val="single" w:sz="4" w:space="0" w:color="000000"/>
              <w:right w:val="single" w:sz="4" w:space="0" w:color="000000"/>
            </w:tcBorders>
          </w:tcPr>
          <w:p w14:paraId="165EC5D0" w14:textId="77777777" w:rsidR="00AB54AB" w:rsidRPr="00BE1308" w:rsidRDefault="00AB54AB" w:rsidP="00BE1308">
            <w:pPr>
              <w:widowControl w:val="0"/>
              <w:autoSpaceDE w:val="0"/>
              <w:autoSpaceDN w:val="0"/>
              <w:spacing w:line="360" w:lineRule="auto"/>
              <w:jc w:val="both"/>
            </w:pPr>
          </w:p>
        </w:tc>
        <w:tc>
          <w:tcPr>
            <w:tcW w:w="290" w:type="pct"/>
            <w:tcBorders>
              <w:top w:val="single" w:sz="4" w:space="0" w:color="000000"/>
              <w:left w:val="single" w:sz="4" w:space="0" w:color="000000"/>
              <w:bottom w:val="single" w:sz="4" w:space="0" w:color="000000"/>
              <w:right w:val="single" w:sz="4" w:space="0" w:color="000000"/>
            </w:tcBorders>
          </w:tcPr>
          <w:p w14:paraId="4CD7726F" w14:textId="77777777" w:rsidR="00AB54AB" w:rsidRPr="00BE1308" w:rsidRDefault="00AB54AB" w:rsidP="00BE1308">
            <w:pPr>
              <w:widowControl w:val="0"/>
              <w:autoSpaceDE w:val="0"/>
              <w:autoSpaceDN w:val="0"/>
              <w:spacing w:line="360" w:lineRule="auto"/>
              <w:jc w:val="both"/>
            </w:pPr>
          </w:p>
        </w:tc>
        <w:tc>
          <w:tcPr>
            <w:tcW w:w="297" w:type="pct"/>
            <w:gridSpan w:val="2"/>
            <w:tcBorders>
              <w:top w:val="single" w:sz="4" w:space="0" w:color="000000"/>
              <w:left w:val="single" w:sz="4" w:space="0" w:color="000000"/>
              <w:bottom w:val="single" w:sz="4" w:space="0" w:color="000000"/>
              <w:right w:val="single" w:sz="4" w:space="0" w:color="000000"/>
            </w:tcBorders>
          </w:tcPr>
          <w:p w14:paraId="004DFD2C" w14:textId="77777777" w:rsidR="00AB54AB" w:rsidRPr="00BE1308" w:rsidRDefault="00AB54AB" w:rsidP="00BE1308">
            <w:pPr>
              <w:widowControl w:val="0"/>
              <w:autoSpaceDE w:val="0"/>
              <w:autoSpaceDN w:val="0"/>
              <w:spacing w:line="360" w:lineRule="auto"/>
              <w:jc w:val="both"/>
            </w:pPr>
          </w:p>
        </w:tc>
        <w:tc>
          <w:tcPr>
            <w:tcW w:w="297" w:type="pct"/>
            <w:tcBorders>
              <w:top w:val="single" w:sz="4" w:space="0" w:color="000000"/>
              <w:left w:val="single" w:sz="4" w:space="0" w:color="000000"/>
              <w:bottom w:val="single" w:sz="4" w:space="0" w:color="000000"/>
              <w:right w:val="single" w:sz="4" w:space="0" w:color="000000"/>
            </w:tcBorders>
          </w:tcPr>
          <w:p w14:paraId="4AF6233A" w14:textId="77777777" w:rsidR="00AB54AB" w:rsidRPr="00BE1308" w:rsidRDefault="00AB54AB" w:rsidP="00BE1308">
            <w:pPr>
              <w:widowControl w:val="0"/>
              <w:autoSpaceDE w:val="0"/>
              <w:autoSpaceDN w:val="0"/>
              <w:spacing w:line="360" w:lineRule="auto"/>
              <w:jc w:val="both"/>
            </w:pPr>
          </w:p>
        </w:tc>
        <w:tc>
          <w:tcPr>
            <w:tcW w:w="294" w:type="pct"/>
            <w:tcBorders>
              <w:top w:val="single" w:sz="4" w:space="0" w:color="000000"/>
              <w:left w:val="single" w:sz="4" w:space="0" w:color="000000"/>
              <w:bottom w:val="single" w:sz="4" w:space="0" w:color="000000"/>
              <w:right w:val="single" w:sz="4" w:space="0" w:color="000000"/>
            </w:tcBorders>
          </w:tcPr>
          <w:p w14:paraId="5FB24249" w14:textId="77777777" w:rsidR="00AB54AB" w:rsidRPr="00BE1308" w:rsidRDefault="00AB54AB" w:rsidP="00BE1308">
            <w:pPr>
              <w:widowControl w:val="0"/>
              <w:autoSpaceDE w:val="0"/>
              <w:autoSpaceDN w:val="0"/>
              <w:spacing w:line="360" w:lineRule="auto"/>
              <w:jc w:val="both"/>
            </w:pPr>
          </w:p>
        </w:tc>
        <w:tc>
          <w:tcPr>
            <w:tcW w:w="297" w:type="pct"/>
            <w:tcBorders>
              <w:top w:val="single" w:sz="4" w:space="0" w:color="000000"/>
              <w:left w:val="single" w:sz="4" w:space="0" w:color="000000"/>
              <w:bottom w:val="single" w:sz="4" w:space="0" w:color="000000"/>
              <w:right w:val="single" w:sz="4" w:space="0" w:color="000000"/>
            </w:tcBorders>
          </w:tcPr>
          <w:p w14:paraId="54A5C70E" w14:textId="77777777" w:rsidR="00AB54AB" w:rsidRPr="00BE1308" w:rsidRDefault="00AB54AB" w:rsidP="00BE1308">
            <w:pPr>
              <w:widowControl w:val="0"/>
              <w:autoSpaceDE w:val="0"/>
              <w:autoSpaceDN w:val="0"/>
              <w:spacing w:line="360" w:lineRule="auto"/>
              <w:jc w:val="both"/>
            </w:pPr>
          </w:p>
        </w:tc>
        <w:tc>
          <w:tcPr>
            <w:tcW w:w="300" w:type="pct"/>
            <w:tcBorders>
              <w:top w:val="single" w:sz="4" w:space="0" w:color="000000"/>
              <w:left w:val="single" w:sz="4" w:space="0" w:color="000000"/>
              <w:bottom w:val="single" w:sz="4" w:space="0" w:color="000000"/>
              <w:right w:val="single" w:sz="4" w:space="0" w:color="000000"/>
            </w:tcBorders>
          </w:tcPr>
          <w:p w14:paraId="76D24A6F" w14:textId="77777777" w:rsidR="00AB54AB" w:rsidRPr="00BE1308" w:rsidRDefault="00F33929" w:rsidP="00BE1308">
            <w:pPr>
              <w:widowControl w:val="0"/>
              <w:autoSpaceDE w:val="0"/>
              <w:autoSpaceDN w:val="0"/>
              <w:spacing w:line="360" w:lineRule="auto"/>
              <w:jc w:val="both"/>
            </w:pPr>
            <w:r w:rsidRPr="00BE1308">
              <w:t>3</w:t>
            </w:r>
          </w:p>
        </w:tc>
      </w:tr>
      <w:tr w:rsidR="004C471C" w:rsidRPr="00BE1308" w14:paraId="48AAB6E8" w14:textId="77777777" w:rsidTr="00862D18">
        <w:trPr>
          <w:trHeight w:val="160"/>
          <w:jc w:val="right"/>
        </w:trPr>
        <w:tc>
          <w:tcPr>
            <w:tcW w:w="503" w:type="pct"/>
            <w:tcBorders>
              <w:top w:val="single" w:sz="4" w:space="0" w:color="000000"/>
              <w:left w:val="single" w:sz="4" w:space="0" w:color="000000"/>
              <w:bottom w:val="single" w:sz="4" w:space="0" w:color="000000"/>
              <w:right w:val="single" w:sz="4" w:space="0" w:color="000000"/>
            </w:tcBorders>
          </w:tcPr>
          <w:p w14:paraId="1D6138C6" w14:textId="77777777" w:rsidR="004C471C" w:rsidRPr="00BE1308" w:rsidRDefault="004C471C" w:rsidP="00BE1308">
            <w:pPr>
              <w:widowControl w:val="0"/>
              <w:autoSpaceDE w:val="0"/>
              <w:autoSpaceDN w:val="0"/>
              <w:spacing w:line="360" w:lineRule="auto"/>
              <w:ind w:left="105"/>
              <w:jc w:val="both"/>
            </w:pPr>
            <w:r w:rsidRPr="00BE1308">
              <w:t>CO5</w:t>
            </w:r>
          </w:p>
        </w:tc>
        <w:tc>
          <w:tcPr>
            <w:tcW w:w="238" w:type="pct"/>
            <w:tcBorders>
              <w:top w:val="single" w:sz="4" w:space="0" w:color="000000"/>
              <w:left w:val="single" w:sz="4" w:space="0" w:color="000000"/>
              <w:bottom w:val="single" w:sz="4" w:space="0" w:color="000000"/>
              <w:right w:val="single" w:sz="4" w:space="0" w:color="000000"/>
            </w:tcBorders>
          </w:tcPr>
          <w:p w14:paraId="35CBCB0A" w14:textId="77777777" w:rsidR="004C471C" w:rsidRPr="00BE1308" w:rsidRDefault="003F2711" w:rsidP="00BE1308">
            <w:pPr>
              <w:widowControl w:val="0"/>
              <w:autoSpaceDE w:val="0"/>
              <w:autoSpaceDN w:val="0"/>
              <w:spacing w:line="360" w:lineRule="auto"/>
              <w:ind w:left="105"/>
              <w:jc w:val="both"/>
            </w:pPr>
            <w:r w:rsidRPr="00BE1308">
              <w:t>2</w:t>
            </w:r>
          </w:p>
        </w:tc>
        <w:tc>
          <w:tcPr>
            <w:tcW w:w="236" w:type="pct"/>
            <w:tcBorders>
              <w:top w:val="single" w:sz="4" w:space="0" w:color="000000"/>
              <w:left w:val="single" w:sz="4" w:space="0" w:color="000000"/>
              <w:bottom w:val="single" w:sz="4" w:space="0" w:color="000000"/>
              <w:right w:val="single" w:sz="4" w:space="0" w:color="000000"/>
            </w:tcBorders>
          </w:tcPr>
          <w:p w14:paraId="66390091" w14:textId="77777777" w:rsidR="004C471C" w:rsidRPr="00BE1308" w:rsidRDefault="003F2711" w:rsidP="00BE1308">
            <w:pPr>
              <w:widowControl w:val="0"/>
              <w:autoSpaceDE w:val="0"/>
              <w:autoSpaceDN w:val="0"/>
              <w:spacing w:line="360" w:lineRule="auto"/>
              <w:jc w:val="both"/>
            </w:pPr>
            <w:r w:rsidRPr="00BE1308">
              <w:t>2</w:t>
            </w:r>
          </w:p>
        </w:tc>
        <w:tc>
          <w:tcPr>
            <w:tcW w:w="239" w:type="pct"/>
            <w:tcBorders>
              <w:top w:val="single" w:sz="4" w:space="0" w:color="000000"/>
              <w:left w:val="single" w:sz="4" w:space="0" w:color="000000"/>
              <w:bottom w:val="single" w:sz="4" w:space="0" w:color="000000"/>
              <w:right w:val="single" w:sz="4" w:space="0" w:color="000000"/>
            </w:tcBorders>
          </w:tcPr>
          <w:p w14:paraId="33D7B4E3" w14:textId="77777777" w:rsidR="004C471C" w:rsidRPr="00BE1308" w:rsidRDefault="004C471C" w:rsidP="00BE1308">
            <w:pPr>
              <w:widowControl w:val="0"/>
              <w:autoSpaceDE w:val="0"/>
              <w:autoSpaceDN w:val="0"/>
              <w:spacing w:line="360" w:lineRule="auto"/>
              <w:jc w:val="both"/>
            </w:pPr>
          </w:p>
        </w:tc>
        <w:tc>
          <w:tcPr>
            <w:tcW w:w="238" w:type="pct"/>
            <w:tcBorders>
              <w:top w:val="single" w:sz="4" w:space="0" w:color="000000"/>
              <w:left w:val="single" w:sz="4" w:space="0" w:color="000000"/>
              <w:bottom w:val="single" w:sz="4" w:space="0" w:color="000000"/>
              <w:right w:val="single" w:sz="4" w:space="0" w:color="000000"/>
            </w:tcBorders>
          </w:tcPr>
          <w:p w14:paraId="754325C1" w14:textId="77777777" w:rsidR="004C471C" w:rsidRPr="00BE1308" w:rsidRDefault="004C471C" w:rsidP="00BE1308">
            <w:pPr>
              <w:widowControl w:val="0"/>
              <w:autoSpaceDE w:val="0"/>
              <w:autoSpaceDN w:val="0"/>
              <w:spacing w:line="360" w:lineRule="auto"/>
              <w:ind w:left="105"/>
              <w:jc w:val="both"/>
              <w:rPr>
                <w:w w:val="101"/>
              </w:rPr>
            </w:pPr>
          </w:p>
        </w:tc>
        <w:tc>
          <w:tcPr>
            <w:tcW w:w="237" w:type="pct"/>
            <w:tcBorders>
              <w:top w:val="single" w:sz="4" w:space="0" w:color="000000"/>
              <w:left w:val="single" w:sz="4" w:space="0" w:color="000000"/>
              <w:bottom w:val="single" w:sz="4" w:space="0" w:color="000000"/>
              <w:right w:val="single" w:sz="4" w:space="0" w:color="000000"/>
            </w:tcBorders>
          </w:tcPr>
          <w:p w14:paraId="2C0C4D48" w14:textId="77777777" w:rsidR="004C471C" w:rsidRPr="00BE1308" w:rsidRDefault="004C471C" w:rsidP="00BE1308">
            <w:pPr>
              <w:widowControl w:val="0"/>
              <w:autoSpaceDE w:val="0"/>
              <w:autoSpaceDN w:val="0"/>
              <w:spacing w:line="360" w:lineRule="auto"/>
              <w:ind w:left="102"/>
              <w:jc w:val="both"/>
              <w:rPr>
                <w:w w:val="101"/>
              </w:rPr>
            </w:pPr>
          </w:p>
        </w:tc>
        <w:tc>
          <w:tcPr>
            <w:tcW w:w="238" w:type="pct"/>
            <w:tcBorders>
              <w:top w:val="single" w:sz="4" w:space="0" w:color="000000"/>
              <w:left w:val="single" w:sz="4" w:space="0" w:color="000000"/>
              <w:bottom w:val="single" w:sz="4" w:space="0" w:color="000000"/>
              <w:right w:val="single" w:sz="4" w:space="0" w:color="000000"/>
            </w:tcBorders>
          </w:tcPr>
          <w:p w14:paraId="6EFD99D9" w14:textId="77777777" w:rsidR="004C471C" w:rsidRPr="00BE1308" w:rsidRDefault="004C471C" w:rsidP="00BE1308">
            <w:pPr>
              <w:widowControl w:val="0"/>
              <w:autoSpaceDE w:val="0"/>
              <w:autoSpaceDN w:val="0"/>
              <w:spacing w:line="360" w:lineRule="auto"/>
              <w:ind w:left="103"/>
              <w:jc w:val="both"/>
              <w:rPr>
                <w:w w:val="101"/>
              </w:rPr>
            </w:pPr>
          </w:p>
        </w:tc>
        <w:tc>
          <w:tcPr>
            <w:tcW w:w="238" w:type="pct"/>
            <w:tcBorders>
              <w:top w:val="single" w:sz="4" w:space="0" w:color="000000"/>
              <w:left w:val="single" w:sz="4" w:space="0" w:color="000000"/>
              <w:bottom w:val="single" w:sz="4" w:space="0" w:color="000000"/>
              <w:right w:val="single" w:sz="4" w:space="0" w:color="000000"/>
            </w:tcBorders>
          </w:tcPr>
          <w:p w14:paraId="1203F9BE" w14:textId="77777777" w:rsidR="004C471C" w:rsidRPr="00BE1308" w:rsidRDefault="004C471C" w:rsidP="00BE1308">
            <w:pPr>
              <w:widowControl w:val="0"/>
              <w:autoSpaceDE w:val="0"/>
              <w:autoSpaceDN w:val="0"/>
              <w:spacing w:line="360" w:lineRule="auto"/>
              <w:jc w:val="both"/>
            </w:pPr>
          </w:p>
        </w:tc>
        <w:tc>
          <w:tcPr>
            <w:tcW w:w="237" w:type="pct"/>
            <w:tcBorders>
              <w:top w:val="single" w:sz="4" w:space="0" w:color="000000"/>
              <w:left w:val="single" w:sz="4" w:space="0" w:color="000000"/>
              <w:bottom w:val="single" w:sz="4" w:space="0" w:color="000000"/>
              <w:right w:val="single" w:sz="4" w:space="0" w:color="000000"/>
            </w:tcBorders>
          </w:tcPr>
          <w:p w14:paraId="3D90B4AE" w14:textId="77777777" w:rsidR="004C471C" w:rsidRPr="00BE1308" w:rsidRDefault="004C471C" w:rsidP="00BE1308">
            <w:pPr>
              <w:widowControl w:val="0"/>
              <w:autoSpaceDE w:val="0"/>
              <w:autoSpaceDN w:val="0"/>
              <w:spacing w:line="360" w:lineRule="auto"/>
              <w:jc w:val="both"/>
            </w:pPr>
          </w:p>
        </w:tc>
        <w:tc>
          <w:tcPr>
            <w:tcW w:w="237" w:type="pct"/>
            <w:tcBorders>
              <w:top w:val="single" w:sz="4" w:space="0" w:color="000000"/>
              <w:left w:val="single" w:sz="4" w:space="0" w:color="000000"/>
              <w:bottom w:val="single" w:sz="4" w:space="0" w:color="000000"/>
              <w:right w:val="single" w:sz="4" w:space="0" w:color="000000"/>
            </w:tcBorders>
          </w:tcPr>
          <w:p w14:paraId="73705C10" w14:textId="77777777" w:rsidR="004C471C" w:rsidRPr="00BE1308" w:rsidRDefault="003F2711" w:rsidP="00BE1308">
            <w:pPr>
              <w:widowControl w:val="0"/>
              <w:autoSpaceDE w:val="0"/>
              <w:autoSpaceDN w:val="0"/>
              <w:spacing w:line="360" w:lineRule="auto"/>
              <w:jc w:val="both"/>
            </w:pPr>
            <w:r w:rsidRPr="00BE1308">
              <w:t>2</w:t>
            </w:r>
          </w:p>
        </w:tc>
        <w:tc>
          <w:tcPr>
            <w:tcW w:w="290" w:type="pct"/>
            <w:tcBorders>
              <w:top w:val="single" w:sz="4" w:space="0" w:color="000000"/>
              <w:left w:val="single" w:sz="4" w:space="0" w:color="000000"/>
              <w:bottom w:val="single" w:sz="4" w:space="0" w:color="000000"/>
              <w:right w:val="single" w:sz="4" w:space="0" w:color="000000"/>
            </w:tcBorders>
          </w:tcPr>
          <w:p w14:paraId="3888BE62" w14:textId="77777777" w:rsidR="004C471C" w:rsidRPr="00BE1308" w:rsidRDefault="004C471C" w:rsidP="00BE1308">
            <w:pPr>
              <w:widowControl w:val="0"/>
              <w:autoSpaceDE w:val="0"/>
              <w:autoSpaceDN w:val="0"/>
              <w:spacing w:line="360" w:lineRule="auto"/>
              <w:jc w:val="both"/>
            </w:pPr>
          </w:p>
        </w:tc>
        <w:tc>
          <w:tcPr>
            <w:tcW w:w="290" w:type="pct"/>
            <w:tcBorders>
              <w:top w:val="single" w:sz="4" w:space="0" w:color="000000"/>
              <w:left w:val="single" w:sz="4" w:space="0" w:color="000000"/>
              <w:bottom w:val="single" w:sz="4" w:space="0" w:color="000000"/>
              <w:right w:val="single" w:sz="4" w:space="0" w:color="000000"/>
            </w:tcBorders>
          </w:tcPr>
          <w:p w14:paraId="70FC9715" w14:textId="77777777" w:rsidR="004C471C" w:rsidRPr="00BE1308" w:rsidRDefault="004C471C" w:rsidP="00BE1308">
            <w:pPr>
              <w:widowControl w:val="0"/>
              <w:autoSpaceDE w:val="0"/>
              <w:autoSpaceDN w:val="0"/>
              <w:spacing w:line="360" w:lineRule="auto"/>
              <w:jc w:val="both"/>
            </w:pPr>
          </w:p>
        </w:tc>
        <w:tc>
          <w:tcPr>
            <w:tcW w:w="290" w:type="pct"/>
            <w:tcBorders>
              <w:top w:val="single" w:sz="4" w:space="0" w:color="000000"/>
              <w:left w:val="single" w:sz="4" w:space="0" w:color="000000"/>
              <w:bottom w:val="single" w:sz="4" w:space="0" w:color="000000"/>
              <w:right w:val="single" w:sz="4" w:space="0" w:color="000000"/>
            </w:tcBorders>
          </w:tcPr>
          <w:p w14:paraId="253CE689" w14:textId="77777777" w:rsidR="004C471C" w:rsidRPr="00BE1308" w:rsidRDefault="004C471C" w:rsidP="00BE1308">
            <w:pPr>
              <w:widowControl w:val="0"/>
              <w:autoSpaceDE w:val="0"/>
              <w:autoSpaceDN w:val="0"/>
              <w:spacing w:line="360" w:lineRule="auto"/>
              <w:jc w:val="both"/>
            </w:pPr>
          </w:p>
        </w:tc>
        <w:tc>
          <w:tcPr>
            <w:tcW w:w="297" w:type="pct"/>
            <w:gridSpan w:val="2"/>
            <w:tcBorders>
              <w:top w:val="single" w:sz="4" w:space="0" w:color="000000"/>
              <w:left w:val="single" w:sz="4" w:space="0" w:color="000000"/>
              <w:bottom w:val="single" w:sz="4" w:space="0" w:color="000000"/>
              <w:right w:val="single" w:sz="4" w:space="0" w:color="000000"/>
            </w:tcBorders>
          </w:tcPr>
          <w:p w14:paraId="2C64CA72" w14:textId="77777777" w:rsidR="004C471C" w:rsidRPr="00BE1308" w:rsidRDefault="004C471C" w:rsidP="00BE1308">
            <w:pPr>
              <w:widowControl w:val="0"/>
              <w:autoSpaceDE w:val="0"/>
              <w:autoSpaceDN w:val="0"/>
              <w:spacing w:line="360" w:lineRule="auto"/>
              <w:jc w:val="both"/>
            </w:pPr>
          </w:p>
        </w:tc>
        <w:tc>
          <w:tcPr>
            <w:tcW w:w="297" w:type="pct"/>
            <w:tcBorders>
              <w:top w:val="single" w:sz="4" w:space="0" w:color="000000"/>
              <w:left w:val="single" w:sz="4" w:space="0" w:color="000000"/>
              <w:bottom w:val="single" w:sz="4" w:space="0" w:color="000000"/>
              <w:right w:val="single" w:sz="4" w:space="0" w:color="000000"/>
            </w:tcBorders>
          </w:tcPr>
          <w:p w14:paraId="31B7457E" w14:textId="77777777" w:rsidR="004C471C" w:rsidRPr="00BE1308" w:rsidRDefault="004C471C" w:rsidP="00BE1308">
            <w:pPr>
              <w:widowControl w:val="0"/>
              <w:autoSpaceDE w:val="0"/>
              <w:autoSpaceDN w:val="0"/>
              <w:spacing w:line="360" w:lineRule="auto"/>
              <w:jc w:val="both"/>
            </w:pPr>
          </w:p>
        </w:tc>
        <w:tc>
          <w:tcPr>
            <w:tcW w:w="294" w:type="pct"/>
            <w:tcBorders>
              <w:top w:val="single" w:sz="4" w:space="0" w:color="000000"/>
              <w:left w:val="single" w:sz="4" w:space="0" w:color="000000"/>
              <w:bottom w:val="single" w:sz="4" w:space="0" w:color="000000"/>
              <w:right w:val="single" w:sz="4" w:space="0" w:color="000000"/>
            </w:tcBorders>
          </w:tcPr>
          <w:p w14:paraId="5EF1B096" w14:textId="77777777" w:rsidR="004C471C" w:rsidRPr="00BE1308" w:rsidRDefault="004C471C" w:rsidP="00BE1308">
            <w:pPr>
              <w:widowControl w:val="0"/>
              <w:autoSpaceDE w:val="0"/>
              <w:autoSpaceDN w:val="0"/>
              <w:spacing w:line="360" w:lineRule="auto"/>
              <w:jc w:val="both"/>
            </w:pPr>
          </w:p>
        </w:tc>
        <w:tc>
          <w:tcPr>
            <w:tcW w:w="297" w:type="pct"/>
            <w:tcBorders>
              <w:top w:val="single" w:sz="4" w:space="0" w:color="000000"/>
              <w:left w:val="single" w:sz="4" w:space="0" w:color="000000"/>
              <w:bottom w:val="single" w:sz="4" w:space="0" w:color="000000"/>
              <w:right w:val="single" w:sz="4" w:space="0" w:color="000000"/>
            </w:tcBorders>
          </w:tcPr>
          <w:p w14:paraId="79106512" w14:textId="77777777" w:rsidR="004C471C" w:rsidRPr="00BE1308" w:rsidRDefault="004C471C" w:rsidP="00BE1308">
            <w:pPr>
              <w:widowControl w:val="0"/>
              <w:autoSpaceDE w:val="0"/>
              <w:autoSpaceDN w:val="0"/>
              <w:spacing w:line="360" w:lineRule="auto"/>
              <w:jc w:val="both"/>
            </w:pPr>
          </w:p>
        </w:tc>
        <w:tc>
          <w:tcPr>
            <w:tcW w:w="300" w:type="pct"/>
            <w:tcBorders>
              <w:top w:val="single" w:sz="4" w:space="0" w:color="000000"/>
              <w:left w:val="single" w:sz="4" w:space="0" w:color="000000"/>
              <w:bottom w:val="single" w:sz="4" w:space="0" w:color="000000"/>
              <w:right w:val="single" w:sz="4" w:space="0" w:color="000000"/>
            </w:tcBorders>
          </w:tcPr>
          <w:p w14:paraId="05026A0A" w14:textId="77777777" w:rsidR="004C471C" w:rsidRPr="00BE1308" w:rsidRDefault="003F2711" w:rsidP="00BE1308">
            <w:pPr>
              <w:widowControl w:val="0"/>
              <w:autoSpaceDE w:val="0"/>
              <w:autoSpaceDN w:val="0"/>
              <w:spacing w:line="360" w:lineRule="auto"/>
              <w:jc w:val="both"/>
            </w:pPr>
            <w:r w:rsidRPr="00BE1308">
              <w:t>3</w:t>
            </w:r>
          </w:p>
        </w:tc>
      </w:tr>
    </w:tbl>
    <w:p w14:paraId="5837C1BD" w14:textId="77777777" w:rsidR="00862D18" w:rsidRPr="00BE1308" w:rsidRDefault="00862D18" w:rsidP="00BE1308">
      <w:pPr>
        <w:spacing w:before="158" w:line="360" w:lineRule="auto"/>
        <w:ind w:left="722"/>
        <w:jc w:val="both"/>
        <w:rPr>
          <w:b/>
        </w:rPr>
      </w:pPr>
      <w:r w:rsidRPr="00BE1308">
        <w:rPr>
          <w:b/>
        </w:rPr>
        <w:t xml:space="preserve">3 = Highly Related; 2 = Medium; 1 = Low </w:t>
      </w:r>
    </w:p>
    <w:p w14:paraId="6E10593B" w14:textId="77777777" w:rsidR="00AB54AB" w:rsidRPr="00BE1308" w:rsidRDefault="00AB54AB" w:rsidP="00BE1308">
      <w:pPr>
        <w:pStyle w:val="Heading1"/>
        <w:spacing w:before="120" w:after="120" w:line="360" w:lineRule="auto"/>
        <w:ind w:left="0"/>
        <w:jc w:val="both"/>
        <w:rPr>
          <w:sz w:val="24"/>
          <w:szCs w:val="24"/>
        </w:rPr>
      </w:pPr>
      <w:r w:rsidRPr="00BE1308">
        <w:rPr>
          <w:sz w:val="24"/>
          <w:szCs w:val="24"/>
        </w:rPr>
        <w:t>Essential</w:t>
      </w:r>
      <w:r w:rsidRPr="00BE1308">
        <w:rPr>
          <w:spacing w:val="8"/>
          <w:sz w:val="24"/>
          <w:szCs w:val="24"/>
        </w:rPr>
        <w:t xml:space="preserve"> </w:t>
      </w:r>
      <w:r w:rsidRPr="00BE1308">
        <w:rPr>
          <w:sz w:val="24"/>
          <w:szCs w:val="24"/>
        </w:rPr>
        <w:t>Readings</w:t>
      </w:r>
    </w:p>
    <w:p w14:paraId="043C2A04" w14:textId="77777777" w:rsidR="00AB54AB" w:rsidRPr="00BE1308" w:rsidRDefault="00862D18" w:rsidP="00BE1308">
      <w:pPr>
        <w:pStyle w:val="ListParagraph"/>
        <w:widowControl w:val="0"/>
        <w:numPr>
          <w:ilvl w:val="0"/>
          <w:numId w:val="40"/>
        </w:numPr>
        <w:tabs>
          <w:tab w:val="left" w:pos="510"/>
        </w:tabs>
        <w:autoSpaceDE w:val="0"/>
        <w:autoSpaceDN w:val="0"/>
        <w:spacing w:line="360" w:lineRule="auto"/>
        <w:contextualSpacing w:val="0"/>
        <w:jc w:val="both"/>
        <w:rPr>
          <w:rFonts w:cs="Times New Roman"/>
        </w:rPr>
      </w:pPr>
      <w:r w:rsidRPr="00BE1308">
        <w:rPr>
          <w:rFonts w:cs="Times New Roman"/>
        </w:rPr>
        <w:t xml:space="preserve"> </w:t>
      </w:r>
      <w:r w:rsidR="00AB54AB" w:rsidRPr="00BE1308">
        <w:rPr>
          <w:rFonts w:cs="Times New Roman"/>
        </w:rPr>
        <w:t>F.</w:t>
      </w:r>
      <w:r w:rsidR="00AB54AB" w:rsidRPr="00BE1308">
        <w:rPr>
          <w:rFonts w:cs="Times New Roman"/>
          <w:spacing w:val="5"/>
        </w:rPr>
        <w:t xml:space="preserve"> </w:t>
      </w:r>
      <w:r w:rsidR="00AB54AB" w:rsidRPr="00BE1308">
        <w:rPr>
          <w:rFonts w:cs="Times New Roman"/>
        </w:rPr>
        <w:t>S.</w:t>
      </w:r>
      <w:r w:rsidR="00AB54AB" w:rsidRPr="00BE1308">
        <w:rPr>
          <w:rFonts w:cs="Times New Roman"/>
          <w:spacing w:val="9"/>
        </w:rPr>
        <w:t xml:space="preserve"> </w:t>
      </w:r>
      <w:r w:rsidR="00AB54AB" w:rsidRPr="00BE1308">
        <w:rPr>
          <w:rFonts w:cs="Times New Roman"/>
        </w:rPr>
        <w:t>Mishkin</w:t>
      </w:r>
      <w:r w:rsidR="00AB54AB" w:rsidRPr="00BE1308">
        <w:rPr>
          <w:rFonts w:cs="Times New Roman"/>
          <w:spacing w:val="5"/>
        </w:rPr>
        <w:t xml:space="preserve"> </w:t>
      </w:r>
      <w:r w:rsidR="00AB54AB" w:rsidRPr="00BE1308">
        <w:rPr>
          <w:rFonts w:cs="Times New Roman"/>
        </w:rPr>
        <w:t>and</w:t>
      </w:r>
      <w:r w:rsidR="00AB54AB" w:rsidRPr="00BE1308">
        <w:rPr>
          <w:rFonts w:cs="Times New Roman"/>
          <w:spacing w:val="8"/>
        </w:rPr>
        <w:t xml:space="preserve"> </w:t>
      </w:r>
      <w:r w:rsidR="00AB54AB" w:rsidRPr="00BE1308">
        <w:rPr>
          <w:rFonts w:cs="Times New Roman"/>
        </w:rPr>
        <w:t>S.</w:t>
      </w:r>
      <w:r w:rsidR="00AB54AB" w:rsidRPr="00BE1308">
        <w:rPr>
          <w:rFonts w:cs="Times New Roman"/>
          <w:spacing w:val="6"/>
        </w:rPr>
        <w:t xml:space="preserve"> </w:t>
      </w:r>
      <w:r w:rsidR="00AB54AB" w:rsidRPr="00BE1308">
        <w:rPr>
          <w:rFonts w:cs="Times New Roman"/>
        </w:rPr>
        <w:t>G.</w:t>
      </w:r>
      <w:r w:rsidR="00AB54AB" w:rsidRPr="00BE1308">
        <w:rPr>
          <w:rFonts w:cs="Times New Roman"/>
          <w:spacing w:val="6"/>
        </w:rPr>
        <w:t xml:space="preserve"> </w:t>
      </w:r>
      <w:r w:rsidR="00AB54AB" w:rsidRPr="00BE1308">
        <w:rPr>
          <w:rFonts w:cs="Times New Roman"/>
        </w:rPr>
        <w:t>Eakins,</w:t>
      </w:r>
      <w:r w:rsidR="00AB54AB" w:rsidRPr="00BE1308">
        <w:rPr>
          <w:rFonts w:cs="Times New Roman"/>
          <w:spacing w:val="6"/>
        </w:rPr>
        <w:t xml:space="preserve"> </w:t>
      </w:r>
      <w:r w:rsidR="00AB54AB" w:rsidRPr="00BE1308">
        <w:rPr>
          <w:rFonts w:cs="Times New Roman"/>
        </w:rPr>
        <w:t>Financial</w:t>
      </w:r>
      <w:r w:rsidR="00AB54AB" w:rsidRPr="00BE1308">
        <w:rPr>
          <w:rFonts w:cs="Times New Roman"/>
          <w:spacing w:val="7"/>
        </w:rPr>
        <w:t xml:space="preserve"> </w:t>
      </w:r>
      <w:r w:rsidR="00AB54AB" w:rsidRPr="00BE1308">
        <w:rPr>
          <w:rFonts w:cs="Times New Roman"/>
        </w:rPr>
        <w:t>Markets</w:t>
      </w:r>
      <w:r w:rsidR="00AB54AB" w:rsidRPr="00BE1308">
        <w:rPr>
          <w:rFonts w:cs="Times New Roman"/>
          <w:spacing w:val="4"/>
        </w:rPr>
        <w:t xml:space="preserve"> </w:t>
      </w:r>
      <w:r w:rsidR="00AB54AB" w:rsidRPr="00BE1308">
        <w:rPr>
          <w:rFonts w:cs="Times New Roman"/>
        </w:rPr>
        <w:t>and</w:t>
      </w:r>
      <w:r w:rsidR="00AB54AB" w:rsidRPr="00BE1308">
        <w:rPr>
          <w:rFonts w:cs="Times New Roman"/>
          <w:spacing w:val="8"/>
        </w:rPr>
        <w:t xml:space="preserve"> </w:t>
      </w:r>
      <w:r w:rsidR="00AB54AB" w:rsidRPr="00BE1308">
        <w:rPr>
          <w:rFonts w:cs="Times New Roman"/>
        </w:rPr>
        <w:t>Institutions,</w:t>
      </w:r>
      <w:r w:rsidR="00AB54AB" w:rsidRPr="00BE1308">
        <w:rPr>
          <w:rFonts w:cs="Times New Roman"/>
          <w:spacing w:val="4"/>
        </w:rPr>
        <w:t xml:space="preserve"> </w:t>
      </w:r>
      <w:r w:rsidR="00AB54AB" w:rsidRPr="00BE1308">
        <w:rPr>
          <w:rFonts w:cs="Times New Roman"/>
        </w:rPr>
        <w:t>Pearson</w:t>
      </w:r>
      <w:r w:rsidR="00AB54AB" w:rsidRPr="00BE1308">
        <w:rPr>
          <w:rFonts w:cs="Times New Roman"/>
          <w:spacing w:val="5"/>
        </w:rPr>
        <w:t xml:space="preserve"> </w:t>
      </w:r>
      <w:r w:rsidR="00AB54AB" w:rsidRPr="00BE1308">
        <w:rPr>
          <w:rFonts w:cs="Times New Roman"/>
        </w:rPr>
        <w:t>Education,</w:t>
      </w:r>
      <w:r w:rsidR="00AB54AB" w:rsidRPr="00BE1308">
        <w:rPr>
          <w:rFonts w:cs="Times New Roman"/>
          <w:spacing w:val="4"/>
        </w:rPr>
        <w:t xml:space="preserve"> </w:t>
      </w:r>
      <w:r w:rsidR="00AB54AB" w:rsidRPr="00BE1308">
        <w:rPr>
          <w:rFonts w:cs="Times New Roman"/>
        </w:rPr>
        <w:t>6th</w:t>
      </w:r>
      <w:r w:rsidR="00AB54AB" w:rsidRPr="00BE1308">
        <w:rPr>
          <w:rFonts w:cs="Times New Roman"/>
          <w:spacing w:val="4"/>
        </w:rPr>
        <w:t xml:space="preserve"> </w:t>
      </w:r>
      <w:r w:rsidR="00AB54AB" w:rsidRPr="00BE1308">
        <w:rPr>
          <w:rFonts w:cs="Times New Roman"/>
        </w:rPr>
        <w:t>edition,</w:t>
      </w:r>
      <w:r w:rsidR="00AB54AB" w:rsidRPr="00BE1308">
        <w:rPr>
          <w:rFonts w:cs="Times New Roman"/>
          <w:spacing w:val="4"/>
        </w:rPr>
        <w:t xml:space="preserve"> </w:t>
      </w:r>
      <w:r w:rsidR="00AB54AB" w:rsidRPr="00BE1308">
        <w:rPr>
          <w:rFonts w:cs="Times New Roman"/>
        </w:rPr>
        <w:t>2009.</w:t>
      </w:r>
    </w:p>
    <w:p w14:paraId="13249F6B" w14:textId="77777777" w:rsidR="00AB54AB" w:rsidRPr="00BE1308" w:rsidRDefault="00AB54AB" w:rsidP="00BE1308">
      <w:pPr>
        <w:pStyle w:val="ListParagraph"/>
        <w:widowControl w:val="0"/>
        <w:numPr>
          <w:ilvl w:val="0"/>
          <w:numId w:val="40"/>
        </w:numPr>
        <w:tabs>
          <w:tab w:val="left" w:pos="510"/>
        </w:tabs>
        <w:autoSpaceDE w:val="0"/>
        <w:autoSpaceDN w:val="0"/>
        <w:spacing w:line="360" w:lineRule="auto"/>
        <w:contextualSpacing w:val="0"/>
        <w:jc w:val="both"/>
        <w:rPr>
          <w:rFonts w:cs="Times New Roman"/>
        </w:rPr>
      </w:pPr>
      <w:r w:rsidRPr="00BE1308">
        <w:rPr>
          <w:rFonts w:cs="Times New Roman"/>
        </w:rPr>
        <w:t>F.</w:t>
      </w:r>
      <w:r w:rsidRPr="00BE1308">
        <w:rPr>
          <w:rFonts w:cs="Times New Roman"/>
          <w:spacing w:val="5"/>
        </w:rPr>
        <w:t xml:space="preserve"> </w:t>
      </w:r>
      <w:r w:rsidRPr="00BE1308">
        <w:rPr>
          <w:rFonts w:cs="Times New Roman"/>
        </w:rPr>
        <w:t>J.</w:t>
      </w:r>
      <w:r w:rsidRPr="00BE1308">
        <w:rPr>
          <w:rFonts w:cs="Times New Roman"/>
          <w:spacing w:val="5"/>
        </w:rPr>
        <w:t xml:space="preserve"> </w:t>
      </w:r>
      <w:r w:rsidRPr="00BE1308">
        <w:rPr>
          <w:rFonts w:cs="Times New Roman"/>
        </w:rPr>
        <w:t>Fabozzi,</w:t>
      </w:r>
      <w:r w:rsidRPr="00BE1308">
        <w:rPr>
          <w:rFonts w:cs="Times New Roman"/>
          <w:spacing w:val="10"/>
        </w:rPr>
        <w:t xml:space="preserve"> </w:t>
      </w:r>
      <w:r w:rsidRPr="00BE1308">
        <w:rPr>
          <w:rFonts w:cs="Times New Roman"/>
        </w:rPr>
        <w:t>F.</w:t>
      </w:r>
      <w:r w:rsidRPr="00BE1308">
        <w:rPr>
          <w:rFonts w:cs="Times New Roman"/>
          <w:spacing w:val="8"/>
        </w:rPr>
        <w:t xml:space="preserve"> </w:t>
      </w:r>
      <w:r w:rsidRPr="00BE1308">
        <w:rPr>
          <w:rFonts w:cs="Times New Roman"/>
        </w:rPr>
        <w:t>Modigliani,</w:t>
      </w:r>
      <w:r w:rsidRPr="00BE1308">
        <w:rPr>
          <w:rFonts w:cs="Times New Roman"/>
          <w:spacing w:val="9"/>
        </w:rPr>
        <w:t xml:space="preserve"> </w:t>
      </w:r>
      <w:r w:rsidRPr="00BE1308">
        <w:rPr>
          <w:rFonts w:cs="Times New Roman"/>
        </w:rPr>
        <w:t>F.</w:t>
      </w:r>
      <w:r w:rsidRPr="00BE1308">
        <w:rPr>
          <w:rFonts w:cs="Times New Roman"/>
          <w:spacing w:val="5"/>
        </w:rPr>
        <w:t xml:space="preserve"> </w:t>
      </w:r>
      <w:r w:rsidRPr="00BE1308">
        <w:rPr>
          <w:rFonts w:cs="Times New Roman"/>
        </w:rPr>
        <w:t>J.</w:t>
      </w:r>
      <w:r w:rsidRPr="00BE1308">
        <w:rPr>
          <w:rFonts w:cs="Times New Roman"/>
          <w:spacing w:val="5"/>
        </w:rPr>
        <w:t xml:space="preserve"> </w:t>
      </w:r>
      <w:r w:rsidRPr="00BE1308">
        <w:rPr>
          <w:rFonts w:cs="Times New Roman"/>
        </w:rPr>
        <w:t>Jones,</w:t>
      </w:r>
      <w:r w:rsidRPr="00BE1308">
        <w:rPr>
          <w:rFonts w:cs="Times New Roman"/>
          <w:spacing w:val="3"/>
        </w:rPr>
        <w:t xml:space="preserve"> </w:t>
      </w:r>
      <w:r w:rsidRPr="00BE1308">
        <w:rPr>
          <w:rFonts w:cs="Times New Roman"/>
        </w:rPr>
        <w:t>M.</w:t>
      </w:r>
      <w:r w:rsidRPr="00BE1308">
        <w:rPr>
          <w:rFonts w:cs="Times New Roman"/>
          <w:spacing w:val="8"/>
        </w:rPr>
        <w:t xml:space="preserve"> </w:t>
      </w:r>
      <w:r w:rsidRPr="00BE1308">
        <w:rPr>
          <w:rFonts w:cs="Times New Roman"/>
        </w:rPr>
        <w:t>G.</w:t>
      </w:r>
      <w:r w:rsidRPr="00BE1308">
        <w:rPr>
          <w:rFonts w:cs="Times New Roman"/>
          <w:spacing w:val="5"/>
        </w:rPr>
        <w:t xml:space="preserve"> </w:t>
      </w:r>
      <w:r w:rsidRPr="00BE1308">
        <w:rPr>
          <w:rFonts w:cs="Times New Roman"/>
        </w:rPr>
        <w:t>Ferri,</w:t>
      </w:r>
      <w:r w:rsidRPr="00BE1308">
        <w:rPr>
          <w:rFonts w:cs="Times New Roman"/>
          <w:spacing w:val="8"/>
        </w:rPr>
        <w:t xml:space="preserve"> </w:t>
      </w:r>
      <w:r w:rsidRPr="00BE1308">
        <w:rPr>
          <w:rFonts w:cs="Times New Roman"/>
        </w:rPr>
        <w:t>Foundations</w:t>
      </w:r>
      <w:r w:rsidRPr="00BE1308">
        <w:rPr>
          <w:rFonts w:cs="Times New Roman"/>
          <w:spacing w:val="4"/>
        </w:rPr>
        <w:t xml:space="preserve"> </w:t>
      </w:r>
      <w:r w:rsidRPr="00BE1308">
        <w:rPr>
          <w:rFonts w:cs="Times New Roman"/>
        </w:rPr>
        <w:t>of</w:t>
      </w:r>
      <w:r w:rsidRPr="00BE1308">
        <w:rPr>
          <w:rFonts w:cs="Times New Roman"/>
          <w:spacing w:val="8"/>
        </w:rPr>
        <w:t xml:space="preserve"> </w:t>
      </w:r>
      <w:r w:rsidRPr="00BE1308">
        <w:rPr>
          <w:rFonts w:cs="Times New Roman"/>
        </w:rPr>
        <w:t>Financial</w:t>
      </w:r>
      <w:r w:rsidRPr="00BE1308">
        <w:rPr>
          <w:rFonts w:cs="Times New Roman"/>
          <w:spacing w:val="6"/>
        </w:rPr>
        <w:t xml:space="preserve"> </w:t>
      </w:r>
      <w:r w:rsidRPr="00BE1308">
        <w:rPr>
          <w:rFonts w:cs="Times New Roman"/>
        </w:rPr>
        <w:t>Markets</w:t>
      </w:r>
      <w:r w:rsidRPr="00BE1308">
        <w:rPr>
          <w:rFonts w:cs="Times New Roman"/>
          <w:spacing w:val="4"/>
        </w:rPr>
        <w:t xml:space="preserve"> </w:t>
      </w:r>
      <w:r w:rsidRPr="00BE1308">
        <w:rPr>
          <w:rFonts w:cs="Times New Roman"/>
        </w:rPr>
        <w:t>and</w:t>
      </w:r>
      <w:r w:rsidRPr="00BE1308">
        <w:rPr>
          <w:rFonts w:cs="Times New Roman"/>
          <w:spacing w:val="7"/>
        </w:rPr>
        <w:t xml:space="preserve"> </w:t>
      </w:r>
      <w:r w:rsidRPr="00BE1308">
        <w:rPr>
          <w:rFonts w:cs="Times New Roman"/>
        </w:rPr>
        <w:t>Institutions,</w:t>
      </w:r>
      <w:r w:rsidRPr="00BE1308">
        <w:rPr>
          <w:rFonts w:cs="Times New Roman"/>
          <w:spacing w:val="3"/>
        </w:rPr>
        <w:t xml:space="preserve"> </w:t>
      </w:r>
      <w:r w:rsidRPr="00BE1308">
        <w:rPr>
          <w:rFonts w:cs="Times New Roman"/>
        </w:rPr>
        <w:t>Pearson</w:t>
      </w:r>
      <w:r w:rsidRPr="00BE1308">
        <w:rPr>
          <w:rFonts w:cs="Times New Roman"/>
          <w:spacing w:val="4"/>
        </w:rPr>
        <w:t xml:space="preserve"> </w:t>
      </w:r>
      <w:r w:rsidRPr="00BE1308">
        <w:rPr>
          <w:rFonts w:cs="Times New Roman"/>
        </w:rPr>
        <w:t>Education,</w:t>
      </w:r>
      <w:r w:rsidRPr="00BE1308">
        <w:rPr>
          <w:rFonts w:cs="Times New Roman"/>
          <w:spacing w:val="5"/>
        </w:rPr>
        <w:t xml:space="preserve"> </w:t>
      </w:r>
      <w:r w:rsidRPr="00BE1308">
        <w:rPr>
          <w:rFonts w:cs="Times New Roman"/>
        </w:rPr>
        <w:t>3rd</w:t>
      </w:r>
      <w:r w:rsidRPr="00BE1308">
        <w:rPr>
          <w:rFonts w:cs="Times New Roman"/>
          <w:spacing w:val="4"/>
        </w:rPr>
        <w:t xml:space="preserve"> </w:t>
      </w:r>
      <w:r w:rsidRPr="00BE1308">
        <w:rPr>
          <w:rFonts w:cs="Times New Roman"/>
        </w:rPr>
        <w:t>edition,</w:t>
      </w:r>
      <w:r w:rsidRPr="00BE1308">
        <w:rPr>
          <w:rFonts w:cs="Times New Roman"/>
          <w:spacing w:val="5"/>
        </w:rPr>
        <w:t xml:space="preserve"> </w:t>
      </w:r>
      <w:r w:rsidRPr="00BE1308">
        <w:rPr>
          <w:rFonts w:cs="Times New Roman"/>
        </w:rPr>
        <w:t>2009.</w:t>
      </w:r>
    </w:p>
    <w:p w14:paraId="7F0475AD" w14:textId="77777777" w:rsidR="00AB54AB" w:rsidRPr="00BE1308" w:rsidRDefault="00AB54AB" w:rsidP="00BE1308">
      <w:pPr>
        <w:pStyle w:val="ListParagraph"/>
        <w:widowControl w:val="0"/>
        <w:numPr>
          <w:ilvl w:val="0"/>
          <w:numId w:val="40"/>
        </w:numPr>
        <w:tabs>
          <w:tab w:val="left" w:pos="450"/>
        </w:tabs>
        <w:autoSpaceDE w:val="0"/>
        <w:autoSpaceDN w:val="0"/>
        <w:spacing w:line="360" w:lineRule="auto"/>
        <w:contextualSpacing w:val="0"/>
        <w:jc w:val="both"/>
        <w:rPr>
          <w:rFonts w:cs="Times New Roman"/>
        </w:rPr>
      </w:pPr>
      <w:r w:rsidRPr="00BE1308">
        <w:rPr>
          <w:rFonts w:cs="Times New Roman"/>
        </w:rPr>
        <w:t>L.</w:t>
      </w:r>
      <w:r w:rsidRPr="00BE1308">
        <w:rPr>
          <w:rFonts w:cs="Times New Roman"/>
          <w:spacing w:val="6"/>
        </w:rPr>
        <w:t xml:space="preserve"> </w:t>
      </w:r>
      <w:r w:rsidRPr="00BE1308">
        <w:rPr>
          <w:rFonts w:cs="Times New Roman"/>
        </w:rPr>
        <w:t>M.</w:t>
      </w:r>
      <w:r w:rsidRPr="00BE1308">
        <w:rPr>
          <w:rFonts w:cs="Times New Roman"/>
          <w:spacing w:val="6"/>
        </w:rPr>
        <w:t xml:space="preserve"> </w:t>
      </w:r>
      <w:r w:rsidRPr="00BE1308">
        <w:rPr>
          <w:rFonts w:cs="Times New Roman"/>
        </w:rPr>
        <w:t>Bhole</w:t>
      </w:r>
      <w:r w:rsidRPr="00BE1308">
        <w:rPr>
          <w:rFonts w:cs="Times New Roman"/>
          <w:spacing w:val="4"/>
        </w:rPr>
        <w:t xml:space="preserve"> </w:t>
      </w:r>
      <w:r w:rsidRPr="00BE1308">
        <w:rPr>
          <w:rFonts w:cs="Times New Roman"/>
        </w:rPr>
        <w:t>and</w:t>
      </w:r>
      <w:r w:rsidRPr="00BE1308">
        <w:rPr>
          <w:rFonts w:cs="Times New Roman"/>
          <w:spacing w:val="5"/>
        </w:rPr>
        <w:t xml:space="preserve"> </w:t>
      </w:r>
      <w:r w:rsidRPr="00BE1308">
        <w:rPr>
          <w:rFonts w:cs="Times New Roman"/>
        </w:rPr>
        <w:t>J.</w:t>
      </w:r>
      <w:r w:rsidRPr="00BE1308">
        <w:rPr>
          <w:rFonts w:cs="Times New Roman"/>
          <w:spacing w:val="9"/>
        </w:rPr>
        <w:t xml:space="preserve"> </w:t>
      </w:r>
      <w:proofErr w:type="spellStart"/>
      <w:r w:rsidRPr="00BE1308">
        <w:rPr>
          <w:rFonts w:cs="Times New Roman"/>
        </w:rPr>
        <w:t>Mahukud</w:t>
      </w:r>
      <w:proofErr w:type="spellEnd"/>
      <w:r w:rsidRPr="00BE1308">
        <w:rPr>
          <w:rFonts w:cs="Times New Roman"/>
        </w:rPr>
        <w:t>,</w:t>
      </w:r>
      <w:r w:rsidRPr="00BE1308">
        <w:rPr>
          <w:rFonts w:cs="Times New Roman"/>
          <w:spacing w:val="9"/>
        </w:rPr>
        <w:t xml:space="preserve"> </w:t>
      </w:r>
      <w:r w:rsidRPr="00BE1308">
        <w:rPr>
          <w:rFonts w:cs="Times New Roman"/>
        </w:rPr>
        <w:t>Financial</w:t>
      </w:r>
      <w:r w:rsidRPr="00BE1308">
        <w:rPr>
          <w:rFonts w:cs="Times New Roman"/>
          <w:spacing w:val="10"/>
        </w:rPr>
        <w:t xml:space="preserve"> </w:t>
      </w:r>
      <w:r w:rsidRPr="00BE1308">
        <w:rPr>
          <w:rFonts w:cs="Times New Roman"/>
        </w:rPr>
        <w:t>Institutions</w:t>
      </w:r>
      <w:r w:rsidRPr="00BE1308">
        <w:rPr>
          <w:rFonts w:cs="Times New Roman"/>
          <w:spacing w:val="5"/>
        </w:rPr>
        <w:t xml:space="preserve"> </w:t>
      </w:r>
      <w:r w:rsidRPr="00BE1308">
        <w:rPr>
          <w:rFonts w:cs="Times New Roman"/>
        </w:rPr>
        <w:t>and</w:t>
      </w:r>
      <w:r w:rsidRPr="00BE1308">
        <w:rPr>
          <w:rFonts w:cs="Times New Roman"/>
          <w:spacing w:val="5"/>
        </w:rPr>
        <w:t xml:space="preserve"> </w:t>
      </w:r>
      <w:r w:rsidRPr="00BE1308">
        <w:rPr>
          <w:rFonts w:cs="Times New Roman"/>
        </w:rPr>
        <w:t>Markets,</w:t>
      </w:r>
      <w:r w:rsidRPr="00BE1308">
        <w:rPr>
          <w:rFonts w:cs="Times New Roman"/>
          <w:spacing w:val="3"/>
        </w:rPr>
        <w:t xml:space="preserve"> </w:t>
      </w:r>
      <w:r w:rsidRPr="00BE1308">
        <w:rPr>
          <w:rFonts w:cs="Times New Roman"/>
        </w:rPr>
        <w:t>Tata</w:t>
      </w:r>
      <w:r w:rsidRPr="00BE1308">
        <w:rPr>
          <w:rFonts w:cs="Times New Roman"/>
          <w:spacing w:val="8"/>
        </w:rPr>
        <w:t xml:space="preserve"> </w:t>
      </w:r>
      <w:r w:rsidRPr="00BE1308">
        <w:rPr>
          <w:rFonts w:cs="Times New Roman"/>
        </w:rPr>
        <w:t>McGraw</w:t>
      </w:r>
      <w:r w:rsidRPr="00BE1308">
        <w:rPr>
          <w:rFonts w:cs="Times New Roman"/>
          <w:spacing w:val="6"/>
        </w:rPr>
        <w:t xml:space="preserve"> </w:t>
      </w:r>
      <w:r w:rsidRPr="00BE1308">
        <w:rPr>
          <w:rFonts w:cs="Times New Roman"/>
        </w:rPr>
        <w:t>Hill,</w:t>
      </w:r>
      <w:r w:rsidRPr="00BE1308">
        <w:rPr>
          <w:rFonts w:cs="Times New Roman"/>
          <w:spacing w:val="4"/>
        </w:rPr>
        <w:t xml:space="preserve"> </w:t>
      </w:r>
      <w:r w:rsidRPr="00BE1308">
        <w:rPr>
          <w:rFonts w:cs="Times New Roman"/>
        </w:rPr>
        <w:t>5th</w:t>
      </w:r>
      <w:r w:rsidRPr="00BE1308">
        <w:rPr>
          <w:rFonts w:cs="Times New Roman"/>
          <w:spacing w:val="5"/>
        </w:rPr>
        <w:t xml:space="preserve"> </w:t>
      </w:r>
      <w:r w:rsidRPr="00BE1308">
        <w:rPr>
          <w:rFonts w:cs="Times New Roman"/>
        </w:rPr>
        <w:t>edition,</w:t>
      </w:r>
      <w:r w:rsidRPr="00BE1308">
        <w:rPr>
          <w:rFonts w:cs="Times New Roman"/>
          <w:spacing w:val="4"/>
        </w:rPr>
        <w:t xml:space="preserve"> </w:t>
      </w:r>
      <w:r w:rsidRPr="00BE1308">
        <w:rPr>
          <w:rFonts w:cs="Times New Roman"/>
        </w:rPr>
        <w:t>2011.</w:t>
      </w:r>
    </w:p>
    <w:p w14:paraId="69237BAF" w14:textId="77777777" w:rsidR="00AB54AB" w:rsidRPr="00BE1308" w:rsidRDefault="00AB54AB" w:rsidP="00BE1308">
      <w:pPr>
        <w:pStyle w:val="ListParagraph"/>
        <w:widowControl w:val="0"/>
        <w:numPr>
          <w:ilvl w:val="0"/>
          <w:numId w:val="40"/>
        </w:numPr>
        <w:tabs>
          <w:tab w:val="left" w:pos="448"/>
        </w:tabs>
        <w:autoSpaceDE w:val="0"/>
        <w:autoSpaceDN w:val="0"/>
        <w:spacing w:line="360" w:lineRule="auto"/>
        <w:contextualSpacing w:val="0"/>
        <w:jc w:val="both"/>
        <w:rPr>
          <w:rFonts w:cs="Times New Roman"/>
        </w:rPr>
      </w:pPr>
      <w:r w:rsidRPr="00BE1308">
        <w:rPr>
          <w:rFonts w:cs="Times New Roman"/>
        </w:rPr>
        <w:t>M.</w:t>
      </w:r>
      <w:r w:rsidRPr="00BE1308">
        <w:rPr>
          <w:rFonts w:cs="Times New Roman"/>
          <w:spacing w:val="5"/>
        </w:rPr>
        <w:t xml:space="preserve"> </w:t>
      </w:r>
      <w:r w:rsidRPr="00BE1308">
        <w:rPr>
          <w:rFonts w:cs="Times New Roman"/>
        </w:rPr>
        <w:t>Y.</w:t>
      </w:r>
      <w:r w:rsidRPr="00BE1308">
        <w:rPr>
          <w:rFonts w:cs="Times New Roman"/>
          <w:spacing w:val="6"/>
        </w:rPr>
        <w:t xml:space="preserve"> </w:t>
      </w:r>
      <w:r w:rsidRPr="00BE1308">
        <w:rPr>
          <w:rFonts w:cs="Times New Roman"/>
        </w:rPr>
        <w:t>Khan,</w:t>
      </w:r>
      <w:r w:rsidRPr="00BE1308">
        <w:rPr>
          <w:rFonts w:cs="Times New Roman"/>
          <w:spacing w:val="5"/>
        </w:rPr>
        <w:t xml:space="preserve"> </w:t>
      </w:r>
      <w:r w:rsidRPr="00BE1308">
        <w:rPr>
          <w:rFonts w:cs="Times New Roman"/>
        </w:rPr>
        <w:t>Indian</w:t>
      </w:r>
      <w:r w:rsidRPr="00BE1308">
        <w:rPr>
          <w:rFonts w:cs="Times New Roman"/>
          <w:spacing w:val="10"/>
        </w:rPr>
        <w:t xml:space="preserve"> </w:t>
      </w:r>
      <w:r w:rsidRPr="00BE1308">
        <w:rPr>
          <w:rFonts w:cs="Times New Roman"/>
        </w:rPr>
        <w:t>Financial</w:t>
      </w:r>
      <w:r w:rsidRPr="00BE1308">
        <w:rPr>
          <w:rFonts w:cs="Times New Roman"/>
          <w:spacing w:val="5"/>
        </w:rPr>
        <w:t xml:space="preserve"> </w:t>
      </w:r>
      <w:r w:rsidRPr="00BE1308">
        <w:rPr>
          <w:rFonts w:cs="Times New Roman"/>
        </w:rPr>
        <w:t>System,</w:t>
      </w:r>
      <w:r w:rsidRPr="00BE1308">
        <w:rPr>
          <w:rFonts w:cs="Times New Roman"/>
          <w:spacing w:val="5"/>
        </w:rPr>
        <w:t xml:space="preserve"> </w:t>
      </w:r>
      <w:r w:rsidRPr="00BE1308">
        <w:rPr>
          <w:rFonts w:cs="Times New Roman"/>
        </w:rPr>
        <w:t>Tata</w:t>
      </w:r>
      <w:r w:rsidRPr="00BE1308">
        <w:rPr>
          <w:rFonts w:cs="Times New Roman"/>
          <w:spacing w:val="9"/>
        </w:rPr>
        <w:t xml:space="preserve"> </w:t>
      </w:r>
      <w:r w:rsidRPr="00BE1308">
        <w:rPr>
          <w:rFonts w:cs="Times New Roman"/>
        </w:rPr>
        <w:t>McGraw</w:t>
      </w:r>
      <w:r w:rsidRPr="00BE1308">
        <w:rPr>
          <w:rFonts w:cs="Times New Roman"/>
          <w:spacing w:val="6"/>
        </w:rPr>
        <w:t xml:space="preserve"> </w:t>
      </w:r>
      <w:r w:rsidRPr="00BE1308">
        <w:rPr>
          <w:rFonts w:cs="Times New Roman"/>
        </w:rPr>
        <w:t>Hill,</w:t>
      </w:r>
      <w:r w:rsidRPr="00BE1308">
        <w:rPr>
          <w:rFonts w:cs="Times New Roman"/>
          <w:spacing w:val="5"/>
        </w:rPr>
        <w:t xml:space="preserve"> </w:t>
      </w:r>
      <w:r w:rsidRPr="00BE1308">
        <w:rPr>
          <w:rFonts w:cs="Times New Roman"/>
        </w:rPr>
        <w:t>7th</w:t>
      </w:r>
      <w:r w:rsidRPr="00BE1308">
        <w:rPr>
          <w:rFonts w:cs="Times New Roman"/>
          <w:spacing w:val="5"/>
        </w:rPr>
        <w:t xml:space="preserve"> </w:t>
      </w:r>
      <w:r w:rsidRPr="00BE1308">
        <w:rPr>
          <w:rFonts w:cs="Times New Roman"/>
        </w:rPr>
        <w:t>edition,</w:t>
      </w:r>
      <w:r w:rsidRPr="00BE1308">
        <w:rPr>
          <w:rFonts w:cs="Times New Roman"/>
          <w:spacing w:val="3"/>
        </w:rPr>
        <w:t xml:space="preserve"> </w:t>
      </w:r>
      <w:r w:rsidRPr="00BE1308">
        <w:rPr>
          <w:rFonts w:cs="Times New Roman"/>
        </w:rPr>
        <w:t>2011.</w:t>
      </w:r>
    </w:p>
    <w:p w14:paraId="114CE2EF" w14:textId="77777777" w:rsidR="00AB54AB" w:rsidRPr="00BE1308" w:rsidRDefault="00AB54AB" w:rsidP="00BE1308">
      <w:pPr>
        <w:pStyle w:val="ListParagraph"/>
        <w:widowControl w:val="0"/>
        <w:numPr>
          <w:ilvl w:val="0"/>
          <w:numId w:val="40"/>
        </w:numPr>
        <w:tabs>
          <w:tab w:val="left" w:pos="452"/>
          <w:tab w:val="left" w:pos="9307"/>
        </w:tabs>
        <w:autoSpaceDE w:val="0"/>
        <w:autoSpaceDN w:val="0"/>
        <w:spacing w:line="360" w:lineRule="auto"/>
        <w:contextualSpacing w:val="0"/>
        <w:jc w:val="both"/>
        <w:rPr>
          <w:rFonts w:cs="Times New Roman"/>
        </w:rPr>
      </w:pPr>
      <w:r w:rsidRPr="00BE1308">
        <w:rPr>
          <w:rFonts w:cs="Times New Roman"/>
        </w:rPr>
        <w:t>Various</w:t>
      </w:r>
      <w:r w:rsidRPr="00BE1308">
        <w:rPr>
          <w:rFonts w:cs="Times New Roman"/>
          <w:spacing w:val="73"/>
        </w:rPr>
        <w:t xml:space="preserve"> </w:t>
      </w:r>
      <w:r w:rsidRPr="00BE1308">
        <w:rPr>
          <w:rFonts w:cs="Times New Roman"/>
        </w:rPr>
        <w:t>latest</w:t>
      </w:r>
      <w:r w:rsidRPr="00BE1308">
        <w:rPr>
          <w:rFonts w:cs="Times New Roman"/>
          <w:spacing w:val="73"/>
        </w:rPr>
        <w:t xml:space="preserve"> </w:t>
      </w:r>
      <w:r w:rsidRPr="00BE1308">
        <w:rPr>
          <w:rFonts w:cs="Times New Roman"/>
        </w:rPr>
        <w:t>issues</w:t>
      </w:r>
      <w:r w:rsidRPr="00BE1308">
        <w:rPr>
          <w:rFonts w:cs="Times New Roman"/>
          <w:spacing w:val="76"/>
        </w:rPr>
        <w:t xml:space="preserve"> </w:t>
      </w:r>
      <w:r w:rsidRPr="00BE1308">
        <w:rPr>
          <w:rFonts w:cs="Times New Roman"/>
        </w:rPr>
        <w:t>of</w:t>
      </w:r>
      <w:r w:rsidRPr="00BE1308">
        <w:rPr>
          <w:rFonts w:cs="Times New Roman"/>
          <w:spacing w:val="75"/>
        </w:rPr>
        <w:t xml:space="preserve"> </w:t>
      </w:r>
      <w:r w:rsidRPr="00BE1308">
        <w:rPr>
          <w:rFonts w:cs="Times New Roman"/>
        </w:rPr>
        <w:t>R.B.I.</w:t>
      </w:r>
      <w:r w:rsidRPr="00BE1308">
        <w:rPr>
          <w:rFonts w:cs="Times New Roman"/>
          <w:spacing w:val="75"/>
        </w:rPr>
        <w:t xml:space="preserve"> </w:t>
      </w:r>
      <w:r w:rsidRPr="00BE1308">
        <w:rPr>
          <w:rFonts w:cs="Times New Roman"/>
        </w:rPr>
        <w:t>Bulletins,</w:t>
      </w:r>
      <w:r w:rsidRPr="00BE1308">
        <w:rPr>
          <w:rFonts w:cs="Times New Roman"/>
          <w:spacing w:val="75"/>
        </w:rPr>
        <w:t xml:space="preserve"> </w:t>
      </w:r>
      <w:r w:rsidRPr="00BE1308">
        <w:rPr>
          <w:rFonts w:cs="Times New Roman"/>
        </w:rPr>
        <w:t>Annual</w:t>
      </w:r>
      <w:r w:rsidRPr="00BE1308">
        <w:rPr>
          <w:rFonts w:cs="Times New Roman"/>
          <w:spacing w:val="75"/>
        </w:rPr>
        <w:t xml:space="preserve"> </w:t>
      </w:r>
      <w:r w:rsidRPr="00BE1308">
        <w:rPr>
          <w:rFonts w:cs="Times New Roman"/>
        </w:rPr>
        <w:t>Reports,</w:t>
      </w:r>
      <w:r w:rsidRPr="00BE1308">
        <w:rPr>
          <w:rFonts w:cs="Times New Roman"/>
          <w:spacing w:val="75"/>
        </w:rPr>
        <w:t xml:space="preserve"> </w:t>
      </w:r>
      <w:r w:rsidRPr="00BE1308">
        <w:rPr>
          <w:rFonts w:cs="Times New Roman"/>
        </w:rPr>
        <w:t>Reports</w:t>
      </w:r>
      <w:r w:rsidRPr="00BE1308">
        <w:rPr>
          <w:rFonts w:cs="Times New Roman"/>
          <w:spacing w:val="76"/>
        </w:rPr>
        <w:t xml:space="preserve"> </w:t>
      </w:r>
      <w:r w:rsidRPr="00BE1308">
        <w:rPr>
          <w:rFonts w:cs="Times New Roman"/>
        </w:rPr>
        <w:t>on</w:t>
      </w:r>
      <w:r w:rsidRPr="00BE1308">
        <w:rPr>
          <w:rFonts w:cs="Times New Roman"/>
          <w:spacing w:val="74"/>
        </w:rPr>
        <w:t xml:space="preserve"> </w:t>
      </w:r>
      <w:proofErr w:type="gramStart"/>
      <w:r w:rsidRPr="00BE1308">
        <w:rPr>
          <w:rFonts w:cs="Times New Roman"/>
        </w:rPr>
        <w:t>Currency</w:t>
      </w:r>
      <w:r w:rsidRPr="00BE1308">
        <w:rPr>
          <w:rFonts w:cs="Times New Roman"/>
          <w:spacing w:val="68"/>
        </w:rPr>
        <w:t xml:space="preserve"> </w:t>
      </w:r>
      <w:r w:rsidRPr="00BE1308">
        <w:rPr>
          <w:rFonts w:cs="Times New Roman"/>
          <w:spacing w:val="10"/>
        </w:rPr>
        <w:t xml:space="preserve"> </w:t>
      </w:r>
      <w:r w:rsidRPr="00BE1308">
        <w:rPr>
          <w:rFonts w:cs="Times New Roman"/>
        </w:rPr>
        <w:t>Group</w:t>
      </w:r>
      <w:proofErr w:type="gramEnd"/>
      <w:r w:rsidRPr="00BE1308">
        <w:rPr>
          <w:rFonts w:cs="Times New Roman"/>
        </w:rPr>
        <w:t>,</w:t>
      </w:r>
      <w:r w:rsidRPr="00BE1308">
        <w:rPr>
          <w:rFonts w:cs="Times New Roman"/>
          <w:spacing w:val="12"/>
        </w:rPr>
        <w:t xml:space="preserve"> </w:t>
      </w:r>
      <w:r w:rsidRPr="00BE1308">
        <w:rPr>
          <w:rFonts w:cs="Times New Roman"/>
        </w:rPr>
        <w:t>IMF</w:t>
      </w:r>
      <w:r w:rsidRPr="00BE1308">
        <w:rPr>
          <w:rFonts w:cs="Times New Roman"/>
          <w:spacing w:val="-54"/>
        </w:rPr>
        <w:t xml:space="preserve"> </w:t>
      </w:r>
      <w:r w:rsidRPr="00BE1308">
        <w:rPr>
          <w:rFonts w:cs="Times New Roman"/>
        </w:rPr>
        <w:t>Staff</w:t>
      </w:r>
      <w:r w:rsidRPr="00BE1308">
        <w:rPr>
          <w:rFonts w:cs="Times New Roman"/>
          <w:spacing w:val="1"/>
        </w:rPr>
        <w:t xml:space="preserve"> </w:t>
      </w:r>
      <w:r w:rsidRPr="00BE1308">
        <w:rPr>
          <w:rFonts w:cs="Times New Roman"/>
        </w:rPr>
        <w:t>Papers.</w:t>
      </w:r>
    </w:p>
    <w:p w14:paraId="4DAAB60D" w14:textId="77777777" w:rsidR="00AB54AB" w:rsidRPr="00BE1308" w:rsidRDefault="00AB54AB" w:rsidP="00BE1308">
      <w:pPr>
        <w:spacing w:line="360" w:lineRule="auto"/>
        <w:jc w:val="both"/>
      </w:pPr>
      <w:r w:rsidRPr="00BE1308">
        <w:br w:type="page"/>
      </w:r>
    </w:p>
    <w:p w14:paraId="2916F8A6" w14:textId="77777777" w:rsidR="00255AD5" w:rsidRPr="00BE1308" w:rsidRDefault="00255AD5" w:rsidP="00DB6CFE">
      <w:pPr>
        <w:spacing w:line="360" w:lineRule="auto"/>
        <w:jc w:val="center"/>
        <w:rPr>
          <w:b/>
          <w:bCs/>
          <w:u w:val="single"/>
        </w:rPr>
      </w:pPr>
      <w:r w:rsidRPr="00BE1308">
        <w:rPr>
          <w:b/>
          <w:bCs/>
          <w:u w:val="single"/>
        </w:rPr>
        <w:lastRenderedPageBreak/>
        <w:t>PAPER 2</w:t>
      </w:r>
    </w:p>
    <w:p w14:paraId="714DCFAB" w14:textId="77777777" w:rsidR="00255AD5" w:rsidRPr="00BE1308" w:rsidRDefault="00255AD5" w:rsidP="00DB6CFE">
      <w:pPr>
        <w:spacing w:after="116" w:line="360" w:lineRule="auto"/>
        <w:jc w:val="center"/>
        <w:rPr>
          <w:b/>
          <w:bCs/>
          <w:u w:val="single"/>
        </w:rPr>
      </w:pPr>
      <w:r w:rsidRPr="00BE1308">
        <w:rPr>
          <w:b/>
          <w:bCs/>
          <w:u w:val="single"/>
        </w:rPr>
        <w:t>BEC056C: BEHAVIOURAL FINANCE</w:t>
      </w:r>
    </w:p>
    <w:p w14:paraId="5124CB61" w14:textId="77777777" w:rsidR="00255AD5" w:rsidRPr="00BE1308" w:rsidRDefault="00255AD5" w:rsidP="00BE1308">
      <w:pPr>
        <w:spacing w:before="120" w:after="120" w:line="360" w:lineRule="auto"/>
        <w:ind w:left="456"/>
        <w:jc w:val="both"/>
        <w:rPr>
          <w:b/>
        </w:rPr>
      </w:pPr>
      <w:r w:rsidRPr="00BE1308">
        <w:rPr>
          <w:b/>
        </w:rPr>
        <w:t>Course</w:t>
      </w:r>
      <w:r w:rsidRPr="00BE1308">
        <w:rPr>
          <w:b/>
          <w:spacing w:val="6"/>
        </w:rPr>
        <w:t xml:space="preserve"> </w:t>
      </w:r>
      <w:r w:rsidRPr="00BE1308">
        <w:rPr>
          <w:b/>
        </w:rPr>
        <w:t>Objectives</w:t>
      </w:r>
    </w:p>
    <w:p w14:paraId="0B9B369C" w14:textId="77777777" w:rsidR="00255AD5" w:rsidRPr="00BE1308" w:rsidRDefault="00255AD5" w:rsidP="00BE1308">
      <w:pPr>
        <w:widowControl w:val="0"/>
        <w:tabs>
          <w:tab w:val="left" w:pos="1158"/>
        </w:tabs>
        <w:autoSpaceDE w:val="0"/>
        <w:autoSpaceDN w:val="0"/>
        <w:spacing w:line="360" w:lineRule="auto"/>
        <w:ind w:right="823"/>
        <w:jc w:val="both"/>
      </w:pPr>
      <w:r w:rsidRPr="00BE1308">
        <w:t>1.To</w:t>
      </w:r>
      <w:r w:rsidRPr="00BE1308">
        <w:rPr>
          <w:spacing w:val="11"/>
        </w:rPr>
        <w:t xml:space="preserve"> </w:t>
      </w:r>
      <w:r w:rsidRPr="00BE1308">
        <w:t>provide</w:t>
      </w:r>
      <w:r w:rsidRPr="00BE1308">
        <w:rPr>
          <w:spacing w:val="6"/>
        </w:rPr>
        <w:t xml:space="preserve"> </w:t>
      </w:r>
      <w:r w:rsidRPr="00BE1308">
        <w:t>students</w:t>
      </w:r>
      <w:r w:rsidRPr="00BE1308">
        <w:rPr>
          <w:spacing w:val="7"/>
        </w:rPr>
        <w:t xml:space="preserve"> </w:t>
      </w:r>
      <w:r w:rsidRPr="00BE1308">
        <w:t>with</w:t>
      </w:r>
      <w:r w:rsidRPr="00BE1308">
        <w:rPr>
          <w:spacing w:val="8"/>
        </w:rPr>
        <w:t xml:space="preserve"> </w:t>
      </w:r>
      <w:r w:rsidRPr="00BE1308">
        <w:t>in-depth</w:t>
      </w:r>
      <w:r w:rsidRPr="00BE1308">
        <w:rPr>
          <w:spacing w:val="8"/>
        </w:rPr>
        <w:t xml:space="preserve"> </w:t>
      </w:r>
      <w:r w:rsidRPr="00BE1308">
        <w:t>understanding</w:t>
      </w:r>
      <w:r w:rsidRPr="00BE1308">
        <w:rPr>
          <w:spacing w:val="5"/>
        </w:rPr>
        <w:t xml:space="preserve"> </w:t>
      </w:r>
      <w:r w:rsidRPr="00BE1308">
        <w:t>of</w:t>
      </w:r>
      <w:r w:rsidRPr="00BE1308">
        <w:rPr>
          <w:spacing w:val="8"/>
        </w:rPr>
        <w:t xml:space="preserve"> </w:t>
      </w:r>
      <w:r w:rsidRPr="00BE1308">
        <w:t>Behavioural Finance and Bounded rationality concept.</w:t>
      </w:r>
    </w:p>
    <w:p w14:paraId="5C8AC780" w14:textId="77777777" w:rsidR="00255AD5" w:rsidRPr="00BE1308" w:rsidRDefault="00255AD5" w:rsidP="00BE1308">
      <w:pPr>
        <w:widowControl w:val="0"/>
        <w:tabs>
          <w:tab w:val="left" w:pos="1158"/>
        </w:tabs>
        <w:autoSpaceDE w:val="0"/>
        <w:autoSpaceDN w:val="0"/>
        <w:spacing w:line="360" w:lineRule="auto"/>
        <w:ind w:right="823"/>
        <w:jc w:val="both"/>
      </w:pPr>
      <w:r w:rsidRPr="00BE1308">
        <w:t>2. To</w:t>
      </w:r>
      <w:r w:rsidRPr="00BE1308">
        <w:rPr>
          <w:spacing w:val="5"/>
        </w:rPr>
        <w:t xml:space="preserve"> </w:t>
      </w:r>
      <w:r w:rsidRPr="00BE1308">
        <w:t>understand</w:t>
      </w:r>
      <w:r w:rsidRPr="00BE1308">
        <w:rPr>
          <w:spacing w:val="5"/>
        </w:rPr>
        <w:t xml:space="preserve"> </w:t>
      </w:r>
      <w:r w:rsidRPr="00BE1308">
        <w:t>the</w:t>
      </w:r>
      <w:r w:rsidRPr="00BE1308">
        <w:rPr>
          <w:spacing w:val="4"/>
        </w:rPr>
        <w:t xml:space="preserve"> </w:t>
      </w:r>
      <w:r w:rsidRPr="00BE1308">
        <w:t>key behavioural biases of individual and professional investors.</w:t>
      </w:r>
    </w:p>
    <w:p w14:paraId="5314689E" w14:textId="77777777" w:rsidR="00255AD5" w:rsidRPr="00BE1308" w:rsidRDefault="00255AD5" w:rsidP="00BE1308">
      <w:pPr>
        <w:widowControl w:val="0"/>
        <w:tabs>
          <w:tab w:val="left" w:pos="1158"/>
        </w:tabs>
        <w:autoSpaceDE w:val="0"/>
        <w:autoSpaceDN w:val="0"/>
        <w:spacing w:line="360" w:lineRule="auto"/>
        <w:jc w:val="both"/>
      </w:pPr>
      <w:r w:rsidRPr="00BE1308">
        <w:t>3. To</w:t>
      </w:r>
      <w:r w:rsidRPr="00BE1308">
        <w:rPr>
          <w:spacing w:val="6"/>
        </w:rPr>
        <w:t xml:space="preserve"> </w:t>
      </w:r>
      <w:r w:rsidRPr="00BE1308">
        <w:t>analyse</w:t>
      </w:r>
      <w:r w:rsidRPr="00BE1308">
        <w:rPr>
          <w:spacing w:val="8"/>
        </w:rPr>
        <w:t xml:space="preserve"> </w:t>
      </w:r>
      <w:r w:rsidRPr="00BE1308">
        <w:t>the</w:t>
      </w:r>
      <w:r w:rsidRPr="00BE1308">
        <w:rPr>
          <w:spacing w:val="5"/>
        </w:rPr>
        <w:t xml:space="preserve"> </w:t>
      </w:r>
      <w:r w:rsidRPr="00BE1308">
        <w:t>theoretical and empirical foundations and challenges to the efficient market hypothesis.</w:t>
      </w:r>
    </w:p>
    <w:p w14:paraId="50FE5D8C" w14:textId="77777777" w:rsidR="00255AD5" w:rsidRPr="00BE1308" w:rsidRDefault="00255AD5" w:rsidP="00BE1308">
      <w:pPr>
        <w:spacing w:line="360" w:lineRule="auto"/>
        <w:jc w:val="both"/>
      </w:pPr>
      <w:r w:rsidRPr="00BE1308">
        <w:t>4. To apply behavioural finance concepts to real-world financial decision-making and market anomalies, enhancing students’ ability to evaluate and design investment strategies under psychological influences.</w:t>
      </w:r>
    </w:p>
    <w:p w14:paraId="4957B021" w14:textId="77777777" w:rsidR="004C471C" w:rsidRPr="00BE1308" w:rsidRDefault="004C471C" w:rsidP="00BE1308">
      <w:pPr>
        <w:spacing w:line="360" w:lineRule="auto"/>
        <w:jc w:val="both"/>
      </w:pPr>
      <w:r w:rsidRPr="00BE1308">
        <w:t>5. To enable students to critically assess behavioural insights for policy design, investor education, and improving financial decision-making in uncertain environments.</w:t>
      </w:r>
    </w:p>
    <w:p w14:paraId="440CCDE3" w14:textId="77777777" w:rsidR="004C471C" w:rsidRPr="00BE1308" w:rsidRDefault="004C471C" w:rsidP="00BE1308">
      <w:pPr>
        <w:spacing w:line="360" w:lineRule="auto"/>
        <w:jc w:val="both"/>
      </w:pPr>
    </w:p>
    <w:p w14:paraId="3A434685" w14:textId="77777777" w:rsidR="00255AD5" w:rsidRPr="00BE1308" w:rsidRDefault="00255AD5" w:rsidP="00BE1308">
      <w:pPr>
        <w:widowControl w:val="0"/>
        <w:tabs>
          <w:tab w:val="left" w:pos="1158"/>
        </w:tabs>
        <w:autoSpaceDE w:val="0"/>
        <w:autoSpaceDN w:val="0"/>
        <w:spacing w:line="360" w:lineRule="auto"/>
        <w:jc w:val="both"/>
      </w:pPr>
    </w:p>
    <w:p w14:paraId="41F539FA" w14:textId="77777777" w:rsidR="00255AD5" w:rsidRPr="00BE1308" w:rsidRDefault="00255AD5" w:rsidP="00BE1308">
      <w:pPr>
        <w:pStyle w:val="BodyText"/>
        <w:spacing w:line="360" w:lineRule="auto"/>
        <w:jc w:val="both"/>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1083"/>
        <w:gridCol w:w="9449"/>
      </w:tblGrid>
      <w:tr w:rsidR="00255AD5" w:rsidRPr="00BE1308" w14:paraId="5D7284B9" w14:textId="77777777" w:rsidTr="001D1D0F">
        <w:trPr>
          <w:trHeight w:val="994"/>
          <w:jc w:val="center"/>
        </w:trPr>
        <w:tc>
          <w:tcPr>
            <w:tcW w:w="514" w:type="pct"/>
            <w:tcBorders>
              <w:top w:val="single" w:sz="4" w:space="0" w:color="000000"/>
              <w:left w:val="single" w:sz="4" w:space="0" w:color="000000"/>
              <w:bottom w:val="single" w:sz="4" w:space="0" w:color="000000"/>
              <w:right w:val="single" w:sz="4" w:space="0" w:color="000000"/>
            </w:tcBorders>
          </w:tcPr>
          <w:p w14:paraId="77BE079B" w14:textId="77777777" w:rsidR="00255AD5" w:rsidRPr="00BE1308" w:rsidRDefault="00255AD5" w:rsidP="00BE1308">
            <w:pPr>
              <w:widowControl w:val="0"/>
              <w:autoSpaceDE w:val="0"/>
              <w:autoSpaceDN w:val="0"/>
              <w:spacing w:line="360" w:lineRule="auto"/>
              <w:jc w:val="both"/>
              <w:rPr>
                <w:b/>
              </w:rPr>
            </w:pPr>
            <w:r w:rsidRPr="00BE1308">
              <w:rPr>
                <w:rFonts w:eastAsiaTheme="minorHAnsi"/>
                <w:b/>
                <w:bCs/>
              </w:rPr>
              <w:t>UNIT I</w:t>
            </w:r>
          </w:p>
        </w:tc>
        <w:tc>
          <w:tcPr>
            <w:tcW w:w="4486" w:type="pct"/>
            <w:tcBorders>
              <w:top w:val="single" w:sz="4" w:space="0" w:color="000000"/>
              <w:left w:val="single" w:sz="4" w:space="0" w:color="000000"/>
              <w:bottom w:val="single" w:sz="4" w:space="0" w:color="000000"/>
              <w:right w:val="single" w:sz="4" w:space="0" w:color="000000"/>
            </w:tcBorders>
          </w:tcPr>
          <w:p w14:paraId="5036B2B4" w14:textId="77777777" w:rsidR="00255AD5" w:rsidRPr="00BE1308" w:rsidRDefault="00255AD5" w:rsidP="00BE1308">
            <w:pPr>
              <w:pStyle w:val="TableParagraph"/>
              <w:spacing w:line="360" w:lineRule="auto"/>
              <w:ind w:left="105" w:right="90"/>
              <w:jc w:val="both"/>
              <w:rPr>
                <w:sz w:val="24"/>
                <w:szCs w:val="24"/>
              </w:rPr>
            </w:pPr>
            <w:r w:rsidRPr="00BE1308">
              <w:rPr>
                <w:sz w:val="24"/>
                <w:szCs w:val="24"/>
              </w:rPr>
              <w:t>Introduction to Behavioral finance – Nature, scope, objectives and application Psychology and market people. Investors, portfolio managers, analysts: are they rational? Bounded rationality in real market conditions. Decision-making process and behavioral biases. Simple experiments on anchoring.</w:t>
            </w:r>
          </w:p>
        </w:tc>
      </w:tr>
      <w:tr w:rsidR="00255AD5" w:rsidRPr="00BE1308" w14:paraId="60B01A07" w14:textId="77777777" w:rsidTr="001D1D0F">
        <w:trPr>
          <w:trHeight w:val="953"/>
          <w:jc w:val="center"/>
        </w:trPr>
        <w:tc>
          <w:tcPr>
            <w:tcW w:w="514" w:type="pct"/>
            <w:tcBorders>
              <w:top w:val="single" w:sz="4" w:space="0" w:color="000000"/>
              <w:left w:val="single" w:sz="4" w:space="0" w:color="000000"/>
              <w:bottom w:val="single" w:sz="4" w:space="0" w:color="000000"/>
              <w:right w:val="single" w:sz="4" w:space="0" w:color="000000"/>
            </w:tcBorders>
          </w:tcPr>
          <w:p w14:paraId="0D5A852D" w14:textId="77777777" w:rsidR="00255AD5" w:rsidRPr="00BE1308" w:rsidRDefault="00255AD5" w:rsidP="00BE1308">
            <w:pPr>
              <w:pStyle w:val="NoSpacing"/>
              <w:autoSpaceDE w:val="0"/>
              <w:autoSpaceDN w:val="0"/>
              <w:spacing w:line="360" w:lineRule="auto"/>
              <w:rPr>
                <w:rFonts w:cs="Times New Roman"/>
                <w:sz w:val="24"/>
                <w:szCs w:val="24"/>
              </w:rPr>
            </w:pPr>
            <w:r w:rsidRPr="00BE1308">
              <w:rPr>
                <w:rFonts w:eastAsiaTheme="minorHAnsi" w:cs="Times New Roman"/>
                <w:b/>
                <w:bCs/>
                <w:color w:val="auto"/>
                <w:sz w:val="24"/>
                <w:szCs w:val="24"/>
              </w:rPr>
              <w:t>UNIT II</w:t>
            </w:r>
          </w:p>
        </w:tc>
        <w:tc>
          <w:tcPr>
            <w:tcW w:w="4486" w:type="pct"/>
            <w:tcBorders>
              <w:top w:val="single" w:sz="4" w:space="0" w:color="000000"/>
              <w:left w:val="single" w:sz="4" w:space="0" w:color="000000"/>
              <w:bottom w:val="single" w:sz="4" w:space="0" w:color="000000"/>
              <w:right w:val="single" w:sz="4" w:space="0" w:color="000000"/>
            </w:tcBorders>
          </w:tcPr>
          <w:p w14:paraId="64B3CC43" w14:textId="77777777" w:rsidR="00255AD5" w:rsidRPr="00BE1308" w:rsidRDefault="00255AD5" w:rsidP="00BE1308">
            <w:pPr>
              <w:pStyle w:val="TableParagraph"/>
              <w:spacing w:line="360" w:lineRule="auto"/>
              <w:ind w:left="105" w:right="87"/>
              <w:jc w:val="both"/>
              <w:rPr>
                <w:sz w:val="24"/>
                <w:szCs w:val="24"/>
              </w:rPr>
            </w:pPr>
            <w:r w:rsidRPr="00BE1308">
              <w:rPr>
                <w:sz w:val="24"/>
                <w:szCs w:val="24"/>
              </w:rPr>
              <w:t>Utility/ Preference Functions: Expected Utility Theory [EUT] and Rational Thought: Decision making under risk and uncertainty - Expected utility as a basis for decision-making – Theories based on Expected Utility Concept - Investor rationality and market efficiency</w:t>
            </w:r>
          </w:p>
        </w:tc>
      </w:tr>
      <w:tr w:rsidR="00255AD5" w:rsidRPr="00BE1308" w14:paraId="79834273" w14:textId="77777777" w:rsidTr="001D1D0F">
        <w:trPr>
          <w:trHeight w:val="743"/>
          <w:jc w:val="center"/>
        </w:trPr>
        <w:tc>
          <w:tcPr>
            <w:tcW w:w="514" w:type="pct"/>
            <w:tcBorders>
              <w:top w:val="single" w:sz="4" w:space="0" w:color="000000"/>
              <w:left w:val="single" w:sz="4" w:space="0" w:color="000000"/>
              <w:bottom w:val="single" w:sz="4" w:space="0" w:color="000000"/>
              <w:right w:val="single" w:sz="4" w:space="0" w:color="000000"/>
            </w:tcBorders>
          </w:tcPr>
          <w:p w14:paraId="5EE369C4" w14:textId="77777777" w:rsidR="00255AD5" w:rsidRPr="00BE1308" w:rsidRDefault="00255AD5" w:rsidP="00BE1308">
            <w:pPr>
              <w:pStyle w:val="NoSpacing"/>
              <w:autoSpaceDE w:val="0"/>
              <w:autoSpaceDN w:val="0"/>
              <w:spacing w:line="360" w:lineRule="auto"/>
              <w:rPr>
                <w:rFonts w:cs="Times New Roman"/>
                <w:sz w:val="24"/>
                <w:szCs w:val="24"/>
              </w:rPr>
            </w:pPr>
            <w:r w:rsidRPr="00BE1308">
              <w:rPr>
                <w:rFonts w:eastAsiaTheme="minorHAnsi" w:cs="Times New Roman"/>
                <w:b/>
                <w:bCs/>
                <w:color w:val="auto"/>
                <w:sz w:val="24"/>
                <w:szCs w:val="24"/>
              </w:rPr>
              <w:t>UNIT III</w:t>
            </w:r>
          </w:p>
        </w:tc>
        <w:tc>
          <w:tcPr>
            <w:tcW w:w="4486" w:type="pct"/>
            <w:tcBorders>
              <w:top w:val="single" w:sz="4" w:space="0" w:color="000000"/>
              <w:left w:val="single" w:sz="4" w:space="0" w:color="000000"/>
              <w:bottom w:val="single" w:sz="4" w:space="0" w:color="000000"/>
              <w:right w:val="single" w:sz="4" w:space="0" w:color="000000"/>
            </w:tcBorders>
          </w:tcPr>
          <w:p w14:paraId="555D5B45" w14:textId="77777777" w:rsidR="00255AD5" w:rsidRPr="00BE1308" w:rsidRDefault="00255AD5" w:rsidP="00BE1308">
            <w:pPr>
              <w:pStyle w:val="TableParagraph"/>
              <w:tabs>
                <w:tab w:val="left" w:pos="2820"/>
              </w:tabs>
              <w:spacing w:line="360" w:lineRule="auto"/>
              <w:ind w:left="105" w:right="64"/>
              <w:jc w:val="both"/>
              <w:rPr>
                <w:sz w:val="24"/>
                <w:szCs w:val="24"/>
              </w:rPr>
            </w:pPr>
            <w:r w:rsidRPr="00BE1308">
              <w:rPr>
                <w:sz w:val="24"/>
                <w:szCs w:val="24"/>
              </w:rPr>
              <w:t>Behavioral Corporate Finance: Behavioral factors and Corporate Decisions on Capital Structure and Dividend Policy - Capital Structure dependence on Market Timing -. Systematic approach to using behavioral factors in corporate decision making.</w:t>
            </w:r>
          </w:p>
        </w:tc>
      </w:tr>
      <w:tr w:rsidR="00255AD5" w:rsidRPr="00BE1308" w14:paraId="3C056207" w14:textId="77777777" w:rsidTr="001D1D0F">
        <w:trPr>
          <w:trHeight w:val="743"/>
          <w:jc w:val="center"/>
        </w:trPr>
        <w:tc>
          <w:tcPr>
            <w:tcW w:w="514" w:type="pct"/>
            <w:tcBorders>
              <w:top w:val="single" w:sz="4" w:space="0" w:color="000000"/>
              <w:left w:val="single" w:sz="4" w:space="0" w:color="000000"/>
              <w:bottom w:val="single" w:sz="4" w:space="0" w:color="000000"/>
              <w:right w:val="single" w:sz="4" w:space="0" w:color="000000"/>
            </w:tcBorders>
          </w:tcPr>
          <w:p w14:paraId="3B99348E" w14:textId="77777777" w:rsidR="00255AD5" w:rsidRPr="00BE1308" w:rsidRDefault="00255AD5" w:rsidP="00BE1308">
            <w:pPr>
              <w:pStyle w:val="NoSpacing"/>
              <w:autoSpaceDE w:val="0"/>
              <w:autoSpaceDN w:val="0"/>
              <w:spacing w:line="360" w:lineRule="auto"/>
              <w:rPr>
                <w:rStyle w:val="Strong"/>
                <w:rFonts w:cs="Times New Roman"/>
                <w:b w:val="0"/>
                <w:bCs w:val="0"/>
                <w:sz w:val="24"/>
                <w:szCs w:val="24"/>
              </w:rPr>
            </w:pPr>
            <w:r w:rsidRPr="00BE1308">
              <w:rPr>
                <w:rFonts w:eastAsiaTheme="minorHAnsi" w:cs="Times New Roman"/>
                <w:b/>
                <w:bCs/>
                <w:color w:val="auto"/>
                <w:sz w:val="24"/>
                <w:szCs w:val="24"/>
              </w:rPr>
              <w:t>UNIT IV</w:t>
            </w:r>
          </w:p>
        </w:tc>
        <w:tc>
          <w:tcPr>
            <w:tcW w:w="4486" w:type="pct"/>
            <w:tcBorders>
              <w:top w:val="single" w:sz="4" w:space="0" w:color="000000"/>
              <w:left w:val="single" w:sz="4" w:space="0" w:color="000000"/>
              <w:bottom w:val="single" w:sz="4" w:space="0" w:color="000000"/>
              <w:right w:val="single" w:sz="4" w:space="0" w:color="000000"/>
            </w:tcBorders>
          </w:tcPr>
          <w:p w14:paraId="7F82124F" w14:textId="77777777" w:rsidR="00255AD5" w:rsidRPr="00BE1308" w:rsidRDefault="00255AD5" w:rsidP="00BE1308">
            <w:pPr>
              <w:pStyle w:val="TableParagraph"/>
              <w:tabs>
                <w:tab w:val="left" w:pos="2820"/>
              </w:tabs>
              <w:spacing w:line="360" w:lineRule="auto"/>
              <w:ind w:left="105" w:right="64"/>
              <w:jc w:val="both"/>
              <w:rPr>
                <w:sz w:val="24"/>
                <w:szCs w:val="24"/>
              </w:rPr>
            </w:pPr>
            <w:r w:rsidRPr="00BE1308">
              <w:rPr>
                <w:sz w:val="24"/>
                <w:szCs w:val="24"/>
              </w:rPr>
              <w:t>Prospect Theory, Framing and Mental Accounting, Ellsberg’s Paradox, Investors Sentiments and Bubble Creation.</w:t>
            </w:r>
          </w:p>
        </w:tc>
      </w:tr>
      <w:tr w:rsidR="00255AD5" w:rsidRPr="00BE1308" w14:paraId="76671EEF" w14:textId="77777777" w:rsidTr="001D1D0F">
        <w:trPr>
          <w:trHeight w:val="743"/>
          <w:jc w:val="center"/>
        </w:trPr>
        <w:tc>
          <w:tcPr>
            <w:tcW w:w="514" w:type="pct"/>
            <w:tcBorders>
              <w:top w:val="single" w:sz="4" w:space="0" w:color="000000"/>
              <w:left w:val="single" w:sz="4" w:space="0" w:color="000000"/>
              <w:bottom w:val="single" w:sz="4" w:space="0" w:color="000000"/>
              <w:right w:val="single" w:sz="4" w:space="0" w:color="000000"/>
            </w:tcBorders>
          </w:tcPr>
          <w:p w14:paraId="358E6DCD" w14:textId="77777777" w:rsidR="00255AD5" w:rsidRPr="00BE1308" w:rsidRDefault="00255AD5" w:rsidP="00BE1308">
            <w:pPr>
              <w:pStyle w:val="NoSpacing"/>
              <w:autoSpaceDE w:val="0"/>
              <w:autoSpaceDN w:val="0"/>
              <w:spacing w:line="360" w:lineRule="auto"/>
              <w:rPr>
                <w:rStyle w:val="Strong"/>
                <w:rFonts w:cs="Times New Roman"/>
                <w:sz w:val="24"/>
                <w:szCs w:val="24"/>
                <w:shd w:val="clear" w:color="auto" w:fill="FFFFFF"/>
              </w:rPr>
            </w:pPr>
            <w:r w:rsidRPr="00BE1308">
              <w:rPr>
                <w:rFonts w:eastAsiaTheme="minorHAnsi" w:cs="Times New Roman"/>
                <w:b/>
                <w:bCs/>
                <w:color w:val="auto"/>
                <w:sz w:val="24"/>
                <w:szCs w:val="24"/>
              </w:rPr>
              <w:t>UNIT V</w:t>
            </w:r>
          </w:p>
        </w:tc>
        <w:tc>
          <w:tcPr>
            <w:tcW w:w="4486" w:type="pct"/>
            <w:tcBorders>
              <w:top w:val="single" w:sz="4" w:space="0" w:color="000000"/>
              <w:left w:val="single" w:sz="4" w:space="0" w:color="000000"/>
              <w:bottom w:val="single" w:sz="4" w:space="0" w:color="000000"/>
              <w:right w:val="single" w:sz="4" w:space="0" w:color="000000"/>
            </w:tcBorders>
          </w:tcPr>
          <w:p w14:paraId="34172159" w14:textId="77777777" w:rsidR="00255AD5" w:rsidRPr="00BE1308" w:rsidRDefault="00255AD5" w:rsidP="00BE1308">
            <w:pPr>
              <w:pStyle w:val="TableParagraph"/>
              <w:tabs>
                <w:tab w:val="left" w:pos="2820"/>
              </w:tabs>
              <w:spacing w:line="360" w:lineRule="auto"/>
              <w:ind w:left="105" w:right="64"/>
              <w:jc w:val="both"/>
              <w:rPr>
                <w:sz w:val="24"/>
                <w:szCs w:val="24"/>
              </w:rPr>
            </w:pPr>
            <w:r w:rsidRPr="00BE1308">
              <w:rPr>
                <w:sz w:val="24"/>
                <w:szCs w:val="24"/>
              </w:rPr>
              <w:t>Emotions and Decision – Making: Experimental measurement of risk-related - Measuring Risk - Emotional mechanisms in modulating risk-taking attitude - Neurophysiology of risk taking. Personality traits and risk attitudes in different domains.</w:t>
            </w:r>
          </w:p>
        </w:tc>
      </w:tr>
    </w:tbl>
    <w:p w14:paraId="6D1A9B3A" w14:textId="77777777" w:rsidR="00255AD5" w:rsidRPr="00BE1308" w:rsidRDefault="00255AD5" w:rsidP="00BE1308">
      <w:pPr>
        <w:pStyle w:val="BodyText"/>
        <w:spacing w:line="360" w:lineRule="auto"/>
        <w:ind w:right="809"/>
        <w:jc w:val="both"/>
        <w:rPr>
          <w:spacing w:val="6"/>
        </w:rPr>
      </w:pPr>
    </w:p>
    <w:p w14:paraId="30C1E932" w14:textId="77777777" w:rsidR="00255AD5" w:rsidRPr="00BE1308" w:rsidRDefault="00255AD5" w:rsidP="00BE1308">
      <w:pPr>
        <w:spacing w:before="120" w:after="120" w:line="360" w:lineRule="auto"/>
        <w:ind w:left="-5" w:right="13"/>
        <w:jc w:val="both"/>
        <w:rPr>
          <w:b/>
        </w:rPr>
      </w:pPr>
      <w:r w:rsidRPr="00BE1308">
        <w:rPr>
          <w:b/>
        </w:rPr>
        <w:t>Course Outcomes</w:t>
      </w:r>
    </w:p>
    <w:p w14:paraId="1A1BF703" w14:textId="77777777" w:rsidR="00255AD5" w:rsidRPr="00BE1308" w:rsidRDefault="00255AD5" w:rsidP="00BE1308">
      <w:pPr>
        <w:autoSpaceDE w:val="0"/>
        <w:autoSpaceDN w:val="0"/>
        <w:adjustRightInd w:val="0"/>
        <w:spacing w:after="120" w:line="360" w:lineRule="auto"/>
        <w:jc w:val="both"/>
      </w:pPr>
      <w:r w:rsidRPr="00BE1308">
        <w:t>Course Outcomes:</w:t>
      </w:r>
    </w:p>
    <w:p w14:paraId="3DDFEB62" w14:textId="77777777" w:rsidR="00255AD5" w:rsidRPr="00BE1308" w:rsidRDefault="00255AD5" w:rsidP="00BE1308">
      <w:pPr>
        <w:autoSpaceDE w:val="0"/>
        <w:autoSpaceDN w:val="0"/>
        <w:adjustRightInd w:val="0"/>
        <w:spacing w:after="120" w:line="360" w:lineRule="auto"/>
        <w:jc w:val="both"/>
      </w:pPr>
      <w:r w:rsidRPr="00BE1308">
        <w:t>On the successful completion of this course, the students will be able to</w:t>
      </w:r>
    </w:p>
    <w:p w14:paraId="5255D868" w14:textId="77777777" w:rsidR="00255AD5" w:rsidRPr="00BE1308" w:rsidRDefault="00255AD5" w:rsidP="00BE1308">
      <w:pPr>
        <w:pStyle w:val="BodyText"/>
        <w:spacing w:line="360" w:lineRule="auto"/>
        <w:ind w:right="809"/>
        <w:jc w:val="both"/>
      </w:pPr>
      <w:r w:rsidRPr="00BE1308">
        <w:rPr>
          <w:spacing w:val="6"/>
        </w:rPr>
        <w:t xml:space="preserve">1.  </w:t>
      </w:r>
      <w:r w:rsidRPr="00BE1308">
        <w:t>Students</w:t>
      </w:r>
      <w:r w:rsidRPr="00BE1308">
        <w:rPr>
          <w:spacing w:val="6"/>
        </w:rPr>
        <w:t xml:space="preserve"> </w:t>
      </w:r>
      <w:r w:rsidRPr="00BE1308">
        <w:t>will</w:t>
      </w:r>
      <w:r w:rsidRPr="00BE1308">
        <w:rPr>
          <w:spacing w:val="8"/>
        </w:rPr>
        <w:t xml:space="preserve"> </w:t>
      </w:r>
      <w:r w:rsidRPr="00BE1308">
        <w:t>be</w:t>
      </w:r>
      <w:r w:rsidRPr="00BE1308">
        <w:rPr>
          <w:spacing w:val="5"/>
        </w:rPr>
        <w:t xml:space="preserve"> </w:t>
      </w:r>
      <w:r w:rsidRPr="00BE1308">
        <w:t>able</w:t>
      </w:r>
      <w:r w:rsidRPr="00BE1308">
        <w:rPr>
          <w:spacing w:val="4"/>
        </w:rPr>
        <w:t xml:space="preserve"> </w:t>
      </w:r>
      <w:r w:rsidRPr="00BE1308">
        <w:t>to</w:t>
      </w:r>
      <w:r w:rsidRPr="00BE1308">
        <w:rPr>
          <w:spacing w:val="6"/>
        </w:rPr>
        <w:t xml:space="preserve"> </w:t>
      </w:r>
      <w:r w:rsidRPr="00BE1308">
        <w:t>identify and apply psychological concepts to financial markets and financial decision – making.</w:t>
      </w:r>
      <w:r w:rsidRPr="00BE1308">
        <w:rPr>
          <w:spacing w:val="5"/>
        </w:rPr>
        <w:t>.</w:t>
      </w:r>
      <w:r w:rsidRPr="00BE1308">
        <w:t>.</w:t>
      </w:r>
    </w:p>
    <w:p w14:paraId="425BE466" w14:textId="77777777" w:rsidR="00255AD5" w:rsidRPr="00BE1308" w:rsidRDefault="00255AD5" w:rsidP="00BE1308">
      <w:pPr>
        <w:pStyle w:val="BodyText"/>
        <w:spacing w:line="360" w:lineRule="auto"/>
        <w:jc w:val="both"/>
      </w:pPr>
      <w:r w:rsidRPr="00BE1308">
        <w:lastRenderedPageBreak/>
        <w:t>2. Students</w:t>
      </w:r>
      <w:r w:rsidRPr="00BE1308">
        <w:rPr>
          <w:spacing w:val="6"/>
        </w:rPr>
        <w:t xml:space="preserve"> </w:t>
      </w:r>
      <w:r w:rsidRPr="00BE1308">
        <w:t>will</w:t>
      </w:r>
      <w:r w:rsidRPr="00BE1308">
        <w:rPr>
          <w:spacing w:val="8"/>
        </w:rPr>
        <w:t xml:space="preserve"> </w:t>
      </w:r>
      <w:r w:rsidRPr="00BE1308">
        <w:t>be</w:t>
      </w:r>
      <w:r w:rsidRPr="00BE1308">
        <w:rPr>
          <w:spacing w:val="8"/>
        </w:rPr>
        <w:t xml:space="preserve"> </w:t>
      </w:r>
      <w:r w:rsidRPr="00BE1308">
        <w:t>able to</w:t>
      </w:r>
      <w:r w:rsidRPr="00BE1308">
        <w:rPr>
          <w:spacing w:val="6"/>
        </w:rPr>
        <w:t xml:space="preserve"> </w:t>
      </w:r>
      <w:r w:rsidRPr="00BE1308">
        <w:t>apply the understanding of the concepts to help promote more efficient financial decisions.</w:t>
      </w:r>
    </w:p>
    <w:p w14:paraId="5A55F5FE" w14:textId="77777777" w:rsidR="00255AD5" w:rsidRPr="00BE1308" w:rsidRDefault="00255AD5" w:rsidP="00BE1308">
      <w:pPr>
        <w:pStyle w:val="BodyText"/>
        <w:spacing w:line="360" w:lineRule="auto"/>
        <w:ind w:right="809"/>
        <w:jc w:val="both"/>
      </w:pPr>
      <w:r w:rsidRPr="00BE1308">
        <w:t>3. Students</w:t>
      </w:r>
      <w:r w:rsidRPr="00BE1308">
        <w:rPr>
          <w:spacing w:val="6"/>
        </w:rPr>
        <w:t xml:space="preserve"> </w:t>
      </w:r>
      <w:r w:rsidRPr="00BE1308">
        <w:t>will</w:t>
      </w:r>
      <w:r w:rsidRPr="00BE1308">
        <w:rPr>
          <w:spacing w:val="8"/>
        </w:rPr>
        <w:t xml:space="preserve"> </w:t>
      </w:r>
      <w:r w:rsidRPr="00BE1308">
        <w:t>be</w:t>
      </w:r>
      <w:r w:rsidRPr="00BE1308">
        <w:rPr>
          <w:spacing w:val="5"/>
        </w:rPr>
        <w:t xml:space="preserve"> </w:t>
      </w:r>
      <w:r w:rsidRPr="00BE1308">
        <w:t>able</w:t>
      </w:r>
      <w:r w:rsidRPr="00BE1308">
        <w:rPr>
          <w:spacing w:val="5"/>
        </w:rPr>
        <w:t xml:space="preserve"> </w:t>
      </w:r>
      <w:r w:rsidRPr="00BE1308">
        <w:t>to</w:t>
      </w:r>
      <w:r w:rsidRPr="00BE1308">
        <w:rPr>
          <w:spacing w:val="6"/>
        </w:rPr>
        <w:t xml:space="preserve"> </w:t>
      </w:r>
      <w:r w:rsidRPr="00BE1308">
        <w:t>explore behavioral corporate finance, considering financial, investment and dividend policy decisions.</w:t>
      </w:r>
    </w:p>
    <w:p w14:paraId="2ECB026B" w14:textId="77777777" w:rsidR="004C471C" w:rsidRPr="00BE1308" w:rsidRDefault="00255AD5" w:rsidP="00BE1308">
      <w:pPr>
        <w:pStyle w:val="BodyText"/>
        <w:spacing w:line="360" w:lineRule="auto"/>
        <w:jc w:val="both"/>
      </w:pPr>
      <w:r w:rsidRPr="00BE1308">
        <w:t>4.</w:t>
      </w:r>
      <w:r w:rsidRPr="00BE1308">
        <w:rPr>
          <w:spacing w:val="5"/>
        </w:rPr>
        <w:t xml:space="preserve"> </w:t>
      </w:r>
      <w:r w:rsidRPr="00BE1308">
        <w:t>Students</w:t>
      </w:r>
      <w:r w:rsidRPr="00BE1308">
        <w:rPr>
          <w:spacing w:val="6"/>
        </w:rPr>
        <w:t xml:space="preserve"> </w:t>
      </w:r>
      <w:r w:rsidRPr="00BE1308">
        <w:t>will</w:t>
      </w:r>
      <w:r w:rsidRPr="00BE1308">
        <w:rPr>
          <w:spacing w:val="9"/>
        </w:rPr>
        <w:t xml:space="preserve"> </w:t>
      </w:r>
      <w:r w:rsidRPr="00BE1308">
        <w:t>be</w:t>
      </w:r>
      <w:r w:rsidRPr="00BE1308">
        <w:rPr>
          <w:spacing w:val="6"/>
        </w:rPr>
        <w:t xml:space="preserve"> </w:t>
      </w:r>
      <w:r w:rsidRPr="00BE1308">
        <w:t>acquiring</w:t>
      </w:r>
      <w:r w:rsidRPr="00BE1308">
        <w:rPr>
          <w:spacing w:val="6"/>
        </w:rPr>
        <w:t xml:space="preserve"> </w:t>
      </w:r>
      <w:r w:rsidRPr="00BE1308">
        <w:t>knowledge</w:t>
      </w:r>
      <w:r w:rsidRPr="00BE1308">
        <w:rPr>
          <w:spacing w:val="6"/>
        </w:rPr>
        <w:t xml:space="preserve"> </w:t>
      </w:r>
      <w:r w:rsidRPr="00BE1308">
        <w:t>to infer about human decisions influencing their financial decisions in domestic and global markets.</w:t>
      </w:r>
    </w:p>
    <w:p w14:paraId="3D2880FD" w14:textId="77777777" w:rsidR="004C471C" w:rsidRPr="00BE1308" w:rsidRDefault="004C471C" w:rsidP="00BE1308">
      <w:pPr>
        <w:pStyle w:val="BodyText"/>
        <w:spacing w:line="360" w:lineRule="auto"/>
        <w:jc w:val="both"/>
      </w:pPr>
      <w:r w:rsidRPr="00BE1308">
        <w:t xml:space="preserve">5. </w:t>
      </w:r>
      <w:r w:rsidRPr="00BE1308">
        <w:rPr>
          <w:rStyle w:val="Strong"/>
          <w:b w:val="0"/>
          <w:bCs w:val="0"/>
        </w:rPr>
        <w:t>Evaluate behavioral factors that drive market anomalies and design evidence-based strategies for effective investment and policy interventions.</w:t>
      </w:r>
    </w:p>
    <w:p w14:paraId="55E933A3" w14:textId="77777777" w:rsidR="004C471C" w:rsidRPr="00BE1308" w:rsidRDefault="004C471C" w:rsidP="00BE1308">
      <w:pPr>
        <w:pStyle w:val="BodyText"/>
        <w:spacing w:line="360" w:lineRule="auto"/>
        <w:jc w:val="both"/>
      </w:pPr>
    </w:p>
    <w:p w14:paraId="6E6EEA39" w14:textId="77777777" w:rsidR="00255AD5" w:rsidRPr="00BE1308" w:rsidRDefault="00255AD5" w:rsidP="00BE1308">
      <w:pPr>
        <w:pStyle w:val="Heading1"/>
        <w:spacing w:before="120" w:after="120" w:line="360" w:lineRule="auto"/>
        <w:ind w:left="0" w:right="0" w:firstLine="0"/>
        <w:jc w:val="both"/>
        <w:rPr>
          <w:sz w:val="24"/>
          <w:szCs w:val="24"/>
        </w:rPr>
      </w:pPr>
      <w:r w:rsidRPr="00BE1308">
        <w:rPr>
          <w:sz w:val="24"/>
          <w:szCs w:val="24"/>
        </w:rPr>
        <w:t>MAPPING</w:t>
      </w:r>
      <w:r w:rsidRPr="00BE1308">
        <w:rPr>
          <w:spacing w:val="12"/>
          <w:sz w:val="24"/>
          <w:szCs w:val="24"/>
        </w:rPr>
        <w:t xml:space="preserve"> </w:t>
      </w:r>
      <w:r w:rsidRPr="00BE1308">
        <w:rPr>
          <w:sz w:val="24"/>
          <w:szCs w:val="24"/>
        </w:rPr>
        <w:t>COURSE</w:t>
      </w:r>
      <w:r w:rsidRPr="00BE1308">
        <w:rPr>
          <w:spacing w:val="15"/>
          <w:sz w:val="24"/>
          <w:szCs w:val="24"/>
        </w:rPr>
        <w:t xml:space="preserve"> </w:t>
      </w:r>
      <w:r w:rsidRPr="00BE1308">
        <w:rPr>
          <w:sz w:val="24"/>
          <w:szCs w:val="24"/>
        </w:rPr>
        <w:t>OUTCOMES</w:t>
      </w:r>
      <w:r w:rsidRPr="00BE1308">
        <w:rPr>
          <w:spacing w:val="12"/>
          <w:sz w:val="24"/>
          <w:szCs w:val="24"/>
        </w:rPr>
        <w:t xml:space="preserve"> </w:t>
      </w:r>
      <w:r w:rsidRPr="00BE1308">
        <w:rPr>
          <w:sz w:val="24"/>
          <w:szCs w:val="24"/>
        </w:rPr>
        <w:t>LEADING</w:t>
      </w:r>
      <w:r w:rsidRPr="00BE1308">
        <w:rPr>
          <w:spacing w:val="16"/>
          <w:sz w:val="24"/>
          <w:szCs w:val="24"/>
        </w:rPr>
        <w:t xml:space="preserve"> </w:t>
      </w:r>
      <w:r w:rsidRPr="00BE1308">
        <w:rPr>
          <w:sz w:val="24"/>
          <w:szCs w:val="24"/>
        </w:rPr>
        <w:t>TO</w:t>
      </w:r>
      <w:r w:rsidRPr="00BE1308">
        <w:rPr>
          <w:spacing w:val="10"/>
          <w:sz w:val="24"/>
          <w:szCs w:val="24"/>
        </w:rPr>
        <w:t xml:space="preserve"> </w:t>
      </w:r>
      <w:r w:rsidRPr="00BE1308">
        <w:rPr>
          <w:sz w:val="24"/>
          <w:szCs w:val="24"/>
        </w:rPr>
        <w:t>THE</w:t>
      </w:r>
      <w:r w:rsidRPr="00BE1308">
        <w:rPr>
          <w:spacing w:val="15"/>
          <w:sz w:val="24"/>
          <w:szCs w:val="24"/>
        </w:rPr>
        <w:t xml:space="preserve"> </w:t>
      </w:r>
      <w:r w:rsidRPr="00BE1308">
        <w:rPr>
          <w:sz w:val="24"/>
          <w:szCs w:val="24"/>
        </w:rPr>
        <w:t>ACHIEVEMENT</w:t>
      </w:r>
      <w:r w:rsidRPr="00BE1308">
        <w:rPr>
          <w:spacing w:val="16"/>
          <w:sz w:val="24"/>
          <w:szCs w:val="24"/>
        </w:rPr>
        <w:t xml:space="preserve"> </w:t>
      </w:r>
      <w:r w:rsidRPr="00BE1308">
        <w:rPr>
          <w:sz w:val="24"/>
          <w:szCs w:val="24"/>
        </w:rPr>
        <w:t>OF</w:t>
      </w:r>
      <w:r w:rsidRPr="00BE1308">
        <w:rPr>
          <w:spacing w:val="12"/>
          <w:sz w:val="24"/>
          <w:szCs w:val="24"/>
        </w:rPr>
        <w:t xml:space="preserve"> </w:t>
      </w:r>
      <w:r w:rsidRPr="00BE1308">
        <w:rPr>
          <w:sz w:val="24"/>
          <w:szCs w:val="24"/>
        </w:rPr>
        <w:t>PROGRAM</w:t>
      </w:r>
      <w:r w:rsidRPr="00BE1308">
        <w:rPr>
          <w:spacing w:val="12"/>
          <w:sz w:val="24"/>
          <w:szCs w:val="24"/>
        </w:rPr>
        <w:t xml:space="preserve"> </w:t>
      </w:r>
      <w:r w:rsidRPr="00BE1308">
        <w:rPr>
          <w:sz w:val="24"/>
          <w:szCs w:val="24"/>
        </w:rPr>
        <w:t>OUTCOMES</w:t>
      </w:r>
      <w:r w:rsidRPr="00BE1308">
        <w:rPr>
          <w:spacing w:val="12"/>
          <w:sz w:val="24"/>
          <w:szCs w:val="24"/>
        </w:rPr>
        <w:t xml:space="preserve"> </w:t>
      </w:r>
      <w:r w:rsidRPr="00BE1308">
        <w:rPr>
          <w:sz w:val="24"/>
          <w:szCs w:val="24"/>
        </w:rPr>
        <w:t>AND</w:t>
      </w:r>
      <w:r w:rsidRPr="00BE1308">
        <w:rPr>
          <w:spacing w:val="13"/>
          <w:sz w:val="24"/>
          <w:szCs w:val="24"/>
        </w:rPr>
        <w:t xml:space="preserve"> </w:t>
      </w:r>
      <w:r w:rsidRPr="00BE1308">
        <w:rPr>
          <w:sz w:val="24"/>
          <w:szCs w:val="24"/>
        </w:rPr>
        <w:t>PROGRAM</w:t>
      </w:r>
      <w:r w:rsidRPr="00BE1308">
        <w:rPr>
          <w:spacing w:val="-54"/>
          <w:sz w:val="24"/>
          <w:szCs w:val="24"/>
        </w:rPr>
        <w:t xml:space="preserve"> </w:t>
      </w:r>
      <w:r w:rsidRPr="00BE1308">
        <w:rPr>
          <w:sz w:val="24"/>
          <w:szCs w:val="24"/>
        </w:rPr>
        <w:t>SPECIFIC</w:t>
      </w:r>
      <w:r w:rsidRPr="00BE1308">
        <w:rPr>
          <w:spacing w:val="1"/>
          <w:sz w:val="24"/>
          <w:szCs w:val="24"/>
        </w:rPr>
        <w:t xml:space="preserve"> </w:t>
      </w:r>
      <w:r w:rsidRPr="00BE1308">
        <w:rPr>
          <w:sz w:val="24"/>
          <w:szCs w:val="24"/>
        </w:rPr>
        <w:t>OUTCOMES:</w:t>
      </w:r>
    </w:p>
    <w:tbl>
      <w:tblPr>
        <w:tblW w:w="5000" w:type="pct"/>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1057"/>
        <w:gridCol w:w="505"/>
        <w:gridCol w:w="499"/>
        <w:gridCol w:w="504"/>
        <w:gridCol w:w="503"/>
        <w:gridCol w:w="501"/>
        <w:gridCol w:w="502"/>
        <w:gridCol w:w="502"/>
        <w:gridCol w:w="499"/>
        <w:gridCol w:w="501"/>
        <w:gridCol w:w="612"/>
        <w:gridCol w:w="612"/>
        <w:gridCol w:w="612"/>
        <w:gridCol w:w="625"/>
        <w:gridCol w:w="625"/>
        <w:gridCol w:w="623"/>
        <w:gridCol w:w="625"/>
        <w:gridCol w:w="625"/>
      </w:tblGrid>
      <w:tr w:rsidR="00255AD5" w:rsidRPr="00BE1308" w14:paraId="0F3B50A8" w14:textId="77777777" w:rsidTr="00F33929">
        <w:trPr>
          <w:trHeight w:val="738"/>
          <w:jc w:val="right"/>
        </w:trPr>
        <w:tc>
          <w:tcPr>
            <w:tcW w:w="437" w:type="pct"/>
            <w:tcBorders>
              <w:top w:val="single" w:sz="4" w:space="0" w:color="000000"/>
              <w:left w:val="single" w:sz="4" w:space="0" w:color="000000"/>
              <w:bottom w:val="single" w:sz="4" w:space="0" w:color="000000"/>
              <w:right w:val="single" w:sz="4" w:space="0" w:color="000000"/>
            </w:tcBorders>
          </w:tcPr>
          <w:p w14:paraId="301C9022" w14:textId="77777777" w:rsidR="00255AD5" w:rsidRPr="00BE1308" w:rsidRDefault="00255AD5" w:rsidP="00BE1308">
            <w:pPr>
              <w:widowControl w:val="0"/>
              <w:autoSpaceDE w:val="0"/>
              <w:autoSpaceDN w:val="0"/>
              <w:spacing w:line="360" w:lineRule="auto"/>
              <w:ind w:left="105" w:right="88"/>
              <w:jc w:val="both"/>
              <w:rPr>
                <w:b/>
              </w:rPr>
            </w:pPr>
            <w:r w:rsidRPr="00BE1308">
              <w:rPr>
                <w:b/>
              </w:rPr>
              <w:t>Course</w:t>
            </w:r>
            <w:r w:rsidRPr="00BE1308">
              <w:rPr>
                <w:b/>
                <w:spacing w:val="1"/>
              </w:rPr>
              <w:t xml:space="preserve"> </w:t>
            </w:r>
            <w:r w:rsidRPr="00BE1308">
              <w:rPr>
                <w:b/>
              </w:rPr>
              <w:t>Outcome</w:t>
            </w:r>
          </w:p>
        </w:tc>
        <w:tc>
          <w:tcPr>
            <w:tcW w:w="3247" w:type="pct"/>
            <w:gridSpan w:val="12"/>
            <w:tcBorders>
              <w:top w:val="single" w:sz="4" w:space="0" w:color="000000"/>
              <w:left w:val="single" w:sz="4" w:space="0" w:color="000000"/>
              <w:bottom w:val="single" w:sz="4" w:space="0" w:color="000000"/>
              <w:right w:val="single" w:sz="4" w:space="0" w:color="000000"/>
            </w:tcBorders>
          </w:tcPr>
          <w:p w14:paraId="52D232E8" w14:textId="77777777" w:rsidR="00255AD5" w:rsidRPr="00BE1308" w:rsidRDefault="00255AD5" w:rsidP="00BE1308">
            <w:pPr>
              <w:widowControl w:val="0"/>
              <w:autoSpaceDE w:val="0"/>
              <w:autoSpaceDN w:val="0"/>
              <w:spacing w:line="360" w:lineRule="auto"/>
              <w:ind w:left="102"/>
              <w:jc w:val="both"/>
            </w:pPr>
            <w:r w:rsidRPr="00BE1308">
              <w:t>Program</w:t>
            </w:r>
            <w:r w:rsidRPr="00BE1308">
              <w:rPr>
                <w:spacing w:val="11"/>
              </w:rPr>
              <w:t xml:space="preserve"> </w:t>
            </w:r>
            <w:r w:rsidRPr="00BE1308">
              <w:t>Outcome</w:t>
            </w:r>
          </w:p>
        </w:tc>
        <w:tc>
          <w:tcPr>
            <w:tcW w:w="1316" w:type="pct"/>
            <w:gridSpan w:val="5"/>
            <w:tcBorders>
              <w:top w:val="single" w:sz="4" w:space="0" w:color="000000"/>
              <w:left w:val="single" w:sz="4" w:space="0" w:color="000000"/>
              <w:bottom w:val="single" w:sz="4" w:space="0" w:color="000000"/>
              <w:right w:val="single" w:sz="4" w:space="0" w:color="000000"/>
            </w:tcBorders>
          </w:tcPr>
          <w:p w14:paraId="64F7BDDA" w14:textId="77777777" w:rsidR="00255AD5" w:rsidRPr="00BE1308" w:rsidRDefault="00255AD5" w:rsidP="00BE1308">
            <w:pPr>
              <w:widowControl w:val="0"/>
              <w:autoSpaceDE w:val="0"/>
              <w:autoSpaceDN w:val="0"/>
              <w:spacing w:line="360" w:lineRule="auto"/>
              <w:ind w:left="102"/>
              <w:jc w:val="both"/>
            </w:pPr>
            <w:r w:rsidRPr="00BE1308">
              <w:t>Program</w:t>
            </w:r>
            <w:r w:rsidRPr="00BE1308">
              <w:rPr>
                <w:spacing w:val="7"/>
              </w:rPr>
              <w:t xml:space="preserve"> </w:t>
            </w:r>
            <w:r w:rsidRPr="00BE1308">
              <w:t>Specific</w:t>
            </w:r>
            <w:r w:rsidRPr="00BE1308">
              <w:rPr>
                <w:spacing w:val="7"/>
              </w:rPr>
              <w:t xml:space="preserve"> </w:t>
            </w:r>
            <w:r w:rsidRPr="00BE1308">
              <w:t>Outcome</w:t>
            </w:r>
          </w:p>
        </w:tc>
      </w:tr>
      <w:tr w:rsidR="00255AD5" w:rsidRPr="00BE1308" w14:paraId="3DD57FC2" w14:textId="77777777" w:rsidTr="00F33929">
        <w:trPr>
          <w:trHeight w:val="295"/>
          <w:jc w:val="right"/>
        </w:trPr>
        <w:tc>
          <w:tcPr>
            <w:tcW w:w="437" w:type="pct"/>
            <w:tcBorders>
              <w:top w:val="single" w:sz="4" w:space="0" w:color="000000"/>
              <w:left w:val="single" w:sz="4" w:space="0" w:color="000000"/>
              <w:bottom w:val="single" w:sz="4" w:space="0" w:color="000000"/>
              <w:right w:val="single" w:sz="4" w:space="0" w:color="000000"/>
            </w:tcBorders>
          </w:tcPr>
          <w:p w14:paraId="7191E531" w14:textId="77777777" w:rsidR="00255AD5" w:rsidRPr="00BE1308" w:rsidRDefault="00255AD5" w:rsidP="00BE1308">
            <w:pPr>
              <w:widowControl w:val="0"/>
              <w:autoSpaceDE w:val="0"/>
              <w:autoSpaceDN w:val="0"/>
              <w:spacing w:line="360" w:lineRule="auto"/>
              <w:jc w:val="both"/>
            </w:pPr>
          </w:p>
        </w:tc>
        <w:tc>
          <w:tcPr>
            <w:tcW w:w="287" w:type="pct"/>
            <w:tcBorders>
              <w:top w:val="single" w:sz="4" w:space="0" w:color="000000"/>
              <w:left w:val="single" w:sz="4" w:space="0" w:color="000000"/>
              <w:bottom w:val="single" w:sz="4" w:space="0" w:color="000000"/>
              <w:right w:val="single" w:sz="4" w:space="0" w:color="000000"/>
            </w:tcBorders>
          </w:tcPr>
          <w:p w14:paraId="0512706E" w14:textId="77777777" w:rsidR="00255AD5" w:rsidRPr="00BE1308" w:rsidRDefault="00255AD5" w:rsidP="00BE1308">
            <w:pPr>
              <w:widowControl w:val="0"/>
              <w:autoSpaceDE w:val="0"/>
              <w:autoSpaceDN w:val="0"/>
              <w:spacing w:line="360" w:lineRule="auto"/>
              <w:ind w:left="105"/>
              <w:jc w:val="both"/>
            </w:pPr>
            <w:r w:rsidRPr="00BE1308">
              <w:t>PO1</w:t>
            </w:r>
          </w:p>
        </w:tc>
        <w:tc>
          <w:tcPr>
            <w:tcW w:w="285" w:type="pct"/>
            <w:tcBorders>
              <w:top w:val="single" w:sz="4" w:space="0" w:color="000000"/>
              <w:left w:val="single" w:sz="4" w:space="0" w:color="000000"/>
              <w:bottom w:val="single" w:sz="4" w:space="0" w:color="000000"/>
              <w:right w:val="single" w:sz="4" w:space="0" w:color="000000"/>
            </w:tcBorders>
          </w:tcPr>
          <w:p w14:paraId="2F6FE788" w14:textId="77777777" w:rsidR="00255AD5" w:rsidRPr="00BE1308" w:rsidRDefault="00255AD5" w:rsidP="00BE1308">
            <w:pPr>
              <w:widowControl w:val="0"/>
              <w:autoSpaceDE w:val="0"/>
              <w:autoSpaceDN w:val="0"/>
              <w:spacing w:line="360" w:lineRule="auto"/>
              <w:ind w:left="100"/>
              <w:jc w:val="both"/>
            </w:pPr>
            <w:r w:rsidRPr="00BE1308">
              <w:t>PO2</w:t>
            </w:r>
          </w:p>
        </w:tc>
        <w:tc>
          <w:tcPr>
            <w:tcW w:w="287" w:type="pct"/>
            <w:tcBorders>
              <w:top w:val="single" w:sz="4" w:space="0" w:color="000000"/>
              <w:left w:val="single" w:sz="4" w:space="0" w:color="000000"/>
              <w:bottom w:val="single" w:sz="4" w:space="0" w:color="000000"/>
              <w:right w:val="single" w:sz="4" w:space="0" w:color="000000"/>
            </w:tcBorders>
          </w:tcPr>
          <w:p w14:paraId="73120F64" w14:textId="77777777" w:rsidR="00255AD5" w:rsidRPr="00BE1308" w:rsidRDefault="00255AD5" w:rsidP="00BE1308">
            <w:pPr>
              <w:widowControl w:val="0"/>
              <w:autoSpaceDE w:val="0"/>
              <w:autoSpaceDN w:val="0"/>
              <w:spacing w:line="360" w:lineRule="auto"/>
              <w:ind w:left="105"/>
              <w:jc w:val="both"/>
            </w:pPr>
            <w:r w:rsidRPr="00BE1308">
              <w:t>PO3</w:t>
            </w:r>
          </w:p>
        </w:tc>
        <w:tc>
          <w:tcPr>
            <w:tcW w:w="287" w:type="pct"/>
            <w:tcBorders>
              <w:top w:val="single" w:sz="4" w:space="0" w:color="000000"/>
              <w:left w:val="single" w:sz="4" w:space="0" w:color="000000"/>
              <w:bottom w:val="single" w:sz="4" w:space="0" w:color="000000"/>
              <w:right w:val="single" w:sz="4" w:space="0" w:color="000000"/>
            </w:tcBorders>
          </w:tcPr>
          <w:p w14:paraId="16E55801" w14:textId="77777777" w:rsidR="00255AD5" w:rsidRPr="00BE1308" w:rsidRDefault="00255AD5" w:rsidP="00BE1308">
            <w:pPr>
              <w:widowControl w:val="0"/>
              <w:autoSpaceDE w:val="0"/>
              <w:autoSpaceDN w:val="0"/>
              <w:spacing w:line="360" w:lineRule="auto"/>
              <w:ind w:left="104"/>
              <w:jc w:val="both"/>
            </w:pPr>
            <w:r w:rsidRPr="00BE1308">
              <w:t>PO4</w:t>
            </w:r>
          </w:p>
        </w:tc>
        <w:tc>
          <w:tcPr>
            <w:tcW w:w="286" w:type="pct"/>
            <w:tcBorders>
              <w:top w:val="single" w:sz="4" w:space="0" w:color="000000"/>
              <w:left w:val="single" w:sz="4" w:space="0" w:color="000000"/>
              <w:bottom w:val="single" w:sz="4" w:space="0" w:color="000000"/>
              <w:right w:val="single" w:sz="4" w:space="0" w:color="000000"/>
            </w:tcBorders>
          </w:tcPr>
          <w:p w14:paraId="776DEEC2" w14:textId="77777777" w:rsidR="00255AD5" w:rsidRPr="00BE1308" w:rsidRDefault="00255AD5" w:rsidP="00BE1308">
            <w:pPr>
              <w:widowControl w:val="0"/>
              <w:autoSpaceDE w:val="0"/>
              <w:autoSpaceDN w:val="0"/>
              <w:spacing w:line="360" w:lineRule="auto"/>
              <w:ind w:left="102"/>
              <w:jc w:val="both"/>
            </w:pPr>
            <w:r w:rsidRPr="00BE1308">
              <w:t>PO5</w:t>
            </w:r>
          </w:p>
        </w:tc>
        <w:tc>
          <w:tcPr>
            <w:tcW w:w="259" w:type="pct"/>
            <w:tcBorders>
              <w:top w:val="single" w:sz="4" w:space="0" w:color="000000"/>
              <w:left w:val="single" w:sz="4" w:space="0" w:color="000000"/>
              <w:bottom w:val="single" w:sz="4" w:space="0" w:color="000000"/>
              <w:right w:val="single" w:sz="4" w:space="0" w:color="000000"/>
            </w:tcBorders>
          </w:tcPr>
          <w:p w14:paraId="4F6D84DB" w14:textId="77777777" w:rsidR="00255AD5" w:rsidRPr="00BE1308" w:rsidRDefault="00255AD5" w:rsidP="00BE1308">
            <w:pPr>
              <w:widowControl w:val="0"/>
              <w:autoSpaceDE w:val="0"/>
              <w:autoSpaceDN w:val="0"/>
              <w:spacing w:line="360" w:lineRule="auto"/>
              <w:ind w:left="103"/>
              <w:jc w:val="both"/>
            </w:pPr>
            <w:r w:rsidRPr="00BE1308">
              <w:t>PO6</w:t>
            </w:r>
          </w:p>
        </w:tc>
        <w:tc>
          <w:tcPr>
            <w:tcW w:w="288" w:type="pct"/>
            <w:tcBorders>
              <w:top w:val="single" w:sz="4" w:space="0" w:color="000000"/>
              <w:left w:val="single" w:sz="4" w:space="0" w:color="000000"/>
              <w:bottom w:val="single" w:sz="4" w:space="0" w:color="000000"/>
              <w:right w:val="single" w:sz="4" w:space="0" w:color="000000"/>
            </w:tcBorders>
          </w:tcPr>
          <w:p w14:paraId="378EB37B" w14:textId="77777777" w:rsidR="00255AD5" w:rsidRPr="00BE1308" w:rsidRDefault="00255AD5" w:rsidP="00BE1308">
            <w:pPr>
              <w:widowControl w:val="0"/>
              <w:autoSpaceDE w:val="0"/>
              <w:autoSpaceDN w:val="0"/>
              <w:spacing w:line="360" w:lineRule="auto"/>
              <w:ind w:left="103"/>
              <w:jc w:val="both"/>
            </w:pPr>
            <w:r w:rsidRPr="00BE1308">
              <w:t>PO7</w:t>
            </w:r>
          </w:p>
        </w:tc>
        <w:tc>
          <w:tcPr>
            <w:tcW w:w="254" w:type="pct"/>
            <w:tcBorders>
              <w:top w:val="single" w:sz="4" w:space="0" w:color="000000"/>
              <w:left w:val="single" w:sz="4" w:space="0" w:color="000000"/>
              <w:bottom w:val="single" w:sz="4" w:space="0" w:color="000000"/>
              <w:right w:val="single" w:sz="4" w:space="0" w:color="000000"/>
            </w:tcBorders>
          </w:tcPr>
          <w:p w14:paraId="78883B10" w14:textId="77777777" w:rsidR="00255AD5" w:rsidRPr="00BE1308" w:rsidRDefault="00255AD5" w:rsidP="00BE1308">
            <w:pPr>
              <w:widowControl w:val="0"/>
              <w:autoSpaceDE w:val="0"/>
              <w:autoSpaceDN w:val="0"/>
              <w:spacing w:line="360" w:lineRule="auto"/>
              <w:ind w:left="100"/>
              <w:jc w:val="both"/>
            </w:pPr>
            <w:r w:rsidRPr="00BE1308">
              <w:t>PO8</w:t>
            </w:r>
          </w:p>
        </w:tc>
        <w:tc>
          <w:tcPr>
            <w:tcW w:w="254" w:type="pct"/>
            <w:tcBorders>
              <w:top w:val="single" w:sz="4" w:space="0" w:color="000000"/>
              <w:left w:val="single" w:sz="4" w:space="0" w:color="000000"/>
              <w:bottom w:val="single" w:sz="4" w:space="0" w:color="000000"/>
              <w:right w:val="single" w:sz="4" w:space="0" w:color="000000"/>
            </w:tcBorders>
          </w:tcPr>
          <w:p w14:paraId="1D4EDCA9" w14:textId="77777777" w:rsidR="00255AD5" w:rsidRPr="00BE1308" w:rsidRDefault="00255AD5" w:rsidP="00BE1308">
            <w:pPr>
              <w:widowControl w:val="0"/>
              <w:autoSpaceDE w:val="0"/>
              <w:autoSpaceDN w:val="0"/>
              <w:spacing w:line="360" w:lineRule="auto"/>
              <w:ind w:left="102"/>
              <w:jc w:val="both"/>
            </w:pPr>
            <w:r w:rsidRPr="00BE1308">
              <w:t>PO9</w:t>
            </w:r>
          </w:p>
        </w:tc>
        <w:tc>
          <w:tcPr>
            <w:tcW w:w="254" w:type="pct"/>
            <w:tcBorders>
              <w:top w:val="single" w:sz="4" w:space="0" w:color="000000"/>
              <w:left w:val="single" w:sz="4" w:space="0" w:color="000000"/>
              <w:bottom w:val="single" w:sz="4" w:space="0" w:color="000000"/>
              <w:right w:val="single" w:sz="4" w:space="0" w:color="000000"/>
            </w:tcBorders>
          </w:tcPr>
          <w:p w14:paraId="7573FF01" w14:textId="77777777" w:rsidR="00255AD5" w:rsidRPr="00BE1308" w:rsidRDefault="00255AD5" w:rsidP="00BE1308">
            <w:pPr>
              <w:widowControl w:val="0"/>
              <w:autoSpaceDE w:val="0"/>
              <w:autoSpaceDN w:val="0"/>
              <w:spacing w:line="360" w:lineRule="auto"/>
              <w:ind w:left="102"/>
              <w:jc w:val="both"/>
            </w:pPr>
            <w:r w:rsidRPr="00BE1308">
              <w:t>PO10</w:t>
            </w:r>
          </w:p>
        </w:tc>
        <w:tc>
          <w:tcPr>
            <w:tcW w:w="254" w:type="pct"/>
            <w:tcBorders>
              <w:top w:val="single" w:sz="4" w:space="0" w:color="000000"/>
              <w:left w:val="single" w:sz="4" w:space="0" w:color="000000"/>
              <w:bottom w:val="single" w:sz="4" w:space="0" w:color="000000"/>
              <w:right w:val="single" w:sz="4" w:space="0" w:color="000000"/>
            </w:tcBorders>
          </w:tcPr>
          <w:p w14:paraId="7E0AD1BB" w14:textId="77777777" w:rsidR="00255AD5" w:rsidRPr="00BE1308" w:rsidRDefault="00255AD5" w:rsidP="00BE1308">
            <w:pPr>
              <w:widowControl w:val="0"/>
              <w:autoSpaceDE w:val="0"/>
              <w:autoSpaceDN w:val="0"/>
              <w:spacing w:line="360" w:lineRule="auto"/>
              <w:ind w:left="102"/>
              <w:jc w:val="both"/>
            </w:pPr>
            <w:r w:rsidRPr="00BE1308">
              <w:t>PO11</w:t>
            </w:r>
          </w:p>
        </w:tc>
        <w:tc>
          <w:tcPr>
            <w:tcW w:w="255" w:type="pct"/>
            <w:tcBorders>
              <w:top w:val="single" w:sz="4" w:space="0" w:color="000000"/>
              <w:left w:val="single" w:sz="4" w:space="0" w:color="000000"/>
              <w:bottom w:val="single" w:sz="4" w:space="0" w:color="000000"/>
              <w:right w:val="single" w:sz="4" w:space="0" w:color="000000"/>
            </w:tcBorders>
          </w:tcPr>
          <w:p w14:paraId="001CE341" w14:textId="77777777" w:rsidR="00255AD5" w:rsidRPr="00BE1308" w:rsidRDefault="00255AD5" w:rsidP="00BE1308">
            <w:pPr>
              <w:widowControl w:val="0"/>
              <w:autoSpaceDE w:val="0"/>
              <w:autoSpaceDN w:val="0"/>
              <w:spacing w:line="360" w:lineRule="auto"/>
              <w:ind w:left="102"/>
              <w:jc w:val="both"/>
            </w:pPr>
            <w:r w:rsidRPr="00BE1308">
              <w:t>PO12</w:t>
            </w:r>
          </w:p>
        </w:tc>
        <w:tc>
          <w:tcPr>
            <w:tcW w:w="258" w:type="pct"/>
            <w:tcBorders>
              <w:top w:val="single" w:sz="4" w:space="0" w:color="000000"/>
              <w:left w:val="single" w:sz="4" w:space="0" w:color="000000"/>
              <w:bottom w:val="single" w:sz="4" w:space="0" w:color="000000"/>
              <w:right w:val="single" w:sz="4" w:space="0" w:color="000000"/>
            </w:tcBorders>
          </w:tcPr>
          <w:p w14:paraId="6F46F2E0" w14:textId="77777777" w:rsidR="00255AD5" w:rsidRPr="00BE1308" w:rsidRDefault="00255AD5" w:rsidP="00BE1308">
            <w:pPr>
              <w:widowControl w:val="0"/>
              <w:autoSpaceDE w:val="0"/>
              <w:autoSpaceDN w:val="0"/>
              <w:spacing w:line="360" w:lineRule="auto"/>
              <w:ind w:left="102"/>
              <w:jc w:val="both"/>
            </w:pPr>
            <w:r w:rsidRPr="00BE1308">
              <w:t>PSO1</w:t>
            </w:r>
          </w:p>
        </w:tc>
        <w:tc>
          <w:tcPr>
            <w:tcW w:w="258" w:type="pct"/>
            <w:tcBorders>
              <w:top w:val="single" w:sz="4" w:space="0" w:color="000000"/>
              <w:left w:val="single" w:sz="4" w:space="0" w:color="000000"/>
              <w:bottom w:val="single" w:sz="4" w:space="0" w:color="000000"/>
              <w:right w:val="single" w:sz="4" w:space="0" w:color="000000"/>
            </w:tcBorders>
          </w:tcPr>
          <w:p w14:paraId="0FE07969" w14:textId="77777777" w:rsidR="00255AD5" w:rsidRPr="00BE1308" w:rsidRDefault="00255AD5" w:rsidP="00BE1308">
            <w:pPr>
              <w:widowControl w:val="0"/>
              <w:autoSpaceDE w:val="0"/>
              <w:autoSpaceDN w:val="0"/>
              <w:spacing w:line="360" w:lineRule="auto"/>
              <w:ind w:left="102"/>
              <w:jc w:val="both"/>
            </w:pPr>
            <w:r w:rsidRPr="00BE1308">
              <w:t>PSO2</w:t>
            </w:r>
          </w:p>
        </w:tc>
        <w:tc>
          <w:tcPr>
            <w:tcW w:w="282" w:type="pct"/>
            <w:tcBorders>
              <w:top w:val="single" w:sz="4" w:space="0" w:color="000000"/>
              <w:left w:val="single" w:sz="4" w:space="0" w:color="000000"/>
              <w:bottom w:val="single" w:sz="4" w:space="0" w:color="000000"/>
              <w:right w:val="single" w:sz="4" w:space="0" w:color="000000"/>
            </w:tcBorders>
          </w:tcPr>
          <w:p w14:paraId="319E6093" w14:textId="77777777" w:rsidR="00255AD5" w:rsidRPr="00BE1308" w:rsidRDefault="00255AD5" w:rsidP="00BE1308">
            <w:pPr>
              <w:widowControl w:val="0"/>
              <w:autoSpaceDE w:val="0"/>
              <w:autoSpaceDN w:val="0"/>
              <w:spacing w:line="360" w:lineRule="auto"/>
              <w:ind w:left="99"/>
              <w:jc w:val="both"/>
            </w:pPr>
            <w:r w:rsidRPr="00BE1308">
              <w:t>PSO3</w:t>
            </w:r>
          </w:p>
        </w:tc>
        <w:tc>
          <w:tcPr>
            <w:tcW w:w="260" w:type="pct"/>
            <w:tcBorders>
              <w:top w:val="single" w:sz="4" w:space="0" w:color="000000"/>
              <w:left w:val="single" w:sz="4" w:space="0" w:color="000000"/>
              <w:bottom w:val="single" w:sz="4" w:space="0" w:color="000000"/>
              <w:right w:val="single" w:sz="4" w:space="0" w:color="000000"/>
            </w:tcBorders>
          </w:tcPr>
          <w:p w14:paraId="23EBC06B" w14:textId="77777777" w:rsidR="00255AD5" w:rsidRPr="00BE1308" w:rsidRDefault="00255AD5" w:rsidP="00BE1308">
            <w:pPr>
              <w:widowControl w:val="0"/>
              <w:autoSpaceDE w:val="0"/>
              <w:autoSpaceDN w:val="0"/>
              <w:spacing w:line="360" w:lineRule="auto"/>
              <w:ind w:left="102"/>
              <w:jc w:val="both"/>
            </w:pPr>
            <w:r w:rsidRPr="00BE1308">
              <w:t>PSO4</w:t>
            </w:r>
          </w:p>
        </w:tc>
        <w:tc>
          <w:tcPr>
            <w:tcW w:w="258" w:type="pct"/>
            <w:tcBorders>
              <w:top w:val="single" w:sz="4" w:space="0" w:color="000000"/>
              <w:left w:val="single" w:sz="4" w:space="0" w:color="000000"/>
              <w:bottom w:val="single" w:sz="4" w:space="0" w:color="000000"/>
              <w:right w:val="single" w:sz="4" w:space="0" w:color="000000"/>
            </w:tcBorders>
          </w:tcPr>
          <w:p w14:paraId="26419A9F" w14:textId="77777777" w:rsidR="00255AD5" w:rsidRPr="00BE1308" w:rsidRDefault="00255AD5" w:rsidP="00BE1308">
            <w:pPr>
              <w:widowControl w:val="0"/>
              <w:autoSpaceDE w:val="0"/>
              <w:autoSpaceDN w:val="0"/>
              <w:spacing w:line="360" w:lineRule="auto"/>
              <w:ind w:left="102"/>
              <w:jc w:val="both"/>
            </w:pPr>
            <w:r w:rsidRPr="00BE1308">
              <w:t>PSO5</w:t>
            </w:r>
          </w:p>
        </w:tc>
      </w:tr>
      <w:tr w:rsidR="00255AD5" w:rsidRPr="00BE1308" w14:paraId="225E02F0" w14:textId="77777777" w:rsidTr="00F33929">
        <w:trPr>
          <w:trHeight w:val="295"/>
          <w:jc w:val="right"/>
        </w:trPr>
        <w:tc>
          <w:tcPr>
            <w:tcW w:w="437" w:type="pct"/>
            <w:tcBorders>
              <w:top w:val="single" w:sz="4" w:space="0" w:color="000000"/>
              <w:left w:val="single" w:sz="4" w:space="0" w:color="000000"/>
              <w:bottom w:val="single" w:sz="4" w:space="0" w:color="000000"/>
              <w:right w:val="single" w:sz="4" w:space="0" w:color="000000"/>
            </w:tcBorders>
          </w:tcPr>
          <w:p w14:paraId="4292FF95" w14:textId="77777777" w:rsidR="00255AD5" w:rsidRPr="00BE1308" w:rsidRDefault="00255AD5" w:rsidP="00BE1308">
            <w:pPr>
              <w:widowControl w:val="0"/>
              <w:autoSpaceDE w:val="0"/>
              <w:autoSpaceDN w:val="0"/>
              <w:spacing w:line="360" w:lineRule="auto"/>
              <w:ind w:left="105"/>
              <w:jc w:val="both"/>
            </w:pPr>
            <w:r w:rsidRPr="00BE1308">
              <w:t>CO1</w:t>
            </w:r>
          </w:p>
        </w:tc>
        <w:tc>
          <w:tcPr>
            <w:tcW w:w="287" w:type="pct"/>
            <w:tcBorders>
              <w:top w:val="single" w:sz="4" w:space="0" w:color="000000"/>
              <w:left w:val="single" w:sz="4" w:space="0" w:color="000000"/>
              <w:bottom w:val="single" w:sz="4" w:space="0" w:color="000000"/>
              <w:right w:val="single" w:sz="4" w:space="0" w:color="000000"/>
            </w:tcBorders>
          </w:tcPr>
          <w:p w14:paraId="1C63C342" w14:textId="77777777" w:rsidR="00255AD5" w:rsidRPr="00BE1308" w:rsidRDefault="004C471C" w:rsidP="00BE1308">
            <w:pPr>
              <w:widowControl w:val="0"/>
              <w:autoSpaceDE w:val="0"/>
              <w:autoSpaceDN w:val="0"/>
              <w:spacing w:line="360" w:lineRule="auto"/>
              <w:jc w:val="both"/>
            </w:pPr>
            <w:r w:rsidRPr="00BE1308">
              <w:t>2</w:t>
            </w:r>
          </w:p>
        </w:tc>
        <w:tc>
          <w:tcPr>
            <w:tcW w:w="285" w:type="pct"/>
            <w:tcBorders>
              <w:top w:val="single" w:sz="4" w:space="0" w:color="000000"/>
              <w:left w:val="single" w:sz="4" w:space="0" w:color="000000"/>
              <w:bottom w:val="single" w:sz="4" w:space="0" w:color="000000"/>
              <w:right w:val="single" w:sz="4" w:space="0" w:color="000000"/>
            </w:tcBorders>
          </w:tcPr>
          <w:p w14:paraId="3A46836F" w14:textId="77777777" w:rsidR="00255AD5" w:rsidRPr="00BE1308" w:rsidRDefault="00255AD5" w:rsidP="00BE1308">
            <w:pPr>
              <w:widowControl w:val="0"/>
              <w:autoSpaceDE w:val="0"/>
              <w:autoSpaceDN w:val="0"/>
              <w:spacing w:line="360" w:lineRule="auto"/>
              <w:jc w:val="both"/>
            </w:pPr>
          </w:p>
        </w:tc>
        <w:tc>
          <w:tcPr>
            <w:tcW w:w="287" w:type="pct"/>
            <w:tcBorders>
              <w:top w:val="single" w:sz="4" w:space="0" w:color="000000"/>
              <w:left w:val="single" w:sz="4" w:space="0" w:color="000000"/>
              <w:bottom w:val="single" w:sz="4" w:space="0" w:color="000000"/>
              <w:right w:val="single" w:sz="4" w:space="0" w:color="000000"/>
            </w:tcBorders>
          </w:tcPr>
          <w:p w14:paraId="3E2D059A" w14:textId="77777777" w:rsidR="00255AD5" w:rsidRPr="00BE1308" w:rsidRDefault="004C471C" w:rsidP="00BE1308">
            <w:pPr>
              <w:widowControl w:val="0"/>
              <w:autoSpaceDE w:val="0"/>
              <w:autoSpaceDN w:val="0"/>
              <w:spacing w:line="360" w:lineRule="auto"/>
              <w:jc w:val="both"/>
            </w:pPr>
            <w:r w:rsidRPr="00BE1308">
              <w:t>3</w:t>
            </w:r>
          </w:p>
        </w:tc>
        <w:tc>
          <w:tcPr>
            <w:tcW w:w="287" w:type="pct"/>
            <w:tcBorders>
              <w:top w:val="single" w:sz="4" w:space="0" w:color="000000"/>
              <w:left w:val="single" w:sz="4" w:space="0" w:color="000000"/>
              <w:bottom w:val="single" w:sz="4" w:space="0" w:color="000000"/>
              <w:right w:val="single" w:sz="4" w:space="0" w:color="000000"/>
            </w:tcBorders>
          </w:tcPr>
          <w:p w14:paraId="603CBB56" w14:textId="77777777" w:rsidR="00255AD5" w:rsidRPr="00BE1308" w:rsidRDefault="00255AD5" w:rsidP="00BE1308">
            <w:pPr>
              <w:widowControl w:val="0"/>
              <w:autoSpaceDE w:val="0"/>
              <w:autoSpaceDN w:val="0"/>
              <w:spacing w:line="360" w:lineRule="auto"/>
              <w:jc w:val="both"/>
            </w:pPr>
          </w:p>
        </w:tc>
        <w:tc>
          <w:tcPr>
            <w:tcW w:w="286" w:type="pct"/>
            <w:tcBorders>
              <w:top w:val="single" w:sz="4" w:space="0" w:color="000000"/>
              <w:left w:val="single" w:sz="4" w:space="0" w:color="000000"/>
              <w:bottom w:val="single" w:sz="4" w:space="0" w:color="000000"/>
              <w:right w:val="single" w:sz="4" w:space="0" w:color="000000"/>
            </w:tcBorders>
          </w:tcPr>
          <w:p w14:paraId="14EBBCA5" w14:textId="77777777" w:rsidR="00255AD5" w:rsidRPr="00BE1308" w:rsidRDefault="00255AD5" w:rsidP="00BE1308">
            <w:pPr>
              <w:widowControl w:val="0"/>
              <w:autoSpaceDE w:val="0"/>
              <w:autoSpaceDN w:val="0"/>
              <w:spacing w:line="360" w:lineRule="auto"/>
              <w:jc w:val="both"/>
            </w:pPr>
          </w:p>
        </w:tc>
        <w:tc>
          <w:tcPr>
            <w:tcW w:w="259" w:type="pct"/>
            <w:tcBorders>
              <w:top w:val="single" w:sz="4" w:space="0" w:color="000000"/>
              <w:left w:val="single" w:sz="4" w:space="0" w:color="000000"/>
              <w:bottom w:val="single" w:sz="4" w:space="0" w:color="000000"/>
              <w:right w:val="single" w:sz="4" w:space="0" w:color="000000"/>
            </w:tcBorders>
          </w:tcPr>
          <w:p w14:paraId="32B0B6B9" w14:textId="77777777" w:rsidR="00255AD5" w:rsidRPr="00BE1308" w:rsidRDefault="00255AD5" w:rsidP="00BE1308">
            <w:pPr>
              <w:widowControl w:val="0"/>
              <w:autoSpaceDE w:val="0"/>
              <w:autoSpaceDN w:val="0"/>
              <w:spacing w:line="360" w:lineRule="auto"/>
              <w:jc w:val="both"/>
            </w:pPr>
          </w:p>
        </w:tc>
        <w:tc>
          <w:tcPr>
            <w:tcW w:w="288" w:type="pct"/>
            <w:tcBorders>
              <w:top w:val="single" w:sz="4" w:space="0" w:color="000000"/>
              <w:left w:val="single" w:sz="4" w:space="0" w:color="000000"/>
              <w:bottom w:val="single" w:sz="4" w:space="0" w:color="000000"/>
              <w:right w:val="single" w:sz="4" w:space="0" w:color="000000"/>
            </w:tcBorders>
          </w:tcPr>
          <w:p w14:paraId="405E9433" w14:textId="77777777" w:rsidR="00255AD5" w:rsidRPr="00BE1308" w:rsidRDefault="004C471C" w:rsidP="00BE1308">
            <w:pPr>
              <w:widowControl w:val="0"/>
              <w:autoSpaceDE w:val="0"/>
              <w:autoSpaceDN w:val="0"/>
              <w:spacing w:line="360" w:lineRule="auto"/>
              <w:ind w:left="103"/>
              <w:jc w:val="both"/>
            </w:pPr>
            <w:r w:rsidRPr="00BE1308">
              <w:t>2</w:t>
            </w:r>
          </w:p>
        </w:tc>
        <w:tc>
          <w:tcPr>
            <w:tcW w:w="254" w:type="pct"/>
            <w:tcBorders>
              <w:top w:val="single" w:sz="4" w:space="0" w:color="000000"/>
              <w:left w:val="single" w:sz="4" w:space="0" w:color="000000"/>
              <w:bottom w:val="single" w:sz="4" w:space="0" w:color="000000"/>
              <w:right w:val="single" w:sz="4" w:space="0" w:color="000000"/>
            </w:tcBorders>
          </w:tcPr>
          <w:p w14:paraId="07683CD3" w14:textId="77777777" w:rsidR="00255AD5" w:rsidRPr="00BE1308" w:rsidRDefault="00255AD5" w:rsidP="00BE1308">
            <w:pPr>
              <w:widowControl w:val="0"/>
              <w:autoSpaceDE w:val="0"/>
              <w:autoSpaceDN w:val="0"/>
              <w:spacing w:line="360" w:lineRule="auto"/>
              <w:jc w:val="both"/>
            </w:pPr>
          </w:p>
        </w:tc>
        <w:tc>
          <w:tcPr>
            <w:tcW w:w="254" w:type="pct"/>
            <w:tcBorders>
              <w:top w:val="single" w:sz="4" w:space="0" w:color="000000"/>
              <w:left w:val="single" w:sz="4" w:space="0" w:color="000000"/>
              <w:bottom w:val="single" w:sz="4" w:space="0" w:color="000000"/>
              <w:right w:val="single" w:sz="4" w:space="0" w:color="000000"/>
            </w:tcBorders>
          </w:tcPr>
          <w:p w14:paraId="44F22B64" w14:textId="77777777" w:rsidR="00255AD5" w:rsidRPr="00BE1308" w:rsidRDefault="004C471C" w:rsidP="00BE1308">
            <w:pPr>
              <w:widowControl w:val="0"/>
              <w:autoSpaceDE w:val="0"/>
              <w:autoSpaceDN w:val="0"/>
              <w:spacing w:line="360" w:lineRule="auto"/>
              <w:jc w:val="both"/>
            </w:pPr>
            <w:r w:rsidRPr="00BE1308">
              <w:t>3</w:t>
            </w:r>
          </w:p>
        </w:tc>
        <w:tc>
          <w:tcPr>
            <w:tcW w:w="254" w:type="pct"/>
            <w:tcBorders>
              <w:top w:val="single" w:sz="4" w:space="0" w:color="000000"/>
              <w:left w:val="single" w:sz="4" w:space="0" w:color="000000"/>
              <w:bottom w:val="single" w:sz="4" w:space="0" w:color="000000"/>
              <w:right w:val="single" w:sz="4" w:space="0" w:color="000000"/>
            </w:tcBorders>
          </w:tcPr>
          <w:p w14:paraId="197772C6" w14:textId="77777777" w:rsidR="00255AD5" w:rsidRPr="00BE1308" w:rsidRDefault="00255AD5" w:rsidP="00BE1308">
            <w:pPr>
              <w:widowControl w:val="0"/>
              <w:autoSpaceDE w:val="0"/>
              <w:autoSpaceDN w:val="0"/>
              <w:spacing w:line="360" w:lineRule="auto"/>
              <w:jc w:val="both"/>
            </w:pPr>
          </w:p>
        </w:tc>
        <w:tc>
          <w:tcPr>
            <w:tcW w:w="254" w:type="pct"/>
            <w:tcBorders>
              <w:top w:val="single" w:sz="4" w:space="0" w:color="000000"/>
              <w:left w:val="single" w:sz="4" w:space="0" w:color="000000"/>
              <w:bottom w:val="single" w:sz="4" w:space="0" w:color="000000"/>
              <w:right w:val="single" w:sz="4" w:space="0" w:color="000000"/>
            </w:tcBorders>
          </w:tcPr>
          <w:p w14:paraId="167AC86F" w14:textId="77777777" w:rsidR="00255AD5" w:rsidRPr="00BE1308" w:rsidRDefault="00255AD5" w:rsidP="00BE1308">
            <w:pPr>
              <w:widowControl w:val="0"/>
              <w:autoSpaceDE w:val="0"/>
              <w:autoSpaceDN w:val="0"/>
              <w:spacing w:line="360" w:lineRule="auto"/>
              <w:jc w:val="both"/>
            </w:pPr>
          </w:p>
        </w:tc>
        <w:tc>
          <w:tcPr>
            <w:tcW w:w="255" w:type="pct"/>
            <w:tcBorders>
              <w:top w:val="single" w:sz="4" w:space="0" w:color="000000"/>
              <w:left w:val="single" w:sz="4" w:space="0" w:color="000000"/>
              <w:bottom w:val="single" w:sz="4" w:space="0" w:color="000000"/>
              <w:right w:val="single" w:sz="4" w:space="0" w:color="000000"/>
            </w:tcBorders>
          </w:tcPr>
          <w:p w14:paraId="7F680E21" w14:textId="77777777" w:rsidR="00255AD5" w:rsidRPr="00BE1308" w:rsidRDefault="00255AD5" w:rsidP="00BE1308">
            <w:pPr>
              <w:widowControl w:val="0"/>
              <w:autoSpaceDE w:val="0"/>
              <w:autoSpaceDN w:val="0"/>
              <w:spacing w:line="360" w:lineRule="auto"/>
              <w:jc w:val="both"/>
            </w:pPr>
          </w:p>
        </w:tc>
        <w:tc>
          <w:tcPr>
            <w:tcW w:w="258" w:type="pct"/>
            <w:tcBorders>
              <w:top w:val="single" w:sz="4" w:space="0" w:color="000000"/>
              <w:left w:val="single" w:sz="4" w:space="0" w:color="000000"/>
              <w:bottom w:val="single" w:sz="4" w:space="0" w:color="000000"/>
              <w:right w:val="single" w:sz="4" w:space="0" w:color="000000"/>
            </w:tcBorders>
          </w:tcPr>
          <w:p w14:paraId="55F316F3" w14:textId="77777777" w:rsidR="00255AD5" w:rsidRPr="00BE1308" w:rsidRDefault="00255AD5" w:rsidP="00BE1308">
            <w:pPr>
              <w:widowControl w:val="0"/>
              <w:autoSpaceDE w:val="0"/>
              <w:autoSpaceDN w:val="0"/>
              <w:spacing w:line="360" w:lineRule="auto"/>
              <w:jc w:val="both"/>
            </w:pPr>
          </w:p>
        </w:tc>
        <w:tc>
          <w:tcPr>
            <w:tcW w:w="258" w:type="pct"/>
            <w:tcBorders>
              <w:top w:val="single" w:sz="4" w:space="0" w:color="000000"/>
              <w:left w:val="single" w:sz="4" w:space="0" w:color="000000"/>
              <w:bottom w:val="single" w:sz="4" w:space="0" w:color="000000"/>
              <w:right w:val="single" w:sz="4" w:space="0" w:color="000000"/>
            </w:tcBorders>
          </w:tcPr>
          <w:p w14:paraId="69C457FE" w14:textId="77777777" w:rsidR="00255AD5" w:rsidRPr="00BE1308" w:rsidRDefault="00255AD5" w:rsidP="00BE1308">
            <w:pPr>
              <w:widowControl w:val="0"/>
              <w:autoSpaceDE w:val="0"/>
              <w:autoSpaceDN w:val="0"/>
              <w:spacing w:line="360" w:lineRule="auto"/>
              <w:jc w:val="both"/>
            </w:pPr>
          </w:p>
        </w:tc>
        <w:tc>
          <w:tcPr>
            <w:tcW w:w="282" w:type="pct"/>
            <w:tcBorders>
              <w:top w:val="single" w:sz="4" w:space="0" w:color="000000"/>
              <w:left w:val="single" w:sz="4" w:space="0" w:color="000000"/>
              <w:bottom w:val="single" w:sz="4" w:space="0" w:color="000000"/>
              <w:right w:val="single" w:sz="4" w:space="0" w:color="000000"/>
            </w:tcBorders>
          </w:tcPr>
          <w:p w14:paraId="2C70A4CF" w14:textId="77777777" w:rsidR="00255AD5" w:rsidRPr="00BE1308" w:rsidRDefault="00255AD5" w:rsidP="00BE1308">
            <w:pPr>
              <w:widowControl w:val="0"/>
              <w:autoSpaceDE w:val="0"/>
              <w:autoSpaceDN w:val="0"/>
              <w:spacing w:line="360" w:lineRule="auto"/>
              <w:jc w:val="both"/>
            </w:pPr>
          </w:p>
        </w:tc>
        <w:tc>
          <w:tcPr>
            <w:tcW w:w="260" w:type="pct"/>
            <w:tcBorders>
              <w:top w:val="single" w:sz="4" w:space="0" w:color="000000"/>
              <w:left w:val="single" w:sz="4" w:space="0" w:color="000000"/>
              <w:bottom w:val="single" w:sz="4" w:space="0" w:color="000000"/>
              <w:right w:val="single" w:sz="4" w:space="0" w:color="000000"/>
            </w:tcBorders>
          </w:tcPr>
          <w:p w14:paraId="786F6480" w14:textId="77777777" w:rsidR="00255AD5" w:rsidRPr="00BE1308" w:rsidRDefault="004C471C" w:rsidP="00BE1308">
            <w:pPr>
              <w:widowControl w:val="0"/>
              <w:autoSpaceDE w:val="0"/>
              <w:autoSpaceDN w:val="0"/>
              <w:spacing w:line="360" w:lineRule="auto"/>
              <w:ind w:left="102"/>
              <w:jc w:val="both"/>
            </w:pPr>
            <w:r w:rsidRPr="00BE1308">
              <w:t>2</w:t>
            </w:r>
          </w:p>
        </w:tc>
        <w:tc>
          <w:tcPr>
            <w:tcW w:w="258" w:type="pct"/>
            <w:tcBorders>
              <w:top w:val="single" w:sz="4" w:space="0" w:color="000000"/>
              <w:left w:val="single" w:sz="4" w:space="0" w:color="000000"/>
              <w:bottom w:val="single" w:sz="4" w:space="0" w:color="000000"/>
              <w:right w:val="single" w:sz="4" w:space="0" w:color="000000"/>
            </w:tcBorders>
          </w:tcPr>
          <w:p w14:paraId="646F7164" w14:textId="77777777" w:rsidR="00255AD5" w:rsidRPr="00BE1308" w:rsidRDefault="00255AD5" w:rsidP="00BE1308">
            <w:pPr>
              <w:widowControl w:val="0"/>
              <w:autoSpaceDE w:val="0"/>
              <w:autoSpaceDN w:val="0"/>
              <w:spacing w:line="360" w:lineRule="auto"/>
              <w:ind w:left="102"/>
              <w:jc w:val="both"/>
              <w:rPr>
                <w:w w:val="101"/>
              </w:rPr>
            </w:pPr>
          </w:p>
        </w:tc>
      </w:tr>
      <w:tr w:rsidR="00255AD5" w:rsidRPr="00BE1308" w14:paraId="2D263DF5" w14:textId="77777777" w:rsidTr="00F33929">
        <w:trPr>
          <w:trHeight w:val="297"/>
          <w:jc w:val="right"/>
        </w:trPr>
        <w:tc>
          <w:tcPr>
            <w:tcW w:w="437" w:type="pct"/>
            <w:tcBorders>
              <w:top w:val="single" w:sz="4" w:space="0" w:color="000000"/>
              <w:left w:val="single" w:sz="4" w:space="0" w:color="000000"/>
              <w:bottom w:val="single" w:sz="4" w:space="0" w:color="000000"/>
              <w:right w:val="single" w:sz="4" w:space="0" w:color="000000"/>
            </w:tcBorders>
          </w:tcPr>
          <w:p w14:paraId="0BA38376" w14:textId="77777777" w:rsidR="00255AD5" w:rsidRPr="00BE1308" w:rsidRDefault="00255AD5" w:rsidP="00BE1308">
            <w:pPr>
              <w:widowControl w:val="0"/>
              <w:autoSpaceDE w:val="0"/>
              <w:autoSpaceDN w:val="0"/>
              <w:spacing w:line="360" w:lineRule="auto"/>
              <w:ind w:left="105"/>
              <w:jc w:val="both"/>
            </w:pPr>
            <w:r w:rsidRPr="00BE1308">
              <w:t>CO2</w:t>
            </w:r>
          </w:p>
        </w:tc>
        <w:tc>
          <w:tcPr>
            <w:tcW w:w="287" w:type="pct"/>
            <w:tcBorders>
              <w:top w:val="single" w:sz="4" w:space="0" w:color="000000"/>
              <w:left w:val="single" w:sz="4" w:space="0" w:color="000000"/>
              <w:bottom w:val="single" w:sz="4" w:space="0" w:color="000000"/>
              <w:right w:val="single" w:sz="4" w:space="0" w:color="000000"/>
            </w:tcBorders>
          </w:tcPr>
          <w:p w14:paraId="1AF70A48" w14:textId="77777777" w:rsidR="00255AD5" w:rsidRPr="00BE1308" w:rsidRDefault="00255AD5" w:rsidP="00BE1308">
            <w:pPr>
              <w:widowControl w:val="0"/>
              <w:autoSpaceDE w:val="0"/>
              <w:autoSpaceDN w:val="0"/>
              <w:spacing w:line="360" w:lineRule="auto"/>
              <w:jc w:val="both"/>
            </w:pPr>
          </w:p>
        </w:tc>
        <w:tc>
          <w:tcPr>
            <w:tcW w:w="285" w:type="pct"/>
            <w:tcBorders>
              <w:top w:val="single" w:sz="4" w:space="0" w:color="000000"/>
              <w:left w:val="single" w:sz="4" w:space="0" w:color="000000"/>
              <w:bottom w:val="single" w:sz="4" w:space="0" w:color="000000"/>
              <w:right w:val="single" w:sz="4" w:space="0" w:color="000000"/>
            </w:tcBorders>
          </w:tcPr>
          <w:p w14:paraId="1252196B" w14:textId="77777777" w:rsidR="00255AD5" w:rsidRPr="00BE1308" w:rsidRDefault="004C471C" w:rsidP="00BE1308">
            <w:pPr>
              <w:widowControl w:val="0"/>
              <w:autoSpaceDE w:val="0"/>
              <w:autoSpaceDN w:val="0"/>
              <w:spacing w:line="360" w:lineRule="auto"/>
              <w:ind w:left="160"/>
              <w:jc w:val="both"/>
            </w:pPr>
            <w:r w:rsidRPr="00BE1308">
              <w:t>2</w:t>
            </w:r>
          </w:p>
        </w:tc>
        <w:tc>
          <w:tcPr>
            <w:tcW w:w="287" w:type="pct"/>
            <w:tcBorders>
              <w:top w:val="single" w:sz="4" w:space="0" w:color="000000"/>
              <w:left w:val="single" w:sz="4" w:space="0" w:color="000000"/>
              <w:bottom w:val="single" w:sz="4" w:space="0" w:color="000000"/>
              <w:right w:val="single" w:sz="4" w:space="0" w:color="000000"/>
            </w:tcBorders>
          </w:tcPr>
          <w:p w14:paraId="72A5C641" w14:textId="77777777" w:rsidR="00255AD5" w:rsidRPr="00BE1308" w:rsidRDefault="00255AD5" w:rsidP="00BE1308">
            <w:pPr>
              <w:widowControl w:val="0"/>
              <w:autoSpaceDE w:val="0"/>
              <w:autoSpaceDN w:val="0"/>
              <w:spacing w:line="360" w:lineRule="auto"/>
              <w:jc w:val="both"/>
            </w:pPr>
          </w:p>
        </w:tc>
        <w:tc>
          <w:tcPr>
            <w:tcW w:w="287" w:type="pct"/>
            <w:tcBorders>
              <w:top w:val="single" w:sz="4" w:space="0" w:color="000000"/>
              <w:left w:val="single" w:sz="4" w:space="0" w:color="000000"/>
              <w:bottom w:val="single" w:sz="4" w:space="0" w:color="000000"/>
              <w:right w:val="single" w:sz="4" w:space="0" w:color="000000"/>
            </w:tcBorders>
          </w:tcPr>
          <w:p w14:paraId="5CB3A825" w14:textId="77777777" w:rsidR="00255AD5" w:rsidRPr="00BE1308" w:rsidRDefault="004C471C" w:rsidP="00BE1308">
            <w:pPr>
              <w:widowControl w:val="0"/>
              <w:autoSpaceDE w:val="0"/>
              <w:autoSpaceDN w:val="0"/>
              <w:spacing w:line="360" w:lineRule="auto"/>
              <w:jc w:val="both"/>
            </w:pPr>
            <w:r w:rsidRPr="00BE1308">
              <w:t>2</w:t>
            </w:r>
          </w:p>
        </w:tc>
        <w:tc>
          <w:tcPr>
            <w:tcW w:w="286" w:type="pct"/>
            <w:tcBorders>
              <w:top w:val="single" w:sz="4" w:space="0" w:color="000000"/>
              <w:left w:val="single" w:sz="4" w:space="0" w:color="000000"/>
              <w:bottom w:val="single" w:sz="4" w:space="0" w:color="000000"/>
              <w:right w:val="single" w:sz="4" w:space="0" w:color="000000"/>
            </w:tcBorders>
          </w:tcPr>
          <w:p w14:paraId="73466915" w14:textId="77777777" w:rsidR="00255AD5" w:rsidRPr="00BE1308" w:rsidRDefault="00255AD5" w:rsidP="00BE1308">
            <w:pPr>
              <w:widowControl w:val="0"/>
              <w:autoSpaceDE w:val="0"/>
              <w:autoSpaceDN w:val="0"/>
              <w:spacing w:line="360" w:lineRule="auto"/>
              <w:jc w:val="both"/>
            </w:pPr>
          </w:p>
        </w:tc>
        <w:tc>
          <w:tcPr>
            <w:tcW w:w="259" w:type="pct"/>
            <w:tcBorders>
              <w:top w:val="single" w:sz="4" w:space="0" w:color="000000"/>
              <w:left w:val="single" w:sz="4" w:space="0" w:color="000000"/>
              <w:bottom w:val="single" w:sz="4" w:space="0" w:color="000000"/>
              <w:right w:val="single" w:sz="4" w:space="0" w:color="000000"/>
            </w:tcBorders>
          </w:tcPr>
          <w:p w14:paraId="6F3A3C11" w14:textId="77777777" w:rsidR="00255AD5" w:rsidRPr="00BE1308" w:rsidRDefault="00255AD5" w:rsidP="00BE1308">
            <w:pPr>
              <w:widowControl w:val="0"/>
              <w:autoSpaceDE w:val="0"/>
              <w:autoSpaceDN w:val="0"/>
              <w:spacing w:line="360" w:lineRule="auto"/>
              <w:jc w:val="both"/>
            </w:pPr>
          </w:p>
        </w:tc>
        <w:tc>
          <w:tcPr>
            <w:tcW w:w="288" w:type="pct"/>
            <w:tcBorders>
              <w:top w:val="single" w:sz="4" w:space="0" w:color="000000"/>
              <w:left w:val="single" w:sz="4" w:space="0" w:color="000000"/>
              <w:bottom w:val="single" w:sz="4" w:space="0" w:color="000000"/>
              <w:right w:val="single" w:sz="4" w:space="0" w:color="000000"/>
            </w:tcBorders>
          </w:tcPr>
          <w:p w14:paraId="281F58AE" w14:textId="77777777" w:rsidR="00255AD5" w:rsidRPr="00BE1308" w:rsidRDefault="00255AD5" w:rsidP="00BE1308">
            <w:pPr>
              <w:widowControl w:val="0"/>
              <w:autoSpaceDE w:val="0"/>
              <w:autoSpaceDN w:val="0"/>
              <w:spacing w:line="360" w:lineRule="auto"/>
              <w:jc w:val="both"/>
            </w:pPr>
          </w:p>
        </w:tc>
        <w:tc>
          <w:tcPr>
            <w:tcW w:w="254" w:type="pct"/>
            <w:tcBorders>
              <w:top w:val="single" w:sz="4" w:space="0" w:color="000000"/>
              <w:left w:val="single" w:sz="4" w:space="0" w:color="000000"/>
              <w:bottom w:val="single" w:sz="4" w:space="0" w:color="000000"/>
              <w:right w:val="single" w:sz="4" w:space="0" w:color="000000"/>
            </w:tcBorders>
          </w:tcPr>
          <w:p w14:paraId="5599D277" w14:textId="77777777" w:rsidR="00255AD5" w:rsidRPr="00BE1308" w:rsidRDefault="004C471C" w:rsidP="00BE1308">
            <w:pPr>
              <w:widowControl w:val="0"/>
              <w:autoSpaceDE w:val="0"/>
              <w:autoSpaceDN w:val="0"/>
              <w:spacing w:line="360" w:lineRule="auto"/>
              <w:ind w:left="101"/>
              <w:jc w:val="both"/>
            </w:pPr>
            <w:r w:rsidRPr="00BE1308">
              <w:t>2</w:t>
            </w:r>
          </w:p>
        </w:tc>
        <w:tc>
          <w:tcPr>
            <w:tcW w:w="254" w:type="pct"/>
            <w:tcBorders>
              <w:top w:val="single" w:sz="4" w:space="0" w:color="000000"/>
              <w:left w:val="single" w:sz="4" w:space="0" w:color="000000"/>
              <w:bottom w:val="single" w:sz="4" w:space="0" w:color="000000"/>
              <w:right w:val="single" w:sz="4" w:space="0" w:color="000000"/>
            </w:tcBorders>
          </w:tcPr>
          <w:p w14:paraId="092C1579" w14:textId="77777777" w:rsidR="00255AD5" w:rsidRPr="00BE1308" w:rsidRDefault="00255AD5" w:rsidP="00BE1308">
            <w:pPr>
              <w:widowControl w:val="0"/>
              <w:autoSpaceDE w:val="0"/>
              <w:autoSpaceDN w:val="0"/>
              <w:spacing w:line="360" w:lineRule="auto"/>
              <w:jc w:val="both"/>
            </w:pPr>
          </w:p>
        </w:tc>
        <w:tc>
          <w:tcPr>
            <w:tcW w:w="254" w:type="pct"/>
            <w:tcBorders>
              <w:top w:val="single" w:sz="4" w:space="0" w:color="000000"/>
              <w:left w:val="single" w:sz="4" w:space="0" w:color="000000"/>
              <w:bottom w:val="single" w:sz="4" w:space="0" w:color="000000"/>
              <w:right w:val="single" w:sz="4" w:space="0" w:color="000000"/>
            </w:tcBorders>
          </w:tcPr>
          <w:p w14:paraId="7B406831" w14:textId="77777777" w:rsidR="00255AD5" w:rsidRPr="00BE1308" w:rsidRDefault="00255AD5" w:rsidP="00BE1308">
            <w:pPr>
              <w:widowControl w:val="0"/>
              <w:autoSpaceDE w:val="0"/>
              <w:autoSpaceDN w:val="0"/>
              <w:spacing w:line="360" w:lineRule="auto"/>
              <w:jc w:val="both"/>
            </w:pPr>
          </w:p>
        </w:tc>
        <w:tc>
          <w:tcPr>
            <w:tcW w:w="254" w:type="pct"/>
            <w:tcBorders>
              <w:top w:val="single" w:sz="4" w:space="0" w:color="000000"/>
              <w:left w:val="single" w:sz="4" w:space="0" w:color="000000"/>
              <w:bottom w:val="single" w:sz="4" w:space="0" w:color="000000"/>
              <w:right w:val="single" w:sz="4" w:space="0" w:color="000000"/>
            </w:tcBorders>
          </w:tcPr>
          <w:p w14:paraId="70EA2A91" w14:textId="77777777" w:rsidR="00255AD5" w:rsidRPr="00BE1308" w:rsidRDefault="004C471C" w:rsidP="00BE1308">
            <w:pPr>
              <w:widowControl w:val="0"/>
              <w:autoSpaceDE w:val="0"/>
              <w:autoSpaceDN w:val="0"/>
              <w:spacing w:line="360" w:lineRule="auto"/>
              <w:jc w:val="both"/>
            </w:pPr>
            <w:r w:rsidRPr="00BE1308">
              <w:t>2</w:t>
            </w:r>
          </w:p>
        </w:tc>
        <w:tc>
          <w:tcPr>
            <w:tcW w:w="255" w:type="pct"/>
            <w:tcBorders>
              <w:top w:val="single" w:sz="4" w:space="0" w:color="000000"/>
              <w:left w:val="single" w:sz="4" w:space="0" w:color="000000"/>
              <w:bottom w:val="single" w:sz="4" w:space="0" w:color="000000"/>
              <w:right w:val="single" w:sz="4" w:space="0" w:color="000000"/>
            </w:tcBorders>
          </w:tcPr>
          <w:p w14:paraId="626FE5CC" w14:textId="77777777" w:rsidR="00255AD5" w:rsidRPr="00BE1308" w:rsidRDefault="00255AD5" w:rsidP="00BE1308">
            <w:pPr>
              <w:widowControl w:val="0"/>
              <w:autoSpaceDE w:val="0"/>
              <w:autoSpaceDN w:val="0"/>
              <w:spacing w:line="360" w:lineRule="auto"/>
              <w:jc w:val="both"/>
            </w:pPr>
          </w:p>
        </w:tc>
        <w:tc>
          <w:tcPr>
            <w:tcW w:w="258" w:type="pct"/>
            <w:tcBorders>
              <w:top w:val="single" w:sz="4" w:space="0" w:color="000000"/>
              <w:left w:val="single" w:sz="4" w:space="0" w:color="000000"/>
              <w:bottom w:val="single" w:sz="4" w:space="0" w:color="000000"/>
              <w:right w:val="single" w:sz="4" w:space="0" w:color="000000"/>
            </w:tcBorders>
          </w:tcPr>
          <w:p w14:paraId="79CFBD50" w14:textId="77777777" w:rsidR="00255AD5" w:rsidRPr="00BE1308" w:rsidRDefault="00255AD5" w:rsidP="00BE1308">
            <w:pPr>
              <w:widowControl w:val="0"/>
              <w:autoSpaceDE w:val="0"/>
              <w:autoSpaceDN w:val="0"/>
              <w:spacing w:line="360" w:lineRule="auto"/>
              <w:jc w:val="both"/>
            </w:pPr>
          </w:p>
        </w:tc>
        <w:tc>
          <w:tcPr>
            <w:tcW w:w="258" w:type="pct"/>
            <w:tcBorders>
              <w:top w:val="single" w:sz="4" w:space="0" w:color="000000"/>
              <w:left w:val="single" w:sz="4" w:space="0" w:color="000000"/>
              <w:bottom w:val="single" w:sz="4" w:space="0" w:color="000000"/>
              <w:right w:val="single" w:sz="4" w:space="0" w:color="000000"/>
            </w:tcBorders>
          </w:tcPr>
          <w:p w14:paraId="319EB015" w14:textId="77777777" w:rsidR="00255AD5" w:rsidRPr="00BE1308" w:rsidRDefault="00255AD5" w:rsidP="00BE1308">
            <w:pPr>
              <w:widowControl w:val="0"/>
              <w:autoSpaceDE w:val="0"/>
              <w:autoSpaceDN w:val="0"/>
              <w:spacing w:line="360" w:lineRule="auto"/>
              <w:jc w:val="both"/>
            </w:pPr>
          </w:p>
        </w:tc>
        <w:tc>
          <w:tcPr>
            <w:tcW w:w="282" w:type="pct"/>
            <w:tcBorders>
              <w:top w:val="single" w:sz="4" w:space="0" w:color="000000"/>
              <w:left w:val="single" w:sz="4" w:space="0" w:color="000000"/>
              <w:bottom w:val="single" w:sz="4" w:space="0" w:color="000000"/>
              <w:right w:val="single" w:sz="4" w:space="0" w:color="000000"/>
            </w:tcBorders>
          </w:tcPr>
          <w:p w14:paraId="2FD5DF96" w14:textId="77777777" w:rsidR="00255AD5" w:rsidRPr="00BE1308" w:rsidRDefault="00255AD5" w:rsidP="00BE1308">
            <w:pPr>
              <w:widowControl w:val="0"/>
              <w:autoSpaceDE w:val="0"/>
              <w:autoSpaceDN w:val="0"/>
              <w:spacing w:line="360" w:lineRule="auto"/>
              <w:jc w:val="both"/>
            </w:pPr>
          </w:p>
        </w:tc>
        <w:tc>
          <w:tcPr>
            <w:tcW w:w="260" w:type="pct"/>
            <w:tcBorders>
              <w:top w:val="single" w:sz="4" w:space="0" w:color="000000"/>
              <w:left w:val="single" w:sz="4" w:space="0" w:color="000000"/>
              <w:bottom w:val="single" w:sz="4" w:space="0" w:color="000000"/>
              <w:right w:val="single" w:sz="4" w:space="0" w:color="000000"/>
            </w:tcBorders>
          </w:tcPr>
          <w:p w14:paraId="3AEF3BAF" w14:textId="77777777" w:rsidR="00255AD5" w:rsidRPr="00BE1308" w:rsidRDefault="00255AD5" w:rsidP="00BE1308">
            <w:pPr>
              <w:widowControl w:val="0"/>
              <w:autoSpaceDE w:val="0"/>
              <w:autoSpaceDN w:val="0"/>
              <w:spacing w:line="360" w:lineRule="auto"/>
              <w:jc w:val="both"/>
            </w:pPr>
          </w:p>
        </w:tc>
        <w:tc>
          <w:tcPr>
            <w:tcW w:w="258" w:type="pct"/>
            <w:tcBorders>
              <w:top w:val="single" w:sz="4" w:space="0" w:color="000000"/>
              <w:left w:val="single" w:sz="4" w:space="0" w:color="000000"/>
              <w:bottom w:val="single" w:sz="4" w:space="0" w:color="000000"/>
              <w:right w:val="single" w:sz="4" w:space="0" w:color="000000"/>
            </w:tcBorders>
          </w:tcPr>
          <w:p w14:paraId="06D17947" w14:textId="77777777" w:rsidR="00255AD5" w:rsidRPr="00BE1308" w:rsidRDefault="00255AD5" w:rsidP="00BE1308">
            <w:pPr>
              <w:widowControl w:val="0"/>
              <w:autoSpaceDE w:val="0"/>
              <w:autoSpaceDN w:val="0"/>
              <w:spacing w:line="360" w:lineRule="auto"/>
              <w:jc w:val="both"/>
            </w:pPr>
          </w:p>
        </w:tc>
      </w:tr>
      <w:tr w:rsidR="00255AD5" w:rsidRPr="00BE1308" w14:paraId="23245F55" w14:textId="77777777" w:rsidTr="00F33929">
        <w:trPr>
          <w:trHeight w:val="295"/>
          <w:jc w:val="right"/>
        </w:trPr>
        <w:tc>
          <w:tcPr>
            <w:tcW w:w="437" w:type="pct"/>
            <w:tcBorders>
              <w:top w:val="single" w:sz="4" w:space="0" w:color="000000"/>
              <w:left w:val="single" w:sz="4" w:space="0" w:color="000000"/>
              <w:bottom w:val="single" w:sz="4" w:space="0" w:color="000000"/>
              <w:right w:val="single" w:sz="4" w:space="0" w:color="000000"/>
            </w:tcBorders>
          </w:tcPr>
          <w:p w14:paraId="2F23BD71" w14:textId="77777777" w:rsidR="00255AD5" w:rsidRPr="00BE1308" w:rsidRDefault="00255AD5" w:rsidP="00BE1308">
            <w:pPr>
              <w:widowControl w:val="0"/>
              <w:autoSpaceDE w:val="0"/>
              <w:autoSpaceDN w:val="0"/>
              <w:spacing w:line="360" w:lineRule="auto"/>
              <w:ind w:left="105"/>
              <w:jc w:val="both"/>
            </w:pPr>
            <w:r w:rsidRPr="00BE1308">
              <w:t>CO3</w:t>
            </w:r>
          </w:p>
        </w:tc>
        <w:tc>
          <w:tcPr>
            <w:tcW w:w="287" w:type="pct"/>
            <w:tcBorders>
              <w:top w:val="single" w:sz="4" w:space="0" w:color="000000"/>
              <w:left w:val="single" w:sz="4" w:space="0" w:color="000000"/>
              <w:bottom w:val="single" w:sz="4" w:space="0" w:color="000000"/>
              <w:right w:val="single" w:sz="4" w:space="0" w:color="000000"/>
            </w:tcBorders>
          </w:tcPr>
          <w:p w14:paraId="09275EF0" w14:textId="77777777" w:rsidR="00255AD5" w:rsidRPr="00BE1308" w:rsidRDefault="00255AD5" w:rsidP="00BE1308">
            <w:pPr>
              <w:widowControl w:val="0"/>
              <w:autoSpaceDE w:val="0"/>
              <w:autoSpaceDN w:val="0"/>
              <w:spacing w:line="360" w:lineRule="auto"/>
              <w:jc w:val="both"/>
            </w:pPr>
          </w:p>
        </w:tc>
        <w:tc>
          <w:tcPr>
            <w:tcW w:w="285" w:type="pct"/>
            <w:tcBorders>
              <w:top w:val="single" w:sz="4" w:space="0" w:color="000000"/>
              <w:left w:val="single" w:sz="4" w:space="0" w:color="000000"/>
              <w:bottom w:val="single" w:sz="4" w:space="0" w:color="000000"/>
              <w:right w:val="single" w:sz="4" w:space="0" w:color="000000"/>
            </w:tcBorders>
          </w:tcPr>
          <w:p w14:paraId="4671CA38" w14:textId="77777777" w:rsidR="00255AD5" w:rsidRPr="00BE1308" w:rsidRDefault="00255AD5" w:rsidP="00BE1308">
            <w:pPr>
              <w:widowControl w:val="0"/>
              <w:autoSpaceDE w:val="0"/>
              <w:autoSpaceDN w:val="0"/>
              <w:spacing w:line="360" w:lineRule="auto"/>
              <w:jc w:val="both"/>
            </w:pPr>
          </w:p>
        </w:tc>
        <w:tc>
          <w:tcPr>
            <w:tcW w:w="287" w:type="pct"/>
            <w:tcBorders>
              <w:top w:val="single" w:sz="4" w:space="0" w:color="000000"/>
              <w:left w:val="single" w:sz="4" w:space="0" w:color="000000"/>
              <w:bottom w:val="single" w:sz="4" w:space="0" w:color="000000"/>
              <w:right w:val="single" w:sz="4" w:space="0" w:color="000000"/>
            </w:tcBorders>
          </w:tcPr>
          <w:p w14:paraId="1667A68E" w14:textId="77777777" w:rsidR="00255AD5" w:rsidRPr="00BE1308" w:rsidRDefault="00255AD5" w:rsidP="00BE1308">
            <w:pPr>
              <w:widowControl w:val="0"/>
              <w:autoSpaceDE w:val="0"/>
              <w:autoSpaceDN w:val="0"/>
              <w:spacing w:line="360" w:lineRule="auto"/>
              <w:jc w:val="both"/>
            </w:pPr>
          </w:p>
        </w:tc>
        <w:tc>
          <w:tcPr>
            <w:tcW w:w="287" w:type="pct"/>
            <w:tcBorders>
              <w:top w:val="single" w:sz="4" w:space="0" w:color="000000"/>
              <w:left w:val="single" w:sz="4" w:space="0" w:color="000000"/>
              <w:bottom w:val="single" w:sz="4" w:space="0" w:color="000000"/>
              <w:right w:val="single" w:sz="4" w:space="0" w:color="000000"/>
            </w:tcBorders>
          </w:tcPr>
          <w:p w14:paraId="216D51C1" w14:textId="77777777" w:rsidR="00255AD5" w:rsidRPr="00BE1308" w:rsidRDefault="00255AD5" w:rsidP="00BE1308">
            <w:pPr>
              <w:widowControl w:val="0"/>
              <w:autoSpaceDE w:val="0"/>
              <w:autoSpaceDN w:val="0"/>
              <w:spacing w:line="360" w:lineRule="auto"/>
              <w:jc w:val="both"/>
            </w:pPr>
          </w:p>
        </w:tc>
        <w:tc>
          <w:tcPr>
            <w:tcW w:w="286" w:type="pct"/>
            <w:tcBorders>
              <w:top w:val="single" w:sz="4" w:space="0" w:color="000000"/>
              <w:left w:val="single" w:sz="4" w:space="0" w:color="000000"/>
              <w:bottom w:val="single" w:sz="4" w:space="0" w:color="000000"/>
              <w:right w:val="single" w:sz="4" w:space="0" w:color="000000"/>
            </w:tcBorders>
          </w:tcPr>
          <w:p w14:paraId="79E62D7B" w14:textId="77777777" w:rsidR="00255AD5" w:rsidRPr="00BE1308" w:rsidRDefault="00255AD5" w:rsidP="00BE1308">
            <w:pPr>
              <w:widowControl w:val="0"/>
              <w:autoSpaceDE w:val="0"/>
              <w:autoSpaceDN w:val="0"/>
              <w:spacing w:line="360" w:lineRule="auto"/>
              <w:jc w:val="both"/>
            </w:pPr>
          </w:p>
        </w:tc>
        <w:tc>
          <w:tcPr>
            <w:tcW w:w="259" w:type="pct"/>
            <w:tcBorders>
              <w:top w:val="single" w:sz="4" w:space="0" w:color="000000"/>
              <w:left w:val="single" w:sz="4" w:space="0" w:color="000000"/>
              <w:bottom w:val="single" w:sz="4" w:space="0" w:color="000000"/>
              <w:right w:val="single" w:sz="4" w:space="0" w:color="000000"/>
            </w:tcBorders>
          </w:tcPr>
          <w:p w14:paraId="0E6BB5C2" w14:textId="77777777" w:rsidR="00255AD5" w:rsidRPr="00BE1308" w:rsidRDefault="00255AD5" w:rsidP="00BE1308">
            <w:pPr>
              <w:widowControl w:val="0"/>
              <w:autoSpaceDE w:val="0"/>
              <w:autoSpaceDN w:val="0"/>
              <w:spacing w:line="360" w:lineRule="auto"/>
              <w:jc w:val="both"/>
            </w:pPr>
          </w:p>
        </w:tc>
        <w:tc>
          <w:tcPr>
            <w:tcW w:w="288" w:type="pct"/>
            <w:tcBorders>
              <w:top w:val="single" w:sz="4" w:space="0" w:color="000000"/>
              <w:left w:val="single" w:sz="4" w:space="0" w:color="000000"/>
              <w:bottom w:val="single" w:sz="4" w:space="0" w:color="000000"/>
              <w:right w:val="single" w:sz="4" w:space="0" w:color="000000"/>
            </w:tcBorders>
          </w:tcPr>
          <w:p w14:paraId="55288082" w14:textId="77777777" w:rsidR="00255AD5" w:rsidRPr="00BE1308" w:rsidRDefault="00255AD5" w:rsidP="00BE1308">
            <w:pPr>
              <w:widowControl w:val="0"/>
              <w:autoSpaceDE w:val="0"/>
              <w:autoSpaceDN w:val="0"/>
              <w:spacing w:line="360" w:lineRule="auto"/>
              <w:jc w:val="both"/>
            </w:pPr>
          </w:p>
        </w:tc>
        <w:tc>
          <w:tcPr>
            <w:tcW w:w="254" w:type="pct"/>
            <w:tcBorders>
              <w:top w:val="single" w:sz="4" w:space="0" w:color="000000"/>
              <w:left w:val="single" w:sz="4" w:space="0" w:color="000000"/>
              <w:bottom w:val="single" w:sz="4" w:space="0" w:color="000000"/>
              <w:right w:val="single" w:sz="4" w:space="0" w:color="000000"/>
            </w:tcBorders>
          </w:tcPr>
          <w:p w14:paraId="0DD6DB70" w14:textId="77777777" w:rsidR="00255AD5" w:rsidRPr="00BE1308" w:rsidRDefault="00255AD5" w:rsidP="00BE1308">
            <w:pPr>
              <w:widowControl w:val="0"/>
              <w:autoSpaceDE w:val="0"/>
              <w:autoSpaceDN w:val="0"/>
              <w:spacing w:line="360" w:lineRule="auto"/>
              <w:jc w:val="both"/>
            </w:pPr>
          </w:p>
        </w:tc>
        <w:tc>
          <w:tcPr>
            <w:tcW w:w="254" w:type="pct"/>
            <w:tcBorders>
              <w:top w:val="single" w:sz="4" w:space="0" w:color="000000"/>
              <w:left w:val="single" w:sz="4" w:space="0" w:color="000000"/>
              <w:bottom w:val="single" w:sz="4" w:space="0" w:color="000000"/>
              <w:right w:val="single" w:sz="4" w:space="0" w:color="000000"/>
            </w:tcBorders>
          </w:tcPr>
          <w:p w14:paraId="06AD13DC" w14:textId="77777777" w:rsidR="00255AD5" w:rsidRPr="00BE1308" w:rsidRDefault="00255AD5" w:rsidP="00BE1308">
            <w:pPr>
              <w:widowControl w:val="0"/>
              <w:autoSpaceDE w:val="0"/>
              <w:autoSpaceDN w:val="0"/>
              <w:spacing w:line="360" w:lineRule="auto"/>
              <w:ind w:left="103"/>
              <w:jc w:val="both"/>
            </w:pPr>
          </w:p>
        </w:tc>
        <w:tc>
          <w:tcPr>
            <w:tcW w:w="254" w:type="pct"/>
            <w:tcBorders>
              <w:top w:val="single" w:sz="4" w:space="0" w:color="000000"/>
              <w:left w:val="single" w:sz="4" w:space="0" w:color="000000"/>
              <w:bottom w:val="single" w:sz="4" w:space="0" w:color="000000"/>
              <w:right w:val="single" w:sz="4" w:space="0" w:color="000000"/>
            </w:tcBorders>
          </w:tcPr>
          <w:p w14:paraId="38DF8CEE" w14:textId="77777777" w:rsidR="00255AD5" w:rsidRPr="00BE1308" w:rsidRDefault="004C471C" w:rsidP="00BE1308">
            <w:pPr>
              <w:widowControl w:val="0"/>
              <w:autoSpaceDE w:val="0"/>
              <w:autoSpaceDN w:val="0"/>
              <w:spacing w:line="360" w:lineRule="auto"/>
              <w:jc w:val="both"/>
            </w:pPr>
            <w:r w:rsidRPr="00BE1308">
              <w:t>2</w:t>
            </w:r>
          </w:p>
        </w:tc>
        <w:tc>
          <w:tcPr>
            <w:tcW w:w="254" w:type="pct"/>
            <w:tcBorders>
              <w:top w:val="single" w:sz="4" w:space="0" w:color="000000"/>
              <w:left w:val="single" w:sz="4" w:space="0" w:color="000000"/>
              <w:bottom w:val="single" w:sz="4" w:space="0" w:color="000000"/>
              <w:right w:val="single" w:sz="4" w:space="0" w:color="000000"/>
            </w:tcBorders>
          </w:tcPr>
          <w:p w14:paraId="732E4E2A" w14:textId="77777777" w:rsidR="00255AD5" w:rsidRPr="00BE1308" w:rsidRDefault="00255AD5" w:rsidP="00BE1308">
            <w:pPr>
              <w:widowControl w:val="0"/>
              <w:autoSpaceDE w:val="0"/>
              <w:autoSpaceDN w:val="0"/>
              <w:spacing w:line="360" w:lineRule="auto"/>
              <w:jc w:val="both"/>
            </w:pPr>
          </w:p>
        </w:tc>
        <w:tc>
          <w:tcPr>
            <w:tcW w:w="255" w:type="pct"/>
            <w:tcBorders>
              <w:top w:val="single" w:sz="4" w:space="0" w:color="000000"/>
              <w:left w:val="single" w:sz="4" w:space="0" w:color="000000"/>
              <w:bottom w:val="single" w:sz="4" w:space="0" w:color="000000"/>
              <w:right w:val="single" w:sz="4" w:space="0" w:color="000000"/>
            </w:tcBorders>
          </w:tcPr>
          <w:p w14:paraId="52799AF1" w14:textId="77777777" w:rsidR="00255AD5" w:rsidRPr="00BE1308" w:rsidRDefault="00255AD5" w:rsidP="00BE1308">
            <w:pPr>
              <w:widowControl w:val="0"/>
              <w:autoSpaceDE w:val="0"/>
              <w:autoSpaceDN w:val="0"/>
              <w:spacing w:line="360" w:lineRule="auto"/>
              <w:jc w:val="both"/>
            </w:pPr>
          </w:p>
        </w:tc>
        <w:tc>
          <w:tcPr>
            <w:tcW w:w="258" w:type="pct"/>
            <w:tcBorders>
              <w:top w:val="single" w:sz="4" w:space="0" w:color="000000"/>
              <w:left w:val="single" w:sz="4" w:space="0" w:color="000000"/>
              <w:bottom w:val="single" w:sz="4" w:space="0" w:color="000000"/>
              <w:right w:val="single" w:sz="4" w:space="0" w:color="000000"/>
            </w:tcBorders>
          </w:tcPr>
          <w:p w14:paraId="1E39E8CB" w14:textId="77777777" w:rsidR="00255AD5" w:rsidRPr="00BE1308" w:rsidRDefault="00255AD5" w:rsidP="00BE1308">
            <w:pPr>
              <w:widowControl w:val="0"/>
              <w:autoSpaceDE w:val="0"/>
              <w:autoSpaceDN w:val="0"/>
              <w:spacing w:line="360" w:lineRule="auto"/>
              <w:jc w:val="both"/>
            </w:pPr>
          </w:p>
        </w:tc>
        <w:tc>
          <w:tcPr>
            <w:tcW w:w="258" w:type="pct"/>
            <w:tcBorders>
              <w:top w:val="single" w:sz="4" w:space="0" w:color="000000"/>
              <w:left w:val="single" w:sz="4" w:space="0" w:color="000000"/>
              <w:bottom w:val="single" w:sz="4" w:space="0" w:color="000000"/>
              <w:right w:val="single" w:sz="4" w:space="0" w:color="000000"/>
            </w:tcBorders>
          </w:tcPr>
          <w:p w14:paraId="2EA47409" w14:textId="77777777" w:rsidR="00255AD5" w:rsidRPr="00BE1308" w:rsidRDefault="004C471C" w:rsidP="00BE1308">
            <w:pPr>
              <w:widowControl w:val="0"/>
              <w:autoSpaceDE w:val="0"/>
              <w:autoSpaceDN w:val="0"/>
              <w:spacing w:line="360" w:lineRule="auto"/>
              <w:jc w:val="both"/>
            </w:pPr>
            <w:r w:rsidRPr="00BE1308">
              <w:t>1</w:t>
            </w:r>
          </w:p>
        </w:tc>
        <w:tc>
          <w:tcPr>
            <w:tcW w:w="282" w:type="pct"/>
            <w:tcBorders>
              <w:top w:val="single" w:sz="4" w:space="0" w:color="000000"/>
              <w:left w:val="single" w:sz="4" w:space="0" w:color="000000"/>
              <w:bottom w:val="single" w:sz="4" w:space="0" w:color="000000"/>
              <w:right w:val="single" w:sz="4" w:space="0" w:color="000000"/>
            </w:tcBorders>
          </w:tcPr>
          <w:p w14:paraId="76045143" w14:textId="77777777" w:rsidR="00255AD5" w:rsidRPr="00BE1308" w:rsidRDefault="00255AD5" w:rsidP="00BE1308">
            <w:pPr>
              <w:widowControl w:val="0"/>
              <w:autoSpaceDE w:val="0"/>
              <w:autoSpaceDN w:val="0"/>
              <w:spacing w:line="360" w:lineRule="auto"/>
              <w:jc w:val="both"/>
            </w:pPr>
          </w:p>
        </w:tc>
        <w:tc>
          <w:tcPr>
            <w:tcW w:w="260" w:type="pct"/>
            <w:tcBorders>
              <w:top w:val="single" w:sz="4" w:space="0" w:color="000000"/>
              <w:left w:val="single" w:sz="4" w:space="0" w:color="000000"/>
              <w:bottom w:val="single" w:sz="4" w:space="0" w:color="000000"/>
              <w:right w:val="single" w:sz="4" w:space="0" w:color="000000"/>
            </w:tcBorders>
          </w:tcPr>
          <w:p w14:paraId="1EAE68EF" w14:textId="77777777" w:rsidR="00255AD5" w:rsidRPr="00BE1308" w:rsidRDefault="00255AD5" w:rsidP="00BE1308">
            <w:pPr>
              <w:widowControl w:val="0"/>
              <w:autoSpaceDE w:val="0"/>
              <w:autoSpaceDN w:val="0"/>
              <w:spacing w:line="360" w:lineRule="auto"/>
              <w:jc w:val="both"/>
            </w:pPr>
          </w:p>
        </w:tc>
        <w:tc>
          <w:tcPr>
            <w:tcW w:w="258" w:type="pct"/>
            <w:tcBorders>
              <w:top w:val="single" w:sz="4" w:space="0" w:color="000000"/>
              <w:left w:val="single" w:sz="4" w:space="0" w:color="000000"/>
              <w:bottom w:val="single" w:sz="4" w:space="0" w:color="000000"/>
              <w:right w:val="single" w:sz="4" w:space="0" w:color="000000"/>
            </w:tcBorders>
          </w:tcPr>
          <w:p w14:paraId="23FC5A63" w14:textId="77777777" w:rsidR="00255AD5" w:rsidRPr="00BE1308" w:rsidRDefault="00255AD5" w:rsidP="00BE1308">
            <w:pPr>
              <w:widowControl w:val="0"/>
              <w:autoSpaceDE w:val="0"/>
              <w:autoSpaceDN w:val="0"/>
              <w:spacing w:line="360" w:lineRule="auto"/>
              <w:jc w:val="both"/>
            </w:pPr>
          </w:p>
        </w:tc>
      </w:tr>
      <w:tr w:rsidR="00255AD5" w:rsidRPr="00BE1308" w14:paraId="6813B5F8" w14:textId="77777777" w:rsidTr="00F33929">
        <w:trPr>
          <w:trHeight w:val="291"/>
          <w:jc w:val="right"/>
        </w:trPr>
        <w:tc>
          <w:tcPr>
            <w:tcW w:w="437" w:type="pct"/>
            <w:tcBorders>
              <w:top w:val="single" w:sz="4" w:space="0" w:color="000000"/>
              <w:left w:val="single" w:sz="4" w:space="0" w:color="000000"/>
              <w:bottom w:val="single" w:sz="4" w:space="0" w:color="000000"/>
              <w:right w:val="single" w:sz="4" w:space="0" w:color="000000"/>
            </w:tcBorders>
          </w:tcPr>
          <w:p w14:paraId="456A11C7" w14:textId="77777777" w:rsidR="00255AD5" w:rsidRPr="00BE1308" w:rsidRDefault="00255AD5" w:rsidP="00BE1308">
            <w:pPr>
              <w:widowControl w:val="0"/>
              <w:autoSpaceDE w:val="0"/>
              <w:autoSpaceDN w:val="0"/>
              <w:spacing w:line="360" w:lineRule="auto"/>
              <w:ind w:left="105"/>
              <w:jc w:val="both"/>
            </w:pPr>
            <w:r w:rsidRPr="00BE1308">
              <w:t>CO4</w:t>
            </w:r>
          </w:p>
        </w:tc>
        <w:tc>
          <w:tcPr>
            <w:tcW w:w="287" w:type="pct"/>
            <w:tcBorders>
              <w:top w:val="single" w:sz="4" w:space="0" w:color="000000"/>
              <w:left w:val="single" w:sz="4" w:space="0" w:color="000000"/>
              <w:bottom w:val="single" w:sz="4" w:space="0" w:color="000000"/>
              <w:right w:val="single" w:sz="4" w:space="0" w:color="000000"/>
            </w:tcBorders>
          </w:tcPr>
          <w:p w14:paraId="1138C73A" w14:textId="77777777" w:rsidR="00255AD5" w:rsidRPr="00BE1308" w:rsidRDefault="00255AD5" w:rsidP="00BE1308">
            <w:pPr>
              <w:widowControl w:val="0"/>
              <w:autoSpaceDE w:val="0"/>
              <w:autoSpaceDN w:val="0"/>
              <w:spacing w:line="360" w:lineRule="auto"/>
              <w:ind w:left="105"/>
              <w:jc w:val="both"/>
            </w:pPr>
          </w:p>
        </w:tc>
        <w:tc>
          <w:tcPr>
            <w:tcW w:w="285" w:type="pct"/>
            <w:tcBorders>
              <w:top w:val="single" w:sz="4" w:space="0" w:color="000000"/>
              <w:left w:val="single" w:sz="4" w:space="0" w:color="000000"/>
              <w:bottom w:val="single" w:sz="4" w:space="0" w:color="000000"/>
              <w:right w:val="single" w:sz="4" w:space="0" w:color="000000"/>
            </w:tcBorders>
          </w:tcPr>
          <w:p w14:paraId="4A3FBDEF" w14:textId="77777777" w:rsidR="00255AD5" w:rsidRPr="00BE1308" w:rsidRDefault="00255AD5" w:rsidP="00BE1308">
            <w:pPr>
              <w:widowControl w:val="0"/>
              <w:autoSpaceDE w:val="0"/>
              <w:autoSpaceDN w:val="0"/>
              <w:spacing w:line="360" w:lineRule="auto"/>
              <w:jc w:val="both"/>
            </w:pPr>
          </w:p>
        </w:tc>
        <w:tc>
          <w:tcPr>
            <w:tcW w:w="287" w:type="pct"/>
            <w:tcBorders>
              <w:top w:val="single" w:sz="4" w:space="0" w:color="000000"/>
              <w:left w:val="single" w:sz="4" w:space="0" w:color="000000"/>
              <w:bottom w:val="single" w:sz="4" w:space="0" w:color="000000"/>
              <w:right w:val="single" w:sz="4" w:space="0" w:color="000000"/>
            </w:tcBorders>
          </w:tcPr>
          <w:p w14:paraId="0A6646B4" w14:textId="77777777" w:rsidR="00255AD5" w:rsidRPr="00BE1308" w:rsidRDefault="00255AD5" w:rsidP="00BE1308">
            <w:pPr>
              <w:widowControl w:val="0"/>
              <w:autoSpaceDE w:val="0"/>
              <w:autoSpaceDN w:val="0"/>
              <w:spacing w:line="360" w:lineRule="auto"/>
              <w:jc w:val="both"/>
            </w:pPr>
          </w:p>
        </w:tc>
        <w:tc>
          <w:tcPr>
            <w:tcW w:w="287" w:type="pct"/>
            <w:tcBorders>
              <w:top w:val="single" w:sz="4" w:space="0" w:color="000000"/>
              <w:left w:val="single" w:sz="4" w:space="0" w:color="000000"/>
              <w:bottom w:val="single" w:sz="4" w:space="0" w:color="000000"/>
              <w:right w:val="single" w:sz="4" w:space="0" w:color="000000"/>
            </w:tcBorders>
          </w:tcPr>
          <w:p w14:paraId="10B328CE" w14:textId="77777777" w:rsidR="00255AD5" w:rsidRPr="00BE1308" w:rsidRDefault="004C471C" w:rsidP="00BE1308">
            <w:pPr>
              <w:widowControl w:val="0"/>
              <w:autoSpaceDE w:val="0"/>
              <w:autoSpaceDN w:val="0"/>
              <w:spacing w:line="360" w:lineRule="auto"/>
              <w:ind w:left="105"/>
              <w:jc w:val="both"/>
            </w:pPr>
            <w:r w:rsidRPr="00BE1308">
              <w:t>1</w:t>
            </w:r>
          </w:p>
        </w:tc>
        <w:tc>
          <w:tcPr>
            <w:tcW w:w="286" w:type="pct"/>
            <w:tcBorders>
              <w:top w:val="single" w:sz="4" w:space="0" w:color="000000"/>
              <w:left w:val="single" w:sz="4" w:space="0" w:color="000000"/>
              <w:bottom w:val="single" w:sz="4" w:space="0" w:color="000000"/>
              <w:right w:val="single" w:sz="4" w:space="0" w:color="000000"/>
            </w:tcBorders>
          </w:tcPr>
          <w:p w14:paraId="44313044" w14:textId="77777777" w:rsidR="00255AD5" w:rsidRPr="00BE1308" w:rsidRDefault="004C471C" w:rsidP="00BE1308">
            <w:pPr>
              <w:widowControl w:val="0"/>
              <w:autoSpaceDE w:val="0"/>
              <w:autoSpaceDN w:val="0"/>
              <w:spacing w:line="360" w:lineRule="auto"/>
              <w:ind w:left="102"/>
              <w:jc w:val="both"/>
            </w:pPr>
            <w:r w:rsidRPr="00BE1308">
              <w:t>2</w:t>
            </w:r>
          </w:p>
        </w:tc>
        <w:tc>
          <w:tcPr>
            <w:tcW w:w="259" w:type="pct"/>
            <w:tcBorders>
              <w:top w:val="single" w:sz="4" w:space="0" w:color="000000"/>
              <w:left w:val="single" w:sz="4" w:space="0" w:color="000000"/>
              <w:bottom w:val="single" w:sz="4" w:space="0" w:color="000000"/>
              <w:right w:val="single" w:sz="4" w:space="0" w:color="000000"/>
            </w:tcBorders>
          </w:tcPr>
          <w:p w14:paraId="2E157AD8" w14:textId="77777777" w:rsidR="00255AD5" w:rsidRPr="00BE1308" w:rsidRDefault="004C471C" w:rsidP="00BE1308">
            <w:pPr>
              <w:widowControl w:val="0"/>
              <w:autoSpaceDE w:val="0"/>
              <w:autoSpaceDN w:val="0"/>
              <w:spacing w:line="360" w:lineRule="auto"/>
              <w:ind w:left="103"/>
              <w:jc w:val="both"/>
            </w:pPr>
            <w:r w:rsidRPr="00BE1308">
              <w:t>3</w:t>
            </w:r>
          </w:p>
        </w:tc>
        <w:tc>
          <w:tcPr>
            <w:tcW w:w="288" w:type="pct"/>
            <w:tcBorders>
              <w:top w:val="single" w:sz="4" w:space="0" w:color="000000"/>
              <w:left w:val="single" w:sz="4" w:space="0" w:color="000000"/>
              <w:bottom w:val="single" w:sz="4" w:space="0" w:color="000000"/>
              <w:right w:val="single" w:sz="4" w:space="0" w:color="000000"/>
            </w:tcBorders>
          </w:tcPr>
          <w:p w14:paraId="091677A8" w14:textId="77777777" w:rsidR="00255AD5" w:rsidRPr="00BE1308" w:rsidRDefault="00255AD5" w:rsidP="00BE1308">
            <w:pPr>
              <w:widowControl w:val="0"/>
              <w:autoSpaceDE w:val="0"/>
              <w:autoSpaceDN w:val="0"/>
              <w:spacing w:line="360" w:lineRule="auto"/>
              <w:jc w:val="both"/>
            </w:pPr>
          </w:p>
        </w:tc>
        <w:tc>
          <w:tcPr>
            <w:tcW w:w="254" w:type="pct"/>
            <w:tcBorders>
              <w:top w:val="single" w:sz="4" w:space="0" w:color="000000"/>
              <w:left w:val="single" w:sz="4" w:space="0" w:color="000000"/>
              <w:bottom w:val="single" w:sz="4" w:space="0" w:color="000000"/>
              <w:right w:val="single" w:sz="4" w:space="0" w:color="000000"/>
            </w:tcBorders>
          </w:tcPr>
          <w:p w14:paraId="3DF90A93" w14:textId="77777777" w:rsidR="00255AD5" w:rsidRPr="00BE1308" w:rsidRDefault="00255AD5" w:rsidP="00BE1308">
            <w:pPr>
              <w:widowControl w:val="0"/>
              <w:autoSpaceDE w:val="0"/>
              <w:autoSpaceDN w:val="0"/>
              <w:spacing w:line="360" w:lineRule="auto"/>
              <w:jc w:val="both"/>
            </w:pPr>
          </w:p>
        </w:tc>
        <w:tc>
          <w:tcPr>
            <w:tcW w:w="254" w:type="pct"/>
            <w:tcBorders>
              <w:top w:val="single" w:sz="4" w:space="0" w:color="000000"/>
              <w:left w:val="single" w:sz="4" w:space="0" w:color="000000"/>
              <w:bottom w:val="single" w:sz="4" w:space="0" w:color="000000"/>
              <w:right w:val="single" w:sz="4" w:space="0" w:color="000000"/>
            </w:tcBorders>
          </w:tcPr>
          <w:p w14:paraId="16177921" w14:textId="77777777" w:rsidR="00255AD5" w:rsidRPr="00BE1308" w:rsidRDefault="00255AD5" w:rsidP="00BE1308">
            <w:pPr>
              <w:widowControl w:val="0"/>
              <w:autoSpaceDE w:val="0"/>
              <w:autoSpaceDN w:val="0"/>
              <w:spacing w:line="360" w:lineRule="auto"/>
              <w:jc w:val="both"/>
            </w:pPr>
          </w:p>
        </w:tc>
        <w:tc>
          <w:tcPr>
            <w:tcW w:w="254" w:type="pct"/>
            <w:tcBorders>
              <w:top w:val="single" w:sz="4" w:space="0" w:color="000000"/>
              <w:left w:val="single" w:sz="4" w:space="0" w:color="000000"/>
              <w:bottom w:val="single" w:sz="4" w:space="0" w:color="000000"/>
              <w:right w:val="single" w:sz="4" w:space="0" w:color="000000"/>
            </w:tcBorders>
          </w:tcPr>
          <w:p w14:paraId="1D8EA4A8" w14:textId="77777777" w:rsidR="00255AD5" w:rsidRPr="00BE1308" w:rsidRDefault="00255AD5" w:rsidP="00BE1308">
            <w:pPr>
              <w:widowControl w:val="0"/>
              <w:autoSpaceDE w:val="0"/>
              <w:autoSpaceDN w:val="0"/>
              <w:spacing w:line="360" w:lineRule="auto"/>
              <w:jc w:val="both"/>
            </w:pPr>
          </w:p>
        </w:tc>
        <w:tc>
          <w:tcPr>
            <w:tcW w:w="254" w:type="pct"/>
            <w:tcBorders>
              <w:top w:val="single" w:sz="4" w:space="0" w:color="000000"/>
              <w:left w:val="single" w:sz="4" w:space="0" w:color="000000"/>
              <w:bottom w:val="single" w:sz="4" w:space="0" w:color="000000"/>
              <w:right w:val="single" w:sz="4" w:space="0" w:color="000000"/>
            </w:tcBorders>
          </w:tcPr>
          <w:p w14:paraId="044F8751" w14:textId="77777777" w:rsidR="00255AD5" w:rsidRPr="00BE1308" w:rsidRDefault="00255AD5" w:rsidP="00BE1308">
            <w:pPr>
              <w:widowControl w:val="0"/>
              <w:autoSpaceDE w:val="0"/>
              <w:autoSpaceDN w:val="0"/>
              <w:spacing w:line="360" w:lineRule="auto"/>
              <w:jc w:val="both"/>
            </w:pPr>
          </w:p>
        </w:tc>
        <w:tc>
          <w:tcPr>
            <w:tcW w:w="255" w:type="pct"/>
            <w:tcBorders>
              <w:top w:val="single" w:sz="4" w:space="0" w:color="000000"/>
              <w:left w:val="single" w:sz="4" w:space="0" w:color="000000"/>
              <w:bottom w:val="single" w:sz="4" w:space="0" w:color="000000"/>
              <w:right w:val="single" w:sz="4" w:space="0" w:color="000000"/>
            </w:tcBorders>
          </w:tcPr>
          <w:p w14:paraId="7A06F06F" w14:textId="77777777" w:rsidR="00255AD5" w:rsidRPr="00BE1308" w:rsidRDefault="004C471C" w:rsidP="00BE1308">
            <w:pPr>
              <w:widowControl w:val="0"/>
              <w:autoSpaceDE w:val="0"/>
              <w:autoSpaceDN w:val="0"/>
              <w:spacing w:line="360" w:lineRule="auto"/>
              <w:jc w:val="both"/>
            </w:pPr>
            <w:r w:rsidRPr="00BE1308">
              <w:t>1</w:t>
            </w:r>
          </w:p>
        </w:tc>
        <w:tc>
          <w:tcPr>
            <w:tcW w:w="258" w:type="pct"/>
            <w:tcBorders>
              <w:top w:val="single" w:sz="4" w:space="0" w:color="000000"/>
              <w:left w:val="single" w:sz="4" w:space="0" w:color="000000"/>
              <w:bottom w:val="single" w:sz="4" w:space="0" w:color="000000"/>
              <w:right w:val="single" w:sz="4" w:space="0" w:color="000000"/>
            </w:tcBorders>
          </w:tcPr>
          <w:p w14:paraId="7742D37F" w14:textId="77777777" w:rsidR="00255AD5" w:rsidRPr="00BE1308" w:rsidRDefault="004C471C" w:rsidP="00BE1308">
            <w:pPr>
              <w:widowControl w:val="0"/>
              <w:autoSpaceDE w:val="0"/>
              <w:autoSpaceDN w:val="0"/>
              <w:spacing w:line="360" w:lineRule="auto"/>
              <w:jc w:val="both"/>
            </w:pPr>
            <w:r w:rsidRPr="00BE1308">
              <w:t>3</w:t>
            </w:r>
          </w:p>
        </w:tc>
        <w:tc>
          <w:tcPr>
            <w:tcW w:w="258" w:type="pct"/>
            <w:tcBorders>
              <w:top w:val="single" w:sz="4" w:space="0" w:color="000000"/>
              <w:left w:val="single" w:sz="4" w:space="0" w:color="000000"/>
              <w:bottom w:val="single" w:sz="4" w:space="0" w:color="000000"/>
              <w:right w:val="single" w:sz="4" w:space="0" w:color="000000"/>
            </w:tcBorders>
          </w:tcPr>
          <w:p w14:paraId="59B8B508" w14:textId="77777777" w:rsidR="00255AD5" w:rsidRPr="00BE1308" w:rsidRDefault="00255AD5" w:rsidP="00BE1308">
            <w:pPr>
              <w:widowControl w:val="0"/>
              <w:autoSpaceDE w:val="0"/>
              <w:autoSpaceDN w:val="0"/>
              <w:spacing w:line="360" w:lineRule="auto"/>
              <w:jc w:val="both"/>
            </w:pPr>
          </w:p>
        </w:tc>
        <w:tc>
          <w:tcPr>
            <w:tcW w:w="282" w:type="pct"/>
            <w:tcBorders>
              <w:top w:val="single" w:sz="4" w:space="0" w:color="000000"/>
              <w:left w:val="single" w:sz="4" w:space="0" w:color="000000"/>
              <w:bottom w:val="single" w:sz="4" w:space="0" w:color="000000"/>
              <w:right w:val="single" w:sz="4" w:space="0" w:color="000000"/>
            </w:tcBorders>
          </w:tcPr>
          <w:p w14:paraId="1E05E487" w14:textId="77777777" w:rsidR="00255AD5" w:rsidRPr="00BE1308" w:rsidRDefault="00255AD5" w:rsidP="00BE1308">
            <w:pPr>
              <w:widowControl w:val="0"/>
              <w:autoSpaceDE w:val="0"/>
              <w:autoSpaceDN w:val="0"/>
              <w:spacing w:line="360" w:lineRule="auto"/>
              <w:jc w:val="both"/>
            </w:pPr>
          </w:p>
        </w:tc>
        <w:tc>
          <w:tcPr>
            <w:tcW w:w="260" w:type="pct"/>
            <w:tcBorders>
              <w:top w:val="single" w:sz="4" w:space="0" w:color="000000"/>
              <w:left w:val="single" w:sz="4" w:space="0" w:color="000000"/>
              <w:bottom w:val="single" w:sz="4" w:space="0" w:color="000000"/>
              <w:right w:val="single" w:sz="4" w:space="0" w:color="000000"/>
            </w:tcBorders>
          </w:tcPr>
          <w:p w14:paraId="631CC2BE" w14:textId="77777777" w:rsidR="00255AD5" w:rsidRPr="00BE1308" w:rsidRDefault="00255AD5" w:rsidP="00BE1308">
            <w:pPr>
              <w:widowControl w:val="0"/>
              <w:autoSpaceDE w:val="0"/>
              <w:autoSpaceDN w:val="0"/>
              <w:spacing w:line="360" w:lineRule="auto"/>
              <w:jc w:val="both"/>
            </w:pPr>
          </w:p>
        </w:tc>
        <w:tc>
          <w:tcPr>
            <w:tcW w:w="258" w:type="pct"/>
            <w:tcBorders>
              <w:top w:val="single" w:sz="4" w:space="0" w:color="000000"/>
              <w:left w:val="single" w:sz="4" w:space="0" w:color="000000"/>
              <w:bottom w:val="single" w:sz="4" w:space="0" w:color="000000"/>
              <w:right w:val="single" w:sz="4" w:space="0" w:color="000000"/>
            </w:tcBorders>
          </w:tcPr>
          <w:p w14:paraId="6167D999" w14:textId="77777777" w:rsidR="00255AD5" w:rsidRPr="00BE1308" w:rsidRDefault="00255AD5" w:rsidP="00BE1308">
            <w:pPr>
              <w:widowControl w:val="0"/>
              <w:autoSpaceDE w:val="0"/>
              <w:autoSpaceDN w:val="0"/>
              <w:spacing w:line="360" w:lineRule="auto"/>
              <w:jc w:val="both"/>
            </w:pPr>
          </w:p>
        </w:tc>
      </w:tr>
      <w:tr w:rsidR="004C471C" w:rsidRPr="00BE1308" w14:paraId="3FCC4527" w14:textId="77777777" w:rsidTr="00F33929">
        <w:trPr>
          <w:trHeight w:val="291"/>
          <w:jc w:val="right"/>
        </w:trPr>
        <w:tc>
          <w:tcPr>
            <w:tcW w:w="437" w:type="pct"/>
            <w:tcBorders>
              <w:top w:val="single" w:sz="4" w:space="0" w:color="000000"/>
              <w:left w:val="single" w:sz="4" w:space="0" w:color="000000"/>
              <w:bottom w:val="single" w:sz="4" w:space="0" w:color="000000"/>
              <w:right w:val="single" w:sz="4" w:space="0" w:color="000000"/>
            </w:tcBorders>
          </w:tcPr>
          <w:p w14:paraId="5738E0CE" w14:textId="77777777" w:rsidR="004C471C" w:rsidRPr="00BE1308" w:rsidRDefault="004C471C" w:rsidP="00BE1308">
            <w:pPr>
              <w:widowControl w:val="0"/>
              <w:autoSpaceDE w:val="0"/>
              <w:autoSpaceDN w:val="0"/>
              <w:spacing w:line="360" w:lineRule="auto"/>
              <w:ind w:left="105"/>
              <w:jc w:val="both"/>
            </w:pPr>
            <w:r w:rsidRPr="00BE1308">
              <w:t>CO5</w:t>
            </w:r>
          </w:p>
        </w:tc>
        <w:tc>
          <w:tcPr>
            <w:tcW w:w="287" w:type="pct"/>
            <w:tcBorders>
              <w:top w:val="single" w:sz="4" w:space="0" w:color="000000"/>
              <w:left w:val="single" w:sz="4" w:space="0" w:color="000000"/>
              <w:bottom w:val="single" w:sz="4" w:space="0" w:color="000000"/>
              <w:right w:val="single" w:sz="4" w:space="0" w:color="000000"/>
            </w:tcBorders>
          </w:tcPr>
          <w:p w14:paraId="3C152663" w14:textId="77777777" w:rsidR="004C471C" w:rsidRPr="00BE1308" w:rsidRDefault="004C471C" w:rsidP="00BE1308">
            <w:pPr>
              <w:widowControl w:val="0"/>
              <w:autoSpaceDE w:val="0"/>
              <w:autoSpaceDN w:val="0"/>
              <w:spacing w:line="360" w:lineRule="auto"/>
              <w:ind w:left="105"/>
              <w:jc w:val="both"/>
            </w:pPr>
          </w:p>
        </w:tc>
        <w:tc>
          <w:tcPr>
            <w:tcW w:w="285" w:type="pct"/>
            <w:tcBorders>
              <w:top w:val="single" w:sz="4" w:space="0" w:color="000000"/>
              <w:left w:val="single" w:sz="4" w:space="0" w:color="000000"/>
              <w:bottom w:val="single" w:sz="4" w:space="0" w:color="000000"/>
              <w:right w:val="single" w:sz="4" w:space="0" w:color="000000"/>
            </w:tcBorders>
          </w:tcPr>
          <w:p w14:paraId="126E7EDB" w14:textId="77777777" w:rsidR="004C471C" w:rsidRPr="00BE1308" w:rsidRDefault="003F2711" w:rsidP="00BE1308">
            <w:pPr>
              <w:widowControl w:val="0"/>
              <w:autoSpaceDE w:val="0"/>
              <w:autoSpaceDN w:val="0"/>
              <w:spacing w:line="360" w:lineRule="auto"/>
              <w:jc w:val="both"/>
            </w:pPr>
            <w:r w:rsidRPr="00BE1308">
              <w:t>2</w:t>
            </w:r>
          </w:p>
        </w:tc>
        <w:tc>
          <w:tcPr>
            <w:tcW w:w="287" w:type="pct"/>
            <w:tcBorders>
              <w:top w:val="single" w:sz="4" w:space="0" w:color="000000"/>
              <w:left w:val="single" w:sz="4" w:space="0" w:color="000000"/>
              <w:bottom w:val="single" w:sz="4" w:space="0" w:color="000000"/>
              <w:right w:val="single" w:sz="4" w:space="0" w:color="000000"/>
            </w:tcBorders>
          </w:tcPr>
          <w:p w14:paraId="340557B3" w14:textId="77777777" w:rsidR="004C471C" w:rsidRPr="00BE1308" w:rsidRDefault="003F2711" w:rsidP="00BE1308">
            <w:pPr>
              <w:widowControl w:val="0"/>
              <w:autoSpaceDE w:val="0"/>
              <w:autoSpaceDN w:val="0"/>
              <w:spacing w:line="360" w:lineRule="auto"/>
              <w:jc w:val="both"/>
            </w:pPr>
            <w:r w:rsidRPr="00BE1308">
              <w:t>3</w:t>
            </w:r>
          </w:p>
        </w:tc>
        <w:tc>
          <w:tcPr>
            <w:tcW w:w="287" w:type="pct"/>
            <w:tcBorders>
              <w:top w:val="single" w:sz="4" w:space="0" w:color="000000"/>
              <w:left w:val="single" w:sz="4" w:space="0" w:color="000000"/>
              <w:bottom w:val="single" w:sz="4" w:space="0" w:color="000000"/>
              <w:right w:val="single" w:sz="4" w:space="0" w:color="000000"/>
            </w:tcBorders>
          </w:tcPr>
          <w:p w14:paraId="4C023416" w14:textId="77777777" w:rsidR="004C471C" w:rsidRPr="00BE1308" w:rsidRDefault="004C471C" w:rsidP="00BE1308">
            <w:pPr>
              <w:widowControl w:val="0"/>
              <w:autoSpaceDE w:val="0"/>
              <w:autoSpaceDN w:val="0"/>
              <w:spacing w:line="360" w:lineRule="auto"/>
              <w:ind w:left="105"/>
              <w:jc w:val="both"/>
            </w:pPr>
          </w:p>
        </w:tc>
        <w:tc>
          <w:tcPr>
            <w:tcW w:w="286" w:type="pct"/>
            <w:tcBorders>
              <w:top w:val="single" w:sz="4" w:space="0" w:color="000000"/>
              <w:left w:val="single" w:sz="4" w:space="0" w:color="000000"/>
              <w:bottom w:val="single" w:sz="4" w:space="0" w:color="000000"/>
              <w:right w:val="single" w:sz="4" w:space="0" w:color="000000"/>
            </w:tcBorders>
          </w:tcPr>
          <w:p w14:paraId="0B950377" w14:textId="77777777" w:rsidR="004C471C" w:rsidRPr="00BE1308" w:rsidRDefault="004C471C" w:rsidP="00BE1308">
            <w:pPr>
              <w:widowControl w:val="0"/>
              <w:autoSpaceDE w:val="0"/>
              <w:autoSpaceDN w:val="0"/>
              <w:spacing w:line="360" w:lineRule="auto"/>
              <w:ind w:left="102"/>
              <w:jc w:val="both"/>
            </w:pPr>
          </w:p>
        </w:tc>
        <w:tc>
          <w:tcPr>
            <w:tcW w:w="259" w:type="pct"/>
            <w:tcBorders>
              <w:top w:val="single" w:sz="4" w:space="0" w:color="000000"/>
              <w:left w:val="single" w:sz="4" w:space="0" w:color="000000"/>
              <w:bottom w:val="single" w:sz="4" w:space="0" w:color="000000"/>
              <w:right w:val="single" w:sz="4" w:space="0" w:color="000000"/>
            </w:tcBorders>
          </w:tcPr>
          <w:p w14:paraId="6EB2AD0A" w14:textId="77777777" w:rsidR="004C471C" w:rsidRPr="00BE1308" w:rsidRDefault="004C471C" w:rsidP="00BE1308">
            <w:pPr>
              <w:widowControl w:val="0"/>
              <w:autoSpaceDE w:val="0"/>
              <w:autoSpaceDN w:val="0"/>
              <w:spacing w:line="360" w:lineRule="auto"/>
              <w:ind w:left="103"/>
              <w:jc w:val="both"/>
            </w:pPr>
          </w:p>
        </w:tc>
        <w:tc>
          <w:tcPr>
            <w:tcW w:w="288" w:type="pct"/>
            <w:tcBorders>
              <w:top w:val="single" w:sz="4" w:space="0" w:color="000000"/>
              <w:left w:val="single" w:sz="4" w:space="0" w:color="000000"/>
              <w:bottom w:val="single" w:sz="4" w:space="0" w:color="000000"/>
              <w:right w:val="single" w:sz="4" w:space="0" w:color="000000"/>
            </w:tcBorders>
          </w:tcPr>
          <w:p w14:paraId="57A55D68" w14:textId="77777777" w:rsidR="004C471C" w:rsidRPr="00BE1308" w:rsidRDefault="004C471C" w:rsidP="00BE1308">
            <w:pPr>
              <w:widowControl w:val="0"/>
              <w:autoSpaceDE w:val="0"/>
              <w:autoSpaceDN w:val="0"/>
              <w:spacing w:line="360" w:lineRule="auto"/>
              <w:jc w:val="both"/>
            </w:pPr>
          </w:p>
        </w:tc>
        <w:tc>
          <w:tcPr>
            <w:tcW w:w="254" w:type="pct"/>
            <w:tcBorders>
              <w:top w:val="single" w:sz="4" w:space="0" w:color="000000"/>
              <w:left w:val="single" w:sz="4" w:space="0" w:color="000000"/>
              <w:bottom w:val="single" w:sz="4" w:space="0" w:color="000000"/>
              <w:right w:val="single" w:sz="4" w:space="0" w:color="000000"/>
            </w:tcBorders>
          </w:tcPr>
          <w:p w14:paraId="7DFD3386" w14:textId="77777777" w:rsidR="004C471C" w:rsidRPr="00BE1308" w:rsidRDefault="004C471C" w:rsidP="00BE1308">
            <w:pPr>
              <w:widowControl w:val="0"/>
              <w:autoSpaceDE w:val="0"/>
              <w:autoSpaceDN w:val="0"/>
              <w:spacing w:line="360" w:lineRule="auto"/>
              <w:jc w:val="both"/>
            </w:pPr>
          </w:p>
        </w:tc>
        <w:tc>
          <w:tcPr>
            <w:tcW w:w="254" w:type="pct"/>
            <w:tcBorders>
              <w:top w:val="single" w:sz="4" w:space="0" w:color="000000"/>
              <w:left w:val="single" w:sz="4" w:space="0" w:color="000000"/>
              <w:bottom w:val="single" w:sz="4" w:space="0" w:color="000000"/>
              <w:right w:val="single" w:sz="4" w:space="0" w:color="000000"/>
            </w:tcBorders>
          </w:tcPr>
          <w:p w14:paraId="75AE863A" w14:textId="77777777" w:rsidR="004C471C" w:rsidRPr="00BE1308" w:rsidRDefault="004C471C" w:rsidP="00BE1308">
            <w:pPr>
              <w:widowControl w:val="0"/>
              <w:autoSpaceDE w:val="0"/>
              <w:autoSpaceDN w:val="0"/>
              <w:spacing w:line="360" w:lineRule="auto"/>
              <w:jc w:val="both"/>
            </w:pPr>
          </w:p>
        </w:tc>
        <w:tc>
          <w:tcPr>
            <w:tcW w:w="254" w:type="pct"/>
            <w:tcBorders>
              <w:top w:val="single" w:sz="4" w:space="0" w:color="000000"/>
              <w:left w:val="single" w:sz="4" w:space="0" w:color="000000"/>
              <w:bottom w:val="single" w:sz="4" w:space="0" w:color="000000"/>
              <w:right w:val="single" w:sz="4" w:space="0" w:color="000000"/>
            </w:tcBorders>
          </w:tcPr>
          <w:p w14:paraId="4360444C" w14:textId="77777777" w:rsidR="004C471C" w:rsidRPr="00BE1308" w:rsidRDefault="004C471C" w:rsidP="00BE1308">
            <w:pPr>
              <w:widowControl w:val="0"/>
              <w:autoSpaceDE w:val="0"/>
              <w:autoSpaceDN w:val="0"/>
              <w:spacing w:line="360" w:lineRule="auto"/>
              <w:jc w:val="both"/>
            </w:pPr>
          </w:p>
        </w:tc>
        <w:tc>
          <w:tcPr>
            <w:tcW w:w="254" w:type="pct"/>
            <w:tcBorders>
              <w:top w:val="single" w:sz="4" w:space="0" w:color="000000"/>
              <w:left w:val="single" w:sz="4" w:space="0" w:color="000000"/>
              <w:bottom w:val="single" w:sz="4" w:space="0" w:color="000000"/>
              <w:right w:val="single" w:sz="4" w:space="0" w:color="000000"/>
            </w:tcBorders>
          </w:tcPr>
          <w:p w14:paraId="5F2900BB" w14:textId="77777777" w:rsidR="004C471C" w:rsidRPr="00BE1308" w:rsidRDefault="004C471C" w:rsidP="00BE1308">
            <w:pPr>
              <w:widowControl w:val="0"/>
              <w:autoSpaceDE w:val="0"/>
              <w:autoSpaceDN w:val="0"/>
              <w:spacing w:line="360" w:lineRule="auto"/>
              <w:jc w:val="both"/>
            </w:pPr>
          </w:p>
        </w:tc>
        <w:tc>
          <w:tcPr>
            <w:tcW w:w="255" w:type="pct"/>
            <w:tcBorders>
              <w:top w:val="single" w:sz="4" w:space="0" w:color="000000"/>
              <w:left w:val="single" w:sz="4" w:space="0" w:color="000000"/>
              <w:bottom w:val="single" w:sz="4" w:space="0" w:color="000000"/>
              <w:right w:val="single" w:sz="4" w:space="0" w:color="000000"/>
            </w:tcBorders>
          </w:tcPr>
          <w:p w14:paraId="430E0011" w14:textId="77777777" w:rsidR="004C471C" w:rsidRPr="00BE1308" w:rsidRDefault="004C471C" w:rsidP="00BE1308">
            <w:pPr>
              <w:widowControl w:val="0"/>
              <w:autoSpaceDE w:val="0"/>
              <w:autoSpaceDN w:val="0"/>
              <w:spacing w:line="360" w:lineRule="auto"/>
              <w:jc w:val="both"/>
            </w:pPr>
          </w:p>
        </w:tc>
        <w:tc>
          <w:tcPr>
            <w:tcW w:w="258" w:type="pct"/>
            <w:tcBorders>
              <w:top w:val="single" w:sz="4" w:space="0" w:color="000000"/>
              <w:left w:val="single" w:sz="4" w:space="0" w:color="000000"/>
              <w:bottom w:val="single" w:sz="4" w:space="0" w:color="000000"/>
              <w:right w:val="single" w:sz="4" w:space="0" w:color="000000"/>
            </w:tcBorders>
          </w:tcPr>
          <w:p w14:paraId="0B2568DE" w14:textId="77777777" w:rsidR="004C471C" w:rsidRPr="00BE1308" w:rsidRDefault="004C471C" w:rsidP="00BE1308">
            <w:pPr>
              <w:widowControl w:val="0"/>
              <w:autoSpaceDE w:val="0"/>
              <w:autoSpaceDN w:val="0"/>
              <w:spacing w:line="360" w:lineRule="auto"/>
              <w:jc w:val="both"/>
            </w:pPr>
          </w:p>
        </w:tc>
        <w:tc>
          <w:tcPr>
            <w:tcW w:w="258" w:type="pct"/>
            <w:tcBorders>
              <w:top w:val="single" w:sz="4" w:space="0" w:color="000000"/>
              <w:left w:val="single" w:sz="4" w:space="0" w:color="000000"/>
              <w:bottom w:val="single" w:sz="4" w:space="0" w:color="000000"/>
              <w:right w:val="single" w:sz="4" w:space="0" w:color="000000"/>
            </w:tcBorders>
          </w:tcPr>
          <w:p w14:paraId="3534B436" w14:textId="77777777" w:rsidR="004C471C" w:rsidRPr="00BE1308" w:rsidRDefault="003F2711" w:rsidP="00BE1308">
            <w:pPr>
              <w:widowControl w:val="0"/>
              <w:autoSpaceDE w:val="0"/>
              <w:autoSpaceDN w:val="0"/>
              <w:spacing w:line="360" w:lineRule="auto"/>
              <w:jc w:val="both"/>
            </w:pPr>
            <w:r w:rsidRPr="00BE1308">
              <w:t>3</w:t>
            </w:r>
          </w:p>
        </w:tc>
        <w:tc>
          <w:tcPr>
            <w:tcW w:w="282" w:type="pct"/>
            <w:tcBorders>
              <w:top w:val="single" w:sz="4" w:space="0" w:color="000000"/>
              <w:left w:val="single" w:sz="4" w:space="0" w:color="000000"/>
              <w:bottom w:val="single" w:sz="4" w:space="0" w:color="000000"/>
              <w:right w:val="single" w:sz="4" w:space="0" w:color="000000"/>
            </w:tcBorders>
          </w:tcPr>
          <w:p w14:paraId="41F251DC" w14:textId="77777777" w:rsidR="004C471C" w:rsidRPr="00BE1308" w:rsidRDefault="004C471C" w:rsidP="00BE1308">
            <w:pPr>
              <w:widowControl w:val="0"/>
              <w:autoSpaceDE w:val="0"/>
              <w:autoSpaceDN w:val="0"/>
              <w:spacing w:line="360" w:lineRule="auto"/>
              <w:jc w:val="both"/>
            </w:pPr>
          </w:p>
        </w:tc>
        <w:tc>
          <w:tcPr>
            <w:tcW w:w="260" w:type="pct"/>
            <w:tcBorders>
              <w:top w:val="single" w:sz="4" w:space="0" w:color="000000"/>
              <w:left w:val="single" w:sz="4" w:space="0" w:color="000000"/>
              <w:bottom w:val="single" w:sz="4" w:space="0" w:color="000000"/>
              <w:right w:val="single" w:sz="4" w:space="0" w:color="000000"/>
            </w:tcBorders>
          </w:tcPr>
          <w:p w14:paraId="083B4163" w14:textId="77777777" w:rsidR="004C471C" w:rsidRPr="00BE1308" w:rsidRDefault="004C471C" w:rsidP="00BE1308">
            <w:pPr>
              <w:widowControl w:val="0"/>
              <w:autoSpaceDE w:val="0"/>
              <w:autoSpaceDN w:val="0"/>
              <w:spacing w:line="360" w:lineRule="auto"/>
              <w:jc w:val="both"/>
            </w:pPr>
          </w:p>
        </w:tc>
        <w:tc>
          <w:tcPr>
            <w:tcW w:w="258" w:type="pct"/>
            <w:tcBorders>
              <w:top w:val="single" w:sz="4" w:space="0" w:color="000000"/>
              <w:left w:val="single" w:sz="4" w:space="0" w:color="000000"/>
              <w:bottom w:val="single" w:sz="4" w:space="0" w:color="000000"/>
              <w:right w:val="single" w:sz="4" w:space="0" w:color="000000"/>
            </w:tcBorders>
          </w:tcPr>
          <w:p w14:paraId="64482BFC" w14:textId="77777777" w:rsidR="004C471C" w:rsidRPr="00BE1308" w:rsidRDefault="004C471C" w:rsidP="00BE1308">
            <w:pPr>
              <w:widowControl w:val="0"/>
              <w:autoSpaceDE w:val="0"/>
              <w:autoSpaceDN w:val="0"/>
              <w:spacing w:line="360" w:lineRule="auto"/>
              <w:jc w:val="both"/>
            </w:pPr>
          </w:p>
        </w:tc>
      </w:tr>
    </w:tbl>
    <w:p w14:paraId="1A85C482" w14:textId="77777777" w:rsidR="00255AD5" w:rsidRPr="00BE1308" w:rsidRDefault="00F33929" w:rsidP="00BE1308">
      <w:pPr>
        <w:autoSpaceDE w:val="0"/>
        <w:autoSpaceDN w:val="0"/>
        <w:adjustRightInd w:val="0"/>
        <w:spacing w:line="360" w:lineRule="auto"/>
        <w:jc w:val="both"/>
        <w:rPr>
          <w:rFonts w:eastAsiaTheme="minorEastAsia"/>
        </w:rPr>
      </w:pPr>
      <w:r w:rsidRPr="00BE1308">
        <w:rPr>
          <w:b/>
        </w:rPr>
        <w:t>3 = Highly Related; 2 = Medium; 1 = Low</w:t>
      </w:r>
    </w:p>
    <w:p w14:paraId="18D072D1" w14:textId="77777777" w:rsidR="00255AD5" w:rsidRPr="00BE1308" w:rsidRDefault="00255AD5" w:rsidP="00BE1308">
      <w:pPr>
        <w:pStyle w:val="Heading1"/>
        <w:spacing w:before="120" w:after="120" w:line="360" w:lineRule="auto"/>
        <w:ind w:right="0"/>
        <w:jc w:val="both"/>
        <w:rPr>
          <w:sz w:val="24"/>
          <w:szCs w:val="24"/>
        </w:rPr>
      </w:pPr>
      <w:r w:rsidRPr="00BE1308">
        <w:rPr>
          <w:sz w:val="24"/>
          <w:szCs w:val="24"/>
        </w:rPr>
        <w:t>Essential Readings:</w:t>
      </w:r>
    </w:p>
    <w:p w14:paraId="0FD16943" w14:textId="77777777" w:rsidR="00255AD5" w:rsidRPr="00BE1308" w:rsidRDefault="00255AD5" w:rsidP="00BE1308">
      <w:pPr>
        <w:pStyle w:val="ListParagraph"/>
        <w:widowControl w:val="0"/>
        <w:numPr>
          <w:ilvl w:val="0"/>
          <w:numId w:val="32"/>
        </w:numPr>
        <w:autoSpaceDE w:val="0"/>
        <w:autoSpaceDN w:val="0"/>
        <w:spacing w:line="360" w:lineRule="auto"/>
        <w:ind w:left="1063"/>
        <w:contextualSpacing w:val="0"/>
        <w:jc w:val="both"/>
        <w:rPr>
          <w:rFonts w:cs="Times New Roman"/>
        </w:rPr>
      </w:pPr>
      <w:proofErr w:type="spellStart"/>
      <w:r w:rsidRPr="00BE1308">
        <w:rPr>
          <w:rFonts w:cs="Times New Roman"/>
        </w:rPr>
        <w:t>Behavioral</w:t>
      </w:r>
      <w:proofErr w:type="spellEnd"/>
      <w:r w:rsidRPr="00BE1308">
        <w:rPr>
          <w:rFonts w:cs="Times New Roman"/>
        </w:rPr>
        <w:t xml:space="preserve"> Finance: Psychology, Decision-Making, and Markets", by Ackert and </w:t>
      </w:r>
      <w:proofErr w:type="spellStart"/>
      <w:r w:rsidRPr="00BE1308">
        <w:rPr>
          <w:rFonts w:cs="Times New Roman"/>
        </w:rPr>
        <w:t>Deaves</w:t>
      </w:r>
      <w:proofErr w:type="spellEnd"/>
      <w:r w:rsidRPr="00BE1308">
        <w:rPr>
          <w:rFonts w:cs="Times New Roman"/>
        </w:rPr>
        <w:t>.</w:t>
      </w:r>
    </w:p>
    <w:p w14:paraId="6FBFDEB1" w14:textId="77777777" w:rsidR="00255AD5" w:rsidRPr="00BE1308" w:rsidRDefault="00255AD5" w:rsidP="00BE1308">
      <w:pPr>
        <w:pStyle w:val="ListParagraph"/>
        <w:widowControl w:val="0"/>
        <w:numPr>
          <w:ilvl w:val="0"/>
          <w:numId w:val="32"/>
        </w:numPr>
        <w:autoSpaceDE w:val="0"/>
        <w:autoSpaceDN w:val="0"/>
        <w:spacing w:line="360" w:lineRule="auto"/>
        <w:ind w:left="1063"/>
        <w:contextualSpacing w:val="0"/>
        <w:jc w:val="both"/>
        <w:rPr>
          <w:rFonts w:cs="Times New Roman"/>
        </w:rPr>
      </w:pPr>
      <w:r w:rsidRPr="00BE1308">
        <w:rPr>
          <w:rFonts w:cs="Times New Roman"/>
        </w:rPr>
        <w:t xml:space="preserve"> Understanding </w:t>
      </w:r>
      <w:proofErr w:type="spellStart"/>
      <w:r w:rsidRPr="00BE1308">
        <w:rPr>
          <w:rFonts w:cs="Times New Roman"/>
        </w:rPr>
        <w:t>Behavioral</w:t>
      </w:r>
      <w:proofErr w:type="spellEnd"/>
      <w:r w:rsidRPr="00BE1308">
        <w:rPr>
          <w:rFonts w:cs="Times New Roman"/>
        </w:rPr>
        <w:t xml:space="preserve"> Finance by Ackert</w:t>
      </w:r>
      <w:r w:rsidRPr="00BE1308">
        <w:rPr>
          <w:rFonts w:cs="Times New Roman"/>
        </w:rPr>
        <w:sym w:font="Times New Roman" w:char="F0D8"/>
      </w:r>
      <w:r w:rsidRPr="00BE1308">
        <w:rPr>
          <w:rFonts w:cs="Times New Roman"/>
        </w:rPr>
        <w:t xml:space="preserve"> The Psychology of Investing by John R.</w:t>
      </w:r>
    </w:p>
    <w:p w14:paraId="2ECF24B6" w14:textId="77777777" w:rsidR="00255AD5" w:rsidRPr="00BE1308" w:rsidRDefault="00255AD5" w:rsidP="00BE1308">
      <w:pPr>
        <w:pStyle w:val="ListParagraph"/>
        <w:widowControl w:val="0"/>
        <w:numPr>
          <w:ilvl w:val="0"/>
          <w:numId w:val="32"/>
        </w:numPr>
        <w:autoSpaceDE w:val="0"/>
        <w:autoSpaceDN w:val="0"/>
        <w:spacing w:line="360" w:lineRule="auto"/>
        <w:ind w:left="1063"/>
        <w:contextualSpacing w:val="0"/>
        <w:jc w:val="both"/>
        <w:rPr>
          <w:rFonts w:cs="Times New Roman"/>
        </w:rPr>
      </w:pPr>
      <w:r w:rsidRPr="00BE1308">
        <w:rPr>
          <w:rFonts w:cs="Times New Roman"/>
        </w:rPr>
        <w:t>Nofsinger, Pearson Prentice Hall, (4th Edition)</w:t>
      </w:r>
    </w:p>
    <w:p w14:paraId="5BC0300F" w14:textId="77777777" w:rsidR="00255AD5" w:rsidRPr="00BE1308" w:rsidRDefault="00255AD5" w:rsidP="00BE1308">
      <w:pPr>
        <w:pStyle w:val="ListParagraph"/>
        <w:widowControl w:val="0"/>
        <w:numPr>
          <w:ilvl w:val="0"/>
          <w:numId w:val="32"/>
        </w:numPr>
        <w:autoSpaceDE w:val="0"/>
        <w:autoSpaceDN w:val="0"/>
        <w:spacing w:line="360" w:lineRule="auto"/>
        <w:ind w:left="1063"/>
        <w:contextualSpacing w:val="0"/>
        <w:jc w:val="both"/>
        <w:rPr>
          <w:rFonts w:cs="Times New Roman"/>
        </w:rPr>
      </w:pPr>
      <w:r w:rsidRPr="00BE1308">
        <w:rPr>
          <w:rFonts w:cs="Times New Roman"/>
        </w:rPr>
        <w:t xml:space="preserve"> What Investors Really Want - Learn the lessons of </w:t>
      </w:r>
      <w:proofErr w:type="spellStart"/>
      <w:r w:rsidRPr="00BE1308">
        <w:rPr>
          <w:rFonts w:cs="Times New Roman"/>
        </w:rPr>
        <w:t>behavioral</w:t>
      </w:r>
      <w:proofErr w:type="spellEnd"/>
      <w:r w:rsidRPr="00BE1308">
        <w:rPr>
          <w:rFonts w:cs="Times New Roman"/>
        </w:rPr>
        <w:t xml:space="preserve"> Finance, Meir Statman, McGraw-Hill</w:t>
      </w:r>
    </w:p>
    <w:p w14:paraId="77009666" w14:textId="77777777" w:rsidR="00255AD5" w:rsidRPr="00BE1308" w:rsidRDefault="00255AD5" w:rsidP="00BE1308">
      <w:pPr>
        <w:pStyle w:val="ListParagraph"/>
        <w:widowControl w:val="0"/>
        <w:numPr>
          <w:ilvl w:val="0"/>
          <w:numId w:val="32"/>
        </w:numPr>
        <w:autoSpaceDE w:val="0"/>
        <w:autoSpaceDN w:val="0"/>
        <w:spacing w:line="360" w:lineRule="auto"/>
        <w:ind w:left="1063"/>
        <w:contextualSpacing w:val="0"/>
        <w:jc w:val="both"/>
        <w:rPr>
          <w:rFonts w:cs="Times New Roman"/>
        </w:rPr>
      </w:pPr>
      <w:r w:rsidRPr="00BE1308">
        <w:rPr>
          <w:rFonts w:cs="Times New Roman"/>
        </w:rPr>
        <w:t xml:space="preserve"> Handbook of </w:t>
      </w:r>
      <w:proofErr w:type="spellStart"/>
      <w:r w:rsidRPr="00BE1308">
        <w:rPr>
          <w:rFonts w:cs="Times New Roman"/>
        </w:rPr>
        <w:t>Behavioral</w:t>
      </w:r>
      <w:proofErr w:type="spellEnd"/>
      <w:r w:rsidRPr="00BE1308">
        <w:rPr>
          <w:rFonts w:cs="Times New Roman"/>
        </w:rPr>
        <w:t xml:space="preserve"> Finance – Brian R. Bruce</w:t>
      </w:r>
    </w:p>
    <w:p w14:paraId="6C96B6EC" w14:textId="77777777" w:rsidR="00255AD5" w:rsidRPr="00BE1308" w:rsidRDefault="00255AD5" w:rsidP="00BE1308">
      <w:pPr>
        <w:pStyle w:val="ListParagraph"/>
        <w:widowControl w:val="0"/>
        <w:numPr>
          <w:ilvl w:val="0"/>
          <w:numId w:val="32"/>
        </w:numPr>
        <w:autoSpaceDE w:val="0"/>
        <w:autoSpaceDN w:val="0"/>
        <w:spacing w:line="360" w:lineRule="auto"/>
        <w:ind w:left="1063"/>
        <w:contextualSpacing w:val="0"/>
        <w:jc w:val="both"/>
        <w:rPr>
          <w:rFonts w:cs="Times New Roman"/>
        </w:rPr>
      </w:pPr>
      <w:r w:rsidRPr="00BE1308">
        <w:rPr>
          <w:rFonts w:cs="Times New Roman"/>
        </w:rPr>
        <w:t xml:space="preserve"> </w:t>
      </w:r>
      <w:proofErr w:type="spellStart"/>
      <w:r w:rsidRPr="00BE1308">
        <w:rPr>
          <w:rFonts w:cs="Times New Roman"/>
        </w:rPr>
        <w:t>Behavioral</w:t>
      </w:r>
      <w:proofErr w:type="spellEnd"/>
      <w:r w:rsidRPr="00BE1308">
        <w:rPr>
          <w:rFonts w:cs="Times New Roman"/>
        </w:rPr>
        <w:t xml:space="preserve"> finance - Wiley Finance - Joachim Goldberg, Rüdiger von Nitzsch</w:t>
      </w:r>
    </w:p>
    <w:p w14:paraId="6CF45CEA" w14:textId="77777777" w:rsidR="00255AD5" w:rsidRPr="00BE1308" w:rsidRDefault="00255AD5" w:rsidP="00BE1308">
      <w:pPr>
        <w:pStyle w:val="ListParagraph"/>
        <w:widowControl w:val="0"/>
        <w:numPr>
          <w:ilvl w:val="0"/>
          <w:numId w:val="32"/>
        </w:numPr>
        <w:autoSpaceDE w:val="0"/>
        <w:autoSpaceDN w:val="0"/>
        <w:spacing w:line="360" w:lineRule="auto"/>
        <w:ind w:left="1063"/>
        <w:contextualSpacing w:val="0"/>
        <w:jc w:val="both"/>
        <w:rPr>
          <w:rFonts w:cs="Times New Roman"/>
        </w:rPr>
      </w:pPr>
      <w:r w:rsidRPr="00BE1308">
        <w:rPr>
          <w:rFonts w:cs="Times New Roman"/>
        </w:rPr>
        <w:t xml:space="preserve"> </w:t>
      </w:r>
      <w:proofErr w:type="spellStart"/>
      <w:r w:rsidRPr="00BE1308">
        <w:rPr>
          <w:rFonts w:cs="Times New Roman"/>
        </w:rPr>
        <w:t>Plous</w:t>
      </w:r>
      <w:proofErr w:type="spellEnd"/>
      <w:r w:rsidRPr="00BE1308">
        <w:rPr>
          <w:rFonts w:cs="Times New Roman"/>
        </w:rPr>
        <w:t>, Scott, 1993, The Psychology of Judgment and Decision Making, Ch 10-15</w:t>
      </w:r>
    </w:p>
    <w:p w14:paraId="759D6D79" w14:textId="77777777" w:rsidR="00255AD5" w:rsidRPr="00BE1308" w:rsidRDefault="00255AD5" w:rsidP="00BE1308">
      <w:pPr>
        <w:pStyle w:val="ListParagraph"/>
        <w:widowControl w:val="0"/>
        <w:numPr>
          <w:ilvl w:val="0"/>
          <w:numId w:val="32"/>
        </w:numPr>
        <w:autoSpaceDE w:val="0"/>
        <w:autoSpaceDN w:val="0"/>
        <w:spacing w:line="360" w:lineRule="auto"/>
        <w:ind w:left="1063"/>
        <w:contextualSpacing w:val="0"/>
        <w:jc w:val="both"/>
        <w:rPr>
          <w:rFonts w:cs="Times New Roman"/>
        </w:rPr>
      </w:pPr>
      <w:r w:rsidRPr="00BE1308">
        <w:rPr>
          <w:rFonts w:cs="Times New Roman"/>
        </w:rPr>
        <w:t xml:space="preserve"> Shleifer, Andrei, 2000, Are Financial Markets </w:t>
      </w:r>
      <w:proofErr w:type="gramStart"/>
      <w:r w:rsidRPr="00BE1308">
        <w:rPr>
          <w:rFonts w:cs="Times New Roman"/>
        </w:rPr>
        <w:t>Efficient?,</w:t>
      </w:r>
      <w:proofErr w:type="gramEnd"/>
      <w:r w:rsidRPr="00BE1308">
        <w:rPr>
          <w:rFonts w:cs="Times New Roman"/>
        </w:rPr>
        <w:t xml:space="preserve"> Chapter 1 in Inefficient Markets, Oxford University Press.</w:t>
      </w:r>
    </w:p>
    <w:p w14:paraId="337DAD86" w14:textId="77777777" w:rsidR="00255AD5" w:rsidRPr="00BE1308" w:rsidRDefault="00255AD5" w:rsidP="00BE1308">
      <w:pPr>
        <w:pStyle w:val="ListParagraph"/>
        <w:widowControl w:val="0"/>
        <w:numPr>
          <w:ilvl w:val="0"/>
          <w:numId w:val="32"/>
        </w:numPr>
        <w:autoSpaceDE w:val="0"/>
        <w:autoSpaceDN w:val="0"/>
        <w:spacing w:line="360" w:lineRule="auto"/>
        <w:ind w:left="1063"/>
        <w:contextualSpacing w:val="0"/>
        <w:jc w:val="both"/>
        <w:rPr>
          <w:rFonts w:cs="Times New Roman"/>
        </w:rPr>
      </w:pPr>
      <w:r w:rsidRPr="00BE1308">
        <w:rPr>
          <w:rFonts w:cs="Times New Roman"/>
        </w:rPr>
        <w:t xml:space="preserve"> Ackert, L., and R. </w:t>
      </w:r>
      <w:proofErr w:type="spellStart"/>
      <w:r w:rsidRPr="00BE1308">
        <w:rPr>
          <w:rFonts w:cs="Times New Roman"/>
        </w:rPr>
        <w:t>Deaves</w:t>
      </w:r>
      <w:proofErr w:type="spellEnd"/>
      <w:r w:rsidRPr="00BE1308">
        <w:rPr>
          <w:rFonts w:cs="Times New Roman"/>
        </w:rPr>
        <w:t xml:space="preserve">, 2010, </w:t>
      </w:r>
      <w:proofErr w:type="spellStart"/>
      <w:r w:rsidRPr="00BE1308">
        <w:rPr>
          <w:rFonts w:cs="Times New Roman"/>
        </w:rPr>
        <w:t>Behavioral</w:t>
      </w:r>
      <w:proofErr w:type="spellEnd"/>
      <w:r w:rsidRPr="00BE1308">
        <w:rPr>
          <w:rFonts w:cs="Times New Roman"/>
        </w:rPr>
        <w:t xml:space="preserve"> Finance: Psychology, Decision-Making and</w:t>
      </w:r>
    </w:p>
    <w:p w14:paraId="7776BD2D" w14:textId="77777777" w:rsidR="00255AD5" w:rsidRPr="00BE1308" w:rsidRDefault="00255AD5" w:rsidP="00BE1308">
      <w:pPr>
        <w:pStyle w:val="ListParagraph"/>
        <w:widowControl w:val="0"/>
        <w:numPr>
          <w:ilvl w:val="0"/>
          <w:numId w:val="32"/>
        </w:numPr>
        <w:autoSpaceDE w:val="0"/>
        <w:autoSpaceDN w:val="0"/>
        <w:spacing w:line="360" w:lineRule="auto"/>
        <w:ind w:left="1063"/>
        <w:contextualSpacing w:val="0"/>
        <w:jc w:val="both"/>
        <w:rPr>
          <w:rFonts w:cs="Times New Roman"/>
        </w:rPr>
      </w:pPr>
      <w:r w:rsidRPr="00BE1308">
        <w:rPr>
          <w:rFonts w:cs="Times New Roman"/>
        </w:rPr>
        <w:t xml:space="preserve"> Markets, South-Western Cengage Learning, Mason, Ohio.</w:t>
      </w:r>
    </w:p>
    <w:p w14:paraId="21445CD6" w14:textId="77777777" w:rsidR="00255AD5" w:rsidRPr="00BE1308" w:rsidRDefault="00255AD5" w:rsidP="00BE1308">
      <w:pPr>
        <w:pStyle w:val="ListParagraph"/>
        <w:widowControl w:val="0"/>
        <w:numPr>
          <w:ilvl w:val="0"/>
          <w:numId w:val="32"/>
        </w:numPr>
        <w:autoSpaceDE w:val="0"/>
        <w:autoSpaceDN w:val="0"/>
        <w:spacing w:line="360" w:lineRule="auto"/>
        <w:ind w:left="1063"/>
        <w:contextualSpacing w:val="0"/>
        <w:jc w:val="both"/>
        <w:rPr>
          <w:rFonts w:cs="Times New Roman"/>
        </w:rPr>
      </w:pPr>
      <w:r w:rsidRPr="00BE1308">
        <w:rPr>
          <w:rFonts w:cs="Times New Roman"/>
        </w:rPr>
        <w:lastRenderedPageBreak/>
        <w:t xml:space="preserve"> Nofsinger, J. R., 2001, Investment Madness, Prentice Hall.</w:t>
      </w:r>
    </w:p>
    <w:p w14:paraId="56AA5063" w14:textId="77777777" w:rsidR="00255AD5" w:rsidRPr="00BE1308" w:rsidRDefault="00255AD5" w:rsidP="00BE1308">
      <w:pPr>
        <w:pStyle w:val="ListParagraph"/>
        <w:widowControl w:val="0"/>
        <w:numPr>
          <w:ilvl w:val="0"/>
          <w:numId w:val="32"/>
        </w:numPr>
        <w:autoSpaceDE w:val="0"/>
        <w:autoSpaceDN w:val="0"/>
        <w:spacing w:line="360" w:lineRule="auto"/>
        <w:ind w:left="1063"/>
        <w:contextualSpacing w:val="0"/>
        <w:jc w:val="both"/>
        <w:rPr>
          <w:rFonts w:cs="Times New Roman"/>
        </w:rPr>
      </w:pPr>
      <w:r w:rsidRPr="00BE1308">
        <w:rPr>
          <w:rFonts w:cs="Times New Roman"/>
        </w:rPr>
        <w:t xml:space="preserve"> Mitchell, O. S., and S. P. </w:t>
      </w:r>
      <w:proofErr w:type="spellStart"/>
      <w:r w:rsidRPr="00BE1308">
        <w:rPr>
          <w:rFonts w:cs="Times New Roman"/>
        </w:rPr>
        <w:t>Utkus</w:t>
      </w:r>
      <w:proofErr w:type="spellEnd"/>
      <w:r w:rsidRPr="00BE1308">
        <w:rPr>
          <w:rFonts w:cs="Times New Roman"/>
        </w:rPr>
        <w:t xml:space="preserve">, eds., 2004. Pension Design and Structure: New Lessons from </w:t>
      </w:r>
      <w:proofErr w:type="spellStart"/>
      <w:r w:rsidRPr="00BE1308">
        <w:rPr>
          <w:rFonts w:cs="Times New Roman"/>
        </w:rPr>
        <w:t>Behavioral</w:t>
      </w:r>
      <w:proofErr w:type="spellEnd"/>
      <w:r w:rsidRPr="00BE1308">
        <w:rPr>
          <w:rFonts w:cs="Times New Roman"/>
        </w:rPr>
        <w:t xml:space="preserve"> Finance (Oxford University Press, New York, New York).</w:t>
      </w:r>
    </w:p>
    <w:p w14:paraId="5EDACD37" w14:textId="77777777" w:rsidR="00255AD5" w:rsidRPr="00BE1308" w:rsidRDefault="00255AD5" w:rsidP="00BE1308">
      <w:pPr>
        <w:pStyle w:val="ListParagraph"/>
        <w:widowControl w:val="0"/>
        <w:numPr>
          <w:ilvl w:val="0"/>
          <w:numId w:val="32"/>
        </w:numPr>
        <w:autoSpaceDE w:val="0"/>
        <w:autoSpaceDN w:val="0"/>
        <w:spacing w:line="360" w:lineRule="auto"/>
        <w:ind w:left="1063"/>
        <w:contextualSpacing w:val="0"/>
        <w:jc w:val="both"/>
        <w:rPr>
          <w:rFonts w:cs="Times New Roman"/>
        </w:rPr>
      </w:pPr>
      <w:r w:rsidRPr="00BE1308">
        <w:rPr>
          <w:rFonts w:cs="Times New Roman"/>
        </w:rPr>
        <w:t xml:space="preserve"> Shleifer, Andrei (2000): </w:t>
      </w:r>
      <w:proofErr w:type="spellStart"/>
      <w:r w:rsidRPr="00BE1308">
        <w:rPr>
          <w:rFonts w:cs="Times New Roman"/>
        </w:rPr>
        <w:t>Ineffcient</w:t>
      </w:r>
      <w:proofErr w:type="spellEnd"/>
      <w:r w:rsidRPr="00BE1308">
        <w:rPr>
          <w:rFonts w:cs="Times New Roman"/>
        </w:rPr>
        <w:t xml:space="preserve"> Markets: An Introduction to </w:t>
      </w:r>
      <w:proofErr w:type="spellStart"/>
      <w:r w:rsidRPr="00BE1308">
        <w:rPr>
          <w:rFonts w:cs="Times New Roman"/>
        </w:rPr>
        <w:t>Behavioral</w:t>
      </w:r>
      <w:proofErr w:type="spellEnd"/>
    </w:p>
    <w:p w14:paraId="0AFF9C5D" w14:textId="77777777" w:rsidR="00255AD5" w:rsidRPr="00BE1308" w:rsidRDefault="00255AD5" w:rsidP="00BE1308">
      <w:pPr>
        <w:pStyle w:val="ListParagraph"/>
        <w:widowControl w:val="0"/>
        <w:numPr>
          <w:ilvl w:val="0"/>
          <w:numId w:val="32"/>
        </w:numPr>
        <w:autoSpaceDE w:val="0"/>
        <w:autoSpaceDN w:val="0"/>
        <w:spacing w:line="360" w:lineRule="auto"/>
        <w:ind w:left="1063"/>
        <w:contextualSpacing w:val="0"/>
        <w:jc w:val="both"/>
        <w:rPr>
          <w:rFonts w:cs="Times New Roman"/>
        </w:rPr>
      </w:pPr>
      <w:proofErr w:type="spellStart"/>
      <w:proofErr w:type="gramStart"/>
      <w:r w:rsidRPr="00BE1308">
        <w:rPr>
          <w:rFonts w:cs="Times New Roman"/>
        </w:rPr>
        <w:t>Finance,Oxford</w:t>
      </w:r>
      <w:proofErr w:type="spellEnd"/>
      <w:proofErr w:type="gramEnd"/>
      <w:r w:rsidRPr="00BE1308">
        <w:rPr>
          <w:rFonts w:cs="Times New Roman"/>
        </w:rPr>
        <w:t xml:space="preserve"> University Press, Oxford.</w:t>
      </w:r>
    </w:p>
    <w:p w14:paraId="0B1E460C" w14:textId="77777777" w:rsidR="00255AD5" w:rsidRPr="00BE1308" w:rsidRDefault="00255AD5" w:rsidP="00BE1308">
      <w:pPr>
        <w:spacing w:line="360" w:lineRule="auto"/>
        <w:jc w:val="both"/>
      </w:pPr>
    </w:p>
    <w:p w14:paraId="2371FEEC" w14:textId="77777777" w:rsidR="00255AD5" w:rsidRPr="00BE1308" w:rsidRDefault="00255AD5" w:rsidP="00BE1308">
      <w:pPr>
        <w:spacing w:line="360" w:lineRule="auto"/>
        <w:jc w:val="both"/>
      </w:pPr>
    </w:p>
    <w:p w14:paraId="674D5EED" w14:textId="77777777" w:rsidR="00255AD5" w:rsidRPr="00BE1308" w:rsidRDefault="00255AD5" w:rsidP="00BE1308">
      <w:pPr>
        <w:spacing w:line="360" w:lineRule="auto"/>
        <w:jc w:val="both"/>
      </w:pPr>
    </w:p>
    <w:p w14:paraId="1E3F96F9" w14:textId="77777777" w:rsidR="0050765C" w:rsidRPr="00BE1308" w:rsidRDefault="0050765C" w:rsidP="00BE1308">
      <w:pPr>
        <w:spacing w:before="73" w:line="360" w:lineRule="auto"/>
        <w:ind w:left="2268"/>
        <w:jc w:val="both"/>
        <w:rPr>
          <w:b/>
          <w:u w:val="thick"/>
        </w:rPr>
      </w:pPr>
    </w:p>
    <w:p w14:paraId="088F7F04" w14:textId="77777777" w:rsidR="0050765C" w:rsidRPr="00BE1308" w:rsidRDefault="0050765C" w:rsidP="00BE1308">
      <w:pPr>
        <w:spacing w:before="73" w:line="360" w:lineRule="auto"/>
        <w:ind w:left="2268"/>
        <w:jc w:val="both"/>
        <w:rPr>
          <w:b/>
          <w:u w:val="thick"/>
        </w:rPr>
      </w:pPr>
    </w:p>
    <w:p w14:paraId="0408648B" w14:textId="77777777" w:rsidR="0050765C" w:rsidRPr="00BE1308" w:rsidRDefault="0050765C" w:rsidP="00BE1308">
      <w:pPr>
        <w:spacing w:before="73" w:line="360" w:lineRule="auto"/>
        <w:ind w:left="2268"/>
        <w:jc w:val="both"/>
        <w:rPr>
          <w:b/>
          <w:u w:val="thick"/>
        </w:rPr>
      </w:pPr>
    </w:p>
    <w:p w14:paraId="5105E2CA" w14:textId="77777777" w:rsidR="0050765C" w:rsidRPr="00BE1308" w:rsidRDefault="0050765C" w:rsidP="00BE1308">
      <w:pPr>
        <w:spacing w:before="73" w:line="360" w:lineRule="auto"/>
        <w:ind w:left="2268"/>
        <w:jc w:val="both"/>
        <w:rPr>
          <w:b/>
          <w:u w:val="thick"/>
        </w:rPr>
      </w:pPr>
    </w:p>
    <w:p w14:paraId="69DA455C" w14:textId="77777777" w:rsidR="0050765C" w:rsidRPr="00BE1308" w:rsidRDefault="0050765C" w:rsidP="00BE1308">
      <w:pPr>
        <w:spacing w:before="73" w:line="360" w:lineRule="auto"/>
        <w:ind w:left="2268"/>
        <w:jc w:val="both"/>
        <w:rPr>
          <w:b/>
          <w:u w:val="thick"/>
        </w:rPr>
      </w:pPr>
    </w:p>
    <w:p w14:paraId="75A3BC6D" w14:textId="77777777" w:rsidR="0050765C" w:rsidRPr="00BE1308" w:rsidRDefault="0050765C" w:rsidP="00BE1308">
      <w:pPr>
        <w:spacing w:before="73" w:line="360" w:lineRule="auto"/>
        <w:ind w:left="2268"/>
        <w:jc w:val="both"/>
        <w:rPr>
          <w:b/>
          <w:u w:val="thick"/>
        </w:rPr>
      </w:pPr>
    </w:p>
    <w:p w14:paraId="258091EB" w14:textId="77777777" w:rsidR="0050765C" w:rsidRPr="00BE1308" w:rsidRDefault="0050765C" w:rsidP="00BE1308">
      <w:pPr>
        <w:spacing w:before="73" w:line="360" w:lineRule="auto"/>
        <w:ind w:left="2268"/>
        <w:jc w:val="both"/>
        <w:rPr>
          <w:b/>
          <w:u w:val="thick"/>
        </w:rPr>
      </w:pPr>
    </w:p>
    <w:p w14:paraId="506AA2A3" w14:textId="77777777" w:rsidR="0050765C" w:rsidRPr="00BE1308" w:rsidRDefault="0050765C" w:rsidP="00BE1308">
      <w:pPr>
        <w:spacing w:before="73" w:line="360" w:lineRule="auto"/>
        <w:ind w:left="2268"/>
        <w:jc w:val="both"/>
        <w:rPr>
          <w:b/>
          <w:u w:val="thick"/>
        </w:rPr>
      </w:pPr>
    </w:p>
    <w:p w14:paraId="25EE1EE2" w14:textId="77777777" w:rsidR="0050765C" w:rsidRPr="00BE1308" w:rsidRDefault="0050765C" w:rsidP="00BE1308">
      <w:pPr>
        <w:spacing w:before="73" w:line="360" w:lineRule="auto"/>
        <w:ind w:left="2268"/>
        <w:jc w:val="both"/>
        <w:rPr>
          <w:b/>
          <w:u w:val="thick"/>
        </w:rPr>
      </w:pPr>
    </w:p>
    <w:p w14:paraId="3B238B82" w14:textId="77777777" w:rsidR="0050765C" w:rsidRPr="00BE1308" w:rsidRDefault="0050765C" w:rsidP="00BE1308">
      <w:pPr>
        <w:spacing w:before="73" w:line="360" w:lineRule="auto"/>
        <w:ind w:left="2268"/>
        <w:jc w:val="both"/>
        <w:rPr>
          <w:b/>
          <w:u w:val="thick"/>
        </w:rPr>
      </w:pPr>
    </w:p>
    <w:p w14:paraId="5DABD809" w14:textId="77777777" w:rsidR="0050765C" w:rsidRPr="00BE1308" w:rsidRDefault="0050765C" w:rsidP="00BE1308">
      <w:pPr>
        <w:spacing w:before="73" w:line="360" w:lineRule="auto"/>
        <w:ind w:left="2268"/>
        <w:jc w:val="both"/>
        <w:rPr>
          <w:b/>
          <w:u w:val="thick"/>
        </w:rPr>
      </w:pPr>
    </w:p>
    <w:p w14:paraId="248BBAFF" w14:textId="77777777" w:rsidR="0050765C" w:rsidRPr="00BE1308" w:rsidRDefault="0050765C" w:rsidP="00BE1308">
      <w:pPr>
        <w:spacing w:before="73" w:line="360" w:lineRule="auto"/>
        <w:ind w:left="2268"/>
        <w:jc w:val="both"/>
        <w:rPr>
          <w:b/>
          <w:u w:val="thick"/>
        </w:rPr>
      </w:pPr>
    </w:p>
    <w:p w14:paraId="1F91876E" w14:textId="77777777" w:rsidR="0050765C" w:rsidRPr="00BE1308" w:rsidRDefault="0050765C" w:rsidP="00BE1308">
      <w:pPr>
        <w:spacing w:before="73" w:line="360" w:lineRule="auto"/>
        <w:ind w:left="2268"/>
        <w:jc w:val="both"/>
        <w:rPr>
          <w:b/>
          <w:u w:val="thick"/>
        </w:rPr>
      </w:pPr>
    </w:p>
    <w:p w14:paraId="2D0542AE" w14:textId="77777777" w:rsidR="0050765C" w:rsidRPr="00BE1308" w:rsidRDefault="0050765C" w:rsidP="00BE1308">
      <w:pPr>
        <w:spacing w:before="73" w:line="360" w:lineRule="auto"/>
        <w:ind w:left="2268"/>
        <w:jc w:val="both"/>
        <w:rPr>
          <w:b/>
          <w:u w:val="thick"/>
        </w:rPr>
      </w:pPr>
    </w:p>
    <w:p w14:paraId="3DDBDE22" w14:textId="77777777" w:rsidR="0050765C" w:rsidRPr="00BE1308" w:rsidRDefault="0050765C" w:rsidP="00BE1308">
      <w:pPr>
        <w:spacing w:before="73" w:line="360" w:lineRule="auto"/>
        <w:ind w:left="2268"/>
        <w:jc w:val="both"/>
        <w:rPr>
          <w:b/>
          <w:u w:val="thick"/>
        </w:rPr>
      </w:pPr>
    </w:p>
    <w:p w14:paraId="36E59EC9" w14:textId="77777777" w:rsidR="0050765C" w:rsidRPr="00BE1308" w:rsidRDefault="0050765C" w:rsidP="00BE1308">
      <w:pPr>
        <w:spacing w:before="73" w:line="360" w:lineRule="auto"/>
        <w:ind w:left="2268"/>
        <w:jc w:val="both"/>
        <w:rPr>
          <w:b/>
          <w:u w:val="thick"/>
        </w:rPr>
      </w:pPr>
    </w:p>
    <w:p w14:paraId="22095618" w14:textId="77777777" w:rsidR="0050765C" w:rsidRPr="00BE1308" w:rsidRDefault="0050765C" w:rsidP="00BE1308">
      <w:pPr>
        <w:spacing w:before="73" w:line="360" w:lineRule="auto"/>
        <w:ind w:left="2268"/>
        <w:jc w:val="both"/>
        <w:rPr>
          <w:b/>
          <w:u w:val="thick"/>
        </w:rPr>
      </w:pPr>
    </w:p>
    <w:p w14:paraId="5B389EB9" w14:textId="77777777" w:rsidR="0050765C" w:rsidRPr="00BE1308" w:rsidRDefault="0050765C" w:rsidP="00BE1308">
      <w:pPr>
        <w:spacing w:before="73" w:line="360" w:lineRule="auto"/>
        <w:ind w:left="2268"/>
        <w:jc w:val="both"/>
        <w:rPr>
          <w:b/>
          <w:u w:val="thick"/>
        </w:rPr>
      </w:pPr>
    </w:p>
    <w:p w14:paraId="262E0E67" w14:textId="77777777" w:rsidR="0050765C" w:rsidRPr="00BE1308" w:rsidRDefault="0050765C" w:rsidP="00BE1308">
      <w:pPr>
        <w:spacing w:before="73" w:line="360" w:lineRule="auto"/>
        <w:ind w:left="2268"/>
        <w:jc w:val="both"/>
        <w:rPr>
          <w:b/>
          <w:u w:val="thick"/>
        </w:rPr>
      </w:pPr>
    </w:p>
    <w:p w14:paraId="4FEB4E2C" w14:textId="77777777" w:rsidR="004C471C" w:rsidRPr="00BE1308" w:rsidRDefault="004C471C" w:rsidP="00BE1308">
      <w:pPr>
        <w:spacing w:before="73" w:line="360" w:lineRule="auto"/>
        <w:ind w:left="2268"/>
        <w:jc w:val="both"/>
        <w:rPr>
          <w:b/>
          <w:u w:val="thick"/>
        </w:rPr>
      </w:pPr>
    </w:p>
    <w:p w14:paraId="1122D623" w14:textId="77777777" w:rsidR="004C471C" w:rsidRPr="00BE1308" w:rsidRDefault="004C471C" w:rsidP="00BE1308">
      <w:pPr>
        <w:spacing w:before="73" w:line="360" w:lineRule="auto"/>
        <w:ind w:left="2268"/>
        <w:jc w:val="both"/>
        <w:rPr>
          <w:b/>
          <w:u w:val="thick"/>
        </w:rPr>
      </w:pPr>
    </w:p>
    <w:p w14:paraId="007DC2A1" w14:textId="77777777" w:rsidR="004C471C" w:rsidRPr="00BE1308" w:rsidRDefault="004C471C" w:rsidP="00DB6CFE">
      <w:pPr>
        <w:spacing w:before="73" w:line="360" w:lineRule="auto"/>
        <w:jc w:val="both"/>
        <w:rPr>
          <w:b/>
          <w:u w:val="thick"/>
        </w:rPr>
      </w:pPr>
    </w:p>
    <w:p w14:paraId="73A039A8" w14:textId="77777777" w:rsidR="004C471C" w:rsidRPr="00BE1308" w:rsidRDefault="004C471C" w:rsidP="00BE1308">
      <w:pPr>
        <w:spacing w:before="73" w:line="360" w:lineRule="auto"/>
        <w:ind w:left="2268"/>
        <w:jc w:val="both"/>
        <w:rPr>
          <w:b/>
          <w:u w:val="thick"/>
        </w:rPr>
      </w:pPr>
    </w:p>
    <w:p w14:paraId="64D0D173" w14:textId="77777777" w:rsidR="004C471C" w:rsidRPr="00BE1308" w:rsidRDefault="004C471C" w:rsidP="00BE1308">
      <w:pPr>
        <w:spacing w:before="73" w:line="360" w:lineRule="auto"/>
        <w:ind w:left="2268"/>
        <w:jc w:val="both"/>
        <w:rPr>
          <w:b/>
          <w:u w:val="thick"/>
        </w:rPr>
      </w:pPr>
    </w:p>
    <w:p w14:paraId="3A00120D" w14:textId="77777777" w:rsidR="00736FE4" w:rsidRPr="00BE1308" w:rsidRDefault="00736FE4" w:rsidP="00DB6CFE">
      <w:pPr>
        <w:spacing w:before="73" w:line="360" w:lineRule="auto"/>
        <w:ind w:left="2268"/>
        <w:jc w:val="center"/>
        <w:rPr>
          <w:b/>
          <w:u w:val="thick"/>
        </w:rPr>
      </w:pPr>
      <w:r w:rsidRPr="00BE1308">
        <w:rPr>
          <w:b/>
          <w:u w:val="thick"/>
        </w:rPr>
        <w:lastRenderedPageBreak/>
        <w:t>PAPER-3</w:t>
      </w:r>
    </w:p>
    <w:p w14:paraId="2FC15E6E" w14:textId="77777777" w:rsidR="0050765C" w:rsidRPr="00BE1308" w:rsidRDefault="0050765C" w:rsidP="00DB6CFE">
      <w:pPr>
        <w:spacing w:before="73" w:line="360" w:lineRule="auto"/>
        <w:ind w:left="2268"/>
        <w:jc w:val="center"/>
        <w:rPr>
          <w:b/>
        </w:rPr>
      </w:pPr>
      <w:r w:rsidRPr="00BE1308">
        <w:rPr>
          <w:b/>
          <w:u w:val="thick"/>
        </w:rPr>
        <w:t>BEC017C</w:t>
      </w:r>
      <w:r w:rsidRPr="00BE1308">
        <w:rPr>
          <w:u w:val="thick"/>
        </w:rPr>
        <w:t>:</w:t>
      </w:r>
      <w:r w:rsidRPr="00BE1308">
        <w:rPr>
          <w:spacing w:val="-6"/>
          <w:u w:val="thick"/>
        </w:rPr>
        <w:t xml:space="preserve"> </w:t>
      </w:r>
      <w:r w:rsidRPr="00BE1308">
        <w:rPr>
          <w:b/>
          <w:u w:val="thick"/>
        </w:rPr>
        <w:t>FINANCIAL</w:t>
      </w:r>
      <w:r w:rsidRPr="00BE1308">
        <w:rPr>
          <w:b/>
          <w:spacing w:val="6"/>
          <w:u w:val="thick"/>
        </w:rPr>
        <w:t xml:space="preserve"> </w:t>
      </w:r>
      <w:r w:rsidRPr="00BE1308">
        <w:rPr>
          <w:b/>
          <w:u w:val="thick"/>
        </w:rPr>
        <w:t>MARKETS</w:t>
      </w:r>
      <w:r w:rsidRPr="00BE1308">
        <w:rPr>
          <w:b/>
          <w:spacing w:val="-5"/>
          <w:u w:val="thick"/>
        </w:rPr>
        <w:t xml:space="preserve"> </w:t>
      </w:r>
      <w:r w:rsidRPr="00BE1308">
        <w:rPr>
          <w:b/>
          <w:u w:val="thick"/>
        </w:rPr>
        <w:t>AND</w:t>
      </w:r>
      <w:r w:rsidRPr="00BE1308">
        <w:rPr>
          <w:b/>
          <w:spacing w:val="-4"/>
          <w:u w:val="thick"/>
        </w:rPr>
        <w:t xml:space="preserve"> </w:t>
      </w:r>
      <w:r w:rsidRPr="00BE1308">
        <w:rPr>
          <w:b/>
          <w:spacing w:val="-2"/>
          <w:u w:val="thick"/>
        </w:rPr>
        <w:t>INSTRUMENTS</w:t>
      </w:r>
    </w:p>
    <w:p w14:paraId="28507668" w14:textId="77777777" w:rsidR="0050765C" w:rsidRPr="00BE1308" w:rsidRDefault="0050765C" w:rsidP="00DB6CFE">
      <w:pPr>
        <w:pStyle w:val="BodyText"/>
        <w:spacing w:line="360" w:lineRule="auto"/>
        <w:jc w:val="center"/>
        <w:rPr>
          <w:b/>
        </w:rPr>
      </w:pPr>
    </w:p>
    <w:p w14:paraId="31DB4275" w14:textId="77777777" w:rsidR="0050765C" w:rsidRPr="00BE1308" w:rsidRDefault="0050765C" w:rsidP="00DB6CFE">
      <w:pPr>
        <w:pStyle w:val="BodyText"/>
        <w:spacing w:before="20" w:line="360" w:lineRule="auto"/>
        <w:jc w:val="center"/>
        <w:rPr>
          <w:b/>
        </w:rPr>
      </w:pPr>
    </w:p>
    <w:p w14:paraId="439151B4" w14:textId="77777777" w:rsidR="0050765C" w:rsidRPr="00BE1308" w:rsidRDefault="0050765C" w:rsidP="00BE1308">
      <w:pPr>
        <w:spacing w:before="1" w:line="360" w:lineRule="auto"/>
        <w:ind w:left="732"/>
        <w:jc w:val="both"/>
        <w:rPr>
          <w:b/>
        </w:rPr>
      </w:pPr>
      <w:r w:rsidRPr="00BE1308">
        <w:rPr>
          <w:b/>
        </w:rPr>
        <w:t>Course</w:t>
      </w:r>
      <w:r w:rsidRPr="00BE1308">
        <w:rPr>
          <w:b/>
          <w:spacing w:val="5"/>
        </w:rPr>
        <w:t xml:space="preserve"> </w:t>
      </w:r>
      <w:r w:rsidRPr="00BE1308">
        <w:rPr>
          <w:b/>
          <w:spacing w:val="-2"/>
        </w:rPr>
        <w:t>Objectives</w:t>
      </w:r>
    </w:p>
    <w:p w14:paraId="38F84001" w14:textId="77777777" w:rsidR="0050765C" w:rsidRPr="00BE1308" w:rsidRDefault="0050765C" w:rsidP="00BE1308">
      <w:pPr>
        <w:pStyle w:val="ListParagraph"/>
        <w:widowControl w:val="0"/>
        <w:numPr>
          <w:ilvl w:val="0"/>
          <w:numId w:val="46"/>
        </w:numPr>
        <w:tabs>
          <w:tab w:val="left" w:pos="1082"/>
        </w:tabs>
        <w:autoSpaceDE w:val="0"/>
        <w:autoSpaceDN w:val="0"/>
        <w:spacing w:before="155" w:line="360" w:lineRule="auto"/>
        <w:ind w:right="1629"/>
        <w:contextualSpacing w:val="0"/>
        <w:jc w:val="both"/>
        <w:rPr>
          <w:rFonts w:cs="Times New Roman"/>
        </w:rPr>
      </w:pPr>
      <w:r w:rsidRPr="00BE1308">
        <w:rPr>
          <w:rFonts w:cs="Times New Roman"/>
        </w:rPr>
        <w:t>To provide students with in-depth understanding of the operational issues of capital market and money market</w:t>
      </w:r>
      <w:r w:rsidRPr="00BE1308">
        <w:rPr>
          <w:rFonts w:cs="Times New Roman"/>
          <w:spacing w:val="40"/>
        </w:rPr>
        <w:t xml:space="preserve"> </w:t>
      </w:r>
      <w:r w:rsidRPr="00BE1308">
        <w:rPr>
          <w:rFonts w:cs="Times New Roman"/>
        </w:rPr>
        <w:t>with</w:t>
      </w:r>
      <w:r w:rsidRPr="00BE1308">
        <w:rPr>
          <w:rFonts w:cs="Times New Roman"/>
          <w:spacing w:val="40"/>
        </w:rPr>
        <w:t xml:space="preserve"> </w:t>
      </w:r>
      <w:r w:rsidRPr="00BE1308">
        <w:rPr>
          <w:rFonts w:cs="Times New Roman"/>
        </w:rPr>
        <w:t>its regulatory framework.</w:t>
      </w:r>
    </w:p>
    <w:p w14:paraId="26BC497F" w14:textId="77777777" w:rsidR="0050765C" w:rsidRPr="00BE1308" w:rsidRDefault="0050765C" w:rsidP="00BE1308">
      <w:pPr>
        <w:pStyle w:val="ListParagraph"/>
        <w:widowControl w:val="0"/>
        <w:numPr>
          <w:ilvl w:val="0"/>
          <w:numId w:val="46"/>
        </w:numPr>
        <w:tabs>
          <w:tab w:val="left" w:pos="1082"/>
        </w:tabs>
        <w:autoSpaceDE w:val="0"/>
        <w:autoSpaceDN w:val="0"/>
        <w:spacing w:before="4" w:line="360" w:lineRule="auto"/>
        <w:ind w:hanging="350"/>
        <w:contextualSpacing w:val="0"/>
        <w:jc w:val="both"/>
        <w:rPr>
          <w:rFonts w:cs="Times New Roman"/>
        </w:rPr>
      </w:pPr>
      <w:r w:rsidRPr="00BE1308">
        <w:rPr>
          <w:rFonts w:cs="Times New Roman"/>
        </w:rPr>
        <w:t>To</w:t>
      </w:r>
      <w:r w:rsidRPr="00BE1308">
        <w:rPr>
          <w:rFonts w:cs="Times New Roman"/>
          <w:spacing w:val="-1"/>
        </w:rPr>
        <w:t xml:space="preserve"> </w:t>
      </w:r>
      <w:r w:rsidRPr="00BE1308">
        <w:rPr>
          <w:rFonts w:cs="Times New Roman"/>
        </w:rPr>
        <w:t>understand</w:t>
      </w:r>
      <w:r w:rsidRPr="00BE1308">
        <w:rPr>
          <w:rFonts w:cs="Times New Roman"/>
          <w:spacing w:val="2"/>
        </w:rPr>
        <w:t xml:space="preserve"> </w:t>
      </w:r>
      <w:r w:rsidRPr="00BE1308">
        <w:rPr>
          <w:rFonts w:cs="Times New Roman"/>
        </w:rPr>
        <w:t>the</w:t>
      </w:r>
      <w:r w:rsidRPr="00BE1308">
        <w:rPr>
          <w:rFonts w:cs="Times New Roman"/>
          <w:spacing w:val="3"/>
        </w:rPr>
        <w:t xml:space="preserve"> </w:t>
      </w:r>
      <w:r w:rsidRPr="00BE1308">
        <w:rPr>
          <w:rFonts w:cs="Times New Roman"/>
        </w:rPr>
        <w:t>various</w:t>
      </w:r>
      <w:r w:rsidRPr="00BE1308">
        <w:rPr>
          <w:rFonts w:cs="Times New Roman"/>
          <w:spacing w:val="1"/>
        </w:rPr>
        <w:t xml:space="preserve"> </w:t>
      </w:r>
      <w:r w:rsidRPr="00BE1308">
        <w:rPr>
          <w:rFonts w:cs="Times New Roman"/>
        </w:rPr>
        <w:t>regulations</w:t>
      </w:r>
      <w:r w:rsidRPr="00BE1308">
        <w:rPr>
          <w:rFonts w:cs="Times New Roman"/>
          <w:spacing w:val="2"/>
        </w:rPr>
        <w:t xml:space="preserve"> </w:t>
      </w:r>
      <w:r w:rsidRPr="00BE1308">
        <w:rPr>
          <w:rFonts w:cs="Times New Roman"/>
        </w:rPr>
        <w:t>related</w:t>
      </w:r>
      <w:r w:rsidRPr="00BE1308">
        <w:rPr>
          <w:rFonts w:cs="Times New Roman"/>
          <w:spacing w:val="3"/>
        </w:rPr>
        <w:t xml:space="preserve"> </w:t>
      </w:r>
      <w:r w:rsidRPr="00BE1308">
        <w:rPr>
          <w:rFonts w:cs="Times New Roman"/>
        </w:rPr>
        <w:t>to</w:t>
      </w:r>
      <w:r w:rsidRPr="00BE1308">
        <w:rPr>
          <w:rFonts w:cs="Times New Roman"/>
          <w:spacing w:val="2"/>
        </w:rPr>
        <w:t xml:space="preserve"> </w:t>
      </w:r>
      <w:r w:rsidRPr="00BE1308">
        <w:rPr>
          <w:rFonts w:cs="Times New Roman"/>
        </w:rPr>
        <w:t>financial</w:t>
      </w:r>
      <w:r w:rsidRPr="00BE1308">
        <w:rPr>
          <w:rFonts w:cs="Times New Roman"/>
          <w:spacing w:val="6"/>
        </w:rPr>
        <w:t xml:space="preserve"> </w:t>
      </w:r>
      <w:r w:rsidRPr="00BE1308">
        <w:rPr>
          <w:rFonts w:cs="Times New Roman"/>
          <w:spacing w:val="-2"/>
        </w:rPr>
        <w:t>sector.</w:t>
      </w:r>
    </w:p>
    <w:p w14:paraId="205C4C87" w14:textId="77777777" w:rsidR="0050765C" w:rsidRPr="00BE1308" w:rsidRDefault="0050765C" w:rsidP="00BE1308">
      <w:pPr>
        <w:pStyle w:val="ListParagraph"/>
        <w:widowControl w:val="0"/>
        <w:numPr>
          <w:ilvl w:val="0"/>
          <w:numId w:val="46"/>
        </w:numPr>
        <w:tabs>
          <w:tab w:val="left" w:pos="1082"/>
        </w:tabs>
        <w:autoSpaceDE w:val="0"/>
        <w:autoSpaceDN w:val="0"/>
        <w:spacing w:before="41" w:line="360" w:lineRule="auto"/>
        <w:ind w:hanging="350"/>
        <w:contextualSpacing w:val="0"/>
        <w:jc w:val="both"/>
        <w:rPr>
          <w:rFonts w:cs="Times New Roman"/>
        </w:rPr>
      </w:pPr>
      <w:r w:rsidRPr="00BE1308">
        <w:rPr>
          <w:rFonts w:cs="Times New Roman"/>
        </w:rPr>
        <w:t>To</w:t>
      </w:r>
      <w:r w:rsidRPr="00BE1308">
        <w:rPr>
          <w:rFonts w:cs="Times New Roman"/>
          <w:spacing w:val="1"/>
        </w:rPr>
        <w:t xml:space="preserve"> </w:t>
      </w:r>
      <w:r w:rsidRPr="00BE1308">
        <w:rPr>
          <w:rFonts w:cs="Times New Roman"/>
        </w:rPr>
        <w:t>analyse</w:t>
      </w:r>
      <w:r w:rsidRPr="00BE1308">
        <w:rPr>
          <w:rFonts w:cs="Times New Roman"/>
          <w:spacing w:val="6"/>
        </w:rPr>
        <w:t xml:space="preserve"> </w:t>
      </w:r>
      <w:r w:rsidRPr="00BE1308">
        <w:rPr>
          <w:rFonts w:cs="Times New Roman"/>
        </w:rPr>
        <w:t>the</w:t>
      </w:r>
      <w:r w:rsidRPr="00BE1308">
        <w:rPr>
          <w:rFonts w:cs="Times New Roman"/>
          <w:spacing w:val="3"/>
        </w:rPr>
        <w:t xml:space="preserve"> </w:t>
      </w:r>
      <w:r w:rsidRPr="00BE1308">
        <w:rPr>
          <w:rFonts w:cs="Times New Roman"/>
        </w:rPr>
        <w:t>various</w:t>
      </w:r>
      <w:r w:rsidRPr="00BE1308">
        <w:rPr>
          <w:rFonts w:cs="Times New Roman"/>
          <w:spacing w:val="4"/>
        </w:rPr>
        <w:t xml:space="preserve"> </w:t>
      </w:r>
      <w:r w:rsidRPr="00BE1308">
        <w:rPr>
          <w:rFonts w:cs="Times New Roman"/>
        </w:rPr>
        <w:t>instruments</w:t>
      </w:r>
      <w:r w:rsidRPr="00BE1308">
        <w:rPr>
          <w:rFonts w:cs="Times New Roman"/>
          <w:spacing w:val="4"/>
        </w:rPr>
        <w:t xml:space="preserve"> </w:t>
      </w:r>
      <w:r w:rsidRPr="00BE1308">
        <w:rPr>
          <w:rFonts w:cs="Times New Roman"/>
        </w:rPr>
        <w:t>of</w:t>
      </w:r>
      <w:r w:rsidRPr="00BE1308">
        <w:rPr>
          <w:rFonts w:cs="Times New Roman"/>
          <w:spacing w:val="1"/>
        </w:rPr>
        <w:t xml:space="preserve"> </w:t>
      </w:r>
      <w:r w:rsidRPr="00BE1308">
        <w:rPr>
          <w:rFonts w:cs="Times New Roman"/>
        </w:rPr>
        <w:t>financial</w:t>
      </w:r>
      <w:r w:rsidRPr="00BE1308">
        <w:rPr>
          <w:rFonts w:cs="Times New Roman"/>
          <w:spacing w:val="6"/>
        </w:rPr>
        <w:t xml:space="preserve"> </w:t>
      </w:r>
      <w:r w:rsidRPr="00BE1308">
        <w:rPr>
          <w:rFonts w:cs="Times New Roman"/>
          <w:spacing w:val="-2"/>
        </w:rPr>
        <w:t>markets.</w:t>
      </w:r>
    </w:p>
    <w:p w14:paraId="0FF0A426" w14:textId="77777777" w:rsidR="003F2711" w:rsidRPr="00BE1308" w:rsidRDefault="003F2711" w:rsidP="00BE1308">
      <w:pPr>
        <w:pStyle w:val="ListParagraph"/>
        <w:numPr>
          <w:ilvl w:val="0"/>
          <w:numId w:val="46"/>
        </w:numPr>
        <w:spacing w:before="100" w:beforeAutospacing="1" w:after="100" w:afterAutospacing="1" w:line="360" w:lineRule="auto"/>
        <w:jc w:val="both"/>
        <w:rPr>
          <w:rFonts w:cs="Times New Roman"/>
        </w:rPr>
      </w:pPr>
      <w:r w:rsidRPr="00BE1308">
        <w:rPr>
          <w:rFonts w:cs="Times New Roman"/>
        </w:rPr>
        <w:t>To familiarise students with the functioning of financial institutions and intermediaries in India and abroad.</w:t>
      </w:r>
    </w:p>
    <w:p w14:paraId="1DD5F5C3" w14:textId="77777777" w:rsidR="003F2711" w:rsidRPr="00BE1308" w:rsidRDefault="003F2711" w:rsidP="00BE1308">
      <w:pPr>
        <w:pStyle w:val="ListParagraph"/>
        <w:numPr>
          <w:ilvl w:val="0"/>
          <w:numId w:val="46"/>
        </w:numPr>
        <w:spacing w:before="100" w:beforeAutospacing="1" w:after="100" w:afterAutospacing="1" w:line="360" w:lineRule="auto"/>
        <w:jc w:val="both"/>
        <w:rPr>
          <w:rFonts w:cs="Times New Roman"/>
        </w:rPr>
      </w:pPr>
      <w:r w:rsidRPr="00BE1308">
        <w:rPr>
          <w:rFonts w:cs="Times New Roman"/>
        </w:rPr>
        <w:t>To enable students to critically evaluate financial reforms, market dynamics, and policy responses to ensure financial stability in a globalized economy.</w:t>
      </w:r>
    </w:p>
    <w:p w14:paraId="3441F6E8" w14:textId="77777777" w:rsidR="0050765C" w:rsidRPr="00BE1308" w:rsidRDefault="0050765C" w:rsidP="00BE1308">
      <w:pPr>
        <w:widowControl w:val="0"/>
        <w:tabs>
          <w:tab w:val="left" w:pos="1082"/>
        </w:tabs>
        <w:autoSpaceDE w:val="0"/>
        <w:autoSpaceDN w:val="0"/>
        <w:spacing w:before="41" w:line="360" w:lineRule="auto"/>
        <w:ind w:left="731"/>
        <w:jc w:val="both"/>
      </w:pPr>
    </w:p>
    <w:tbl>
      <w:tblPr>
        <w:tblW w:w="0" w:type="auto"/>
        <w:tblInd w:w="7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74"/>
        <w:gridCol w:w="8064"/>
      </w:tblGrid>
      <w:tr w:rsidR="0050765C" w:rsidRPr="00BE1308" w14:paraId="0BAE5410" w14:textId="77777777" w:rsidTr="003F2711">
        <w:trPr>
          <w:trHeight w:val="912"/>
        </w:trPr>
        <w:tc>
          <w:tcPr>
            <w:tcW w:w="974" w:type="dxa"/>
          </w:tcPr>
          <w:p w14:paraId="61A9FD8B" w14:textId="77777777" w:rsidR="0050765C" w:rsidRPr="00BE1308" w:rsidRDefault="0050765C" w:rsidP="00BE1308">
            <w:pPr>
              <w:pStyle w:val="TableParagraph"/>
              <w:spacing w:line="360" w:lineRule="auto"/>
              <w:ind w:left="22"/>
              <w:jc w:val="both"/>
              <w:rPr>
                <w:b/>
                <w:sz w:val="24"/>
                <w:szCs w:val="24"/>
              </w:rPr>
            </w:pPr>
            <w:r w:rsidRPr="00BE1308">
              <w:rPr>
                <w:b/>
                <w:sz w:val="24"/>
                <w:szCs w:val="24"/>
              </w:rPr>
              <w:t>UNIT</w:t>
            </w:r>
            <w:r w:rsidRPr="00BE1308">
              <w:rPr>
                <w:b/>
                <w:spacing w:val="1"/>
                <w:sz w:val="24"/>
                <w:szCs w:val="24"/>
              </w:rPr>
              <w:t xml:space="preserve"> </w:t>
            </w:r>
            <w:r w:rsidRPr="00BE1308">
              <w:rPr>
                <w:b/>
                <w:spacing w:val="-10"/>
                <w:sz w:val="24"/>
                <w:szCs w:val="24"/>
              </w:rPr>
              <w:t>I</w:t>
            </w:r>
          </w:p>
        </w:tc>
        <w:tc>
          <w:tcPr>
            <w:tcW w:w="8064" w:type="dxa"/>
          </w:tcPr>
          <w:p w14:paraId="5170A07A" w14:textId="77777777" w:rsidR="0050765C" w:rsidRPr="00BE1308" w:rsidRDefault="0050765C" w:rsidP="00BE1308">
            <w:pPr>
              <w:pStyle w:val="TableParagraph"/>
              <w:spacing w:line="360" w:lineRule="auto"/>
              <w:ind w:left="109"/>
              <w:jc w:val="both"/>
              <w:rPr>
                <w:sz w:val="24"/>
                <w:szCs w:val="24"/>
              </w:rPr>
            </w:pPr>
            <w:r w:rsidRPr="00BE1308">
              <w:rPr>
                <w:sz w:val="24"/>
                <w:szCs w:val="24"/>
              </w:rPr>
              <w:t>Introduction</w:t>
            </w:r>
            <w:r w:rsidRPr="00BE1308">
              <w:rPr>
                <w:spacing w:val="54"/>
                <w:w w:val="150"/>
                <w:sz w:val="24"/>
                <w:szCs w:val="24"/>
              </w:rPr>
              <w:t xml:space="preserve"> </w:t>
            </w:r>
            <w:r w:rsidRPr="00BE1308">
              <w:rPr>
                <w:sz w:val="24"/>
                <w:szCs w:val="24"/>
              </w:rPr>
              <w:t>to</w:t>
            </w:r>
            <w:r w:rsidRPr="00BE1308">
              <w:rPr>
                <w:spacing w:val="55"/>
                <w:w w:val="150"/>
                <w:sz w:val="24"/>
                <w:szCs w:val="24"/>
              </w:rPr>
              <w:t xml:space="preserve"> </w:t>
            </w:r>
            <w:r w:rsidRPr="00BE1308">
              <w:rPr>
                <w:sz w:val="24"/>
                <w:szCs w:val="24"/>
              </w:rPr>
              <w:t>Financial</w:t>
            </w:r>
            <w:r w:rsidRPr="00BE1308">
              <w:rPr>
                <w:spacing w:val="55"/>
                <w:w w:val="150"/>
                <w:sz w:val="24"/>
                <w:szCs w:val="24"/>
              </w:rPr>
              <w:t xml:space="preserve"> </w:t>
            </w:r>
            <w:r w:rsidRPr="00BE1308">
              <w:rPr>
                <w:sz w:val="24"/>
                <w:szCs w:val="24"/>
              </w:rPr>
              <w:t>markets</w:t>
            </w:r>
            <w:r w:rsidRPr="00BE1308">
              <w:rPr>
                <w:spacing w:val="60"/>
                <w:w w:val="150"/>
                <w:sz w:val="24"/>
                <w:szCs w:val="24"/>
              </w:rPr>
              <w:t xml:space="preserve"> </w:t>
            </w:r>
            <w:r w:rsidRPr="00BE1308">
              <w:rPr>
                <w:sz w:val="24"/>
                <w:szCs w:val="24"/>
              </w:rPr>
              <w:t>-</w:t>
            </w:r>
            <w:r w:rsidRPr="00BE1308">
              <w:rPr>
                <w:spacing w:val="54"/>
                <w:w w:val="150"/>
                <w:sz w:val="24"/>
                <w:szCs w:val="24"/>
              </w:rPr>
              <w:t xml:space="preserve"> </w:t>
            </w:r>
            <w:r w:rsidRPr="00BE1308">
              <w:rPr>
                <w:sz w:val="24"/>
                <w:szCs w:val="24"/>
              </w:rPr>
              <w:t>Money</w:t>
            </w:r>
            <w:r w:rsidRPr="00BE1308">
              <w:rPr>
                <w:spacing w:val="55"/>
                <w:w w:val="150"/>
                <w:sz w:val="24"/>
                <w:szCs w:val="24"/>
              </w:rPr>
              <w:t xml:space="preserve"> </w:t>
            </w:r>
            <w:r w:rsidRPr="00BE1308">
              <w:rPr>
                <w:sz w:val="24"/>
                <w:szCs w:val="24"/>
              </w:rPr>
              <w:t>vs.</w:t>
            </w:r>
            <w:r w:rsidRPr="00BE1308">
              <w:rPr>
                <w:spacing w:val="58"/>
                <w:w w:val="150"/>
                <w:sz w:val="24"/>
                <w:szCs w:val="24"/>
              </w:rPr>
              <w:t xml:space="preserve"> </w:t>
            </w:r>
            <w:r w:rsidRPr="00BE1308">
              <w:rPr>
                <w:sz w:val="24"/>
                <w:szCs w:val="24"/>
              </w:rPr>
              <w:t>capital</w:t>
            </w:r>
            <w:r w:rsidRPr="00BE1308">
              <w:rPr>
                <w:spacing w:val="55"/>
                <w:w w:val="150"/>
                <w:sz w:val="24"/>
                <w:szCs w:val="24"/>
              </w:rPr>
              <w:t xml:space="preserve"> </w:t>
            </w:r>
            <w:r w:rsidRPr="00BE1308">
              <w:rPr>
                <w:sz w:val="24"/>
                <w:szCs w:val="24"/>
              </w:rPr>
              <w:t>markets</w:t>
            </w:r>
            <w:r w:rsidRPr="00BE1308">
              <w:rPr>
                <w:spacing w:val="57"/>
                <w:w w:val="150"/>
                <w:sz w:val="24"/>
                <w:szCs w:val="24"/>
              </w:rPr>
              <w:t xml:space="preserve"> </w:t>
            </w:r>
            <w:r w:rsidRPr="00BE1308">
              <w:rPr>
                <w:sz w:val="24"/>
                <w:szCs w:val="24"/>
              </w:rPr>
              <w:t>-</w:t>
            </w:r>
            <w:r w:rsidRPr="00BE1308">
              <w:rPr>
                <w:spacing w:val="54"/>
                <w:w w:val="150"/>
                <w:sz w:val="24"/>
                <w:szCs w:val="24"/>
              </w:rPr>
              <w:t xml:space="preserve"> </w:t>
            </w:r>
            <w:r w:rsidRPr="00BE1308">
              <w:rPr>
                <w:sz w:val="24"/>
                <w:szCs w:val="24"/>
              </w:rPr>
              <w:t>Primary</w:t>
            </w:r>
            <w:r w:rsidRPr="00BE1308">
              <w:rPr>
                <w:spacing w:val="55"/>
                <w:w w:val="150"/>
                <w:sz w:val="24"/>
                <w:szCs w:val="24"/>
              </w:rPr>
              <w:t xml:space="preserve"> </w:t>
            </w:r>
            <w:r w:rsidRPr="00BE1308">
              <w:rPr>
                <w:spacing w:val="-5"/>
                <w:sz w:val="24"/>
                <w:szCs w:val="24"/>
              </w:rPr>
              <w:t>vs.</w:t>
            </w:r>
          </w:p>
          <w:p w14:paraId="68C94022" w14:textId="77777777" w:rsidR="0050765C" w:rsidRPr="00BE1308" w:rsidRDefault="0050765C" w:rsidP="00BE1308">
            <w:pPr>
              <w:pStyle w:val="TableParagraph"/>
              <w:spacing w:before="4" w:line="360" w:lineRule="auto"/>
              <w:ind w:left="109"/>
              <w:jc w:val="both"/>
              <w:rPr>
                <w:sz w:val="24"/>
                <w:szCs w:val="24"/>
              </w:rPr>
            </w:pPr>
            <w:r w:rsidRPr="00BE1308">
              <w:rPr>
                <w:sz w:val="24"/>
                <w:szCs w:val="24"/>
              </w:rPr>
              <w:t>secondary</w:t>
            </w:r>
            <w:r w:rsidRPr="00BE1308">
              <w:rPr>
                <w:spacing w:val="28"/>
                <w:sz w:val="24"/>
                <w:szCs w:val="24"/>
              </w:rPr>
              <w:t xml:space="preserve"> </w:t>
            </w:r>
            <w:r w:rsidRPr="00BE1308">
              <w:rPr>
                <w:sz w:val="24"/>
                <w:szCs w:val="24"/>
              </w:rPr>
              <w:t>markets</w:t>
            </w:r>
            <w:r w:rsidRPr="00BE1308">
              <w:rPr>
                <w:spacing w:val="35"/>
                <w:sz w:val="24"/>
                <w:szCs w:val="24"/>
              </w:rPr>
              <w:t xml:space="preserve"> </w:t>
            </w:r>
            <w:r w:rsidRPr="00BE1308">
              <w:rPr>
                <w:sz w:val="24"/>
                <w:szCs w:val="24"/>
              </w:rPr>
              <w:t>-</w:t>
            </w:r>
            <w:r w:rsidRPr="00BE1308">
              <w:rPr>
                <w:spacing w:val="33"/>
                <w:sz w:val="24"/>
                <w:szCs w:val="24"/>
              </w:rPr>
              <w:t xml:space="preserve"> </w:t>
            </w:r>
            <w:r w:rsidRPr="00BE1308">
              <w:rPr>
                <w:sz w:val="24"/>
                <w:szCs w:val="24"/>
              </w:rPr>
              <w:t>Instruments</w:t>
            </w:r>
            <w:r w:rsidRPr="00BE1308">
              <w:rPr>
                <w:spacing w:val="30"/>
                <w:sz w:val="24"/>
                <w:szCs w:val="24"/>
              </w:rPr>
              <w:t xml:space="preserve"> </w:t>
            </w:r>
            <w:r w:rsidRPr="00BE1308">
              <w:rPr>
                <w:sz w:val="24"/>
                <w:szCs w:val="24"/>
              </w:rPr>
              <w:t>in</w:t>
            </w:r>
            <w:r w:rsidRPr="00BE1308">
              <w:rPr>
                <w:spacing w:val="33"/>
                <w:sz w:val="24"/>
                <w:szCs w:val="24"/>
              </w:rPr>
              <w:t xml:space="preserve"> </w:t>
            </w:r>
            <w:r w:rsidRPr="00BE1308">
              <w:rPr>
                <w:sz w:val="24"/>
                <w:szCs w:val="24"/>
              </w:rPr>
              <w:t>the</w:t>
            </w:r>
            <w:r w:rsidRPr="00BE1308">
              <w:rPr>
                <w:spacing w:val="34"/>
                <w:sz w:val="24"/>
                <w:szCs w:val="24"/>
              </w:rPr>
              <w:t xml:space="preserve"> </w:t>
            </w:r>
            <w:r w:rsidRPr="00BE1308">
              <w:rPr>
                <w:sz w:val="24"/>
                <w:szCs w:val="24"/>
              </w:rPr>
              <w:t>money</w:t>
            </w:r>
            <w:r w:rsidRPr="00BE1308">
              <w:rPr>
                <w:spacing w:val="28"/>
                <w:sz w:val="24"/>
                <w:szCs w:val="24"/>
              </w:rPr>
              <w:t xml:space="preserve"> </w:t>
            </w:r>
            <w:r w:rsidRPr="00BE1308">
              <w:rPr>
                <w:sz w:val="24"/>
                <w:szCs w:val="24"/>
              </w:rPr>
              <w:t>market</w:t>
            </w:r>
            <w:r w:rsidRPr="00BE1308">
              <w:rPr>
                <w:spacing w:val="39"/>
                <w:sz w:val="24"/>
                <w:szCs w:val="24"/>
              </w:rPr>
              <w:t xml:space="preserve"> </w:t>
            </w:r>
            <w:r w:rsidRPr="00BE1308">
              <w:rPr>
                <w:sz w:val="24"/>
                <w:szCs w:val="24"/>
              </w:rPr>
              <w:t>-</w:t>
            </w:r>
            <w:r w:rsidRPr="00BE1308">
              <w:rPr>
                <w:spacing w:val="33"/>
                <w:sz w:val="24"/>
                <w:szCs w:val="24"/>
              </w:rPr>
              <w:t xml:space="preserve"> </w:t>
            </w:r>
            <w:r w:rsidRPr="00BE1308">
              <w:rPr>
                <w:sz w:val="24"/>
                <w:szCs w:val="24"/>
              </w:rPr>
              <w:t>Instruments</w:t>
            </w:r>
            <w:r w:rsidRPr="00BE1308">
              <w:rPr>
                <w:spacing w:val="32"/>
                <w:sz w:val="24"/>
                <w:szCs w:val="24"/>
              </w:rPr>
              <w:t xml:space="preserve"> </w:t>
            </w:r>
            <w:r w:rsidRPr="00BE1308">
              <w:rPr>
                <w:sz w:val="24"/>
                <w:szCs w:val="24"/>
              </w:rPr>
              <w:t>in</w:t>
            </w:r>
            <w:r w:rsidRPr="00BE1308">
              <w:rPr>
                <w:spacing w:val="31"/>
                <w:sz w:val="24"/>
                <w:szCs w:val="24"/>
              </w:rPr>
              <w:t xml:space="preserve"> </w:t>
            </w:r>
            <w:r w:rsidRPr="00BE1308">
              <w:rPr>
                <w:sz w:val="24"/>
                <w:szCs w:val="24"/>
              </w:rPr>
              <w:t>the</w:t>
            </w:r>
            <w:r w:rsidRPr="00BE1308">
              <w:rPr>
                <w:spacing w:val="31"/>
                <w:sz w:val="24"/>
                <w:szCs w:val="24"/>
              </w:rPr>
              <w:t xml:space="preserve"> </w:t>
            </w:r>
            <w:r w:rsidRPr="00BE1308">
              <w:rPr>
                <w:sz w:val="24"/>
                <w:szCs w:val="24"/>
              </w:rPr>
              <w:t>capital markets - Financial institutions; Banking and credit.</w:t>
            </w:r>
          </w:p>
        </w:tc>
      </w:tr>
      <w:tr w:rsidR="0050765C" w:rsidRPr="00BE1308" w14:paraId="24EB1A36" w14:textId="77777777" w:rsidTr="003F2711">
        <w:trPr>
          <w:trHeight w:val="911"/>
        </w:trPr>
        <w:tc>
          <w:tcPr>
            <w:tcW w:w="974" w:type="dxa"/>
          </w:tcPr>
          <w:p w14:paraId="39DB9905" w14:textId="77777777" w:rsidR="0050765C" w:rsidRPr="00BE1308" w:rsidRDefault="0050765C" w:rsidP="00BE1308">
            <w:pPr>
              <w:pStyle w:val="TableParagraph"/>
              <w:spacing w:line="360" w:lineRule="auto"/>
              <w:ind w:right="-15"/>
              <w:jc w:val="both"/>
              <w:rPr>
                <w:b/>
                <w:sz w:val="24"/>
                <w:szCs w:val="24"/>
              </w:rPr>
            </w:pPr>
            <w:r w:rsidRPr="00BE1308">
              <w:rPr>
                <w:b/>
                <w:sz w:val="24"/>
                <w:szCs w:val="24"/>
              </w:rPr>
              <w:t>UNIT</w:t>
            </w:r>
            <w:r w:rsidRPr="00BE1308">
              <w:rPr>
                <w:b/>
                <w:spacing w:val="1"/>
                <w:sz w:val="24"/>
                <w:szCs w:val="24"/>
              </w:rPr>
              <w:t xml:space="preserve"> </w:t>
            </w:r>
            <w:r w:rsidRPr="00BE1308">
              <w:rPr>
                <w:b/>
                <w:spacing w:val="-5"/>
                <w:sz w:val="24"/>
                <w:szCs w:val="24"/>
              </w:rPr>
              <w:t>II</w:t>
            </w:r>
          </w:p>
        </w:tc>
        <w:tc>
          <w:tcPr>
            <w:tcW w:w="8064" w:type="dxa"/>
          </w:tcPr>
          <w:p w14:paraId="388A18ED" w14:textId="77777777" w:rsidR="0050765C" w:rsidRPr="00BE1308" w:rsidRDefault="0050765C" w:rsidP="00BE1308">
            <w:pPr>
              <w:pStyle w:val="TableParagraph"/>
              <w:spacing w:line="360" w:lineRule="auto"/>
              <w:ind w:left="109"/>
              <w:jc w:val="both"/>
              <w:rPr>
                <w:sz w:val="24"/>
                <w:szCs w:val="24"/>
              </w:rPr>
            </w:pPr>
            <w:r w:rsidRPr="00BE1308">
              <w:rPr>
                <w:sz w:val="24"/>
                <w:szCs w:val="24"/>
              </w:rPr>
              <w:t>Financial Regulations and Financial Sector Reforms, Money Market regulations</w:t>
            </w:r>
            <w:r w:rsidRPr="00BE1308">
              <w:rPr>
                <w:spacing w:val="28"/>
                <w:sz w:val="24"/>
                <w:szCs w:val="24"/>
              </w:rPr>
              <w:t xml:space="preserve"> </w:t>
            </w:r>
            <w:r w:rsidRPr="00BE1308">
              <w:rPr>
                <w:sz w:val="24"/>
                <w:szCs w:val="24"/>
              </w:rPr>
              <w:t>– Banking</w:t>
            </w:r>
            <w:r w:rsidRPr="00BE1308">
              <w:rPr>
                <w:spacing w:val="6"/>
                <w:sz w:val="24"/>
                <w:szCs w:val="24"/>
              </w:rPr>
              <w:t xml:space="preserve"> </w:t>
            </w:r>
            <w:r w:rsidRPr="00BE1308">
              <w:rPr>
                <w:sz w:val="24"/>
                <w:szCs w:val="24"/>
              </w:rPr>
              <w:t>sector</w:t>
            </w:r>
            <w:r w:rsidRPr="00BE1308">
              <w:rPr>
                <w:spacing w:val="10"/>
                <w:sz w:val="24"/>
                <w:szCs w:val="24"/>
              </w:rPr>
              <w:t xml:space="preserve"> </w:t>
            </w:r>
            <w:r w:rsidRPr="00BE1308">
              <w:rPr>
                <w:sz w:val="24"/>
                <w:szCs w:val="24"/>
              </w:rPr>
              <w:t>reforms</w:t>
            </w:r>
            <w:r w:rsidRPr="00BE1308">
              <w:rPr>
                <w:spacing w:val="13"/>
                <w:sz w:val="24"/>
                <w:szCs w:val="24"/>
              </w:rPr>
              <w:t xml:space="preserve"> </w:t>
            </w:r>
            <w:r w:rsidRPr="00BE1308">
              <w:rPr>
                <w:sz w:val="24"/>
                <w:szCs w:val="24"/>
              </w:rPr>
              <w:t>–</w:t>
            </w:r>
            <w:r w:rsidRPr="00BE1308">
              <w:rPr>
                <w:spacing w:val="8"/>
                <w:sz w:val="24"/>
                <w:szCs w:val="24"/>
              </w:rPr>
              <w:t xml:space="preserve"> </w:t>
            </w:r>
            <w:r w:rsidRPr="00BE1308">
              <w:rPr>
                <w:sz w:val="24"/>
                <w:szCs w:val="24"/>
              </w:rPr>
              <w:t>quarterly</w:t>
            </w:r>
            <w:r w:rsidRPr="00BE1308">
              <w:rPr>
                <w:spacing w:val="7"/>
                <w:sz w:val="24"/>
                <w:szCs w:val="24"/>
              </w:rPr>
              <w:t xml:space="preserve"> </w:t>
            </w:r>
            <w:r w:rsidRPr="00BE1308">
              <w:rPr>
                <w:sz w:val="24"/>
                <w:szCs w:val="24"/>
              </w:rPr>
              <w:t>credit</w:t>
            </w:r>
            <w:r w:rsidRPr="00BE1308">
              <w:rPr>
                <w:spacing w:val="11"/>
                <w:sz w:val="24"/>
                <w:szCs w:val="24"/>
              </w:rPr>
              <w:t xml:space="preserve"> </w:t>
            </w:r>
            <w:r w:rsidRPr="00BE1308">
              <w:rPr>
                <w:sz w:val="24"/>
                <w:szCs w:val="24"/>
              </w:rPr>
              <w:t>policy</w:t>
            </w:r>
            <w:r w:rsidRPr="00BE1308">
              <w:rPr>
                <w:spacing w:val="8"/>
                <w:sz w:val="24"/>
                <w:szCs w:val="24"/>
              </w:rPr>
              <w:t xml:space="preserve"> </w:t>
            </w:r>
            <w:r w:rsidRPr="00BE1308">
              <w:rPr>
                <w:sz w:val="24"/>
                <w:szCs w:val="24"/>
              </w:rPr>
              <w:t>of</w:t>
            </w:r>
            <w:r w:rsidRPr="00BE1308">
              <w:rPr>
                <w:spacing w:val="13"/>
                <w:sz w:val="24"/>
                <w:szCs w:val="24"/>
              </w:rPr>
              <w:t xml:space="preserve"> </w:t>
            </w:r>
            <w:r w:rsidRPr="00BE1308">
              <w:rPr>
                <w:sz w:val="24"/>
                <w:szCs w:val="24"/>
              </w:rPr>
              <w:t>RBI</w:t>
            </w:r>
            <w:r w:rsidRPr="00BE1308">
              <w:rPr>
                <w:spacing w:val="11"/>
                <w:sz w:val="24"/>
                <w:szCs w:val="24"/>
              </w:rPr>
              <w:t xml:space="preserve"> </w:t>
            </w:r>
            <w:r w:rsidRPr="00BE1308">
              <w:rPr>
                <w:sz w:val="24"/>
                <w:szCs w:val="24"/>
              </w:rPr>
              <w:t>-</w:t>
            </w:r>
            <w:r w:rsidRPr="00BE1308">
              <w:rPr>
                <w:spacing w:val="11"/>
                <w:sz w:val="24"/>
                <w:szCs w:val="24"/>
              </w:rPr>
              <w:t xml:space="preserve"> </w:t>
            </w:r>
            <w:r w:rsidRPr="00BE1308">
              <w:rPr>
                <w:sz w:val="24"/>
                <w:szCs w:val="24"/>
              </w:rPr>
              <w:t>Capital</w:t>
            </w:r>
            <w:r w:rsidRPr="00BE1308">
              <w:rPr>
                <w:spacing w:val="11"/>
                <w:sz w:val="24"/>
                <w:szCs w:val="24"/>
              </w:rPr>
              <w:t xml:space="preserve"> </w:t>
            </w:r>
            <w:r w:rsidRPr="00BE1308">
              <w:rPr>
                <w:sz w:val="24"/>
                <w:szCs w:val="24"/>
              </w:rPr>
              <w:t>market</w:t>
            </w:r>
            <w:r w:rsidRPr="00BE1308">
              <w:rPr>
                <w:spacing w:val="11"/>
                <w:sz w:val="24"/>
                <w:szCs w:val="24"/>
              </w:rPr>
              <w:t xml:space="preserve"> </w:t>
            </w:r>
            <w:r w:rsidRPr="00BE1308">
              <w:rPr>
                <w:spacing w:val="-2"/>
                <w:sz w:val="24"/>
                <w:szCs w:val="24"/>
              </w:rPr>
              <w:t>regulations</w:t>
            </w:r>
            <w:r w:rsidR="003F2711" w:rsidRPr="00BE1308">
              <w:rPr>
                <w:sz w:val="24"/>
                <w:szCs w:val="24"/>
              </w:rPr>
              <w:t xml:space="preserve"> </w:t>
            </w:r>
            <w:r w:rsidRPr="00BE1308">
              <w:rPr>
                <w:sz w:val="24"/>
                <w:szCs w:val="24"/>
              </w:rPr>
              <w:t>of</w:t>
            </w:r>
            <w:r w:rsidRPr="00BE1308">
              <w:rPr>
                <w:spacing w:val="-5"/>
                <w:sz w:val="24"/>
                <w:szCs w:val="24"/>
              </w:rPr>
              <w:t xml:space="preserve"> </w:t>
            </w:r>
            <w:r w:rsidRPr="00BE1308">
              <w:rPr>
                <w:sz w:val="24"/>
                <w:szCs w:val="24"/>
              </w:rPr>
              <w:t>SEBI- Legal</w:t>
            </w:r>
            <w:r w:rsidRPr="00BE1308">
              <w:rPr>
                <w:spacing w:val="-2"/>
                <w:sz w:val="24"/>
                <w:szCs w:val="24"/>
              </w:rPr>
              <w:t xml:space="preserve"> </w:t>
            </w:r>
            <w:r w:rsidRPr="00BE1308">
              <w:rPr>
                <w:sz w:val="24"/>
                <w:szCs w:val="24"/>
              </w:rPr>
              <w:t>issues</w:t>
            </w:r>
            <w:r w:rsidRPr="00BE1308">
              <w:rPr>
                <w:spacing w:val="-2"/>
                <w:sz w:val="24"/>
                <w:szCs w:val="24"/>
              </w:rPr>
              <w:t xml:space="preserve"> </w:t>
            </w:r>
            <w:r w:rsidRPr="00BE1308">
              <w:rPr>
                <w:sz w:val="24"/>
                <w:szCs w:val="24"/>
              </w:rPr>
              <w:t>in</w:t>
            </w:r>
            <w:r w:rsidRPr="00BE1308">
              <w:rPr>
                <w:spacing w:val="-2"/>
                <w:sz w:val="24"/>
                <w:szCs w:val="24"/>
              </w:rPr>
              <w:t xml:space="preserve"> </w:t>
            </w:r>
            <w:r w:rsidRPr="00BE1308">
              <w:rPr>
                <w:sz w:val="24"/>
                <w:szCs w:val="24"/>
              </w:rPr>
              <w:t>security</w:t>
            </w:r>
            <w:r w:rsidRPr="00BE1308">
              <w:rPr>
                <w:spacing w:val="-7"/>
                <w:sz w:val="24"/>
                <w:szCs w:val="24"/>
              </w:rPr>
              <w:t xml:space="preserve"> </w:t>
            </w:r>
            <w:r w:rsidRPr="00BE1308">
              <w:rPr>
                <w:sz w:val="24"/>
                <w:szCs w:val="24"/>
              </w:rPr>
              <w:t>trading</w:t>
            </w:r>
            <w:r w:rsidRPr="00BE1308">
              <w:rPr>
                <w:spacing w:val="1"/>
                <w:sz w:val="24"/>
                <w:szCs w:val="24"/>
              </w:rPr>
              <w:t xml:space="preserve"> </w:t>
            </w:r>
            <w:r w:rsidRPr="00BE1308">
              <w:rPr>
                <w:sz w:val="24"/>
                <w:szCs w:val="24"/>
              </w:rPr>
              <w:t>- FERA</w:t>
            </w:r>
            <w:r w:rsidRPr="00BE1308">
              <w:rPr>
                <w:spacing w:val="-3"/>
                <w:sz w:val="24"/>
                <w:szCs w:val="24"/>
              </w:rPr>
              <w:t xml:space="preserve"> </w:t>
            </w:r>
            <w:r w:rsidRPr="00BE1308">
              <w:rPr>
                <w:sz w:val="24"/>
                <w:szCs w:val="24"/>
              </w:rPr>
              <w:t>&amp;</w:t>
            </w:r>
            <w:r w:rsidRPr="00BE1308">
              <w:rPr>
                <w:spacing w:val="-1"/>
                <w:sz w:val="24"/>
                <w:szCs w:val="24"/>
              </w:rPr>
              <w:t xml:space="preserve"> </w:t>
            </w:r>
            <w:r w:rsidRPr="00BE1308">
              <w:rPr>
                <w:spacing w:val="-4"/>
                <w:sz w:val="24"/>
                <w:szCs w:val="24"/>
              </w:rPr>
              <w:t>FEMA</w:t>
            </w:r>
          </w:p>
        </w:tc>
      </w:tr>
      <w:tr w:rsidR="0050765C" w:rsidRPr="00BE1308" w14:paraId="48B604D8" w14:textId="77777777" w:rsidTr="003F2711">
        <w:trPr>
          <w:trHeight w:val="1218"/>
        </w:trPr>
        <w:tc>
          <w:tcPr>
            <w:tcW w:w="974" w:type="dxa"/>
          </w:tcPr>
          <w:p w14:paraId="6A59427C" w14:textId="77777777" w:rsidR="0050765C" w:rsidRPr="00BE1308" w:rsidRDefault="0050765C" w:rsidP="00BE1308">
            <w:pPr>
              <w:pStyle w:val="TableParagraph"/>
              <w:spacing w:line="360" w:lineRule="auto"/>
              <w:ind w:left="107" w:right="232"/>
              <w:jc w:val="both"/>
              <w:rPr>
                <w:b/>
                <w:sz w:val="24"/>
                <w:szCs w:val="24"/>
              </w:rPr>
            </w:pPr>
            <w:r w:rsidRPr="00BE1308">
              <w:rPr>
                <w:b/>
                <w:spacing w:val="-4"/>
                <w:sz w:val="24"/>
                <w:szCs w:val="24"/>
              </w:rPr>
              <w:t>UNIT III</w:t>
            </w:r>
          </w:p>
        </w:tc>
        <w:tc>
          <w:tcPr>
            <w:tcW w:w="8064" w:type="dxa"/>
          </w:tcPr>
          <w:p w14:paraId="7D588A13" w14:textId="77777777" w:rsidR="0050765C" w:rsidRPr="00BE1308" w:rsidRDefault="0050765C" w:rsidP="00BE1308">
            <w:pPr>
              <w:pStyle w:val="TableParagraph"/>
              <w:spacing w:line="360" w:lineRule="auto"/>
              <w:ind w:left="109"/>
              <w:jc w:val="both"/>
              <w:rPr>
                <w:sz w:val="24"/>
                <w:szCs w:val="24"/>
              </w:rPr>
            </w:pPr>
            <w:r w:rsidRPr="00BE1308">
              <w:rPr>
                <w:sz w:val="24"/>
                <w:szCs w:val="24"/>
              </w:rPr>
              <w:t>Equity</w:t>
            </w:r>
            <w:r w:rsidRPr="00BE1308">
              <w:rPr>
                <w:spacing w:val="40"/>
                <w:sz w:val="24"/>
                <w:szCs w:val="24"/>
              </w:rPr>
              <w:t xml:space="preserve"> </w:t>
            </w:r>
            <w:r w:rsidRPr="00BE1308">
              <w:rPr>
                <w:sz w:val="24"/>
                <w:szCs w:val="24"/>
              </w:rPr>
              <w:t>Market, IPO dematerialization, depositories, credit rating of financial instruments, financial institutions: development financial institutions, non-banking financial</w:t>
            </w:r>
            <w:r w:rsidRPr="00BE1308">
              <w:rPr>
                <w:spacing w:val="-3"/>
                <w:sz w:val="24"/>
                <w:szCs w:val="24"/>
              </w:rPr>
              <w:t xml:space="preserve"> </w:t>
            </w:r>
            <w:r w:rsidRPr="00BE1308">
              <w:rPr>
                <w:sz w:val="24"/>
                <w:szCs w:val="24"/>
              </w:rPr>
              <w:t>intermediaries,</w:t>
            </w:r>
            <w:r w:rsidRPr="00BE1308">
              <w:rPr>
                <w:spacing w:val="-3"/>
                <w:sz w:val="24"/>
                <w:szCs w:val="24"/>
              </w:rPr>
              <w:t xml:space="preserve"> </w:t>
            </w:r>
            <w:r w:rsidRPr="00BE1308">
              <w:rPr>
                <w:sz w:val="24"/>
                <w:szCs w:val="24"/>
              </w:rPr>
              <w:t>LIC</w:t>
            </w:r>
            <w:r w:rsidRPr="00BE1308">
              <w:rPr>
                <w:spacing w:val="-3"/>
                <w:sz w:val="24"/>
                <w:szCs w:val="24"/>
              </w:rPr>
              <w:t xml:space="preserve"> </w:t>
            </w:r>
            <w:r w:rsidRPr="00BE1308">
              <w:rPr>
                <w:sz w:val="24"/>
                <w:szCs w:val="24"/>
              </w:rPr>
              <w:t>of</w:t>
            </w:r>
            <w:r w:rsidRPr="00BE1308">
              <w:rPr>
                <w:spacing w:val="-4"/>
                <w:sz w:val="24"/>
                <w:szCs w:val="24"/>
              </w:rPr>
              <w:t xml:space="preserve"> </w:t>
            </w:r>
            <w:r w:rsidRPr="00BE1308">
              <w:rPr>
                <w:sz w:val="24"/>
                <w:szCs w:val="24"/>
              </w:rPr>
              <w:t>India</w:t>
            </w:r>
            <w:r w:rsidRPr="00BE1308">
              <w:rPr>
                <w:spacing w:val="-3"/>
                <w:sz w:val="24"/>
                <w:szCs w:val="24"/>
              </w:rPr>
              <w:t xml:space="preserve"> </w:t>
            </w:r>
            <w:r w:rsidRPr="00BE1308">
              <w:rPr>
                <w:sz w:val="24"/>
                <w:szCs w:val="24"/>
              </w:rPr>
              <w:t>and</w:t>
            </w:r>
            <w:r w:rsidRPr="00BE1308">
              <w:rPr>
                <w:spacing w:val="-3"/>
                <w:sz w:val="24"/>
                <w:szCs w:val="24"/>
              </w:rPr>
              <w:t xml:space="preserve"> </w:t>
            </w:r>
            <w:r w:rsidRPr="00BE1308">
              <w:rPr>
                <w:sz w:val="24"/>
                <w:szCs w:val="24"/>
              </w:rPr>
              <w:t>UTI,</w:t>
            </w:r>
            <w:r w:rsidRPr="00BE1308">
              <w:rPr>
                <w:spacing w:val="-3"/>
                <w:sz w:val="24"/>
                <w:szCs w:val="24"/>
              </w:rPr>
              <w:t xml:space="preserve"> </w:t>
            </w:r>
            <w:r w:rsidRPr="00BE1308">
              <w:rPr>
                <w:sz w:val="24"/>
                <w:szCs w:val="24"/>
              </w:rPr>
              <w:t>mutual</w:t>
            </w:r>
            <w:r w:rsidRPr="00BE1308">
              <w:rPr>
                <w:spacing w:val="-3"/>
                <w:sz w:val="24"/>
                <w:szCs w:val="24"/>
              </w:rPr>
              <w:t xml:space="preserve"> </w:t>
            </w:r>
            <w:r w:rsidRPr="00BE1308">
              <w:rPr>
                <w:sz w:val="24"/>
                <w:szCs w:val="24"/>
              </w:rPr>
              <w:t>funds,</w:t>
            </w:r>
            <w:r w:rsidRPr="00BE1308">
              <w:rPr>
                <w:spacing w:val="-3"/>
                <w:sz w:val="24"/>
                <w:szCs w:val="24"/>
              </w:rPr>
              <w:t xml:space="preserve"> </w:t>
            </w:r>
            <w:r w:rsidRPr="00BE1308">
              <w:rPr>
                <w:sz w:val="24"/>
                <w:szCs w:val="24"/>
              </w:rPr>
              <w:t>venture</w:t>
            </w:r>
            <w:r w:rsidRPr="00BE1308">
              <w:rPr>
                <w:spacing w:val="-3"/>
                <w:sz w:val="24"/>
                <w:szCs w:val="24"/>
              </w:rPr>
              <w:t xml:space="preserve"> </w:t>
            </w:r>
            <w:r w:rsidRPr="00BE1308">
              <w:rPr>
                <w:sz w:val="24"/>
                <w:szCs w:val="24"/>
              </w:rPr>
              <w:t>capital,</w:t>
            </w:r>
            <w:r w:rsidRPr="00BE1308">
              <w:rPr>
                <w:spacing w:val="-3"/>
                <w:sz w:val="24"/>
                <w:szCs w:val="24"/>
              </w:rPr>
              <w:t xml:space="preserve"> </w:t>
            </w:r>
            <w:r w:rsidRPr="00BE1308">
              <w:rPr>
                <w:sz w:val="24"/>
                <w:szCs w:val="24"/>
              </w:rPr>
              <w:t>bank</w:t>
            </w:r>
            <w:r w:rsidR="003F2711" w:rsidRPr="00BE1308">
              <w:rPr>
                <w:sz w:val="24"/>
                <w:szCs w:val="24"/>
              </w:rPr>
              <w:t xml:space="preserve"> </w:t>
            </w:r>
            <w:r w:rsidRPr="00BE1308">
              <w:rPr>
                <w:spacing w:val="-2"/>
                <w:sz w:val="24"/>
                <w:szCs w:val="24"/>
              </w:rPr>
              <w:t>assurance</w:t>
            </w:r>
          </w:p>
        </w:tc>
      </w:tr>
      <w:tr w:rsidR="0050765C" w:rsidRPr="00BE1308" w14:paraId="0EC7DAEB" w14:textId="77777777" w:rsidTr="003F2711">
        <w:trPr>
          <w:trHeight w:val="607"/>
        </w:trPr>
        <w:tc>
          <w:tcPr>
            <w:tcW w:w="974" w:type="dxa"/>
          </w:tcPr>
          <w:p w14:paraId="09E4BBBF" w14:textId="77777777" w:rsidR="0050765C" w:rsidRPr="00BE1308" w:rsidRDefault="0050765C" w:rsidP="00BE1308">
            <w:pPr>
              <w:pStyle w:val="TableParagraph"/>
              <w:spacing w:line="360" w:lineRule="auto"/>
              <w:ind w:left="107"/>
              <w:jc w:val="both"/>
              <w:rPr>
                <w:b/>
                <w:sz w:val="24"/>
                <w:szCs w:val="24"/>
              </w:rPr>
            </w:pPr>
            <w:r w:rsidRPr="00BE1308">
              <w:rPr>
                <w:b/>
                <w:spacing w:val="-4"/>
                <w:sz w:val="24"/>
                <w:szCs w:val="24"/>
              </w:rPr>
              <w:t>UNIT</w:t>
            </w:r>
          </w:p>
          <w:p w14:paraId="270349BB" w14:textId="77777777" w:rsidR="0050765C" w:rsidRPr="00BE1308" w:rsidRDefault="0050765C" w:rsidP="00BE1308">
            <w:pPr>
              <w:pStyle w:val="TableParagraph"/>
              <w:spacing w:before="38" w:line="360" w:lineRule="auto"/>
              <w:ind w:left="107"/>
              <w:jc w:val="both"/>
              <w:rPr>
                <w:b/>
                <w:sz w:val="24"/>
                <w:szCs w:val="24"/>
              </w:rPr>
            </w:pPr>
            <w:r w:rsidRPr="00BE1308">
              <w:rPr>
                <w:b/>
                <w:spacing w:val="-5"/>
                <w:sz w:val="24"/>
                <w:szCs w:val="24"/>
              </w:rPr>
              <w:t>IV</w:t>
            </w:r>
          </w:p>
        </w:tc>
        <w:tc>
          <w:tcPr>
            <w:tcW w:w="8064" w:type="dxa"/>
          </w:tcPr>
          <w:p w14:paraId="44305F61" w14:textId="77777777" w:rsidR="0050765C" w:rsidRPr="00BE1308" w:rsidRDefault="0050765C" w:rsidP="00BE1308">
            <w:pPr>
              <w:pStyle w:val="TableParagraph"/>
              <w:spacing w:line="360" w:lineRule="auto"/>
              <w:ind w:left="109" w:hanging="3"/>
              <w:jc w:val="both"/>
              <w:rPr>
                <w:sz w:val="24"/>
                <w:szCs w:val="24"/>
              </w:rPr>
            </w:pPr>
            <w:r w:rsidRPr="00BE1308">
              <w:rPr>
                <w:sz w:val="24"/>
                <w:szCs w:val="24"/>
              </w:rPr>
              <w:t>Structure of banking industry, major developments in India, and in international capital markets 1975-1997: legal basis of corporate finance and investment banking</w:t>
            </w:r>
          </w:p>
        </w:tc>
      </w:tr>
      <w:tr w:rsidR="003F2711" w:rsidRPr="00BE1308" w14:paraId="72E5ABC7" w14:textId="77777777" w:rsidTr="003F2711">
        <w:trPr>
          <w:trHeight w:val="607"/>
        </w:trPr>
        <w:tc>
          <w:tcPr>
            <w:tcW w:w="974" w:type="dxa"/>
          </w:tcPr>
          <w:p w14:paraId="24261236" w14:textId="77777777" w:rsidR="003F2711" w:rsidRPr="00BE1308" w:rsidRDefault="003F2711" w:rsidP="00BE1308">
            <w:pPr>
              <w:pStyle w:val="TableParagraph"/>
              <w:spacing w:line="360" w:lineRule="auto"/>
              <w:ind w:left="107"/>
              <w:jc w:val="both"/>
              <w:rPr>
                <w:b/>
                <w:spacing w:val="-4"/>
                <w:sz w:val="24"/>
                <w:szCs w:val="24"/>
              </w:rPr>
            </w:pPr>
            <w:r w:rsidRPr="00BE1308">
              <w:rPr>
                <w:b/>
                <w:spacing w:val="-4"/>
                <w:sz w:val="24"/>
                <w:szCs w:val="24"/>
              </w:rPr>
              <w:t>UNIT V</w:t>
            </w:r>
          </w:p>
        </w:tc>
        <w:tc>
          <w:tcPr>
            <w:tcW w:w="8064" w:type="dxa"/>
          </w:tcPr>
          <w:p w14:paraId="639554DE" w14:textId="77777777" w:rsidR="003F2711" w:rsidRPr="00BE1308" w:rsidRDefault="003F2711" w:rsidP="00BE1308">
            <w:pPr>
              <w:pStyle w:val="TableParagraph"/>
              <w:spacing w:line="360" w:lineRule="auto"/>
              <w:ind w:left="109" w:hanging="3"/>
              <w:jc w:val="both"/>
              <w:rPr>
                <w:sz w:val="24"/>
                <w:szCs w:val="24"/>
              </w:rPr>
            </w:pPr>
            <w:r w:rsidRPr="00BE1308">
              <w:rPr>
                <w:sz w:val="24"/>
                <w:szCs w:val="24"/>
              </w:rPr>
              <w:t xml:space="preserve">Financial Stability- Importance and indicators, WB, IMF, RBI; Understanding financial crisis- Causes and policy response; Global Financial Crisis (2008); Emerging challenges to financial stability. </w:t>
            </w:r>
          </w:p>
        </w:tc>
      </w:tr>
    </w:tbl>
    <w:p w14:paraId="6FFBD70B" w14:textId="77777777" w:rsidR="0050765C" w:rsidRPr="00BE1308" w:rsidRDefault="0050765C" w:rsidP="00BE1308">
      <w:pPr>
        <w:spacing w:before="118" w:line="360" w:lineRule="auto"/>
        <w:ind w:left="722"/>
        <w:jc w:val="both"/>
        <w:rPr>
          <w:b/>
        </w:rPr>
      </w:pPr>
      <w:r w:rsidRPr="00BE1308">
        <w:rPr>
          <w:b/>
        </w:rPr>
        <w:t>Course</w:t>
      </w:r>
      <w:r w:rsidRPr="00BE1308">
        <w:rPr>
          <w:b/>
          <w:spacing w:val="10"/>
        </w:rPr>
        <w:t xml:space="preserve"> </w:t>
      </w:r>
      <w:r w:rsidRPr="00BE1308">
        <w:rPr>
          <w:b/>
          <w:spacing w:val="-2"/>
        </w:rPr>
        <w:t>Outcome</w:t>
      </w:r>
    </w:p>
    <w:p w14:paraId="2B75B49D" w14:textId="77777777" w:rsidR="0050765C" w:rsidRPr="00BE1308" w:rsidRDefault="0050765C" w:rsidP="00BE1308">
      <w:pPr>
        <w:pStyle w:val="BodyText"/>
        <w:spacing w:before="158" w:line="360" w:lineRule="auto"/>
        <w:ind w:left="732"/>
        <w:jc w:val="both"/>
      </w:pPr>
      <w:r w:rsidRPr="00BE1308">
        <w:t>Students</w:t>
      </w:r>
      <w:r w:rsidRPr="00BE1308">
        <w:rPr>
          <w:spacing w:val="7"/>
        </w:rPr>
        <w:t xml:space="preserve"> </w:t>
      </w:r>
      <w:r w:rsidRPr="00BE1308">
        <w:rPr>
          <w:spacing w:val="-4"/>
        </w:rPr>
        <w:t>will</w:t>
      </w:r>
    </w:p>
    <w:p w14:paraId="5D9EA900" w14:textId="77777777" w:rsidR="0050765C" w:rsidRPr="00BE1308" w:rsidRDefault="0050765C" w:rsidP="00BE1308">
      <w:pPr>
        <w:pStyle w:val="ListParagraph"/>
        <w:widowControl w:val="0"/>
        <w:numPr>
          <w:ilvl w:val="0"/>
          <w:numId w:val="45"/>
        </w:numPr>
        <w:tabs>
          <w:tab w:val="left" w:pos="1092"/>
        </w:tabs>
        <w:autoSpaceDE w:val="0"/>
        <w:autoSpaceDN w:val="0"/>
        <w:spacing w:before="41" w:line="360" w:lineRule="auto"/>
        <w:ind w:right="2067"/>
        <w:contextualSpacing w:val="0"/>
        <w:jc w:val="both"/>
        <w:rPr>
          <w:rFonts w:cs="Times New Roman"/>
        </w:rPr>
      </w:pPr>
      <w:r w:rsidRPr="00BE1308">
        <w:rPr>
          <w:rFonts w:cs="Times New Roman"/>
        </w:rPr>
        <w:t>Be able to understand the various concepts and practical operations of the financial markets and apply them in real life.</w:t>
      </w:r>
    </w:p>
    <w:p w14:paraId="2AC64728" w14:textId="77777777" w:rsidR="0050765C" w:rsidRPr="00BE1308" w:rsidRDefault="0050765C" w:rsidP="00BE1308">
      <w:pPr>
        <w:pStyle w:val="ListParagraph"/>
        <w:widowControl w:val="0"/>
        <w:numPr>
          <w:ilvl w:val="0"/>
          <w:numId w:val="45"/>
        </w:numPr>
        <w:tabs>
          <w:tab w:val="left" w:pos="1092"/>
        </w:tabs>
        <w:autoSpaceDE w:val="0"/>
        <w:autoSpaceDN w:val="0"/>
        <w:spacing w:line="360" w:lineRule="auto"/>
        <w:ind w:right="2096"/>
        <w:contextualSpacing w:val="0"/>
        <w:jc w:val="both"/>
        <w:rPr>
          <w:rFonts w:cs="Times New Roman"/>
        </w:rPr>
      </w:pPr>
      <w:r w:rsidRPr="00BE1308">
        <w:rPr>
          <w:rFonts w:cs="Times New Roman"/>
        </w:rPr>
        <w:lastRenderedPageBreak/>
        <w:t xml:space="preserve">Be able to recognize the various financial instruments and laws related to financial </w:t>
      </w:r>
      <w:r w:rsidRPr="00BE1308">
        <w:rPr>
          <w:rFonts w:cs="Times New Roman"/>
          <w:spacing w:val="-2"/>
        </w:rPr>
        <w:t>sector.</w:t>
      </w:r>
    </w:p>
    <w:p w14:paraId="13A4A16D" w14:textId="77777777" w:rsidR="0050765C" w:rsidRPr="00BE1308" w:rsidRDefault="0050765C" w:rsidP="00BE1308">
      <w:pPr>
        <w:pStyle w:val="ListParagraph"/>
        <w:widowControl w:val="0"/>
        <w:numPr>
          <w:ilvl w:val="0"/>
          <w:numId w:val="45"/>
        </w:numPr>
        <w:tabs>
          <w:tab w:val="left" w:pos="1092"/>
        </w:tabs>
        <w:autoSpaceDE w:val="0"/>
        <w:autoSpaceDN w:val="0"/>
        <w:spacing w:line="360" w:lineRule="auto"/>
        <w:ind w:right="2507"/>
        <w:contextualSpacing w:val="0"/>
        <w:jc w:val="both"/>
        <w:rPr>
          <w:rFonts w:cs="Times New Roman"/>
        </w:rPr>
      </w:pPr>
      <w:r w:rsidRPr="00BE1308">
        <w:rPr>
          <w:rFonts w:cs="Times New Roman"/>
        </w:rPr>
        <w:t>Be able to learn the topics of financial regulations, equity</w:t>
      </w:r>
      <w:r w:rsidRPr="00BE1308">
        <w:rPr>
          <w:rFonts w:cs="Times New Roman"/>
          <w:spacing w:val="-3"/>
        </w:rPr>
        <w:t xml:space="preserve"> </w:t>
      </w:r>
      <w:r w:rsidRPr="00BE1308">
        <w:rPr>
          <w:rFonts w:cs="Times New Roman"/>
        </w:rPr>
        <w:t>market</w:t>
      </w:r>
      <w:r w:rsidRPr="00BE1308">
        <w:rPr>
          <w:rFonts w:cs="Times New Roman"/>
          <w:spacing w:val="-1"/>
        </w:rPr>
        <w:t xml:space="preserve"> </w:t>
      </w:r>
      <w:r w:rsidRPr="00BE1308">
        <w:rPr>
          <w:rFonts w:cs="Times New Roman"/>
        </w:rPr>
        <w:t>and</w:t>
      </w:r>
      <w:r w:rsidRPr="00BE1308">
        <w:rPr>
          <w:rFonts w:cs="Times New Roman"/>
          <w:spacing w:val="-3"/>
        </w:rPr>
        <w:t xml:space="preserve"> </w:t>
      </w:r>
      <w:r w:rsidRPr="00BE1308">
        <w:rPr>
          <w:rFonts w:cs="Times New Roman"/>
        </w:rPr>
        <w:t xml:space="preserve">financial </w:t>
      </w:r>
      <w:r w:rsidRPr="00BE1308">
        <w:rPr>
          <w:rFonts w:cs="Times New Roman"/>
          <w:spacing w:val="-2"/>
        </w:rPr>
        <w:t>intermediaries.</w:t>
      </w:r>
    </w:p>
    <w:p w14:paraId="2DD1888C" w14:textId="77777777" w:rsidR="0050765C" w:rsidRPr="00BE1308" w:rsidRDefault="0050765C" w:rsidP="00BE1308">
      <w:pPr>
        <w:pStyle w:val="ListParagraph"/>
        <w:widowControl w:val="0"/>
        <w:numPr>
          <w:ilvl w:val="0"/>
          <w:numId w:val="45"/>
        </w:numPr>
        <w:tabs>
          <w:tab w:val="left" w:pos="1092"/>
        </w:tabs>
        <w:autoSpaceDE w:val="0"/>
        <w:autoSpaceDN w:val="0"/>
        <w:spacing w:line="360" w:lineRule="auto"/>
        <w:contextualSpacing w:val="0"/>
        <w:jc w:val="both"/>
        <w:rPr>
          <w:rFonts w:cs="Times New Roman"/>
        </w:rPr>
      </w:pPr>
      <w:r w:rsidRPr="00BE1308">
        <w:rPr>
          <w:rFonts w:cs="Times New Roman"/>
        </w:rPr>
        <w:t>Be</w:t>
      </w:r>
      <w:r w:rsidRPr="00BE1308">
        <w:rPr>
          <w:rFonts w:cs="Times New Roman"/>
          <w:spacing w:val="22"/>
        </w:rPr>
        <w:t xml:space="preserve"> </w:t>
      </w:r>
      <w:r w:rsidRPr="00BE1308">
        <w:rPr>
          <w:rFonts w:cs="Times New Roman"/>
        </w:rPr>
        <w:t>acquiring</w:t>
      </w:r>
      <w:r w:rsidRPr="00BE1308">
        <w:rPr>
          <w:rFonts w:cs="Times New Roman"/>
          <w:spacing w:val="21"/>
        </w:rPr>
        <w:t xml:space="preserve"> </w:t>
      </w:r>
      <w:r w:rsidRPr="00BE1308">
        <w:rPr>
          <w:rFonts w:cs="Times New Roman"/>
        </w:rPr>
        <w:t>knowledge</w:t>
      </w:r>
      <w:r w:rsidRPr="00BE1308">
        <w:rPr>
          <w:rFonts w:cs="Times New Roman"/>
          <w:spacing w:val="23"/>
        </w:rPr>
        <w:t xml:space="preserve"> </w:t>
      </w:r>
      <w:r w:rsidRPr="00BE1308">
        <w:rPr>
          <w:rFonts w:cs="Times New Roman"/>
        </w:rPr>
        <w:t>of</w:t>
      </w:r>
      <w:r w:rsidRPr="00BE1308">
        <w:rPr>
          <w:rFonts w:cs="Times New Roman"/>
          <w:spacing w:val="27"/>
        </w:rPr>
        <w:t xml:space="preserve"> </w:t>
      </w:r>
      <w:r w:rsidRPr="00BE1308">
        <w:rPr>
          <w:rFonts w:cs="Times New Roman"/>
        </w:rPr>
        <w:t>major</w:t>
      </w:r>
      <w:r w:rsidRPr="00BE1308">
        <w:rPr>
          <w:rFonts w:cs="Times New Roman"/>
          <w:spacing w:val="27"/>
        </w:rPr>
        <w:t xml:space="preserve"> </w:t>
      </w:r>
      <w:r w:rsidRPr="00BE1308">
        <w:rPr>
          <w:rFonts w:cs="Times New Roman"/>
        </w:rPr>
        <w:t>development</w:t>
      </w:r>
      <w:r w:rsidRPr="00BE1308">
        <w:rPr>
          <w:rFonts w:cs="Times New Roman"/>
          <w:spacing w:val="30"/>
        </w:rPr>
        <w:t xml:space="preserve"> </w:t>
      </w:r>
      <w:r w:rsidRPr="00BE1308">
        <w:rPr>
          <w:rFonts w:cs="Times New Roman"/>
        </w:rPr>
        <w:t>of</w:t>
      </w:r>
      <w:r w:rsidRPr="00BE1308">
        <w:rPr>
          <w:rFonts w:cs="Times New Roman"/>
          <w:spacing w:val="31"/>
        </w:rPr>
        <w:t xml:space="preserve"> </w:t>
      </w:r>
      <w:r w:rsidRPr="00BE1308">
        <w:rPr>
          <w:rFonts w:cs="Times New Roman"/>
        </w:rPr>
        <w:t>investment</w:t>
      </w:r>
      <w:r w:rsidRPr="00BE1308">
        <w:rPr>
          <w:rFonts w:cs="Times New Roman"/>
          <w:spacing w:val="29"/>
        </w:rPr>
        <w:t xml:space="preserve"> </w:t>
      </w:r>
      <w:r w:rsidRPr="00BE1308">
        <w:rPr>
          <w:rFonts w:cs="Times New Roman"/>
        </w:rPr>
        <w:t>banking</w:t>
      </w:r>
      <w:r w:rsidRPr="00BE1308">
        <w:rPr>
          <w:rFonts w:cs="Times New Roman"/>
          <w:spacing w:val="26"/>
        </w:rPr>
        <w:t xml:space="preserve"> </w:t>
      </w:r>
      <w:r w:rsidRPr="00BE1308">
        <w:rPr>
          <w:rFonts w:cs="Times New Roman"/>
        </w:rPr>
        <w:t>in</w:t>
      </w:r>
      <w:r w:rsidRPr="00BE1308">
        <w:rPr>
          <w:rFonts w:cs="Times New Roman"/>
          <w:spacing w:val="29"/>
        </w:rPr>
        <w:t xml:space="preserve"> </w:t>
      </w:r>
      <w:r w:rsidRPr="00BE1308">
        <w:rPr>
          <w:rFonts w:cs="Times New Roman"/>
          <w:spacing w:val="-2"/>
        </w:rPr>
        <w:t>India.</w:t>
      </w:r>
    </w:p>
    <w:p w14:paraId="5A70344E" w14:textId="77777777" w:rsidR="003F2711" w:rsidRPr="00BE1308" w:rsidRDefault="003F2711" w:rsidP="00BE1308">
      <w:pPr>
        <w:pStyle w:val="ListParagraph"/>
        <w:numPr>
          <w:ilvl w:val="0"/>
          <w:numId w:val="45"/>
        </w:numPr>
        <w:spacing w:line="360" w:lineRule="auto"/>
        <w:jc w:val="both"/>
        <w:rPr>
          <w:rFonts w:cs="Times New Roman"/>
        </w:rPr>
      </w:pPr>
      <w:r w:rsidRPr="00BE1308">
        <w:rPr>
          <w:rFonts w:cs="Times New Roman"/>
        </w:rPr>
        <w:t>Critically assess financial sector reforms, global financial crises, and emerging challenges to financial stability with a focus on India’s policy framework.</w:t>
      </w:r>
    </w:p>
    <w:p w14:paraId="1D937F30" w14:textId="77777777" w:rsidR="003F2711" w:rsidRPr="00BE1308" w:rsidRDefault="003F2711" w:rsidP="00BE1308">
      <w:pPr>
        <w:widowControl w:val="0"/>
        <w:tabs>
          <w:tab w:val="left" w:pos="1092"/>
        </w:tabs>
        <w:autoSpaceDE w:val="0"/>
        <w:autoSpaceDN w:val="0"/>
        <w:spacing w:line="360" w:lineRule="auto"/>
        <w:ind w:left="732"/>
        <w:jc w:val="both"/>
      </w:pPr>
    </w:p>
    <w:p w14:paraId="3E8308AA" w14:textId="77777777" w:rsidR="003F2711" w:rsidRPr="00BE1308" w:rsidRDefault="003F2711" w:rsidP="00BE1308">
      <w:pPr>
        <w:widowControl w:val="0"/>
        <w:tabs>
          <w:tab w:val="left" w:pos="1092"/>
        </w:tabs>
        <w:autoSpaceDE w:val="0"/>
        <w:autoSpaceDN w:val="0"/>
        <w:spacing w:line="360" w:lineRule="auto"/>
        <w:jc w:val="both"/>
      </w:pPr>
    </w:p>
    <w:p w14:paraId="43F02C63" w14:textId="77777777" w:rsidR="003F2711" w:rsidRPr="00BE1308" w:rsidRDefault="003F2711" w:rsidP="002002C5">
      <w:pPr>
        <w:framePr w:w="11488" w:wrap="auto" w:hAnchor="text"/>
        <w:widowControl w:val="0"/>
        <w:tabs>
          <w:tab w:val="left" w:pos="1092"/>
        </w:tabs>
        <w:autoSpaceDE w:val="0"/>
        <w:autoSpaceDN w:val="0"/>
        <w:spacing w:line="360" w:lineRule="auto"/>
        <w:jc w:val="both"/>
        <w:sectPr w:rsidR="003F2711" w:rsidRPr="00BE1308" w:rsidSect="00FB5C2A">
          <w:type w:val="continuous"/>
          <w:pgSz w:w="11910" w:h="16840"/>
          <w:pgMar w:top="1340" w:right="660" w:bottom="280" w:left="708" w:header="720" w:footer="720" w:gutter="0"/>
          <w:cols w:space="720"/>
        </w:sectPr>
      </w:pPr>
    </w:p>
    <w:p w14:paraId="6FE3A881" w14:textId="77777777" w:rsidR="0050765C" w:rsidRPr="00BE1308" w:rsidRDefault="0050765C" w:rsidP="00BE1308">
      <w:pPr>
        <w:tabs>
          <w:tab w:val="left" w:pos="2059"/>
          <w:tab w:val="left" w:pos="3252"/>
          <w:tab w:val="left" w:pos="4832"/>
          <w:tab w:val="left" w:pos="6142"/>
          <w:tab w:val="left" w:pos="6711"/>
          <w:tab w:val="left" w:pos="7436"/>
          <w:tab w:val="left" w:pos="9436"/>
        </w:tabs>
        <w:spacing w:before="78" w:line="360" w:lineRule="auto"/>
        <w:ind w:left="732" w:right="1443" w:hanging="10"/>
        <w:jc w:val="both"/>
        <w:rPr>
          <w:b/>
        </w:rPr>
      </w:pPr>
      <w:r w:rsidRPr="00BE1308">
        <w:rPr>
          <w:b/>
          <w:spacing w:val="-2"/>
        </w:rPr>
        <w:t>MAPPING</w:t>
      </w:r>
      <w:r w:rsidRPr="00BE1308">
        <w:rPr>
          <w:b/>
        </w:rPr>
        <w:tab/>
      </w:r>
      <w:r w:rsidRPr="00BE1308">
        <w:rPr>
          <w:b/>
          <w:spacing w:val="-2"/>
        </w:rPr>
        <w:t>COURSE</w:t>
      </w:r>
      <w:r w:rsidRPr="00BE1308">
        <w:rPr>
          <w:b/>
        </w:rPr>
        <w:tab/>
      </w:r>
      <w:r w:rsidRPr="00BE1308">
        <w:rPr>
          <w:b/>
          <w:spacing w:val="-2"/>
        </w:rPr>
        <w:t>OUTCOMES</w:t>
      </w:r>
      <w:r w:rsidRPr="00BE1308">
        <w:rPr>
          <w:b/>
        </w:rPr>
        <w:tab/>
      </w:r>
      <w:r w:rsidRPr="00BE1308">
        <w:rPr>
          <w:b/>
          <w:spacing w:val="-2"/>
        </w:rPr>
        <w:t>LEADING</w:t>
      </w:r>
      <w:r w:rsidRPr="00BE1308">
        <w:rPr>
          <w:b/>
        </w:rPr>
        <w:tab/>
      </w:r>
      <w:r w:rsidRPr="00BE1308">
        <w:rPr>
          <w:b/>
          <w:spacing w:val="-6"/>
        </w:rPr>
        <w:t>TO</w:t>
      </w:r>
      <w:r w:rsidRPr="00BE1308">
        <w:rPr>
          <w:b/>
        </w:rPr>
        <w:tab/>
      </w:r>
      <w:r w:rsidRPr="00BE1308">
        <w:rPr>
          <w:b/>
          <w:spacing w:val="-4"/>
        </w:rPr>
        <w:t>THE</w:t>
      </w:r>
      <w:r w:rsidRPr="00BE1308">
        <w:rPr>
          <w:b/>
        </w:rPr>
        <w:t xml:space="preserve"> </w:t>
      </w:r>
      <w:r w:rsidRPr="00BE1308">
        <w:rPr>
          <w:b/>
          <w:spacing w:val="-2"/>
        </w:rPr>
        <w:t>ACHIEVEMENT</w:t>
      </w:r>
      <w:r w:rsidRPr="00BE1308">
        <w:rPr>
          <w:b/>
        </w:rPr>
        <w:t xml:space="preserve"> </w:t>
      </w:r>
      <w:r w:rsidRPr="00BE1308">
        <w:rPr>
          <w:b/>
          <w:spacing w:val="-6"/>
        </w:rPr>
        <w:t xml:space="preserve">OF </w:t>
      </w:r>
      <w:r w:rsidRPr="00BE1308">
        <w:rPr>
          <w:b/>
        </w:rPr>
        <w:t>PROGRAM OUTCOMES AND PROGRAM SPECIFIC OUTCOMES:</w:t>
      </w:r>
    </w:p>
    <w:p w14:paraId="0BC45534" w14:textId="77777777" w:rsidR="0050765C" w:rsidRPr="00BE1308" w:rsidRDefault="0050765C" w:rsidP="00BE1308">
      <w:pPr>
        <w:pStyle w:val="BodyText"/>
        <w:spacing w:before="168" w:after="1" w:line="360" w:lineRule="auto"/>
        <w:jc w:val="both"/>
        <w:rPr>
          <w:b/>
        </w:rPr>
      </w:pPr>
    </w:p>
    <w:tbl>
      <w:tblPr>
        <w:tblW w:w="0" w:type="auto"/>
        <w:tblInd w:w="7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12"/>
        <w:gridCol w:w="432"/>
        <w:gridCol w:w="427"/>
        <w:gridCol w:w="432"/>
        <w:gridCol w:w="429"/>
        <w:gridCol w:w="431"/>
        <w:gridCol w:w="429"/>
        <w:gridCol w:w="429"/>
        <w:gridCol w:w="427"/>
        <w:gridCol w:w="430"/>
        <w:gridCol w:w="528"/>
        <w:gridCol w:w="526"/>
        <w:gridCol w:w="526"/>
        <w:gridCol w:w="536"/>
        <w:gridCol w:w="538"/>
        <w:gridCol w:w="533"/>
        <w:gridCol w:w="535"/>
        <w:gridCol w:w="535"/>
      </w:tblGrid>
      <w:tr w:rsidR="0050765C" w:rsidRPr="00BE1308" w14:paraId="645CD74E" w14:textId="77777777" w:rsidTr="001D1D0F">
        <w:trPr>
          <w:trHeight w:val="914"/>
        </w:trPr>
        <w:tc>
          <w:tcPr>
            <w:tcW w:w="912" w:type="dxa"/>
          </w:tcPr>
          <w:p w14:paraId="06055495" w14:textId="77777777" w:rsidR="0050765C" w:rsidRPr="00BE1308" w:rsidRDefault="0050765C" w:rsidP="00BE1308">
            <w:pPr>
              <w:pStyle w:val="TableParagraph"/>
              <w:spacing w:line="360" w:lineRule="auto"/>
              <w:ind w:left="110" w:hanging="10"/>
              <w:jc w:val="both"/>
              <w:rPr>
                <w:b/>
                <w:sz w:val="24"/>
                <w:szCs w:val="24"/>
              </w:rPr>
            </w:pPr>
            <w:r w:rsidRPr="00BE1308">
              <w:rPr>
                <w:b/>
                <w:spacing w:val="-2"/>
                <w:sz w:val="24"/>
                <w:szCs w:val="24"/>
              </w:rPr>
              <w:t>Course</w:t>
            </w:r>
          </w:p>
          <w:p w14:paraId="158A7D72" w14:textId="77777777" w:rsidR="0050765C" w:rsidRPr="00BE1308" w:rsidRDefault="0050765C" w:rsidP="00BE1308">
            <w:pPr>
              <w:pStyle w:val="TableParagraph"/>
              <w:spacing w:before="4" w:line="360" w:lineRule="auto"/>
              <w:ind w:left="110" w:right="181"/>
              <w:jc w:val="both"/>
              <w:rPr>
                <w:b/>
                <w:sz w:val="24"/>
                <w:szCs w:val="24"/>
              </w:rPr>
            </w:pPr>
            <w:proofErr w:type="spellStart"/>
            <w:r w:rsidRPr="00BE1308">
              <w:rPr>
                <w:b/>
                <w:spacing w:val="-2"/>
                <w:sz w:val="24"/>
                <w:szCs w:val="24"/>
              </w:rPr>
              <w:t>Outco</w:t>
            </w:r>
            <w:proofErr w:type="spellEnd"/>
            <w:r w:rsidRPr="00BE1308">
              <w:rPr>
                <w:b/>
                <w:spacing w:val="-2"/>
                <w:sz w:val="24"/>
                <w:szCs w:val="24"/>
              </w:rPr>
              <w:t xml:space="preserve"> </w:t>
            </w:r>
            <w:r w:rsidRPr="00BE1308">
              <w:rPr>
                <w:b/>
                <w:spacing w:val="-6"/>
                <w:sz w:val="24"/>
                <w:szCs w:val="24"/>
              </w:rPr>
              <w:t>me</w:t>
            </w:r>
          </w:p>
        </w:tc>
        <w:tc>
          <w:tcPr>
            <w:tcW w:w="5446" w:type="dxa"/>
            <w:gridSpan w:val="12"/>
          </w:tcPr>
          <w:p w14:paraId="7CFB436B" w14:textId="77777777" w:rsidR="0050765C" w:rsidRPr="00BE1308" w:rsidRDefault="0050765C" w:rsidP="00BE1308">
            <w:pPr>
              <w:pStyle w:val="TableParagraph"/>
              <w:spacing w:line="360" w:lineRule="auto"/>
              <w:ind w:left="1879"/>
              <w:jc w:val="both"/>
              <w:rPr>
                <w:sz w:val="24"/>
                <w:szCs w:val="24"/>
              </w:rPr>
            </w:pPr>
            <w:r w:rsidRPr="00BE1308">
              <w:rPr>
                <w:sz w:val="24"/>
                <w:szCs w:val="24"/>
              </w:rPr>
              <w:t>Program</w:t>
            </w:r>
            <w:r w:rsidRPr="00BE1308">
              <w:rPr>
                <w:spacing w:val="9"/>
                <w:sz w:val="24"/>
                <w:szCs w:val="24"/>
              </w:rPr>
              <w:t xml:space="preserve"> </w:t>
            </w:r>
            <w:r w:rsidRPr="00BE1308">
              <w:rPr>
                <w:spacing w:val="-2"/>
                <w:sz w:val="24"/>
                <w:szCs w:val="24"/>
              </w:rPr>
              <w:t>Outcome</w:t>
            </w:r>
          </w:p>
        </w:tc>
        <w:tc>
          <w:tcPr>
            <w:tcW w:w="2677" w:type="dxa"/>
            <w:gridSpan w:val="5"/>
          </w:tcPr>
          <w:p w14:paraId="4E566B3D" w14:textId="77777777" w:rsidR="0050765C" w:rsidRPr="00BE1308" w:rsidRDefault="0050765C" w:rsidP="00BE1308">
            <w:pPr>
              <w:pStyle w:val="TableParagraph"/>
              <w:spacing w:line="360" w:lineRule="auto"/>
              <w:ind w:left="98"/>
              <w:jc w:val="both"/>
              <w:rPr>
                <w:sz w:val="24"/>
                <w:szCs w:val="24"/>
              </w:rPr>
            </w:pPr>
            <w:r w:rsidRPr="00BE1308">
              <w:rPr>
                <w:sz w:val="24"/>
                <w:szCs w:val="24"/>
              </w:rPr>
              <w:t>Program</w:t>
            </w:r>
            <w:r w:rsidRPr="00BE1308">
              <w:rPr>
                <w:spacing w:val="4"/>
                <w:sz w:val="24"/>
                <w:szCs w:val="24"/>
              </w:rPr>
              <w:t xml:space="preserve"> </w:t>
            </w:r>
            <w:r w:rsidRPr="00BE1308">
              <w:rPr>
                <w:sz w:val="24"/>
                <w:szCs w:val="24"/>
              </w:rPr>
              <w:t>Specific</w:t>
            </w:r>
            <w:r w:rsidRPr="00BE1308">
              <w:rPr>
                <w:spacing w:val="5"/>
                <w:sz w:val="24"/>
                <w:szCs w:val="24"/>
              </w:rPr>
              <w:t xml:space="preserve"> </w:t>
            </w:r>
            <w:r w:rsidRPr="00BE1308">
              <w:rPr>
                <w:spacing w:val="-2"/>
                <w:sz w:val="24"/>
                <w:szCs w:val="24"/>
              </w:rPr>
              <w:t>Outcome</w:t>
            </w:r>
          </w:p>
        </w:tc>
      </w:tr>
      <w:tr w:rsidR="0050765C" w:rsidRPr="00BE1308" w14:paraId="113B9C0A" w14:textId="77777777" w:rsidTr="001D1D0F">
        <w:trPr>
          <w:trHeight w:val="609"/>
        </w:trPr>
        <w:tc>
          <w:tcPr>
            <w:tcW w:w="912" w:type="dxa"/>
          </w:tcPr>
          <w:p w14:paraId="58BCA480" w14:textId="77777777" w:rsidR="0050765C" w:rsidRPr="00BE1308" w:rsidRDefault="0050765C" w:rsidP="00BE1308">
            <w:pPr>
              <w:pStyle w:val="TableParagraph"/>
              <w:spacing w:line="360" w:lineRule="auto"/>
              <w:jc w:val="both"/>
              <w:rPr>
                <w:sz w:val="24"/>
                <w:szCs w:val="24"/>
              </w:rPr>
            </w:pPr>
          </w:p>
        </w:tc>
        <w:tc>
          <w:tcPr>
            <w:tcW w:w="432" w:type="dxa"/>
          </w:tcPr>
          <w:p w14:paraId="57FFA22F" w14:textId="77777777" w:rsidR="0050765C" w:rsidRPr="00BE1308" w:rsidRDefault="0050765C" w:rsidP="00BE1308">
            <w:pPr>
              <w:pStyle w:val="TableParagraph"/>
              <w:spacing w:line="360" w:lineRule="auto"/>
              <w:ind w:left="100"/>
              <w:jc w:val="both"/>
              <w:rPr>
                <w:sz w:val="24"/>
                <w:szCs w:val="24"/>
              </w:rPr>
            </w:pPr>
            <w:r w:rsidRPr="00BE1308">
              <w:rPr>
                <w:spacing w:val="-5"/>
                <w:sz w:val="24"/>
                <w:szCs w:val="24"/>
              </w:rPr>
              <w:t>PO</w:t>
            </w:r>
          </w:p>
          <w:p w14:paraId="04FDBD32" w14:textId="77777777" w:rsidR="0050765C" w:rsidRPr="00BE1308" w:rsidRDefault="0050765C" w:rsidP="00BE1308">
            <w:pPr>
              <w:pStyle w:val="TableParagraph"/>
              <w:spacing w:before="40" w:line="360" w:lineRule="auto"/>
              <w:ind w:left="110"/>
              <w:jc w:val="both"/>
              <w:rPr>
                <w:sz w:val="24"/>
                <w:szCs w:val="24"/>
              </w:rPr>
            </w:pPr>
            <w:r w:rsidRPr="00BE1308">
              <w:rPr>
                <w:spacing w:val="-10"/>
                <w:sz w:val="24"/>
                <w:szCs w:val="24"/>
              </w:rPr>
              <w:t>1</w:t>
            </w:r>
          </w:p>
        </w:tc>
        <w:tc>
          <w:tcPr>
            <w:tcW w:w="427" w:type="dxa"/>
          </w:tcPr>
          <w:p w14:paraId="154FCBA8" w14:textId="77777777" w:rsidR="0050765C" w:rsidRPr="00BE1308" w:rsidRDefault="0050765C" w:rsidP="00BE1308">
            <w:pPr>
              <w:pStyle w:val="TableParagraph"/>
              <w:spacing w:line="360" w:lineRule="auto"/>
              <w:ind w:left="95"/>
              <w:jc w:val="both"/>
              <w:rPr>
                <w:sz w:val="24"/>
                <w:szCs w:val="24"/>
              </w:rPr>
            </w:pPr>
            <w:r w:rsidRPr="00BE1308">
              <w:rPr>
                <w:spacing w:val="-5"/>
                <w:sz w:val="24"/>
                <w:szCs w:val="24"/>
              </w:rPr>
              <w:t>PO</w:t>
            </w:r>
          </w:p>
          <w:p w14:paraId="3144B11E" w14:textId="77777777" w:rsidR="0050765C" w:rsidRPr="00BE1308" w:rsidRDefault="0050765C" w:rsidP="00BE1308">
            <w:pPr>
              <w:pStyle w:val="TableParagraph"/>
              <w:spacing w:before="40" w:line="360" w:lineRule="auto"/>
              <w:ind w:left="105"/>
              <w:jc w:val="both"/>
              <w:rPr>
                <w:sz w:val="24"/>
                <w:szCs w:val="24"/>
              </w:rPr>
            </w:pPr>
            <w:r w:rsidRPr="00BE1308">
              <w:rPr>
                <w:spacing w:val="-10"/>
                <w:sz w:val="24"/>
                <w:szCs w:val="24"/>
              </w:rPr>
              <w:t>2</w:t>
            </w:r>
          </w:p>
        </w:tc>
        <w:tc>
          <w:tcPr>
            <w:tcW w:w="432" w:type="dxa"/>
          </w:tcPr>
          <w:p w14:paraId="334B9182" w14:textId="77777777" w:rsidR="0050765C" w:rsidRPr="00BE1308" w:rsidRDefault="0050765C" w:rsidP="00BE1308">
            <w:pPr>
              <w:pStyle w:val="TableParagraph"/>
              <w:spacing w:line="360" w:lineRule="auto"/>
              <w:ind w:left="100"/>
              <w:jc w:val="both"/>
              <w:rPr>
                <w:sz w:val="24"/>
                <w:szCs w:val="24"/>
              </w:rPr>
            </w:pPr>
            <w:r w:rsidRPr="00BE1308">
              <w:rPr>
                <w:spacing w:val="-5"/>
                <w:sz w:val="24"/>
                <w:szCs w:val="24"/>
              </w:rPr>
              <w:t>PO</w:t>
            </w:r>
          </w:p>
          <w:p w14:paraId="7519F83F" w14:textId="77777777" w:rsidR="0050765C" w:rsidRPr="00BE1308" w:rsidRDefault="0050765C" w:rsidP="00BE1308">
            <w:pPr>
              <w:pStyle w:val="TableParagraph"/>
              <w:spacing w:before="40" w:line="360" w:lineRule="auto"/>
              <w:ind w:left="110"/>
              <w:jc w:val="both"/>
              <w:rPr>
                <w:sz w:val="24"/>
                <w:szCs w:val="24"/>
              </w:rPr>
            </w:pPr>
            <w:r w:rsidRPr="00BE1308">
              <w:rPr>
                <w:spacing w:val="-10"/>
                <w:sz w:val="24"/>
                <w:szCs w:val="24"/>
              </w:rPr>
              <w:t>3</w:t>
            </w:r>
          </w:p>
        </w:tc>
        <w:tc>
          <w:tcPr>
            <w:tcW w:w="429" w:type="dxa"/>
          </w:tcPr>
          <w:p w14:paraId="005588CB" w14:textId="77777777" w:rsidR="0050765C" w:rsidRPr="00BE1308" w:rsidRDefault="0050765C" w:rsidP="00BE1308">
            <w:pPr>
              <w:pStyle w:val="TableParagraph"/>
              <w:spacing w:line="360" w:lineRule="auto"/>
              <w:ind w:left="98"/>
              <w:jc w:val="both"/>
              <w:rPr>
                <w:sz w:val="24"/>
                <w:szCs w:val="24"/>
              </w:rPr>
            </w:pPr>
            <w:r w:rsidRPr="00BE1308">
              <w:rPr>
                <w:spacing w:val="-5"/>
                <w:sz w:val="24"/>
                <w:szCs w:val="24"/>
              </w:rPr>
              <w:t>PO</w:t>
            </w:r>
          </w:p>
          <w:p w14:paraId="6C6D899E" w14:textId="77777777" w:rsidR="0050765C" w:rsidRPr="00BE1308" w:rsidRDefault="0050765C" w:rsidP="00BE1308">
            <w:pPr>
              <w:pStyle w:val="TableParagraph"/>
              <w:spacing w:before="40" w:line="360" w:lineRule="auto"/>
              <w:ind w:left="108"/>
              <w:jc w:val="both"/>
              <w:rPr>
                <w:sz w:val="24"/>
                <w:szCs w:val="24"/>
              </w:rPr>
            </w:pPr>
            <w:r w:rsidRPr="00BE1308">
              <w:rPr>
                <w:spacing w:val="-10"/>
                <w:sz w:val="24"/>
                <w:szCs w:val="24"/>
              </w:rPr>
              <w:t>4</w:t>
            </w:r>
          </w:p>
        </w:tc>
        <w:tc>
          <w:tcPr>
            <w:tcW w:w="431" w:type="dxa"/>
          </w:tcPr>
          <w:p w14:paraId="4145633E" w14:textId="77777777" w:rsidR="0050765C" w:rsidRPr="00BE1308" w:rsidRDefault="0050765C" w:rsidP="00BE1308">
            <w:pPr>
              <w:pStyle w:val="TableParagraph"/>
              <w:spacing w:line="360" w:lineRule="auto"/>
              <w:ind w:left="97"/>
              <w:jc w:val="both"/>
              <w:rPr>
                <w:sz w:val="24"/>
                <w:szCs w:val="24"/>
              </w:rPr>
            </w:pPr>
            <w:r w:rsidRPr="00BE1308">
              <w:rPr>
                <w:spacing w:val="-5"/>
                <w:sz w:val="24"/>
                <w:szCs w:val="24"/>
              </w:rPr>
              <w:t>PO</w:t>
            </w:r>
          </w:p>
          <w:p w14:paraId="1DFD1885" w14:textId="77777777" w:rsidR="0050765C" w:rsidRPr="00BE1308" w:rsidRDefault="0050765C" w:rsidP="00BE1308">
            <w:pPr>
              <w:pStyle w:val="TableParagraph"/>
              <w:spacing w:before="40" w:line="360" w:lineRule="auto"/>
              <w:ind w:left="109"/>
              <w:jc w:val="both"/>
              <w:rPr>
                <w:sz w:val="24"/>
                <w:szCs w:val="24"/>
              </w:rPr>
            </w:pPr>
            <w:r w:rsidRPr="00BE1308">
              <w:rPr>
                <w:spacing w:val="-10"/>
                <w:sz w:val="24"/>
                <w:szCs w:val="24"/>
              </w:rPr>
              <w:t>5</w:t>
            </w:r>
          </w:p>
        </w:tc>
        <w:tc>
          <w:tcPr>
            <w:tcW w:w="429" w:type="dxa"/>
          </w:tcPr>
          <w:p w14:paraId="11A25560" w14:textId="77777777" w:rsidR="0050765C" w:rsidRPr="00BE1308" w:rsidRDefault="0050765C" w:rsidP="00BE1308">
            <w:pPr>
              <w:pStyle w:val="TableParagraph"/>
              <w:spacing w:line="360" w:lineRule="auto"/>
              <w:ind w:left="100"/>
              <w:jc w:val="both"/>
              <w:rPr>
                <w:sz w:val="24"/>
                <w:szCs w:val="24"/>
              </w:rPr>
            </w:pPr>
            <w:r w:rsidRPr="00BE1308">
              <w:rPr>
                <w:spacing w:val="-5"/>
                <w:sz w:val="24"/>
                <w:szCs w:val="24"/>
              </w:rPr>
              <w:t>PO</w:t>
            </w:r>
          </w:p>
          <w:p w14:paraId="1BB1FA0D" w14:textId="77777777" w:rsidR="0050765C" w:rsidRPr="00BE1308" w:rsidRDefault="0050765C" w:rsidP="00BE1308">
            <w:pPr>
              <w:pStyle w:val="TableParagraph"/>
              <w:spacing w:before="40" w:line="360" w:lineRule="auto"/>
              <w:ind w:left="110"/>
              <w:jc w:val="both"/>
              <w:rPr>
                <w:sz w:val="24"/>
                <w:szCs w:val="24"/>
              </w:rPr>
            </w:pPr>
            <w:r w:rsidRPr="00BE1308">
              <w:rPr>
                <w:spacing w:val="-10"/>
                <w:sz w:val="24"/>
                <w:szCs w:val="24"/>
              </w:rPr>
              <w:t>6</w:t>
            </w:r>
          </w:p>
        </w:tc>
        <w:tc>
          <w:tcPr>
            <w:tcW w:w="429" w:type="dxa"/>
          </w:tcPr>
          <w:p w14:paraId="15D284B7" w14:textId="77777777" w:rsidR="0050765C" w:rsidRPr="00BE1308" w:rsidRDefault="0050765C" w:rsidP="00BE1308">
            <w:pPr>
              <w:pStyle w:val="TableParagraph"/>
              <w:spacing w:line="360" w:lineRule="auto"/>
              <w:ind w:left="101"/>
              <w:jc w:val="both"/>
              <w:rPr>
                <w:sz w:val="24"/>
                <w:szCs w:val="24"/>
              </w:rPr>
            </w:pPr>
            <w:r w:rsidRPr="00BE1308">
              <w:rPr>
                <w:spacing w:val="-5"/>
                <w:sz w:val="24"/>
                <w:szCs w:val="24"/>
              </w:rPr>
              <w:t>PO</w:t>
            </w:r>
          </w:p>
          <w:p w14:paraId="483A189A" w14:textId="77777777" w:rsidR="0050765C" w:rsidRPr="00BE1308" w:rsidRDefault="0050765C" w:rsidP="00BE1308">
            <w:pPr>
              <w:pStyle w:val="TableParagraph"/>
              <w:spacing w:before="40" w:line="360" w:lineRule="auto"/>
              <w:ind w:left="110"/>
              <w:jc w:val="both"/>
              <w:rPr>
                <w:sz w:val="24"/>
                <w:szCs w:val="24"/>
              </w:rPr>
            </w:pPr>
            <w:r w:rsidRPr="00BE1308">
              <w:rPr>
                <w:spacing w:val="-10"/>
                <w:sz w:val="24"/>
                <w:szCs w:val="24"/>
              </w:rPr>
              <w:t>7</w:t>
            </w:r>
          </w:p>
        </w:tc>
        <w:tc>
          <w:tcPr>
            <w:tcW w:w="427" w:type="dxa"/>
          </w:tcPr>
          <w:p w14:paraId="77CEA7A8" w14:textId="77777777" w:rsidR="0050765C" w:rsidRPr="00BE1308" w:rsidRDefault="0050765C" w:rsidP="00BE1308">
            <w:pPr>
              <w:pStyle w:val="TableParagraph"/>
              <w:spacing w:line="360" w:lineRule="auto"/>
              <w:ind w:left="99"/>
              <w:jc w:val="both"/>
              <w:rPr>
                <w:sz w:val="24"/>
                <w:szCs w:val="24"/>
              </w:rPr>
            </w:pPr>
            <w:r w:rsidRPr="00BE1308">
              <w:rPr>
                <w:spacing w:val="-5"/>
                <w:sz w:val="24"/>
                <w:szCs w:val="24"/>
              </w:rPr>
              <w:t>PO</w:t>
            </w:r>
          </w:p>
          <w:p w14:paraId="4E02BE75" w14:textId="77777777" w:rsidR="0050765C" w:rsidRPr="00BE1308" w:rsidRDefault="0050765C" w:rsidP="00BE1308">
            <w:pPr>
              <w:pStyle w:val="TableParagraph"/>
              <w:spacing w:before="40" w:line="360" w:lineRule="auto"/>
              <w:ind w:left="108"/>
              <w:jc w:val="both"/>
              <w:rPr>
                <w:sz w:val="24"/>
                <w:szCs w:val="24"/>
              </w:rPr>
            </w:pPr>
            <w:r w:rsidRPr="00BE1308">
              <w:rPr>
                <w:spacing w:val="-10"/>
                <w:sz w:val="24"/>
                <w:szCs w:val="24"/>
              </w:rPr>
              <w:t>8</w:t>
            </w:r>
          </w:p>
        </w:tc>
        <w:tc>
          <w:tcPr>
            <w:tcW w:w="430" w:type="dxa"/>
          </w:tcPr>
          <w:p w14:paraId="5A517408" w14:textId="77777777" w:rsidR="0050765C" w:rsidRPr="00BE1308" w:rsidRDefault="0050765C" w:rsidP="00BE1308">
            <w:pPr>
              <w:pStyle w:val="TableParagraph"/>
              <w:spacing w:line="360" w:lineRule="auto"/>
              <w:ind w:left="99"/>
              <w:jc w:val="both"/>
              <w:rPr>
                <w:sz w:val="24"/>
                <w:szCs w:val="24"/>
              </w:rPr>
            </w:pPr>
            <w:r w:rsidRPr="00BE1308">
              <w:rPr>
                <w:spacing w:val="-5"/>
                <w:sz w:val="24"/>
                <w:szCs w:val="24"/>
              </w:rPr>
              <w:t>PO</w:t>
            </w:r>
          </w:p>
          <w:p w14:paraId="01DD3578" w14:textId="77777777" w:rsidR="0050765C" w:rsidRPr="00BE1308" w:rsidRDefault="0050765C" w:rsidP="00BE1308">
            <w:pPr>
              <w:pStyle w:val="TableParagraph"/>
              <w:spacing w:before="40" w:line="360" w:lineRule="auto"/>
              <w:ind w:left="111"/>
              <w:jc w:val="both"/>
              <w:rPr>
                <w:sz w:val="24"/>
                <w:szCs w:val="24"/>
              </w:rPr>
            </w:pPr>
            <w:r w:rsidRPr="00BE1308">
              <w:rPr>
                <w:spacing w:val="-10"/>
                <w:sz w:val="24"/>
                <w:szCs w:val="24"/>
              </w:rPr>
              <w:t>9</w:t>
            </w:r>
          </w:p>
        </w:tc>
        <w:tc>
          <w:tcPr>
            <w:tcW w:w="528" w:type="dxa"/>
          </w:tcPr>
          <w:p w14:paraId="1E58F8EA" w14:textId="77777777" w:rsidR="0050765C" w:rsidRPr="00BE1308" w:rsidRDefault="0050765C" w:rsidP="00BE1308">
            <w:pPr>
              <w:pStyle w:val="TableParagraph"/>
              <w:spacing w:line="360" w:lineRule="auto"/>
              <w:ind w:left="101"/>
              <w:jc w:val="both"/>
              <w:rPr>
                <w:sz w:val="24"/>
                <w:szCs w:val="24"/>
              </w:rPr>
            </w:pPr>
            <w:r w:rsidRPr="00BE1308">
              <w:rPr>
                <w:spacing w:val="-5"/>
                <w:sz w:val="24"/>
                <w:szCs w:val="24"/>
              </w:rPr>
              <w:t>PO1</w:t>
            </w:r>
          </w:p>
          <w:p w14:paraId="5651E4F4" w14:textId="77777777" w:rsidR="0050765C" w:rsidRPr="00BE1308" w:rsidRDefault="0050765C" w:rsidP="00BE1308">
            <w:pPr>
              <w:pStyle w:val="TableParagraph"/>
              <w:spacing w:before="40" w:line="360" w:lineRule="auto"/>
              <w:ind w:left="113"/>
              <w:jc w:val="both"/>
              <w:rPr>
                <w:sz w:val="24"/>
                <w:szCs w:val="24"/>
              </w:rPr>
            </w:pPr>
            <w:r w:rsidRPr="00BE1308">
              <w:rPr>
                <w:spacing w:val="-10"/>
                <w:sz w:val="24"/>
                <w:szCs w:val="24"/>
              </w:rPr>
              <w:t>0</w:t>
            </w:r>
          </w:p>
        </w:tc>
        <w:tc>
          <w:tcPr>
            <w:tcW w:w="526" w:type="dxa"/>
          </w:tcPr>
          <w:p w14:paraId="1EC93B1C" w14:textId="77777777" w:rsidR="0050765C" w:rsidRPr="00BE1308" w:rsidRDefault="0050765C" w:rsidP="00BE1308">
            <w:pPr>
              <w:pStyle w:val="TableParagraph"/>
              <w:spacing w:line="360" w:lineRule="auto"/>
              <w:ind w:left="99"/>
              <w:jc w:val="both"/>
              <w:rPr>
                <w:sz w:val="24"/>
                <w:szCs w:val="24"/>
              </w:rPr>
            </w:pPr>
            <w:r w:rsidRPr="00BE1308">
              <w:rPr>
                <w:spacing w:val="-5"/>
                <w:sz w:val="24"/>
                <w:szCs w:val="24"/>
              </w:rPr>
              <w:t>PO1</w:t>
            </w:r>
          </w:p>
          <w:p w14:paraId="28ED6C2D" w14:textId="77777777" w:rsidR="0050765C" w:rsidRPr="00BE1308" w:rsidRDefault="0050765C" w:rsidP="00BE1308">
            <w:pPr>
              <w:pStyle w:val="TableParagraph"/>
              <w:spacing w:before="40" w:line="360" w:lineRule="auto"/>
              <w:ind w:left="111"/>
              <w:jc w:val="both"/>
              <w:rPr>
                <w:sz w:val="24"/>
                <w:szCs w:val="24"/>
              </w:rPr>
            </w:pPr>
            <w:r w:rsidRPr="00BE1308">
              <w:rPr>
                <w:spacing w:val="-10"/>
                <w:sz w:val="24"/>
                <w:szCs w:val="24"/>
              </w:rPr>
              <w:t>1</w:t>
            </w:r>
          </w:p>
        </w:tc>
        <w:tc>
          <w:tcPr>
            <w:tcW w:w="526" w:type="dxa"/>
          </w:tcPr>
          <w:p w14:paraId="375BCD5E" w14:textId="77777777" w:rsidR="0050765C" w:rsidRPr="00BE1308" w:rsidRDefault="0050765C" w:rsidP="00BE1308">
            <w:pPr>
              <w:pStyle w:val="TableParagraph"/>
              <w:spacing w:line="360" w:lineRule="auto"/>
              <w:ind w:left="99"/>
              <w:jc w:val="both"/>
              <w:rPr>
                <w:sz w:val="24"/>
                <w:szCs w:val="24"/>
              </w:rPr>
            </w:pPr>
            <w:r w:rsidRPr="00BE1308">
              <w:rPr>
                <w:spacing w:val="-5"/>
                <w:sz w:val="24"/>
                <w:szCs w:val="24"/>
              </w:rPr>
              <w:t>PO1</w:t>
            </w:r>
          </w:p>
          <w:p w14:paraId="57E272E0" w14:textId="77777777" w:rsidR="0050765C" w:rsidRPr="00BE1308" w:rsidRDefault="0050765C" w:rsidP="00BE1308">
            <w:pPr>
              <w:pStyle w:val="TableParagraph"/>
              <w:spacing w:before="40" w:line="360" w:lineRule="auto"/>
              <w:ind w:left="111"/>
              <w:jc w:val="both"/>
              <w:rPr>
                <w:sz w:val="24"/>
                <w:szCs w:val="24"/>
              </w:rPr>
            </w:pPr>
            <w:r w:rsidRPr="00BE1308">
              <w:rPr>
                <w:spacing w:val="-10"/>
                <w:sz w:val="24"/>
                <w:szCs w:val="24"/>
              </w:rPr>
              <w:t>2</w:t>
            </w:r>
          </w:p>
        </w:tc>
        <w:tc>
          <w:tcPr>
            <w:tcW w:w="536" w:type="dxa"/>
          </w:tcPr>
          <w:p w14:paraId="255DF283" w14:textId="77777777" w:rsidR="0050765C" w:rsidRPr="00BE1308" w:rsidRDefault="0050765C" w:rsidP="00BE1308">
            <w:pPr>
              <w:pStyle w:val="TableParagraph"/>
              <w:spacing w:line="360" w:lineRule="auto"/>
              <w:ind w:left="98"/>
              <w:jc w:val="both"/>
              <w:rPr>
                <w:sz w:val="24"/>
                <w:szCs w:val="24"/>
              </w:rPr>
            </w:pPr>
            <w:r w:rsidRPr="00BE1308">
              <w:rPr>
                <w:spacing w:val="-5"/>
                <w:sz w:val="24"/>
                <w:szCs w:val="24"/>
              </w:rPr>
              <w:t>PSO</w:t>
            </w:r>
          </w:p>
          <w:p w14:paraId="202D5E17" w14:textId="77777777" w:rsidR="0050765C" w:rsidRPr="00BE1308" w:rsidRDefault="0050765C" w:rsidP="00BE1308">
            <w:pPr>
              <w:pStyle w:val="TableParagraph"/>
              <w:spacing w:before="40" w:line="360" w:lineRule="auto"/>
              <w:ind w:left="110"/>
              <w:jc w:val="both"/>
              <w:rPr>
                <w:sz w:val="24"/>
                <w:szCs w:val="24"/>
              </w:rPr>
            </w:pPr>
            <w:r w:rsidRPr="00BE1308">
              <w:rPr>
                <w:spacing w:val="-10"/>
                <w:sz w:val="24"/>
                <w:szCs w:val="24"/>
              </w:rPr>
              <w:t>1</w:t>
            </w:r>
          </w:p>
        </w:tc>
        <w:tc>
          <w:tcPr>
            <w:tcW w:w="538" w:type="dxa"/>
          </w:tcPr>
          <w:p w14:paraId="077F4B4F" w14:textId="77777777" w:rsidR="0050765C" w:rsidRPr="00BE1308" w:rsidRDefault="0050765C" w:rsidP="00BE1308">
            <w:pPr>
              <w:pStyle w:val="TableParagraph"/>
              <w:spacing w:line="360" w:lineRule="auto"/>
              <w:ind w:left="98"/>
              <w:jc w:val="both"/>
              <w:rPr>
                <w:sz w:val="24"/>
                <w:szCs w:val="24"/>
              </w:rPr>
            </w:pPr>
            <w:r w:rsidRPr="00BE1308">
              <w:rPr>
                <w:spacing w:val="-5"/>
                <w:sz w:val="24"/>
                <w:szCs w:val="24"/>
              </w:rPr>
              <w:t>PSO</w:t>
            </w:r>
          </w:p>
          <w:p w14:paraId="3978DCF5" w14:textId="77777777" w:rsidR="0050765C" w:rsidRPr="00BE1308" w:rsidRDefault="0050765C" w:rsidP="00BE1308">
            <w:pPr>
              <w:pStyle w:val="TableParagraph"/>
              <w:spacing w:before="40" w:line="360" w:lineRule="auto"/>
              <w:ind w:left="110"/>
              <w:jc w:val="both"/>
              <w:rPr>
                <w:sz w:val="24"/>
                <w:szCs w:val="24"/>
              </w:rPr>
            </w:pPr>
            <w:r w:rsidRPr="00BE1308">
              <w:rPr>
                <w:spacing w:val="-10"/>
                <w:sz w:val="24"/>
                <w:szCs w:val="24"/>
              </w:rPr>
              <w:t>2</w:t>
            </w:r>
          </w:p>
        </w:tc>
        <w:tc>
          <w:tcPr>
            <w:tcW w:w="533" w:type="dxa"/>
          </w:tcPr>
          <w:p w14:paraId="6CC172E0" w14:textId="77777777" w:rsidR="0050765C" w:rsidRPr="00BE1308" w:rsidRDefault="0050765C" w:rsidP="00BE1308">
            <w:pPr>
              <w:pStyle w:val="TableParagraph"/>
              <w:spacing w:line="360" w:lineRule="auto"/>
              <w:ind w:left="95"/>
              <w:jc w:val="both"/>
              <w:rPr>
                <w:sz w:val="24"/>
                <w:szCs w:val="24"/>
              </w:rPr>
            </w:pPr>
            <w:r w:rsidRPr="00BE1308">
              <w:rPr>
                <w:spacing w:val="-5"/>
                <w:sz w:val="24"/>
                <w:szCs w:val="24"/>
              </w:rPr>
              <w:t>PSO</w:t>
            </w:r>
          </w:p>
          <w:p w14:paraId="5460ED57" w14:textId="77777777" w:rsidR="0050765C" w:rsidRPr="00BE1308" w:rsidRDefault="0050765C" w:rsidP="00BE1308">
            <w:pPr>
              <w:pStyle w:val="TableParagraph"/>
              <w:spacing w:before="40" w:line="360" w:lineRule="auto"/>
              <w:ind w:left="105"/>
              <w:jc w:val="both"/>
              <w:rPr>
                <w:sz w:val="24"/>
                <w:szCs w:val="24"/>
              </w:rPr>
            </w:pPr>
            <w:r w:rsidRPr="00BE1308">
              <w:rPr>
                <w:spacing w:val="-10"/>
                <w:sz w:val="24"/>
                <w:szCs w:val="24"/>
              </w:rPr>
              <w:t>3</w:t>
            </w:r>
          </w:p>
        </w:tc>
        <w:tc>
          <w:tcPr>
            <w:tcW w:w="535" w:type="dxa"/>
          </w:tcPr>
          <w:p w14:paraId="257E0716" w14:textId="77777777" w:rsidR="0050765C" w:rsidRPr="00BE1308" w:rsidRDefault="0050765C" w:rsidP="00BE1308">
            <w:pPr>
              <w:pStyle w:val="TableParagraph"/>
              <w:spacing w:line="360" w:lineRule="auto"/>
              <w:ind w:left="97"/>
              <w:jc w:val="both"/>
              <w:rPr>
                <w:sz w:val="24"/>
                <w:szCs w:val="24"/>
              </w:rPr>
            </w:pPr>
            <w:r w:rsidRPr="00BE1308">
              <w:rPr>
                <w:spacing w:val="-5"/>
                <w:sz w:val="24"/>
                <w:szCs w:val="24"/>
              </w:rPr>
              <w:t>PSO</w:t>
            </w:r>
          </w:p>
          <w:p w14:paraId="6EE2A0B8" w14:textId="77777777" w:rsidR="0050765C" w:rsidRPr="00BE1308" w:rsidRDefault="0050765C" w:rsidP="00BE1308">
            <w:pPr>
              <w:pStyle w:val="TableParagraph"/>
              <w:spacing w:before="40" w:line="360" w:lineRule="auto"/>
              <w:ind w:left="109"/>
              <w:jc w:val="both"/>
              <w:rPr>
                <w:sz w:val="24"/>
                <w:szCs w:val="24"/>
              </w:rPr>
            </w:pPr>
            <w:r w:rsidRPr="00BE1308">
              <w:rPr>
                <w:spacing w:val="-10"/>
                <w:sz w:val="24"/>
                <w:szCs w:val="24"/>
              </w:rPr>
              <w:t>4</w:t>
            </w:r>
          </w:p>
        </w:tc>
        <w:tc>
          <w:tcPr>
            <w:tcW w:w="535" w:type="dxa"/>
          </w:tcPr>
          <w:p w14:paraId="073CA8DC" w14:textId="77777777" w:rsidR="0050765C" w:rsidRPr="00BE1308" w:rsidRDefault="0050765C" w:rsidP="00BE1308">
            <w:pPr>
              <w:pStyle w:val="TableParagraph"/>
              <w:spacing w:line="360" w:lineRule="auto"/>
              <w:ind w:left="98"/>
              <w:jc w:val="both"/>
              <w:rPr>
                <w:sz w:val="24"/>
                <w:szCs w:val="24"/>
              </w:rPr>
            </w:pPr>
            <w:r w:rsidRPr="00BE1308">
              <w:rPr>
                <w:spacing w:val="-5"/>
                <w:sz w:val="24"/>
                <w:szCs w:val="24"/>
              </w:rPr>
              <w:t>PSO</w:t>
            </w:r>
          </w:p>
          <w:p w14:paraId="3D26B6B2" w14:textId="77777777" w:rsidR="0050765C" w:rsidRPr="00BE1308" w:rsidRDefault="0050765C" w:rsidP="00BE1308">
            <w:pPr>
              <w:pStyle w:val="TableParagraph"/>
              <w:spacing w:before="40" w:line="360" w:lineRule="auto"/>
              <w:ind w:left="110"/>
              <w:jc w:val="both"/>
              <w:rPr>
                <w:sz w:val="24"/>
                <w:szCs w:val="24"/>
              </w:rPr>
            </w:pPr>
            <w:r w:rsidRPr="00BE1308">
              <w:rPr>
                <w:spacing w:val="-10"/>
                <w:sz w:val="24"/>
                <w:szCs w:val="24"/>
              </w:rPr>
              <w:t>5</w:t>
            </w:r>
          </w:p>
        </w:tc>
      </w:tr>
      <w:tr w:rsidR="0050765C" w:rsidRPr="00BE1308" w14:paraId="6E167935" w14:textId="77777777" w:rsidTr="001D1D0F">
        <w:trPr>
          <w:trHeight w:val="304"/>
        </w:trPr>
        <w:tc>
          <w:tcPr>
            <w:tcW w:w="912" w:type="dxa"/>
          </w:tcPr>
          <w:p w14:paraId="36DDE926" w14:textId="77777777" w:rsidR="0050765C" w:rsidRPr="00BE1308" w:rsidRDefault="0050765C" w:rsidP="00BE1308">
            <w:pPr>
              <w:pStyle w:val="TableParagraph"/>
              <w:spacing w:line="360" w:lineRule="auto"/>
              <w:ind w:left="100"/>
              <w:jc w:val="both"/>
              <w:rPr>
                <w:sz w:val="24"/>
                <w:szCs w:val="24"/>
              </w:rPr>
            </w:pPr>
            <w:r w:rsidRPr="00BE1308">
              <w:rPr>
                <w:spacing w:val="-5"/>
                <w:sz w:val="24"/>
                <w:szCs w:val="24"/>
              </w:rPr>
              <w:t>CO1</w:t>
            </w:r>
          </w:p>
        </w:tc>
        <w:tc>
          <w:tcPr>
            <w:tcW w:w="432" w:type="dxa"/>
          </w:tcPr>
          <w:p w14:paraId="7A463583" w14:textId="77777777" w:rsidR="0050765C" w:rsidRPr="00BE1308" w:rsidRDefault="0050765C" w:rsidP="00BE1308">
            <w:pPr>
              <w:pStyle w:val="TableParagraph"/>
              <w:spacing w:line="360" w:lineRule="auto"/>
              <w:jc w:val="both"/>
              <w:rPr>
                <w:sz w:val="24"/>
                <w:szCs w:val="24"/>
              </w:rPr>
            </w:pPr>
          </w:p>
        </w:tc>
        <w:tc>
          <w:tcPr>
            <w:tcW w:w="427" w:type="dxa"/>
          </w:tcPr>
          <w:p w14:paraId="727FD334" w14:textId="77777777" w:rsidR="0050765C" w:rsidRPr="00BE1308" w:rsidRDefault="0050765C" w:rsidP="00BE1308">
            <w:pPr>
              <w:pStyle w:val="TableParagraph"/>
              <w:spacing w:line="360" w:lineRule="auto"/>
              <w:jc w:val="both"/>
              <w:rPr>
                <w:sz w:val="24"/>
                <w:szCs w:val="24"/>
              </w:rPr>
            </w:pPr>
          </w:p>
        </w:tc>
        <w:tc>
          <w:tcPr>
            <w:tcW w:w="432" w:type="dxa"/>
          </w:tcPr>
          <w:p w14:paraId="2CD67265" w14:textId="77777777" w:rsidR="0050765C" w:rsidRPr="00BE1308" w:rsidRDefault="0050765C" w:rsidP="00BE1308">
            <w:pPr>
              <w:pStyle w:val="TableParagraph"/>
              <w:spacing w:line="360" w:lineRule="auto"/>
              <w:jc w:val="both"/>
              <w:rPr>
                <w:sz w:val="24"/>
                <w:szCs w:val="24"/>
              </w:rPr>
            </w:pPr>
          </w:p>
        </w:tc>
        <w:tc>
          <w:tcPr>
            <w:tcW w:w="429" w:type="dxa"/>
          </w:tcPr>
          <w:p w14:paraId="39EF53F3" w14:textId="77777777" w:rsidR="0050765C" w:rsidRPr="00BE1308" w:rsidRDefault="0050765C" w:rsidP="00BE1308">
            <w:pPr>
              <w:pStyle w:val="TableParagraph"/>
              <w:spacing w:line="360" w:lineRule="auto"/>
              <w:jc w:val="both"/>
              <w:rPr>
                <w:sz w:val="24"/>
                <w:szCs w:val="24"/>
              </w:rPr>
            </w:pPr>
          </w:p>
        </w:tc>
        <w:tc>
          <w:tcPr>
            <w:tcW w:w="431" w:type="dxa"/>
          </w:tcPr>
          <w:p w14:paraId="2D746127" w14:textId="77777777" w:rsidR="0050765C" w:rsidRPr="00BE1308" w:rsidRDefault="003F2711" w:rsidP="00BE1308">
            <w:pPr>
              <w:pStyle w:val="TableParagraph"/>
              <w:spacing w:line="360" w:lineRule="auto"/>
              <w:ind w:left="5"/>
              <w:jc w:val="both"/>
              <w:rPr>
                <w:sz w:val="24"/>
                <w:szCs w:val="24"/>
              </w:rPr>
            </w:pPr>
            <w:r w:rsidRPr="00BE1308">
              <w:rPr>
                <w:spacing w:val="-10"/>
                <w:sz w:val="24"/>
                <w:szCs w:val="24"/>
              </w:rPr>
              <w:t>3</w:t>
            </w:r>
          </w:p>
        </w:tc>
        <w:tc>
          <w:tcPr>
            <w:tcW w:w="429" w:type="dxa"/>
          </w:tcPr>
          <w:p w14:paraId="64BFE0C5" w14:textId="77777777" w:rsidR="0050765C" w:rsidRPr="00BE1308" w:rsidRDefault="0050765C" w:rsidP="00BE1308">
            <w:pPr>
              <w:pStyle w:val="TableParagraph"/>
              <w:spacing w:line="360" w:lineRule="auto"/>
              <w:jc w:val="both"/>
              <w:rPr>
                <w:sz w:val="24"/>
                <w:szCs w:val="24"/>
              </w:rPr>
            </w:pPr>
          </w:p>
        </w:tc>
        <w:tc>
          <w:tcPr>
            <w:tcW w:w="429" w:type="dxa"/>
          </w:tcPr>
          <w:p w14:paraId="301EC9F9" w14:textId="77777777" w:rsidR="0050765C" w:rsidRPr="00BE1308" w:rsidRDefault="003F2711" w:rsidP="00BE1308">
            <w:pPr>
              <w:pStyle w:val="TableParagraph"/>
              <w:spacing w:line="360" w:lineRule="auto"/>
              <w:ind w:left="101"/>
              <w:jc w:val="both"/>
              <w:rPr>
                <w:sz w:val="24"/>
                <w:szCs w:val="24"/>
              </w:rPr>
            </w:pPr>
            <w:r w:rsidRPr="00BE1308">
              <w:rPr>
                <w:spacing w:val="-10"/>
                <w:sz w:val="24"/>
                <w:szCs w:val="24"/>
              </w:rPr>
              <w:t>2</w:t>
            </w:r>
          </w:p>
        </w:tc>
        <w:tc>
          <w:tcPr>
            <w:tcW w:w="427" w:type="dxa"/>
          </w:tcPr>
          <w:p w14:paraId="28371838" w14:textId="77777777" w:rsidR="0050765C" w:rsidRPr="00BE1308" w:rsidRDefault="0050765C" w:rsidP="00BE1308">
            <w:pPr>
              <w:pStyle w:val="TableParagraph"/>
              <w:spacing w:line="360" w:lineRule="auto"/>
              <w:jc w:val="both"/>
              <w:rPr>
                <w:sz w:val="24"/>
                <w:szCs w:val="24"/>
              </w:rPr>
            </w:pPr>
          </w:p>
        </w:tc>
        <w:tc>
          <w:tcPr>
            <w:tcW w:w="430" w:type="dxa"/>
          </w:tcPr>
          <w:p w14:paraId="64A8F01D" w14:textId="77777777" w:rsidR="0050765C" w:rsidRPr="00BE1308" w:rsidRDefault="0050765C" w:rsidP="00BE1308">
            <w:pPr>
              <w:pStyle w:val="TableParagraph"/>
              <w:spacing w:line="360" w:lineRule="auto"/>
              <w:jc w:val="both"/>
              <w:rPr>
                <w:sz w:val="24"/>
                <w:szCs w:val="24"/>
              </w:rPr>
            </w:pPr>
          </w:p>
        </w:tc>
        <w:tc>
          <w:tcPr>
            <w:tcW w:w="528" w:type="dxa"/>
          </w:tcPr>
          <w:p w14:paraId="40106539" w14:textId="77777777" w:rsidR="0050765C" w:rsidRPr="00BE1308" w:rsidRDefault="0050765C" w:rsidP="00BE1308">
            <w:pPr>
              <w:pStyle w:val="TableParagraph"/>
              <w:spacing w:line="360" w:lineRule="auto"/>
              <w:jc w:val="both"/>
              <w:rPr>
                <w:sz w:val="24"/>
                <w:szCs w:val="24"/>
              </w:rPr>
            </w:pPr>
          </w:p>
        </w:tc>
        <w:tc>
          <w:tcPr>
            <w:tcW w:w="526" w:type="dxa"/>
          </w:tcPr>
          <w:p w14:paraId="500809A2" w14:textId="77777777" w:rsidR="0050765C" w:rsidRPr="00BE1308" w:rsidRDefault="0050765C" w:rsidP="00BE1308">
            <w:pPr>
              <w:pStyle w:val="TableParagraph"/>
              <w:spacing w:line="360" w:lineRule="auto"/>
              <w:jc w:val="both"/>
              <w:rPr>
                <w:sz w:val="24"/>
                <w:szCs w:val="24"/>
              </w:rPr>
            </w:pPr>
          </w:p>
        </w:tc>
        <w:tc>
          <w:tcPr>
            <w:tcW w:w="526" w:type="dxa"/>
          </w:tcPr>
          <w:p w14:paraId="5F666218" w14:textId="77777777" w:rsidR="0050765C" w:rsidRPr="00BE1308" w:rsidRDefault="0050765C" w:rsidP="00BE1308">
            <w:pPr>
              <w:pStyle w:val="TableParagraph"/>
              <w:spacing w:line="360" w:lineRule="auto"/>
              <w:jc w:val="both"/>
              <w:rPr>
                <w:sz w:val="24"/>
                <w:szCs w:val="24"/>
              </w:rPr>
            </w:pPr>
          </w:p>
        </w:tc>
        <w:tc>
          <w:tcPr>
            <w:tcW w:w="536" w:type="dxa"/>
          </w:tcPr>
          <w:p w14:paraId="75CE0F2D" w14:textId="77777777" w:rsidR="0050765C" w:rsidRPr="00BE1308" w:rsidRDefault="0050765C" w:rsidP="00BE1308">
            <w:pPr>
              <w:pStyle w:val="TableParagraph"/>
              <w:spacing w:line="360" w:lineRule="auto"/>
              <w:jc w:val="both"/>
              <w:rPr>
                <w:sz w:val="24"/>
                <w:szCs w:val="24"/>
              </w:rPr>
            </w:pPr>
          </w:p>
        </w:tc>
        <w:tc>
          <w:tcPr>
            <w:tcW w:w="538" w:type="dxa"/>
          </w:tcPr>
          <w:p w14:paraId="7D293717" w14:textId="77777777" w:rsidR="0050765C" w:rsidRPr="00BE1308" w:rsidRDefault="0050765C" w:rsidP="00BE1308">
            <w:pPr>
              <w:pStyle w:val="TableParagraph"/>
              <w:spacing w:line="360" w:lineRule="auto"/>
              <w:jc w:val="both"/>
              <w:rPr>
                <w:sz w:val="24"/>
                <w:szCs w:val="24"/>
              </w:rPr>
            </w:pPr>
          </w:p>
        </w:tc>
        <w:tc>
          <w:tcPr>
            <w:tcW w:w="533" w:type="dxa"/>
          </w:tcPr>
          <w:p w14:paraId="31337667" w14:textId="77777777" w:rsidR="0050765C" w:rsidRPr="00BE1308" w:rsidRDefault="0050765C" w:rsidP="00BE1308">
            <w:pPr>
              <w:pStyle w:val="TableParagraph"/>
              <w:spacing w:line="360" w:lineRule="auto"/>
              <w:jc w:val="both"/>
              <w:rPr>
                <w:sz w:val="24"/>
                <w:szCs w:val="24"/>
              </w:rPr>
            </w:pPr>
          </w:p>
        </w:tc>
        <w:tc>
          <w:tcPr>
            <w:tcW w:w="535" w:type="dxa"/>
          </w:tcPr>
          <w:p w14:paraId="1E520970" w14:textId="77777777" w:rsidR="0050765C" w:rsidRPr="00BE1308" w:rsidRDefault="003F2711" w:rsidP="00BE1308">
            <w:pPr>
              <w:pStyle w:val="TableParagraph"/>
              <w:spacing w:line="360" w:lineRule="auto"/>
              <w:ind w:left="97"/>
              <w:jc w:val="both"/>
              <w:rPr>
                <w:sz w:val="24"/>
                <w:szCs w:val="24"/>
              </w:rPr>
            </w:pPr>
            <w:r w:rsidRPr="00BE1308">
              <w:rPr>
                <w:spacing w:val="-10"/>
                <w:sz w:val="24"/>
                <w:szCs w:val="24"/>
              </w:rPr>
              <w:t>2</w:t>
            </w:r>
          </w:p>
        </w:tc>
        <w:tc>
          <w:tcPr>
            <w:tcW w:w="535" w:type="dxa"/>
          </w:tcPr>
          <w:p w14:paraId="4C40D41F" w14:textId="77777777" w:rsidR="0050765C" w:rsidRPr="00BE1308" w:rsidRDefault="0050765C" w:rsidP="00BE1308">
            <w:pPr>
              <w:pStyle w:val="TableParagraph"/>
              <w:spacing w:line="360" w:lineRule="auto"/>
              <w:jc w:val="both"/>
              <w:rPr>
                <w:sz w:val="24"/>
                <w:szCs w:val="24"/>
              </w:rPr>
            </w:pPr>
          </w:p>
        </w:tc>
      </w:tr>
      <w:tr w:rsidR="0050765C" w:rsidRPr="00BE1308" w14:paraId="716281C3" w14:textId="77777777" w:rsidTr="001D1D0F">
        <w:trPr>
          <w:trHeight w:val="304"/>
        </w:trPr>
        <w:tc>
          <w:tcPr>
            <w:tcW w:w="912" w:type="dxa"/>
          </w:tcPr>
          <w:p w14:paraId="6F34DF30" w14:textId="77777777" w:rsidR="0050765C" w:rsidRPr="00BE1308" w:rsidRDefault="0050765C" w:rsidP="00BE1308">
            <w:pPr>
              <w:pStyle w:val="TableParagraph"/>
              <w:spacing w:line="360" w:lineRule="auto"/>
              <w:ind w:left="100"/>
              <w:jc w:val="both"/>
              <w:rPr>
                <w:sz w:val="24"/>
                <w:szCs w:val="24"/>
              </w:rPr>
            </w:pPr>
            <w:r w:rsidRPr="00BE1308">
              <w:rPr>
                <w:spacing w:val="-5"/>
                <w:sz w:val="24"/>
                <w:szCs w:val="24"/>
              </w:rPr>
              <w:t>CO2</w:t>
            </w:r>
          </w:p>
        </w:tc>
        <w:tc>
          <w:tcPr>
            <w:tcW w:w="432" w:type="dxa"/>
          </w:tcPr>
          <w:p w14:paraId="5A6314DE" w14:textId="77777777" w:rsidR="0050765C" w:rsidRPr="00BE1308" w:rsidRDefault="0050765C" w:rsidP="00BE1308">
            <w:pPr>
              <w:pStyle w:val="TableParagraph"/>
              <w:spacing w:line="360" w:lineRule="auto"/>
              <w:jc w:val="both"/>
              <w:rPr>
                <w:sz w:val="24"/>
                <w:szCs w:val="24"/>
              </w:rPr>
            </w:pPr>
          </w:p>
        </w:tc>
        <w:tc>
          <w:tcPr>
            <w:tcW w:w="427" w:type="dxa"/>
          </w:tcPr>
          <w:p w14:paraId="26248029" w14:textId="77777777" w:rsidR="0050765C" w:rsidRPr="00BE1308" w:rsidRDefault="003F2711" w:rsidP="00BE1308">
            <w:pPr>
              <w:pStyle w:val="TableParagraph"/>
              <w:spacing w:line="360" w:lineRule="auto"/>
              <w:ind w:left="155"/>
              <w:jc w:val="both"/>
              <w:rPr>
                <w:sz w:val="24"/>
                <w:szCs w:val="24"/>
              </w:rPr>
            </w:pPr>
            <w:r w:rsidRPr="00BE1308">
              <w:rPr>
                <w:spacing w:val="-10"/>
                <w:sz w:val="24"/>
                <w:szCs w:val="24"/>
              </w:rPr>
              <w:t>2</w:t>
            </w:r>
          </w:p>
        </w:tc>
        <w:tc>
          <w:tcPr>
            <w:tcW w:w="432" w:type="dxa"/>
          </w:tcPr>
          <w:p w14:paraId="615573DE" w14:textId="77777777" w:rsidR="0050765C" w:rsidRPr="00BE1308" w:rsidRDefault="0050765C" w:rsidP="00BE1308">
            <w:pPr>
              <w:pStyle w:val="TableParagraph"/>
              <w:spacing w:line="360" w:lineRule="auto"/>
              <w:jc w:val="both"/>
              <w:rPr>
                <w:sz w:val="24"/>
                <w:szCs w:val="24"/>
              </w:rPr>
            </w:pPr>
          </w:p>
        </w:tc>
        <w:tc>
          <w:tcPr>
            <w:tcW w:w="429" w:type="dxa"/>
          </w:tcPr>
          <w:p w14:paraId="264AF6B9" w14:textId="77777777" w:rsidR="0050765C" w:rsidRPr="00BE1308" w:rsidRDefault="0050765C" w:rsidP="00BE1308">
            <w:pPr>
              <w:pStyle w:val="TableParagraph"/>
              <w:spacing w:line="360" w:lineRule="auto"/>
              <w:jc w:val="both"/>
              <w:rPr>
                <w:sz w:val="24"/>
                <w:szCs w:val="24"/>
              </w:rPr>
            </w:pPr>
          </w:p>
        </w:tc>
        <w:tc>
          <w:tcPr>
            <w:tcW w:w="431" w:type="dxa"/>
          </w:tcPr>
          <w:p w14:paraId="24E7E057" w14:textId="77777777" w:rsidR="0050765C" w:rsidRPr="00BE1308" w:rsidRDefault="0050765C" w:rsidP="00BE1308">
            <w:pPr>
              <w:pStyle w:val="TableParagraph"/>
              <w:spacing w:line="360" w:lineRule="auto"/>
              <w:jc w:val="both"/>
              <w:rPr>
                <w:sz w:val="24"/>
                <w:szCs w:val="24"/>
              </w:rPr>
            </w:pPr>
          </w:p>
        </w:tc>
        <w:tc>
          <w:tcPr>
            <w:tcW w:w="429" w:type="dxa"/>
          </w:tcPr>
          <w:p w14:paraId="6E9627DE" w14:textId="77777777" w:rsidR="0050765C" w:rsidRPr="00BE1308" w:rsidRDefault="0050765C" w:rsidP="00BE1308">
            <w:pPr>
              <w:pStyle w:val="TableParagraph"/>
              <w:spacing w:line="360" w:lineRule="auto"/>
              <w:jc w:val="both"/>
              <w:rPr>
                <w:sz w:val="24"/>
                <w:szCs w:val="24"/>
              </w:rPr>
            </w:pPr>
          </w:p>
        </w:tc>
        <w:tc>
          <w:tcPr>
            <w:tcW w:w="429" w:type="dxa"/>
          </w:tcPr>
          <w:p w14:paraId="11846DAE" w14:textId="77777777" w:rsidR="0050765C" w:rsidRPr="00BE1308" w:rsidRDefault="0050765C" w:rsidP="00BE1308">
            <w:pPr>
              <w:pStyle w:val="TableParagraph"/>
              <w:spacing w:line="360" w:lineRule="auto"/>
              <w:jc w:val="both"/>
              <w:rPr>
                <w:sz w:val="24"/>
                <w:szCs w:val="24"/>
              </w:rPr>
            </w:pPr>
          </w:p>
        </w:tc>
        <w:tc>
          <w:tcPr>
            <w:tcW w:w="427" w:type="dxa"/>
          </w:tcPr>
          <w:p w14:paraId="207073C5" w14:textId="77777777" w:rsidR="0050765C" w:rsidRPr="00BE1308" w:rsidRDefault="003F2711" w:rsidP="00BE1308">
            <w:pPr>
              <w:pStyle w:val="TableParagraph"/>
              <w:spacing w:line="360" w:lineRule="auto"/>
              <w:ind w:left="99"/>
              <w:jc w:val="both"/>
              <w:rPr>
                <w:sz w:val="24"/>
                <w:szCs w:val="24"/>
              </w:rPr>
            </w:pPr>
            <w:r w:rsidRPr="00BE1308">
              <w:rPr>
                <w:spacing w:val="-10"/>
                <w:sz w:val="24"/>
                <w:szCs w:val="24"/>
              </w:rPr>
              <w:t>2</w:t>
            </w:r>
          </w:p>
        </w:tc>
        <w:tc>
          <w:tcPr>
            <w:tcW w:w="430" w:type="dxa"/>
          </w:tcPr>
          <w:p w14:paraId="151611F4" w14:textId="77777777" w:rsidR="0050765C" w:rsidRPr="00BE1308" w:rsidRDefault="0050765C" w:rsidP="00BE1308">
            <w:pPr>
              <w:pStyle w:val="TableParagraph"/>
              <w:spacing w:line="360" w:lineRule="auto"/>
              <w:jc w:val="both"/>
              <w:rPr>
                <w:sz w:val="24"/>
                <w:szCs w:val="24"/>
              </w:rPr>
            </w:pPr>
          </w:p>
        </w:tc>
        <w:tc>
          <w:tcPr>
            <w:tcW w:w="528" w:type="dxa"/>
          </w:tcPr>
          <w:p w14:paraId="0ABB78C3" w14:textId="77777777" w:rsidR="0050765C" w:rsidRPr="00BE1308" w:rsidRDefault="0050765C" w:rsidP="00BE1308">
            <w:pPr>
              <w:pStyle w:val="TableParagraph"/>
              <w:spacing w:line="360" w:lineRule="auto"/>
              <w:jc w:val="both"/>
              <w:rPr>
                <w:sz w:val="24"/>
                <w:szCs w:val="24"/>
              </w:rPr>
            </w:pPr>
          </w:p>
        </w:tc>
        <w:tc>
          <w:tcPr>
            <w:tcW w:w="526" w:type="dxa"/>
          </w:tcPr>
          <w:p w14:paraId="55149061" w14:textId="77777777" w:rsidR="0050765C" w:rsidRPr="00BE1308" w:rsidRDefault="0050765C" w:rsidP="00BE1308">
            <w:pPr>
              <w:pStyle w:val="TableParagraph"/>
              <w:spacing w:line="360" w:lineRule="auto"/>
              <w:jc w:val="both"/>
              <w:rPr>
                <w:sz w:val="24"/>
                <w:szCs w:val="24"/>
              </w:rPr>
            </w:pPr>
          </w:p>
        </w:tc>
        <w:tc>
          <w:tcPr>
            <w:tcW w:w="526" w:type="dxa"/>
          </w:tcPr>
          <w:p w14:paraId="10F3B448" w14:textId="77777777" w:rsidR="0050765C" w:rsidRPr="00BE1308" w:rsidRDefault="0050765C" w:rsidP="00BE1308">
            <w:pPr>
              <w:pStyle w:val="TableParagraph"/>
              <w:spacing w:line="360" w:lineRule="auto"/>
              <w:jc w:val="both"/>
              <w:rPr>
                <w:sz w:val="24"/>
                <w:szCs w:val="24"/>
              </w:rPr>
            </w:pPr>
          </w:p>
        </w:tc>
        <w:tc>
          <w:tcPr>
            <w:tcW w:w="536" w:type="dxa"/>
          </w:tcPr>
          <w:p w14:paraId="7057D5DE" w14:textId="77777777" w:rsidR="0050765C" w:rsidRPr="00BE1308" w:rsidRDefault="0050765C" w:rsidP="00BE1308">
            <w:pPr>
              <w:pStyle w:val="TableParagraph"/>
              <w:spacing w:line="360" w:lineRule="auto"/>
              <w:jc w:val="both"/>
              <w:rPr>
                <w:sz w:val="24"/>
                <w:szCs w:val="24"/>
              </w:rPr>
            </w:pPr>
          </w:p>
        </w:tc>
        <w:tc>
          <w:tcPr>
            <w:tcW w:w="538" w:type="dxa"/>
          </w:tcPr>
          <w:p w14:paraId="74B489D3" w14:textId="77777777" w:rsidR="0050765C" w:rsidRPr="00BE1308" w:rsidRDefault="0050765C" w:rsidP="00BE1308">
            <w:pPr>
              <w:pStyle w:val="TableParagraph"/>
              <w:spacing w:line="360" w:lineRule="auto"/>
              <w:jc w:val="both"/>
              <w:rPr>
                <w:sz w:val="24"/>
                <w:szCs w:val="24"/>
              </w:rPr>
            </w:pPr>
          </w:p>
        </w:tc>
        <w:tc>
          <w:tcPr>
            <w:tcW w:w="533" w:type="dxa"/>
          </w:tcPr>
          <w:p w14:paraId="4D185E4F" w14:textId="77777777" w:rsidR="0050765C" w:rsidRPr="00BE1308" w:rsidRDefault="0050765C" w:rsidP="00BE1308">
            <w:pPr>
              <w:pStyle w:val="TableParagraph"/>
              <w:spacing w:line="360" w:lineRule="auto"/>
              <w:jc w:val="both"/>
              <w:rPr>
                <w:sz w:val="24"/>
                <w:szCs w:val="24"/>
              </w:rPr>
            </w:pPr>
          </w:p>
        </w:tc>
        <w:tc>
          <w:tcPr>
            <w:tcW w:w="535" w:type="dxa"/>
          </w:tcPr>
          <w:p w14:paraId="3AE6E3E0" w14:textId="77777777" w:rsidR="0050765C" w:rsidRPr="00BE1308" w:rsidRDefault="0050765C" w:rsidP="00BE1308">
            <w:pPr>
              <w:pStyle w:val="TableParagraph"/>
              <w:spacing w:line="360" w:lineRule="auto"/>
              <w:jc w:val="both"/>
              <w:rPr>
                <w:sz w:val="24"/>
                <w:szCs w:val="24"/>
              </w:rPr>
            </w:pPr>
          </w:p>
        </w:tc>
        <w:tc>
          <w:tcPr>
            <w:tcW w:w="535" w:type="dxa"/>
          </w:tcPr>
          <w:p w14:paraId="46C0E6C9" w14:textId="77777777" w:rsidR="0050765C" w:rsidRPr="00BE1308" w:rsidRDefault="0050765C" w:rsidP="00BE1308">
            <w:pPr>
              <w:pStyle w:val="TableParagraph"/>
              <w:spacing w:line="360" w:lineRule="auto"/>
              <w:jc w:val="both"/>
              <w:rPr>
                <w:sz w:val="24"/>
                <w:szCs w:val="24"/>
              </w:rPr>
            </w:pPr>
          </w:p>
        </w:tc>
      </w:tr>
      <w:tr w:rsidR="0050765C" w:rsidRPr="00BE1308" w14:paraId="334343D8" w14:textId="77777777" w:rsidTr="001D1D0F">
        <w:trPr>
          <w:trHeight w:val="305"/>
        </w:trPr>
        <w:tc>
          <w:tcPr>
            <w:tcW w:w="912" w:type="dxa"/>
          </w:tcPr>
          <w:p w14:paraId="6B190063" w14:textId="77777777" w:rsidR="0050765C" w:rsidRPr="00BE1308" w:rsidRDefault="0050765C" w:rsidP="00BE1308">
            <w:pPr>
              <w:pStyle w:val="TableParagraph"/>
              <w:spacing w:line="360" w:lineRule="auto"/>
              <w:ind w:left="100"/>
              <w:jc w:val="both"/>
              <w:rPr>
                <w:sz w:val="24"/>
                <w:szCs w:val="24"/>
              </w:rPr>
            </w:pPr>
            <w:r w:rsidRPr="00BE1308">
              <w:rPr>
                <w:spacing w:val="-5"/>
                <w:sz w:val="24"/>
                <w:szCs w:val="24"/>
              </w:rPr>
              <w:t>CO3</w:t>
            </w:r>
          </w:p>
        </w:tc>
        <w:tc>
          <w:tcPr>
            <w:tcW w:w="432" w:type="dxa"/>
          </w:tcPr>
          <w:p w14:paraId="3930BB32" w14:textId="77777777" w:rsidR="0050765C" w:rsidRPr="00BE1308" w:rsidRDefault="003F2711" w:rsidP="00BE1308">
            <w:pPr>
              <w:pStyle w:val="TableParagraph"/>
              <w:spacing w:line="360" w:lineRule="auto"/>
              <w:ind w:left="131"/>
              <w:jc w:val="both"/>
              <w:rPr>
                <w:sz w:val="24"/>
                <w:szCs w:val="24"/>
              </w:rPr>
            </w:pPr>
            <w:r w:rsidRPr="00BE1308">
              <w:rPr>
                <w:spacing w:val="-10"/>
                <w:sz w:val="24"/>
                <w:szCs w:val="24"/>
              </w:rPr>
              <w:t>3</w:t>
            </w:r>
          </w:p>
        </w:tc>
        <w:tc>
          <w:tcPr>
            <w:tcW w:w="427" w:type="dxa"/>
          </w:tcPr>
          <w:p w14:paraId="1D8A2FED" w14:textId="77777777" w:rsidR="0050765C" w:rsidRPr="00BE1308" w:rsidRDefault="0050765C" w:rsidP="00BE1308">
            <w:pPr>
              <w:pStyle w:val="TableParagraph"/>
              <w:spacing w:line="360" w:lineRule="auto"/>
              <w:jc w:val="both"/>
              <w:rPr>
                <w:sz w:val="24"/>
                <w:szCs w:val="24"/>
              </w:rPr>
            </w:pPr>
          </w:p>
        </w:tc>
        <w:tc>
          <w:tcPr>
            <w:tcW w:w="432" w:type="dxa"/>
          </w:tcPr>
          <w:p w14:paraId="595D6ADE" w14:textId="77777777" w:rsidR="0050765C" w:rsidRPr="00BE1308" w:rsidRDefault="003F2711" w:rsidP="00BE1308">
            <w:pPr>
              <w:pStyle w:val="TableParagraph"/>
              <w:spacing w:line="360" w:lineRule="auto"/>
              <w:ind w:left="112"/>
              <w:jc w:val="both"/>
              <w:rPr>
                <w:sz w:val="24"/>
                <w:szCs w:val="24"/>
              </w:rPr>
            </w:pPr>
            <w:r w:rsidRPr="00BE1308">
              <w:rPr>
                <w:spacing w:val="-10"/>
                <w:sz w:val="24"/>
                <w:szCs w:val="24"/>
              </w:rPr>
              <w:t>2</w:t>
            </w:r>
          </w:p>
        </w:tc>
        <w:tc>
          <w:tcPr>
            <w:tcW w:w="429" w:type="dxa"/>
          </w:tcPr>
          <w:p w14:paraId="6FD9A355" w14:textId="77777777" w:rsidR="0050765C" w:rsidRPr="00BE1308" w:rsidRDefault="0050765C" w:rsidP="00BE1308">
            <w:pPr>
              <w:pStyle w:val="TableParagraph"/>
              <w:spacing w:line="360" w:lineRule="auto"/>
              <w:jc w:val="both"/>
              <w:rPr>
                <w:sz w:val="24"/>
                <w:szCs w:val="24"/>
              </w:rPr>
            </w:pPr>
          </w:p>
        </w:tc>
        <w:tc>
          <w:tcPr>
            <w:tcW w:w="431" w:type="dxa"/>
          </w:tcPr>
          <w:p w14:paraId="0B5BE82C" w14:textId="77777777" w:rsidR="0050765C" w:rsidRPr="00BE1308" w:rsidRDefault="0050765C" w:rsidP="00BE1308">
            <w:pPr>
              <w:pStyle w:val="TableParagraph"/>
              <w:spacing w:line="360" w:lineRule="auto"/>
              <w:jc w:val="both"/>
              <w:rPr>
                <w:sz w:val="24"/>
                <w:szCs w:val="24"/>
              </w:rPr>
            </w:pPr>
          </w:p>
        </w:tc>
        <w:tc>
          <w:tcPr>
            <w:tcW w:w="429" w:type="dxa"/>
          </w:tcPr>
          <w:p w14:paraId="5FE68FDD" w14:textId="77777777" w:rsidR="0050765C" w:rsidRPr="00BE1308" w:rsidRDefault="0050765C" w:rsidP="00BE1308">
            <w:pPr>
              <w:pStyle w:val="TableParagraph"/>
              <w:spacing w:line="360" w:lineRule="auto"/>
              <w:jc w:val="both"/>
              <w:rPr>
                <w:sz w:val="24"/>
                <w:szCs w:val="24"/>
              </w:rPr>
            </w:pPr>
          </w:p>
        </w:tc>
        <w:tc>
          <w:tcPr>
            <w:tcW w:w="429" w:type="dxa"/>
          </w:tcPr>
          <w:p w14:paraId="2B29EDC0" w14:textId="77777777" w:rsidR="0050765C" w:rsidRPr="00BE1308" w:rsidRDefault="0050765C" w:rsidP="00BE1308">
            <w:pPr>
              <w:pStyle w:val="TableParagraph"/>
              <w:spacing w:line="360" w:lineRule="auto"/>
              <w:jc w:val="both"/>
              <w:rPr>
                <w:sz w:val="24"/>
                <w:szCs w:val="24"/>
              </w:rPr>
            </w:pPr>
          </w:p>
        </w:tc>
        <w:tc>
          <w:tcPr>
            <w:tcW w:w="427" w:type="dxa"/>
          </w:tcPr>
          <w:p w14:paraId="029297C6" w14:textId="77777777" w:rsidR="0050765C" w:rsidRPr="00BE1308" w:rsidRDefault="0050765C" w:rsidP="00BE1308">
            <w:pPr>
              <w:pStyle w:val="TableParagraph"/>
              <w:spacing w:line="360" w:lineRule="auto"/>
              <w:jc w:val="both"/>
              <w:rPr>
                <w:sz w:val="24"/>
                <w:szCs w:val="24"/>
              </w:rPr>
            </w:pPr>
          </w:p>
        </w:tc>
        <w:tc>
          <w:tcPr>
            <w:tcW w:w="430" w:type="dxa"/>
          </w:tcPr>
          <w:p w14:paraId="4CD5432C" w14:textId="77777777" w:rsidR="0050765C" w:rsidRPr="00BE1308" w:rsidRDefault="003F2711" w:rsidP="00BE1308">
            <w:pPr>
              <w:pStyle w:val="TableParagraph"/>
              <w:spacing w:line="360" w:lineRule="auto"/>
              <w:ind w:left="102"/>
              <w:jc w:val="both"/>
              <w:rPr>
                <w:sz w:val="24"/>
                <w:szCs w:val="24"/>
              </w:rPr>
            </w:pPr>
            <w:r w:rsidRPr="00BE1308">
              <w:rPr>
                <w:spacing w:val="-10"/>
                <w:sz w:val="24"/>
                <w:szCs w:val="24"/>
              </w:rPr>
              <w:t>3</w:t>
            </w:r>
          </w:p>
        </w:tc>
        <w:tc>
          <w:tcPr>
            <w:tcW w:w="528" w:type="dxa"/>
          </w:tcPr>
          <w:p w14:paraId="2C7ECA53" w14:textId="77777777" w:rsidR="0050765C" w:rsidRPr="00BE1308" w:rsidRDefault="0050765C" w:rsidP="00BE1308">
            <w:pPr>
              <w:pStyle w:val="TableParagraph"/>
              <w:spacing w:line="360" w:lineRule="auto"/>
              <w:jc w:val="both"/>
              <w:rPr>
                <w:sz w:val="24"/>
                <w:szCs w:val="24"/>
              </w:rPr>
            </w:pPr>
          </w:p>
        </w:tc>
        <w:tc>
          <w:tcPr>
            <w:tcW w:w="526" w:type="dxa"/>
          </w:tcPr>
          <w:p w14:paraId="1724ACBE" w14:textId="77777777" w:rsidR="0050765C" w:rsidRPr="00BE1308" w:rsidRDefault="0050765C" w:rsidP="00BE1308">
            <w:pPr>
              <w:pStyle w:val="TableParagraph"/>
              <w:spacing w:line="360" w:lineRule="auto"/>
              <w:jc w:val="both"/>
              <w:rPr>
                <w:sz w:val="24"/>
                <w:szCs w:val="24"/>
              </w:rPr>
            </w:pPr>
          </w:p>
        </w:tc>
        <w:tc>
          <w:tcPr>
            <w:tcW w:w="526" w:type="dxa"/>
          </w:tcPr>
          <w:p w14:paraId="7503BFA6" w14:textId="77777777" w:rsidR="0050765C" w:rsidRPr="00BE1308" w:rsidRDefault="0050765C" w:rsidP="00BE1308">
            <w:pPr>
              <w:pStyle w:val="TableParagraph"/>
              <w:spacing w:line="360" w:lineRule="auto"/>
              <w:jc w:val="both"/>
              <w:rPr>
                <w:sz w:val="24"/>
                <w:szCs w:val="24"/>
              </w:rPr>
            </w:pPr>
          </w:p>
        </w:tc>
        <w:tc>
          <w:tcPr>
            <w:tcW w:w="536" w:type="dxa"/>
          </w:tcPr>
          <w:p w14:paraId="2BDC4036" w14:textId="77777777" w:rsidR="0050765C" w:rsidRPr="00BE1308" w:rsidRDefault="0050765C" w:rsidP="00BE1308">
            <w:pPr>
              <w:pStyle w:val="TableParagraph"/>
              <w:spacing w:line="360" w:lineRule="auto"/>
              <w:jc w:val="both"/>
              <w:rPr>
                <w:sz w:val="24"/>
                <w:szCs w:val="24"/>
              </w:rPr>
            </w:pPr>
          </w:p>
        </w:tc>
        <w:tc>
          <w:tcPr>
            <w:tcW w:w="538" w:type="dxa"/>
          </w:tcPr>
          <w:p w14:paraId="3B9829AA" w14:textId="77777777" w:rsidR="0050765C" w:rsidRPr="00BE1308" w:rsidRDefault="0050765C" w:rsidP="00BE1308">
            <w:pPr>
              <w:pStyle w:val="TableParagraph"/>
              <w:spacing w:line="360" w:lineRule="auto"/>
              <w:jc w:val="both"/>
              <w:rPr>
                <w:sz w:val="24"/>
                <w:szCs w:val="24"/>
              </w:rPr>
            </w:pPr>
          </w:p>
        </w:tc>
        <w:tc>
          <w:tcPr>
            <w:tcW w:w="533" w:type="dxa"/>
          </w:tcPr>
          <w:p w14:paraId="578334A0" w14:textId="77777777" w:rsidR="0050765C" w:rsidRPr="00BE1308" w:rsidRDefault="0050765C" w:rsidP="00BE1308">
            <w:pPr>
              <w:pStyle w:val="TableParagraph"/>
              <w:spacing w:line="360" w:lineRule="auto"/>
              <w:jc w:val="both"/>
              <w:rPr>
                <w:sz w:val="24"/>
                <w:szCs w:val="24"/>
              </w:rPr>
            </w:pPr>
          </w:p>
        </w:tc>
        <w:tc>
          <w:tcPr>
            <w:tcW w:w="535" w:type="dxa"/>
          </w:tcPr>
          <w:p w14:paraId="5F86BE1B" w14:textId="77777777" w:rsidR="0050765C" w:rsidRPr="00BE1308" w:rsidRDefault="0050765C" w:rsidP="00BE1308">
            <w:pPr>
              <w:pStyle w:val="TableParagraph"/>
              <w:spacing w:line="360" w:lineRule="auto"/>
              <w:jc w:val="both"/>
              <w:rPr>
                <w:sz w:val="24"/>
                <w:szCs w:val="24"/>
              </w:rPr>
            </w:pPr>
          </w:p>
        </w:tc>
        <w:tc>
          <w:tcPr>
            <w:tcW w:w="535" w:type="dxa"/>
          </w:tcPr>
          <w:p w14:paraId="4F3805CC" w14:textId="77777777" w:rsidR="0050765C" w:rsidRPr="00BE1308" w:rsidRDefault="0050765C" w:rsidP="00BE1308">
            <w:pPr>
              <w:pStyle w:val="TableParagraph"/>
              <w:spacing w:line="360" w:lineRule="auto"/>
              <w:jc w:val="both"/>
              <w:rPr>
                <w:sz w:val="24"/>
                <w:szCs w:val="24"/>
              </w:rPr>
            </w:pPr>
          </w:p>
        </w:tc>
      </w:tr>
      <w:tr w:rsidR="0050765C" w:rsidRPr="00BE1308" w14:paraId="235AF088" w14:textId="77777777" w:rsidTr="001D1D0F">
        <w:trPr>
          <w:trHeight w:val="304"/>
        </w:trPr>
        <w:tc>
          <w:tcPr>
            <w:tcW w:w="912" w:type="dxa"/>
          </w:tcPr>
          <w:p w14:paraId="368E7C0D" w14:textId="77777777" w:rsidR="0050765C" w:rsidRPr="00BE1308" w:rsidRDefault="0050765C" w:rsidP="00BE1308">
            <w:pPr>
              <w:pStyle w:val="TableParagraph"/>
              <w:spacing w:line="360" w:lineRule="auto"/>
              <w:ind w:left="100"/>
              <w:jc w:val="both"/>
              <w:rPr>
                <w:sz w:val="24"/>
                <w:szCs w:val="24"/>
              </w:rPr>
            </w:pPr>
            <w:r w:rsidRPr="00BE1308">
              <w:rPr>
                <w:spacing w:val="-5"/>
                <w:sz w:val="24"/>
                <w:szCs w:val="24"/>
              </w:rPr>
              <w:t>CO4</w:t>
            </w:r>
          </w:p>
        </w:tc>
        <w:tc>
          <w:tcPr>
            <w:tcW w:w="432" w:type="dxa"/>
          </w:tcPr>
          <w:p w14:paraId="1339DC9C" w14:textId="77777777" w:rsidR="0050765C" w:rsidRPr="00BE1308" w:rsidRDefault="0050765C" w:rsidP="00BE1308">
            <w:pPr>
              <w:pStyle w:val="TableParagraph"/>
              <w:spacing w:line="360" w:lineRule="auto"/>
              <w:jc w:val="both"/>
              <w:rPr>
                <w:sz w:val="24"/>
                <w:szCs w:val="24"/>
              </w:rPr>
            </w:pPr>
          </w:p>
        </w:tc>
        <w:tc>
          <w:tcPr>
            <w:tcW w:w="427" w:type="dxa"/>
          </w:tcPr>
          <w:p w14:paraId="2DD11701" w14:textId="77777777" w:rsidR="0050765C" w:rsidRPr="00BE1308" w:rsidRDefault="0050765C" w:rsidP="00BE1308">
            <w:pPr>
              <w:pStyle w:val="TableParagraph"/>
              <w:spacing w:line="360" w:lineRule="auto"/>
              <w:jc w:val="both"/>
              <w:rPr>
                <w:sz w:val="24"/>
                <w:szCs w:val="24"/>
              </w:rPr>
            </w:pPr>
          </w:p>
        </w:tc>
        <w:tc>
          <w:tcPr>
            <w:tcW w:w="432" w:type="dxa"/>
          </w:tcPr>
          <w:p w14:paraId="496C3C08" w14:textId="77777777" w:rsidR="0050765C" w:rsidRPr="00BE1308" w:rsidRDefault="0050765C" w:rsidP="00BE1308">
            <w:pPr>
              <w:pStyle w:val="TableParagraph"/>
              <w:spacing w:line="360" w:lineRule="auto"/>
              <w:jc w:val="both"/>
              <w:rPr>
                <w:sz w:val="24"/>
                <w:szCs w:val="24"/>
              </w:rPr>
            </w:pPr>
          </w:p>
        </w:tc>
        <w:tc>
          <w:tcPr>
            <w:tcW w:w="429" w:type="dxa"/>
          </w:tcPr>
          <w:p w14:paraId="5847E15C" w14:textId="77777777" w:rsidR="0050765C" w:rsidRPr="00BE1308" w:rsidRDefault="003F2711" w:rsidP="00BE1308">
            <w:pPr>
              <w:pStyle w:val="TableParagraph"/>
              <w:spacing w:line="360" w:lineRule="auto"/>
              <w:ind w:left="101"/>
              <w:jc w:val="both"/>
              <w:rPr>
                <w:sz w:val="24"/>
                <w:szCs w:val="24"/>
              </w:rPr>
            </w:pPr>
            <w:r w:rsidRPr="00BE1308">
              <w:rPr>
                <w:spacing w:val="-10"/>
                <w:sz w:val="24"/>
                <w:szCs w:val="24"/>
              </w:rPr>
              <w:t>1</w:t>
            </w:r>
          </w:p>
        </w:tc>
        <w:tc>
          <w:tcPr>
            <w:tcW w:w="431" w:type="dxa"/>
          </w:tcPr>
          <w:p w14:paraId="589D7A2F" w14:textId="77777777" w:rsidR="0050765C" w:rsidRPr="00BE1308" w:rsidRDefault="0050765C" w:rsidP="00BE1308">
            <w:pPr>
              <w:pStyle w:val="TableParagraph"/>
              <w:spacing w:line="360" w:lineRule="auto"/>
              <w:jc w:val="both"/>
              <w:rPr>
                <w:sz w:val="24"/>
                <w:szCs w:val="24"/>
              </w:rPr>
            </w:pPr>
          </w:p>
        </w:tc>
        <w:tc>
          <w:tcPr>
            <w:tcW w:w="429" w:type="dxa"/>
          </w:tcPr>
          <w:p w14:paraId="2C654F44" w14:textId="77777777" w:rsidR="0050765C" w:rsidRPr="00BE1308" w:rsidRDefault="003F2711" w:rsidP="00BE1308">
            <w:pPr>
              <w:pStyle w:val="TableParagraph"/>
              <w:spacing w:line="360" w:lineRule="auto"/>
              <w:ind w:left="100"/>
              <w:jc w:val="both"/>
              <w:rPr>
                <w:sz w:val="24"/>
                <w:szCs w:val="24"/>
              </w:rPr>
            </w:pPr>
            <w:r w:rsidRPr="00BE1308">
              <w:rPr>
                <w:spacing w:val="-10"/>
                <w:sz w:val="24"/>
                <w:szCs w:val="24"/>
              </w:rPr>
              <w:t>3</w:t>
            </w:r>
          </w:p>
        </w:tc>
        <w:tc>
          <w:tcPr>
            <w:tcW w:w="429" w:type="dxa"/>
          </w:tcPr>
          <w:p w14:paraId="459EB6A6" w14:textId="77777777" w:rsidR="0050765C" w:rsidRPr="00BE1308" w:rsidRDefault="0050765C" w:rsidP="00BE1308">
            <w:pPr>
              <w:pStyle w:val="TableParagraph"/>
              <w:spacing w:line="360" w:lineRule="auto"/>
              <w:jc w:val="both"/>
              <w:rPr>
                <w:sz w:val="24"/>
                <w:szCs w:val="24"/>
              </w:rPr>
            </w:pPr>
          </w:p>
        </w:tc>
        <w:tc>
          <w:tcPr>
            <w:tcW w:w="427" w:type="dxa"/>
          </w:tcPr>
          <w:p w14:paraId="74D1DB10" w14:textId="77777777" w:rsidR="0050765C" w:rsidRPr="00BE1308" w:rsidRDefault="0050765C" w:rsidP="00BE1308">
            <w:pPr>
              <w:pStyle w:val="TableParagraph"/>
              <w:spacing w:line="360" w:lineRule="auto"/>
              <w:jc w:val="both"/>
              <w:rPr>
                <w:sz w:val="24"/>
                <w:szCs w:val="24"/>
              </w:rPr>
            </w:pPr>
          </w:p>
        </w:tc>
        <w:tc>
          <w:tcPr>
            <w:tcW w:w="430" w:type="dxa"/>
          </w:tcPr>
          <w:p w14:paraId="31CDF012" w14:textId="77777777" w:rsidR="0050765C" w:rsidRPr="00BE1308" w:rsidRDefault="0050765C" w:rsidP="00BE1308">
            <w:pPr>
              <w:pStyle w:val="TableParagraph"/>
              <w:spacing w:line="360" w:lineRule="auto"/>
              <w:jc w:val="both"/>
              <w:rPr>
                <w:sz w:val="24"/>
                <w:szCs w:val="24"/>
              </w:rPr>
            </w:pPr>
          </w:p>
        </w:tc>
        <w:tc>
          <w:tcPr>
            <w:tcW w:w="528" w:type="dxa"/>
          </w:tcPr>
          <w:p w14:paraId="447FB4BC" w14:textId="77777777" w:rsidR="0050765C" w:rsidRPr="00BE1308" w:rsidRDefault="003F2711" w:rsidP="00BE1308">
            <w:pPr>
              <w:pStyle w:val="TableParagraph"/>
              <w:spacing w:line="360" w:lineRule="auto"/>
              <w:ind w:left="10"/>
              <w:jc w:val="both"/>
              <w:rPr>
                <w:sz w:val="24"/>
                <w:szCs w:val="24"/>
              </w:rPr>
            </w:pPr>
            <w:r w:rsidRPr="00BE1308">
              <w:rPr>
                <w:spacing w:val="-10"/>
                <w:sz w:val="24"/>
                <w:szCs w:val="24"/>
              </w:rPr>
              <w:t>1</w:t>
            </w:r>
          </w:p>
        </w:tc>
        <w:tc>
          <w:tcPr>
            <w:tcW w:w="526" w:type="dxa"/>
          </w:tcPr>
          <w:p w14:paraId="72457419" w14:textId="77777777" w:rsidR="0050765C" w:rsidRPr="00BE1308" w:rsidRDefault="0050765C" w:rsidP="00BE1308">
            <w:pPr>
              <w:pStyle w:val="TableParagraph"/>
              <w:spacing w:line="360" w:lineRule="auto"/>
              <w:jc w:val="both"/>
              <w:rPr>
                <w:sz w:val="24"/>
                <w:szCs w:val="24"/>
              </w:rPr>
            </w:pPr>
          </w:p>
        </w:tc>
        <w:tc>
          <w:tcPr>
            <w:tcW w:w="526" w:type="dxa"/>
          </w:tcPr>
          <w:p w14:paraId="6D83E12F" w14:textId="77777777" w:rsidR="0050765C" w:rsidRPr="00BE1308" w:rsidRDefault="0050765C" w:rsidP="00BE1308">
            <w:pPr>
              <w:pStyle w:val="TableParagraph"/>
              <w:spacing w:line="360" w:lineRule="auto"/>
              <w:jc w:val="both"/>
              <w:rPr>
                <w:sz w:val="24"/>
                <w:szCs w:val="24"/>
              </w:rPr>
            </w:pPr>
          </w:p>
        </w:tc>
        <w:tc>
          <w:tcPr>
            <w:tcW w:w="536" w:type="dxa"/>
          </w:tcPr>
          <w:p w14:paraId="7762BCE2" w14:textId="77777777" w:rsidR="0050765C" w:rsidRPr="00BE1308" w:rsidRDefault="0050765C" w:rsidP="00BE1308">
            <w:pPr>
              <w:pStyle w:val="TableParagraph"/>
              <w:spacing w:line="360" w:lineRule="auto"/>
              <w:jc w:val="both"/>
              <w:rPr>
                <w:sz w:val="24"/>
                <w:szCs w:val="24"/>
              </w:rPr>
            </w:pPr>
          </w:p>
        </w:tc>
        <w:tc>
          <w:tcPr>
            <w:tcW w:w="538" w:type="dxa"/>
          </w:tcPr>
          <w:p w14:paraId="21F53133" w14:textId="77777777" w:rsidR="0050765C" w:rsidRPr="00BE1308" w:rsidRDefault="0050765C" w:rsidP="00BE1308">
            <w:pPr>
              <w:pStyle w:val="TableParagraph"/>
              <w:spacing w:line="360" w:lineRule="auto"/>
              <w:jc w:val="both"/>
              <w:rPr>
                <w:sz w:val="24"/>
                <w:szCs w:val="24"/>
              </w:rPr>
            </w:pPr>
          </w:p>
        </w:tc>
        <w:tc>
          <w:tcPr>
            <w:tcW w:w="533" w:type="dxa"/>
          </w:tcPr>
          <w:p w14:paraId="566D382F" w14:textId="77777777" w:rsidR="0050765C" w:rsidRPr="00BE1308" w:rsidRDefault="0050765C" w:rsidP="00BE1308">
            <w:pPr>
              <w:pStyle w:val="TableParagraph"/>
              <w:spacing w:line="360" w:lineRule="auto"/>
              <w:jc w:val="both"/>
              <w:rPr>
                <w:sz w:val="24"/>
                <w:szCs w:val="24"/>
              </w:rPr>
            </w:pPr>
          </w:p>
        </w:tc>
        <w:tc>
          <w:tcPr>
            <w:tcW w:w="535" w:type="dxa"/>
          </w:tcPr>
          <w:p w14:paraId="371147EE" w14:textId="77777777" w:rsidR="0050765C" w:rsidRPr="00BE1308" w:rsidRDefault="0050765C" w:rsidP="00BE1308">
            <w:pPr>
              <w:pStyle w:val="TableParagraph"/>
              <w:spacing w:line="360" w:lineRule="auto"/>
              <w:jc w:val="both"/>
              <w:rPr>
                <w:sz w:val="24"/>
                <w:szCs w:val="24"/>
              </w:rPr>
            </w:pPr>
          </w:p>
        </w:tc>
        <w:tc>
          <w:tcPr>
            <w:tcW w:w="535" w:type="dxa"/>
          </w:tcPr>
          <w:p w14:paraId="2D013BAC" w14:textId="77777777" w:rsidR="0050765C" w:rsidRPr="00BE1308" w:rsidRDefault="003F2711" w:rsidP="00BE1308">
            <w:pPr>
              <w:pStyle w:val="TableParagraph"/>
              <w:spacing w:line="360" w:lineRule="auto"/>
              <w:ind w:left="6"/>
              <w:jc w:val="both"/>
              <w:rPr>
                <w:sz w:val="24"/>
                <w:szCs w:val="24"/>
              </w:rPr>
            </w:pPr>
            <w:r w:rsidRPr="00BE1308">
              <w:rPr>
                <w:spacing w:val="-10"/>
                <w:sz w:val="24"/>
                <w:szCs w:val="24"/>
              </w:rPr>
              <w:t>3</w:t>
            </w:r>
          </w:p>
        </w:tc>
      </w:tr>
      <w:tr w:rsidR="003F2711" w:rsidRPr="00BE1308" w14:paraId="6D52AEE0" w14:textId="77777777" w:rsidTr="001D1D0F">
        <w:trPr>
          <w:trHeight w:val="304"/>
        </w:trPr>
        <w:tc>
          <w:tcPr>
            <w:tcW w:w="912" w:type="dxa"/>
          </w:tcPr>
          <w:p w14:paraId="72CA49F9" w14:textId="77777777" w:rsidR="003F2711" w:rsidRPr="00BE1308" w:rsidRDefault="003F2711" w:rsidP="00BE1308">
            <w:pPr>
              <w:pStyle w:val="TableParagraph"/>
              <w:spacing w:line="360" w:lineRule="auto"/>
              <w:ind w:left="100"/>
              <w:jc w:val="both"/>
              <w:rPr>
                <w:spacing w:val="-5"/>
                <w:sz w:val="24"/>
                <w:szCs w:val="24"/>
              </w:rPr>
            </w:pPr>
            <w:r w:rsidRPr="00BE1308">
              <w:rPr>
                <w:spacing w:val="-5"/>
                <w:sz w:val="24"/>
                <w:szCs w:val="24"/>
              </w:rPr>
              <w:t>CO5</w:t>
            </w:r>
          </w:p>
        </w:tc>
        <w:tc>
          <w:tcPr>
            <w:tcW w:w="432" w:type="dxa"/>
          </w:tcPr>
          <w:p w14:paraId="5584DAFA" w14:textId="77777777" w:rsidR="003F2711" w:rsidRPr="00BE1308" w:rsidRDefault="003F2711" w:rsidP="00BE1308">
            <w:pPr>
              <w:pStyle w:val="TableParagraph"/>
              <w:spacing w:line="360" w:lineRule="auto"/>
              <w:jc w:val="both"/>
              <w:rPr>
                <w:sz w:val="24"/>
                <w:szCs w:val="24"/>
              </w:rPr>
            </w:pPr>
            <w:r w:rsidRPr="00BE1308">
              <w:rPr>
                <w:sz w:val="24"/>
                <w:szCs w:val="24"/>
              </w:rPr>
              <w:t>2</w:t>
            </w:r>
          </w:p>
        </w:tc>
        <w:tc>
          <w:tcPr>
            <w:tcW w:w="427" w:type="dxa"/>
          </w:tcPr>
          <w:p w14:paraId="64D19D08" w14:textId="77777777" w:rsidR="003F2711" w:rsidRPr="00BE1308" w:rsidRDefault="003F2711" w:rsidP="00BE1308">
            <w:pPr>
              <w:pStyle w:val="TableParagraph"/>
              <w:spacing w:line="360" w:lineRule="auto"/>
              <w:jc w:val="both"/>
              <w:rPr>
                <w:sz w:val="24"/>
                <w:szCs w:val="24"/>
              </w:rPr>
            </w:pPr>
            <w:r w:rsidRPr="00BE1308">
              <w:rPr>
                <w:sz w:val="24"/>
                <w:szCs w:val="24"/>
              </w:rPr>
              <w:t>3</w:t>
            </w:r>
          </w:p>
        </w:tc>
        <w:tc>
          <w:tcPr>
            <w:tcW w:w="432" w:type="dxa"/>
          </w:tcPr>
          <w:p w14:paraId="5882318B" w14:textId="77777777" w:rsidR="003F2711" w:rsidRPr="00BE1308" w:rsidRDefault="003F2711" w:rsidP="00BE1308">
            <w:pPr>
              <w:pStyle w:val="TableParagraph"/>
              <w:spacing w:line="360" w:lineRule="auto"/>
              <w:jc w:val="both"/>
              <w:rPr>
                <w:sz w:val="24"/>
                <w:szCs w:val="24"/>
              </w:rPr>
            </w:pPr>
            <w:r w:rsidRPr="00BE1308">
              <w:rPr>
                <w:sz w:val="24"/>
                <w:szCs w:val="24"/>
              </w:rPr>
              <w:t>3</w:t>
            </w:r>
          </w:p>
        </w:tc>
        <w:tc>
          <w:tcPr>
            <w:tcW w:w="429" w:type="dxa"/>
          </w:tcPr>
          <w:p w14:paraId="15B38215" w14:textId="77777777" w:rsidR="003F2711" w:rsidRPr="00BE1308" w:rsidRDefault="003F2711" w:rsidP="00BE1308">
            <w:pPr>
              <w:pStyle w:val="TableParagraph"/>
              <w:spacing w:line="360" w:lineRule="auto"/>
              <w:ind w:left="101"/>
              <w:jc w:val="both"/>
              <w:rPr>
                <w:spacing w:val="-10"/>
                <w:sz w:val="24"/>
                <w:szCs w:val="24"/>
              </w:rPr>
            </w:pPr>
          </w:p>
        </w:tc>
        <w:tc>
          <w:tcPr>
            <w:tcW w:w="431" w:type="dxa"/>
          </w:tcPr>
          <w:p w14:paraId="22921847" w14:textId="77777777" w:rsidR="003F2711" w:rsidRPr="00BE1308" w:rsidRDefault="003F2711" w:rsidP="00BE1308">
            <w:pPr>
              <w:pStyle w:val="TableParagraph"/>
              <w:spacing w:line="360" w:lineRule="auto"/>
              <w:jc w:val="both"/>
              <w:rPr>
                <w:sz w:val="24"/>
                <w:szCs w:val="24"/>
              </w:rPr>
            </w:pPr>
          </w:p>
        </w:tc>
        <w:tc>
          <w:tcPr>
            <w:tcW w:w="429" w:type="dxa"/>
          </w:tcPr>
          <w:p w14:paraId="59BA1B8E" w14:textId="77777777" w:rsidR="003F2711" w:rsidRPr="00BE1308" w:rsidRDefault="003F2711" w:rsidP="00BE1308">
            <w:pPr>
              <w:pStyle w:val="TableParagraph"/>
              <w:spacing w:line="360" w:lineRule="auto"/>
              <w:ind w:left="100"/>
              <w:jc w:val="both"/>
              <w:rPr>
                <w:spacing w:val="-10"/>
                <w:sz w:val="24"/>
                <w:szCs w:val="24"/>
              </w:rPr>
            </w:pPr>
          </w:p>
        </w:tc>
        <w:tc>
          <w:tcPr>
            <w:tcW w:w="429" w:type="dxa"/>
          </w:tcPr>
          <w:p w14:paraId="53C00687" w14:textId="77777777" w:rsidR="003F2711" w:rsidRPr="00BE1308" w:rsidRDefault="003F2711" w:rsidP="00BE1308">
            <w:pPr>
              <w:pStyle w:val="TableParagraph"/>
              <w:spacing w:line="360" w:lineRule="auto"/>
              <w:jc w:val="both"/>
              <w:rPr>
                <w:sz w:val="24"/>
                <w:szCs w:val="24"/>
              </w:rPr>
            </w:pPr>
          </w:p>
        </w:tc>
        <w:tc>
          <w:tcPr>
            <w:tcW w:w="427" w:type="dxa"/>
          </w:tcPr>
          <w:p w14:paraId="08C7511F" w14:textId="77777777" w:rsidR="003F2711" w:rsidRPr="00BE1308" w:rsidRDefault="003F2711" w:rsidP="00BE1308">
            <w:pPr>
              <w:pStyle w:val="TableParagraph"/>
              <w:spacing w:line="360" w:lineRule="auto"/>
              <w:jc w:val="both"/>
              <w:rPr>
                <w:sz w:val="24"/>
                <w:szCs w:val="24"/>
              </w:rPr>
            </w:pPr>
          </w:p>
        </w:tc>
        <w:tc>
          <w:tcPr>
            <w:tcW w:w="430" w:type="dxa"/>
          </w:tcPr>
          <w:p w14:paraId="617FD133" w14:textId="77777777" w:rsidR="003F2711" w:rsidRPr="00BE1308" w:rsidRDefault="003F2711" w:rsidP="00BE1308">
            <w:pPr>
              <w:pStyle w:val="TableParagraph"/>
              <w:spacing w:line="360" w:lineRule="auto"/>
              <w:jc w:val="both"/>
              <w:rPr>
                <w:sz w:val="24"/>
                <w:szCs w:val="24"/>
              </w:rPr>
            </w:pPr>
          </w:p>
        </w:tc>
        <w:tc>
          <w:tcPr>
            <w:tcW w:w="528" w:type="dxa"/>
          </w:tcPr>
          <w:p w14:paraId="7F89818B" w14:textId="77777777" w:rsidR="003F2711" w:rsidRPr="00BE1308" w:rsidRDefault="003F2711" w:rsidP="00BE1308">
            <w:pPr>
              <w:pStyle w:val="TableParagraph"/>
              <w:spacing w:line="360" w:lineRule="auto"/>
              <w:ind w:left="10"/>
              <w:jc w:val="both"/>
              <w:rPr>
                <w:spacing w:val="-10"/>
                <w:sz w:val="24"/>
                <w:szCs w:val="24"/>
              </w:rPr>
            </w:pPr>
          </w:p>
        </w:tc>
        <w:tc>
          <w:tcPr>
            <w:tcW w:w="526" w:type="dxa"/>
          </w:tcPr>
          <w:p w14:paraId="593BA08A" w14:textId="77777777" w:rsidR="003F2711" w:rsidRPr="00BE1308" w:rsidRDefault="003F2711" w:rsidP="00BE1308">
            <w:pPr>
              <w:pStyle w:val="TableParagraph"/>
              <w:spacing w:line="360" w:lineRule="auto"/>
              <w:jc w:val="both"/>
              <w:rPr>
                <w:sz w:val="24"/>
                <w:szCs w:val="24"/>
              </w:rPr>
            </w:pPr>
            <w:r w:rsidRPr="00BE1308">
              <w:rPr>
                <w:sz w:val="24"/>
                <w:szCs w:val="24"/>
              </w:rPr>
              <w:t>2</w:t>
            </w:r>
          </w:p>
        </w:tc>
        <w:tc>
          <w:tcPr>
            <w:tcW w:w="526" w:type="dxa"/>
          </w:tcPr>
          <w:p w14:paraId="5F8AAF77" w14:textId="77777777" w:rsidR="003F2711" w:rsidRPr="00BE1308" w:rsidRDefault="003F2711" w:rsidP="00BE1308">
            <w:pPr>
              <w:pStyle w:val="TableParagraph"/>
              <w:spacing w:line="360" w:lineRule="auto"/>
              <w:jc w:val="both"/>
              <w:rPr>
                <w:sz w:val="24"/>
                <w:szCs w:val="24"/>
              </w:rPr>
            </w:pPr>
          </w:p>
        </w:tc>
        <w:tc>
          <w:tcPr>
            <w:tcW w:w="536" w:type="dxa"/>
          </w:tcPr>
          <w:p w14:paraId="667A4032" w14:textId="77777777" w:rsidR="003F2711" w:rsidRPr="00BE1308" w:rsidRDefault="003F2711" w:rsidP="00BE1308">
            <w:pPr>
              <w:pStyle w:val="TableParagraph"/>
              <w:spacing w:line="360" w:lineRule="auto"/>
              <w:jc w:val="both"/>
              <w:rPr>
                <w:sz w:val="24"/>
                <w:szCs w:val="24"/>
              </w:rPr>
            </w:pPr>
          </w:p>
        </w:tc>
        <w:tc>
          <w:tcPr>
            <w:tcW w:w="538" w:type="dxa"/>
          </w:tcPr>
          <w:p w14:paraId="7AFDA171" w14:textId="77777777" w:rsidR="003F2711" w:rsidRPr="00BE1308" w:rsidRDefault="003F2711" w:rsidP="00BE1308">
            <w:pPr>
              <w:pStyle w:val="TableParagraph"/>
              <w:spacing w:line="360" w:lineRule="auto"/>
              <w:jc w:val="both"/>
              <w:rPr>
                <w:sz w:val="24"/>
                <w:szCs w:val="24"/>
              </w:rPr>
            </w:pPr>
          </w:p>
        </w:tc>
        <w:tc>
          <w:tcPr>
            <w:tcW w:w="533" w:type="dxa"/>
          </w:tcPr>
          <w:p w14:paraId="6F275FBD" w14:textId="77777777" w:rsidR="003F2711" w:rsidRPr="00BE1308" w:rsidRDefault="003F2711" w:rsidP="00BE1308">
            <w:pPr>
              <w:pStyle w:val="TableParagraph"/>
              <w:spacing w:line="360" w:lineRule="auto"/>
              <w:jc w:val="both"/>
              <w:rPr>
                <w:sz w:val="24"/>
                <w:szCs w:val="24"/>
              </w:rPr>
            </w:pPr>
          </w:p>
        </w:tc>
        <w:tc>
          <w:tcPr>
            <w:tcW w:w="535" w:type="dxa"/>
          </w:tcPr>
          <w:p w14:paraId="5490C0E2" w14:textId="77777777" w:rsidR="003F2711" w:rsidRPr="00BE1308" w:rsidRDefault="003F2711" w:rsidP="00BE1308">
            <w:pPr>
              <w:pStyle w:val="TableParagraph"/>
              <w:spacing w:line="360" w:lineRule="auto"/>
              <w:jc w:val="both"/>
              <w:rPr>
                <w:sz w:val="24"/>
                <w:szCs w:val="24"/>
              </w:rPr>
            </w:pPr>
            <w:r w:rsidRPr="00BE1308">
              <w:rPr>
                <w:sz w:val="24"/>
                <w:szCs w:val="24"/>
              </w:rPr>
              <w:t>3</w:t>
            </w:r>
          </w:p>
        </w:tc>
        <w:tc>
          <w:tcPr>
            <w:tcW w:w="535" w:type="dxa"/>
          </w:tcPr>
          <w:p w14:paraId="5044753E" w14:textId="77777777" w:rsidR="003F2711" w:rsidRPr="00BE1308" w:rsidRDefault="003F2711" w:rsidP="00BE1308">
            <w:pPr>
              <w:pStyle w:val="TableParagraph"/>
              <w:spacing w:line="360" w:lineRule="auto"/>
              <w:ind w:left="6"/>
              <w:jc w:val="both"/>
              <w:rPr>
                <w:spacing w:val="-10"/>
                <w:sz w:val="24"/>
                <w:szCs w:val="24"/>
              </w:rPr>
            </w:pPr>
          </w:p>
        </w:tc>
      </w:tr>
    </w:tbl>
    <w:p w14:paraId="180BC209" w14:textId="77777777" w:rsidR="00F33929" w:rsidRPr="00BE1308" w:rsidRDefault="00F33929" w:rsidP="00BE1308">
      <w:pPr>
        <w:spacing w:before="158" w:line="360" w:lineRule="auto"/>
        <w:ind w:left="722"/>
        <w:jc w:val="both"/>
        <w:rPr>
          <w:b/>
        </w:rPr>
      </w:pPr>
      <w:r w:rsidRPr="00BE1308">
        <w:rPr>
          <w:b/>
        </w:rPr>
        <w:t xml:space="preserve">3 = Highly Related; 2 = Medium; 1 = Low </w:t>
      </w:r>
    </w:p>
    <w:p w14:paraId="161F9416" w14:textId="77777777" w:rsidR="0050765C" w:rsidRPr="00BE1308" w:rsidRDefault="0050765C" w:rsidP="00BE1308">
      <w:pPr>
        <w:spacing w:before="158" w:line="360" w:lineRule="auto"/>
        <w:ind w:left="722"/>
        <w:jc w:val="both"/>
      </w:pPr>
      <w:r w:rsidRPr="00BE1308">
        <w:rPr>
          <w:b/>
        </w:rPr>
        <w:t>Essential</w:t>
      </w:r>
      <w:r w:rsidRPr="00BE1308">
        <w:rPr>
          <w:b/>
          <w:spacing w:val="3"/>
        </w:rPr>
        <w:t xml:space="preserve"> </w:t>
      </w:r>
      <w:r w:rsidRPr="00BE1308">
        <w:rPr>
          <w:b/>
          <w:spacing w:val="-2"/>
        </w:rPr>
        <w:t>readings</w:t>
      </w:r>
      <w:r w:rsidRPr="00BE1308">
        <w:rPr>
          <w:spacing w:val="-2"/>
        </w:rPr>
        <w:t>:</w:t>
      </w:r>
    </w:p>
    <w:p w14:paraId="5480C80A" w14:textId="77777777" w:rsidR="0050765C" w:rsidRPr="00BE1308" w:rsidRDefault="0050765C" w:rsidP="00BE1308">
      <w:pPr>
        <w:pStyle w:val="ListParagraph"/>
        <w:widowControl w:val="0"/>
        <w:numPr>
          <w:ilvl w:val="0"/>
          <w:numId w:val="44"/>
        </w:numPr>
        <w:tabs>
          <w:tab w:val="left" w:pos="1092"/>
        </w:tabs>
        <w:autoSpaceDE w:val="0"/>
        <w:autoSpaceDN w:val="0"/>
        <w:spacing w:before="161" w:line="360" w:lineRule="auto"/>
        <w:ind w:right="1436"/>
        <w:contextualSpacing w:val="0"/>
        <w:jc w:val="both"/>
        <w:rPr>
          <w:rFonts w:cs="Times New Roman"/>
        </w:rPr>
      </w:pPr>
      <w:r w:rsidRPr="00BE1308">
        <w:rPr>
          <w:rFonts w:cs="Times New Roman"/>
        </w:rPr>
        <w:t>Madura,</w:t>
      </w:r>
      <w:r w:rsidRPr="00BE1308">
        <w:rPr>
          <w:rFonts w:cs="Times New Roman"/>
          <w:spacing w:val="40"/>
        </w:rPr>
        <w:t xml:space="preserve"> </w:t>
      </w:r>
      <w:r w:rsidRPr="00BE1308">
        <w:rPr>
          <w:rFonts w:cs="Times New Roman"/>
        </w:rPr>
        <w:t>Jeff.</w:t>
      </w:r>
      <w:r w:rsidRPr="00BE1308">
        <w:rPr>
          <w:rFonts w:cs="Times New Roman"/>
          <w:spacing w:val="40"/>
        </w:rPr>
        <w:t xml:space="preserve"> </w:t>
      </w:r>
      <w:r w:rsidRPr="00BE1308">
        <w:rPr>
          <w:rFonts w:cs="Times New Roman"/>
        </w:rPr>
        <w:t>(2015).</w:t>
      </w:r>
      <w:r w:rsidRPr="00BE1308">
        <w:rPr>
          <w:rFonts w:cs="Times New Roman"/>
          <w:spacing w:val="40"/>
        </w:rPr>
        <w:t xml:space="preserve"> </w:t>
      </w:r>
      <w:r w:rsidRPr="00BE1308">
        <w:rPr>
          <w:rFonts w:cs="Times New Roman"/>
          <w:i/>
        </w:rPr>
        <w:t>Financial</w:t>
      </w:r>
      <w:r w:rsidRPr="00BE1308">
        <w:rPr>
          <w:rFonts w:cs="Times New Roman"/>
          <w:i/>
          <w:spacing w:val="40"/>
        </w:rPr>
        <w:t xml:space="preserve"> </w:t>
      </w:r>
      <w:r w:rsidRPr="00BE1308">
        <w:rPr>
          <w:rFonts w:cs="Times New Roman"/>
          <w:i/>
        </w:rPr>
        <w:t>Institutions</w:t>
      </w:r>
      <w:r w:rsidRPr="00BE1308">
        <w:rPr>
          <w:rFonts w:cs="Times New Roman"/>
          <w:i/>
          <w:spacing w:val="40"/>
        </w:rPr>
        <w:t xml:space="preserve"> </w:t>
      </w:r>
      <w:r w:rsidRPr="00BE1308">
        <w:rPr>
          <w:rFonts w:cs="Times New Roman"/>
          <w:i/>
        </w:rPr>
        <w:t>and</w:t>
      </w:r>
      <w:r w:rsidRPr="00BE1308">
        <w:rPr>
          <w:rFonts w:cs="Times New Roman"/>
          <w:i/>
          <w:spacing w:val="40"/>
        </w:rPr>
        <w:t xml:space="preserve"> </w:t>
      </w:r>
      <w:r w:rsidRPr="00BE1308">
        <w:rPr>
          <w:rFonts w:cs="Times New Roman"/>
          <w:i/>
        </w:rPr>
        <w:t>Markets</w:t>
      </w:r>
      <w:r w:rsidRPr="00BE1308">
        <w:rPr>
          <w:rFonts w:cs="Times New Roman"/>
          <w:i/>
          <w:spacing w:val="40"/>
        </w:rPr>
        <w:t xml:space="preserve"> </w:t>
      </w:r>
      <w:r w:rsidRPr="00BE1308">
        <w:rPr>
          <w:rFonts w:cs="Times New Roman"/>
        </w:rPr>
        <w:t>(11th</w:t>
      </w:r>
      <w:r w:rsidRPr="00BE1308">
        <w:rPr>
          <w:rFonts w:cs="Times New Roman"/>
          <w:spacing w:val="40"/>
        </w:rPr>
        <w:t xml:space="preserve"> </w:t>
      </w:r>
      <w:r w:rsidRPr="00BE1308">
        <w:rPr>
          <w:rFonts w:cs="Times New Roman"/>
        </w:rPr>
        <w:t>ed.),</w:t>
      </w:r>
      <w:r w:rsidRPr="00BE1308">
        <w:rPr>
          <w:rFonts w:cs="Times New Roman"/>
          <w:spacing w:val="40"/>
        </w:rPr>
        <w:t xml:space="preserve"> </w:t>
      </w:r>
      <w:r w:rsidRPr="00BE1308">
        <w:rPr>
          <w:rFonts w:cs="Times New Roman"/>
        </w:rPr>
        <w:t>Cengage</w:t>
      </w:r>
      <w:r w:rsidRPr="00BE1308">
        <w:rPr>
          <w:rFonts w:cs="Times New Roman"/>
          <w:spacing w:val="40"/>
        </w:rPr>
        <w:t xml:space="preserve"> </w:t>
      </w:r>
      <w:r w:rsidRPr="00BE1308">
        <w:rPr>
          <w:rFonts w:cs="Times New Roman"/>
        </w:rPr>
        <w:t xml:space="preserve">Learning, </w:t>
      </w:r>
      <w:r w:rsidRPr="00BE1308">
        <w:rPr>
          <w:rFonts w:cs="Times New Roman"/>
          <w:spacing w:val="-4"/>
        </w:rPr>
        <w:t>USA.</w:t>
      </w:r>
    </w:p>
    <w:p w14:paraId="6B86FC60" w14:textId="77777777" w:rsidR="0050765C" w:rsidRPr="00BE1308" w:rsidRDefault="0050765C" w:rsidP="00BE1308">
      <w:pPr>
        <w:pStyle w:val="ListParagraph"/>
        <w:widowControl w:val="0"/>
        <w:numPr>
          <w:ilvl w:val="0"/>
          <w:numId w:val="44"/>
        </w:numPr>
        <w:tabs>
          <w:tab w:val="left" w:pos="1091"/>
        </w:tabs>
        <w:autoSpaceDE w:val="0"/>
        <w:autoSpaceDN w:val="0"/>
        <w:spacing w:line="360" w:lineRule="auto"/>
        <w:ind w:left="1091" w:hanging="359"/>
        <w:contextualSpacing w:val="0"/>
        <w:jc w:val="both"/>
        <w:rPr>
          <w:rFonts w:cs="Times New Roman"/>
        </w:rPr>
      </w:pPr>
      <w:r w:rsidRPr="00BE1308">
        <w:rPr>
          <w:rFonts w:cs="Times New Roman"/>
        </w:rPr>
        <w:t>Bailey,</w:t>
      </w:r>
      <w:r w:rsidRPr="00BE1308">
        <w:rPr>
          <w:rFonts w:cs="Times New Roman"/>
          <w:spacing w:val="-1"/>
        </w:rPr>
        <w:t xml:space="preserve"> </w:t>
      </w:r>
      <w:r w:rsidRPr="00BE1308">
        <w:rPr>
          <w:rFonts w:cs="Times New Roman"/>
        </w:rPr>
        <w:t>R.</w:t>
      </w:r>
      <w:r w:rsidRPr="00BE1308">
        <w:rPr>
          <w:rFonts w:cs="Times New Roman"/>
          <w:spacing w:val="1"/>
        </w:rPr>
        <w:t xml:space="preserve"> </w:t>
      </w:r>
      <w:r w:rsidRPr="00BE1308">
        <w:rPr>
          <w:rFonts w:cs="Times New Roman"/>
        </w:rPr>
        <w:t>E.</w:t>
      </w:r>
      <w:r w:rsidRPr="00BE1308">
        <w:rPr>
          <w:rFonts w:cs="Times New Roman"/>
          <w:spacing w:val="1"/>
        </w:rPr>
        <w:t xml:space="preserve"> </w:t>
      </w:r>
      <w:r w:rsidRPr="00BE1308">
        <w:rPr>
          <w:rFonts w:cs="Times New Roman"/>
        </w:rPr>
        <w:t>(2005).</w:t>
      </w:r>
      <w:r w:rsidRPr="00BE1308">
        <w:rPr>
          <w:rFonts w:cs="Times New Roman"/>
          <w:spacing w:val="2"/>
        </w:rPr>
        <w:t xml:space="preserve"> </w:t>
      </w:r>
      <w:r w:rsidRPr="00BE1308">
        <w:rPr>
          <w:rFonts w:cs="Times New Roman"/>
          <w:i/>
        </w:rPr>
        <w:t>The economics</w:t>
      </w:r>
      <w:r w:rsidRPr="00BE1308">
        <w:rPr>
          <w:rFonts w:cs="Times New Roman"/>
          <w:i/>
          <w:spacing w:val="1"/>
        </w:rPr>
        <w:t xml:space="preserve"> </w:t>
      </w:r>
      <w:r w:rsidRPr="00BE1308">
        <w:rPr>
          <w:rFonts w:cs="Times New Roman"/>
          <w:i/>
        </w:rPr>
        <w:t>of</w:t>
      </w:r>
      <w:r w:rsidRPr="00BE1308">
        <w:rPr>
          <w:rFonts w:cs="Times New Roman"/>
          <w:i/>
          <w:spacing w:val="2"/>
        </w:rPr>
        <w:t xml:space="preserve"> </w:t>
      </w:r>
      <w:r w:rsidRPr="00BE1308">
        <w:rPr>
          <w:rFonts w:cs="Times New Roman"/>
          <w:i/>
        </w:rPr>
        <w:t>financial</w:t>
      </w:r>
      <w:r w:rsidRPr="00BE1308">
        <w:rPr>
          <w:rFonts w:cs="Times New Roman"/>
          <w:i/>
          <w:spacing w:val="4"/>
        </w:rPr>
        <w:t xml:space="preserve"> </w:t>
      </w:r>
      <w:r w:rsidRPr="00BE1308">
        <w:rPr>
          <w:rFonts w:cs="Times New Roman"/>
          <w:i/>
        </w:rPr>
        <w:t>markets</w:t>
      </w:r>
      <w:r w:rsidRPr="00BE1308">
        <w:rPr>
          <w:rFonts w:cs="Times New Roman"/>
        </w:rPr>
        <w:t>.</w:t>
      </w:r>
      <w:r w:rsidRPr="00BE1308">
        <w:rPr>
          <w:rFonts w:cs="Times New Roman"/>
          <w:spacing w:val="1"/>
        </w:rPr>
        <w:t xml:space="preserve"> </w:t>
      </w:r>
      <w:r w:rsidRPr="00BE1308">
        <w:rPr>
          <w:rFonts w:cs="Times New Roman"/>
        </w:rPr>
        <w:t>Cambridge</w:t>
      </w:r>
      <w:r w:rsidRPr="00BE1308">
        <w:rPr>
          <w:rFonts w:cs="Times New Roman"/>
          <w:spacing w:val="1"/>
        </w:rPr>
        <w:t xml:space="preserve"> </w:t>
      </w:r>
      <w:r w:rsidRPr="00BE1308">
        <w:rPr>
          <w:rFonts w:cs="Times New Roman"/>
        </w:rPr>
        <w:t>University</w:t>
      </w:r>
      <w:r w:rsidRPr="00BE1308">
        <w:rPr>
          <w:rFonts w:cs="Times New Roman"/>
          <w:spacing w:val="-7"/>
        </w:rPr>
        <w:t xml:space="preserve"> </w:t>
      </w:r>
      <w:r w:rsidRPr="00BE1308">
        <w:rPr>
          <w:rFonts w:cs="Times New Roman"/>
          <w:spacing w:val="-2"/>
        </w:rPr>
        <w:t>Press.</w:t>
      </w:r>
    </w:p>
    <w:p w14:paraId="348CD96D" w14:textId="77777777" w:rsidR="0050765C" w:rsidRPr="00BE1308" w:rsidRDefault="0050765C" w:rsidP="00BE1308">
      <w:pPr>
        <w:pStyle w:val="ListParagraph"/>
        <w:widowControl w:val="0"/>
        <w:numPr>
          <w:ilvl w:val="0"/>
          <w:numId w:val="44"/>
        </w:numPr>
        <w:tabs>
          <w:tab w:val="left" w:pos="1092"/>
        </w:tabs>
        <w:autoSpaceDE w:val="0"/>
        <w:autoSpaceDN w:val="0"/>
        <w:spacing w:before="40" w:line="360" w:lineRule="auto"/>
        <w:ind w:right="1434"/>
        <w:contextualSpacing w:val="0"/>
        <w:jc w:val="both"/>
        <w:rPr>
          <w:rFonts w:cs="Times New Roman"/>
        </w:rPr>
      </w:pPr>
      <w:r w:rsidRPr="00BE1308">
        <w:rPr>
          <w:rFonts w:cs="Times New Roman"/>
        </w:rPr>
        <w:t>Copeland, T. E., Weston, J. F., &amp; Shastri, K. (2005). Financial theory and corporate policy. (4th ed.), Pearson.</w:t>
      </w:r>
    </w:p>
    <w:p w14:paraId="1A7DE977" w14:textId="77777777" w:rsidR="0050765C" w:rsidRPr="00BE1308" w:rsidRDefault="0050765C" w:rsidP="00BE1308">
      <w:pPr>
        <w:pStyle w:val="ListParagraph"/>
        <w:widowControl w:val="0"/>
        <w:numPr>
          <w:ilvl w:val="0"/>
          <w:numId w:val="44"/>
        </w:numPr>
        <w:tabs>
          <w:tab w:val="left" w:pos="1092"/>
        </w:tabs>
        <w:autoSpaceDE w:val="0"/>
        <w:autoSpaceDN w:val="0"/>
        <w:spacing w:before="2" w:line="360" w:lineRule="auto"/>
        <w:ind w:right="1433"/>
        <w:contextualSpacing w:val="0"/>
        <w:jc w:val="both"/>
        <w:rPr>
          <w:rFonts w:cs="Times New Roman"/>
        </w:rPr>
      </w:pPr>
      <w:r w:rsidRPr="00BE1308">
        <w:rPr>
          <w:rFonts w:cs="Times New Roman"/>
        </w:rPr>
        <w:t xml:space="preserve">Farrell, J. L., &amp; Reinhart, W. J. (1997). </w:t>
      </w:r>
      <w:r w:rsidRPr="00BE1308">
        <w:rPr>
          <w:rFonts w:cs="Times New Roman"/>
          <w:i/>
        </w:rPr>
        <w:t>Portfolio management: theory and application</w:t>
      </w:r>
      <w:r w:rsidRPr="00BE1308">
        <w:rPr>
          <w:rFonts w:cs="Times New Roman"/>
        </w:rPr>
        <w:t>. McGraw- Hill.</w:t>
      </w:r>
    </w:p>
    <w:p w14:paraId="6B723CEA" w14:textId="77777777" w:rsidR="0050765C" w:rsidRPr="00BE1308" w:rsidRDefault="0050765C" w:rsidP="00BE1308">
      <w:pPr>
        <w:pStyle w:val="ListParagraph"/>
        <w:widowControl w:val="0"/>
        <w:numPr>
          <w:ilvl w:val="0"/>
          <w:numId w:val="44"/>
        </w:numPr>
        <w:tabs>
          <w:tab w:val="left" w:pos="1091"/>
        </w:tabs>
        <w:autoSpaceDE w:val="0"/>
        <w:autoSpaceDN w:val="0"/>
        <w:spacing w:before="4" w:line="360" w:lineRule="auto"/>
        <w:ind w:left="1091" w:hanging="359"/>
        <w:contextualSpacing w:val="0"/>
        <w:jc w:val="both"/>
        <w:rPr>
          <w:rFonts w:cs="Times New Roman"/>
        </w:rPr>
      </w:pPr>
      <w:r w:rsidRPr="00BE1308">
        <w:rPr>
          <w:rFonts w:cs="Times New Roman"/>
        </w:rPr>
        <w:t>Fisher,</w:t>
      </w:r>
      <w:r w:rsidRPr="00BE1308">
        <w:rPr>
          <w:rFonts w:cs="Times New Roman"/>
          <w:spacing w:val="7"/>
        </w:rPr>
        <w:t xml:space="preserve"> </w:t>
      </w:r>
      <w:r w:rsidRPr="00BE1308">
        <w:rPr>
          <w:rFonts w:cs="Times New Roman"/>
        </w:rPr>
        <w:t>E.</w:t>
      </w:r>
      <w:r w:rsidRPr="00BE1308">
        <w:rPr>
          <w:rFonts w:cs="Times New Roman"/>
          <w:spacing w:val="10"/>
        </w:rPr>
        <w:t xml:space="preserve"> </w:t>
      </w:r>
      <w:r w:rsidRPr="00BE1308">
        <w:rPr>
          <w:rFonts w:cs="Times New Roman"/>
        </w:rPr>
        <w:t>Donald.,</w:t>
      </w:r>
      <w:r w:rsidRPr="00BE1308">
        <w:rPr>
          <w:rFonts w:cs="Times New Roman"/>
          <w:spacing w:val="10"/>
        </w:rPr>
        <w:t xml:space="preserve"> </w:t>
      </w:r>
      <w:r w:rsidRPr="00BE1308">
        <w:rPr>
          <w:rFonts w:cs="Times New Roman"/>
        </w:rPr>
        <w:t>&amp;Jordan,</w:t>
      </w:r>
      <w:r w:rsidRPr="00BE1308">
        <w:rPr>
          <w:rFonts w:cs="Times New Roman"/>
          <w:spacing w:val="10"/>
        </w:rPr>
        <w:t xml:space="preserve"> </w:t>
      </w:r>
      <w:r w:rsidRPr="00BE1308">
        <w:rPr>
          <w:rFonts w:cs="Times New Roman"/>
        </w:rPr>
        <w:t>J.</w:t>
      </w:r>
      <w:r w:rsidRPr="00BE1308">
        <w:rPr>
          <w:rFonts w:cs="Times New Roman"/>
          <w:spacing w:val="9"/>
        </w:rPr>
        <w:t xml:space="preserve"> </w:t>
      </w:r>
      <w:r w:rsidRPr="00BE1308">
        <w:rPr>
          <w:rFonts w:cs="Times New Roman"/>
        </w:rPr>
        <w:t>Roland.</w:t>
      </w:r>
      <w:r w:rsidRPr="00BE1308">
        <w:rPr>
          <w:rFonts w:cs="Times New Roman"/>
          <w:spacing w:val="10"/>
        </w:rPr>
        <w:t xml:space="preserve"> </w:t>
      </w:r>
      <w:r w:rsidRPr="00BE1308">
        <w:rPr>
          <w:rFonts w:cs="Times New Roman"/>
        </w:rPr>
        <w:t>(1995).</w:t>
      </w:r>
      <w:r w:rsidRPr="00BE1308">
        <w:rPr>
          <w:rFonts w:cs="Times New Roman"/>
          <w:spacing w:val="9"/>
        </w:rPr>
        <w:t xml:space="preserve"> </w:t>
      </w:r>
      <w:r w:rsidRPr="00BE1308">
        <w:rPr>
          <w:rFonts w:cs="Times New Roman"/>
          <w:i/>
        </w:rPr>
        <w:t>Security</w:t>
      </w:r>
      <w:r w:rsidRPr="00BE1308">
        <w:rPr>
          <w:rFonts w:cs="Times New Roman"/>
          <w:i/>
          <w:spacing w:val="12"/>
        </w:rPr>
        <w:t xml:space="preserve"> </w:t>
      </w:r>
      <w:r w:rsidRPr="00BE1308">
        <w:rPr>
          <w:rFonts w:cs="Times New Roman"/>
          <w:i/>
        </w:rPr>
        <w:t>Analysis</w:t>
      </w:r>
      <w:r w:rsidRPr="00BE1308">
        <w:rPr>
          <w:rFonts w:cs="Times New Roman"/>
          <w:i/>
          <w:spacing w:val="9"/>
        </w:rPr>
        <w:t xml:space="preserve"> </w:t>
      </w:r>
      <w:r w:rsidRPr="00BE1308">
        <w:rPr>
          <w:rFonts w:cs="Times New Roman"/>
          <w:i/>
        </w:rPr>
        <w:t>and</w:t>
      </w:r>
      <w:r w:rsidRPr="00BE1308">
        <w:rPr>
          <w:rFonts w:cs="Times New Roman"/>
          <w:i/>
          <w:spacing w:val="10"/>
        </w:rPr>
        <w:t xml:space="preserve"> </w:t>
      </w:r>
      <w:r w:rsidRPr="00BE1308">
        <w:rPr>
          <w:rFonts w:cs="Times New Roman"/>
          <w:i/>
        </w:rPr>
        <w:t>Portfolio</w:t>
      </w:r>
      <w:r w:rsidRPr="00BE1308">
        <w:rPr>
          <w:rFonts w:cs="Times New Roman"/>
          <w:i/>
          <w:spacing w:val="13"/>
        </w:rPr>
        <w:t xml:space="preserve"> </w:t>
      </w:r>
      <w:r w:rsidRPr="00BE1308">
        <w:rPr>
          <w:rFonts w:cs="Times New Roman"/>
          <w:i/>
          <w:spacing w:val="-2"/>
        </w:rPr>
        <w:t>management</w:t>
      </w:r>
    </w:p>
    <w:p w14:paraId="1897D02D" w14:textId="77777777" w:rsidR="0050765C" w:rsidRPr="00BE1308" w:rsidRDefault="0050765C" w:rsidP="00BE1308">
      <w:pPr>
        <w:spacing w:before="40" w:line="360" w:lineRule="auto"/>
        <w:ind w:left="1092"/>
        <w:jc w:val="both"/>
      </w:pPr>
      <w:r w:rsidRPr="00BE1308">
        <w:t>(6th</w:t>
      </w:r>
      <w:r w:rsidRPr="00BE1308">
        <w:rPr>
          <w:spacing w:val="6"/>
        </w:rPr>
        <w:t xml:space="preserve"> </w:t>
      </w:r>
      <w:r w:rsidRPr="00BE1308">
        <w:t>ed.),</w:t>
      </w:r>
      <w:r w:rsidRPr="00BE1308">
        <w:rPr>
          <w:spacing w:val="4"/>
        </w:rPr>
        <w:t xml:space="preserve"> </w:t>
      </w:r>
      <w:r w:rsidRPr="00BE1308">
        <w:t>Pearson</w:t>
      </w:r>
      <w:r w:rsidRPr="00BE1308">
        <w:rPr>
          <w:spacing w:val="10"/>
        </w:rPr>
        <w:t xml:space="preserve"> </w:t>
      </w:r>
      <w:r w:rsidRPr="00BE1308">
        <w:rPr>
          <w:spacing w:val="-2"/>
        </w:rPr>
        <w:t>India.</w:t>
      </w:r>
    </w:p>
    <w:p w14:paraId="131A08DF" w14:textId="77777777" w:rsidR="0050765C" w:rsidRPr="00BE1308" w:rsidRDefault="0050765C" w:rsidP="00BE1308">
      <w:pPr>
        <w:pStyle w:val="ListParagraph"/>
        <w:widowControl w:val="0"/>
        <w:numPr>
          <w:ilvl w:val="0"/>
          <w:numId w:val="44"/>
        </w:numPr>
        <w:tabs>
          <w:tab w:val="left" w:pos="1092"/>
        </w:tabs>
        <w:autoSpaceDE w:val="0"/>
        <w:autoSpaceDN w:val="0"/>
        <w:spacing w:before="38" w:line="360" w:lineRule="auto"/>
        <w:ind w:right="1433"/>
        <w:contextualSpacing w:val="0"/>
        <w:jc w:val="both"/>
        <w:rPr>
          <w:rFonts w:cs="Times New Roman"/>
        </w:rPr>
      </w:pPr>
      <w:r w:rsidRPr="00BE1308">
        <w:rPr>
          <w:rFonts w:cs="Times New Roman"/>
        </w:rPr>
        <w:t xml:space="preserve">Hearth, D., &amp;Zaima, J. K. (2001). </w:t>
      </w:r>
      <w:r w:rsidRPr="00BE1308">
        <w:rPr>
          <w:rFonts w:cs="Times New Roman"/>
          <w:i/>
        </w:rPr>
        <w:t>Contemporary investments: security and portfolio</w:t>
      </w:r>
      <w:r w:rsidRPr="00BE1308">
        <w:rPr>
          <w:rFonts w:cs="Times New Roman"/>
          <w:i/>
          <w:spacing w:val="80"/>
        </w:rPr>
        <w:t xml:space="preserve"> </w:t>
      </w:r>
      <w:r w:rsidRPr="00BE1308">
        <w:rPr>
          <w:rFonts w:cs="Times New Roman"/>
          <w:i/>
        </w:rPr>
        <w:lastRenderedPageBreak/>
        <w:t>analysis</w:t>
      </w:r>
      <w:r w:rsidRPr="00BE1308">
        <w:rPr>
          <w:rFonts w:cs="Times New Roman"/>
        </w:rPr>
        <w:t>.</w:t>
      </w:r>
      <w:r w:rsidRPr="00BE1308">
        <w:rPr>
          <w:rFonts w:cs="Times New Roman"/>
          <w:spacing w:val="40"/>
        </w:rPr>
        <w:t xml:space="preserve"> </w:t>
      </w:r>
      <w:r w:rsidRPr="00BE1308">
        <w:rPr>
          <w:rFonts w:cs="Times New Roman"/>
        </w:rPr>
        <w:t>Harcourt</w:t>
      </w:r>
      <w:r w:rsidRPr="00BE1308">
        <w:rPr>
          <w:rFonts w:cs="Times New Roman"/>
          <w:spacing w:val="40"/>
        </w:rPr>
        <w:t xml:space="preserve"> </w:t>
      </w:r>
      <w:r w:rsidRPr="00BE1308">
        <w:rPr>
          <w:rFonts w:cs="Times New Roman"/>
        </w:rPr>
        <w:t>College</w:t>
      </w:r>
      <w:r w:rsidRPr="00BE1308">
        <w:rPr>
          <w:rFonts w:cs="Times New Roman"/>
          <w:spacing w:val="40"/>
        </w:rPr>
        <w:t xml:space="preserve"> </w:t>
      </w:r>
      <w:r w:rsidRPr="00BE1308">
        <w:rPr>
          <w:rFonts w:cs="Times New Roman"/>
        </w:rPr>
        <w:t>Publ.</w:t>
      </w:r>
      <w:r w:rsidRPr="00BE1308">
        <w:rPr>
          <w:rFonts w:cs="Times New Roman"/>
          <w:spacing w:val="40"/>
        </w:rPr>
        <w:t xml:space="preserve"> </w:t>
      </w:r>
      <w:r w:rsidRPr="00BE1308">
        <w:rPr>
          <w:rFonts w:cs="Times New Roman"/>
        </w:rPr>
        <w:t>Hull,</w:t>
      </w:r>
      <w:r w:rsidRPr="00BE1308">
        <w:rPr>
          <w:rFonts w:cs="Times New Roman"/>
          <w:spacing w:val="40"/>
        </w:rPr>
        <w:t xml:space="preserve"> </w:t>
      </w:r>
      <w:r w:rsidRPr="00BE1308">
        <w:rPr>
          <w:rFonts w:cs="Times New Roman"/>
        </w:rPr>
        <w:t>J.</w:t>
      </w:r>
      <w:r w:rsidRPr="00BE1308">
        <w:rPr>
          <w:rFonts w:cs="Times New Roman"/>
          <w:spacing w:val="40"/>
        </w:rPr>
        <w:t xml:space="preserve"> </w:t>
      </w:r>
      <w:r w:rsidRPr="00BE1308">
        <w:rPr>
          <w:rFonts w:cs="Times New Roman"/>
        </w:rPr>
        <w:t>C.,</w:t>
      </w:r>
      <w:r w:rsidRPr="00BE1308">
        <w:rPr>
          <w:rFonts w:cs="Times New Roman"/>
          <w:spacing w:val="40"/>
        </w:rPr>
        <w:t xml:space="preserve"> </w:t>
      </w:r>
      <w:r w:rsidRPr="00BE1308">
        <w:rPr>
          <w:rFonts w:cs="Times New Roman"/>
        </w:rPr>
        <w:t>(2016).</w:t>
      </w:r>
      <w:r w:rsidRPr="00BE1308">
        <w:rPr>
          <w:rFonts w:cs="Times New Roman"/>
          <w:spacing w:val="40"/>
        </w:rPr>
        <w:t xml:space="preserve"> </w:t>
      </w:r>
      <w:r w:rsidRPr="00BE1308">
        <w:rPr>
          <w:rFonts w:cs="Times New Roman"/>
          <w:i/>
        </w:rPr>
        <w:t>Futures,</w:t>
      </w:r>
      <w:r w:rsidRPr="00BE1308">
        <w:rPr>
          <w:rFonts w:cs="Times New Roman"/>
          <w:i/>
          <w:spacing w:val="40"/>
        </w:rPr>
        <w:t xml:space="preserve"> </w:t>
      </w:r>
      <w:r w:rsidRPr="00BE1308">
        <w:rPr>
          <w:rFonts w:cs="Times New Roman"/>
          <w:i/>
        </w:rPr>
        <w:t>Options</w:t>
      </w:r>
      <w:r w:rsidRPr="00BE1308">
        <w:rPr>
          <w:rFonts w:cs="Times New Roman"/>
          <w:i/>
          <w:spacing w:val="40"/>
        </w:rPr>
        <w:t xml:space="preserve"> </w:t>
      </w:r>
      <w:r w:rsidRPr="00BE1308">
        <w:rPr>
          <w:rFonts w:cs="Times New Roman"/>
          <w:i/>
        </w:rPr>
        <w:t>and</w:t>
      </w:r>
      <w:r w:rsidRPr="00BE1308">
        <w:rPr>
          <w:rFonts w:cs="Times New Roman"/>
          <w:i/>
          <w:spacing w:val="40"/>
        </w:rPr>
        <w:t xml:space="preserve"> </w:t>
      </w:r>
      <w:r w:rsidRPr="00BE1308">
        <w:rPr>
          <w:rFonts w:cs="Times New Roman"/>
          <w:i/>
        </w:rPr>
        <w:t xml:space="preserve">other Derivatives </w:t>
      </w:r>
      <w:r w:rsidRPr="00BE1308">
        <w:rPr>
          <w:rFonts w:cs="Times New Roman"/>
        </w:rPr>
        <w:t>(9thed.), Pearson.</w:t>
      </w:r>
    </w:p>
    <w:p w14:paraId="68D3012A" w14:textId="77777777" w:rsidR="0050765C" w:rsidRPr="00BE1308" w:rsidRDefault="0050765C" w:rsidP="00BE1308">
      <w:pPr>
        <w:pStyle w:val="ListParagraph"/>
        <w:widowControl w:val="0"/>
        <w:numPr>
          <w:ilvl w:val="0"/>
          <w:numId w:val="44"/>
        </w:numPr>
        <w:tabs>
          <w:tab w:val="left" w:pos="1092"/>
        </w:tabs>
        <w:autoSpaceDE w:val="0"/>
        <w:autoSpaceDN w:val="0"/>
        <w:spacing w:before="2" w:line="360" w:lineRule="auto"/>
        <w:ind w:right="1431"/>
        <w:contextualSpacing w:val="0"/>
        <w:jc w:val="both"/>
        <w:rPr>
          <w:rFonts w:cs="Times New Roman"/>
        </w:rPr>
      </w:pPr>
      <w:r w:rsidRPr="00BE1308">
        <w:rPr>
          <w:rFonts w:cs="Times New Roman"/>
        </w:rPr>
        <w:t xml:space="preserve">L. M. Bhole., &amp;J. Mahakud. (2009). </w:t>
      </w:r>
      <w:r w:rsidRPr="00BE1308">
        <w:rPr>
          <w:rFonts w:cs="Times New Roman"/>
          <w:i/>
        </w:rPr>
        <w:t xml:space="preserve">Financial Institutions and Markets </w:t>
      </w:r>
      <w:r w:rsidRPr="00BE1308">
        <w:rPr>
          <w:rFonts w:cs="Times New Roman"/>
        </w:rPr>
        <w:t xml:space="preserve">(5th ed.), McGraw- </w:t>
      </w:r>
      <w:r w:rsidRPr="00BE1308">
        <w:rPr>
          <w:rFonts w:cs="Times New Roman"/>
          <w:spacing w:val="-2"/>
        </w:rPr>
        <w:t>Hill.</w:t>
      </w:r>
    </w:p>
    <w:p w14:paraId="01E0A445" w14:textId="77777777" w:rsidR="0050765C" w:rsidRPr="00BE1308" w:rsidRDefault="0050765C" w:rsidP="00BE1308">
      <w:pPr>
        <w:pStyle w:val="ListParagraph"/>
        <w:widowControl w:val="0"/>
        <w:numPr>
          <w:ilvl w:val="0"/>
          <w:numId w:val="44"/>
        </w:numPr>
        <w:tabs>
          <w:tab w:val="left" w:pos="1091"/>
        </w:tabs>
        <w:autoSpaceDE w:val="0"/>
        <w:autoSpaceDN w:val="0"/>
        <w:spacing w:before="4" w:line="360" w:lineRule="auto"/>
        <w:ind w:left="1091" w:hanging="359"/>
        <w:contextualSpacing w:val="0"/>
        <w:jc w:val="both"/>
        <w:rPr>
          <w:rFonts w:cs="Times New Roman"/>
        </w:rPr>
      </w:pPr>
      <w:r w:rsidRPr="00BE1308">
        <w:rPr>
          <w:rFonts w:cs="Times New Roman"/>
        </w:rPr>
        <w:t>Machiraju,</w:t>
      </w:r>
      <w:r w:rsidRPr="00BE1308">
        <w:rPr>
          <w:rFonts w:cs="Times New Roman"/>
          <w:spacing w:val="3"/>
        </w:rPr>
        <w:t xml:space="preserve"> </w:t>
      </w:r>
      <w:r w:rsidRPr="00BE1308">
        <w:rPr>
          <w:rFonts w:cs="Times New Roman"/>
        </w:rPr>
        <w:t>H.</w:t>
      </w:r>
      <w:r w:rsidRPr="00BE1308">
        <w:rPr>
          <w:rFonts w:cs="Times New Roman"/>
          <w:spacing w:val="5"/>
        </w:rPr>
        <w:t xml:space="preserve"> </w:t>
      </w:r>
      <w:r w:rsidRPr="00BE1308">
        <w:rPr>
          <w:rFonts w:cs="Times New Roman"/>
        </w:rPr>
        <w:t>R.</w:t>
      </w:r>
      <w:r w:rsidRPr="00BE1308">
        <w:rPr>
          <w:rFonts w:cs="Times New Roman"/>
          <w:spacing w:val="7"/>
        </w:rPr>
        <w:t xml:space="preserve"> </w:t>
      </w:r>
      <w:r w:rsidRPr="00BE1308">
        <w:rPr>
          <w:rFonts w:cs="Times New Roman"/>
        </w:rPr>
        <w:t>(2010).</w:t>
      </w:r>
      <w:r w:rsidRPr="00BE1308">
        <w:rPr>
          <w:rFonts w:cs="Times New Roman"/>
          <w:spacing w:val="3"/>
        </w:rPr>
        <w:t xml:space="preserve"> </w:t>
      </w:r>
      <w:r w:rsidRPr="00BE1308">
        <w:rPr>
          <w:rFonts w:cs="Times New Roman"/>
          <w:i/>
        </w:rPr>
        <w:t>Indian</w:t>
      </w:r>
      <w:r w:rsidRPr="00BE1308">
        <w:rPr>
          <w:rFonts w:cs="Times New Roman"/>
          <w:i/>
          <w:spacing w:val="4"/>
        </w:rPr>
        <w:t xml:space="preserve"> </w:t>
      </w:r>
      <w:r w:rsidRPr="00BE1308">
        <w:rPr>
          <w:rFonts w:cs="Times New Roman"/>
          <w:i/>
        </w:rPr>
        <w:t>financial</w:t>
      </w:r>
      <w:r w:rsidRPr="00BE1308">
        <w:rPr>
          <w:rFonts w:cs="Times New Roman"/>
          <w:i/>
          <w:spacing w:val="4"/>
        </w:rPr>
        <w:t xml:space="preserve"> </w:t>
      </w:r>
      <w:r w:rsidRPr="00BE1308">
        <w:rPr>
          <w:rFonts w:cs="Times New Roman"/>
          <w:i/>
        </w:rPr>
        <w:t>system</w:t>
      </w:r>
      <w:r w:rsidRPr="00BE1308">
        <w:rPr>
          <w:rFonts w:cs="Times New Roman"/>
        </w:rPr>
        <w:t>.</w:t>
      </w:r>
      <w:r w:rsidRPr="00BE1308">
        <w:rPr>
          <w:rFonts w:cs="Times New Roman"/>
          <w:spacing w:val="7"/>
        </w:rPr>
        <w:t xml:space="preserve"> </w:t>
      </w:r>
      <w:r w:rsidRPr="00BE1308">
        <w:rPr>
          <w:rFonts w:cs="Times New Roman"/>
        </w:rPr>
        <w:t>Vikas</w:t>
      </w:r>
      <w:r w:rsidRPr="00BE1308">
        <w:rPr>
          <w:rFonts w:cs="Times New Roman"/>
          <w:spacing w:val="4"/>
        </w:rPr>
        <w:t xml:space="preserve"> </w:t>
      </w:r>
      <w:r w:rsidRPr="00BE1308">
        <w:rPr>
          <w:rFonts w:cs="Times New Roman"/>
        </w:rPr>
        <w:t xml:space="preserve">Publishing </w:t>
      </w:r>
      <w:proofErr w:type="spellStart"/>
      <w:r w:rsidRPr="00BE1308">
        <w:rPr>
          <w:rFonts w:cs="Times New Roman"/>
        </w:rPr>
        <w:t>House.Palat</w:t>
      </w:r>
      <w:proofErr w:type="spellEnd"/>
      <w:r w:rsidRPr="00BE1308">
        <w:rPr>
          <w:rFonts w:cs="Times New Roman"/>
        </w:rPr>
        <w:t>,</w:t>
      </w:r>
      <w:r w:rsidRPr="00BE1308">
        <w:rPr>
          <w:rFonts w:cs="Times New Roman"/>
          <w:spacing w:val="-1"/>
        </w:rPr>
        <w:t xml:space="preserve"> </w:t>
      </w:r>
      <w:r w:rsidRPr="00BE1308">
        <w:rPr>
          <w:rFonts w:cs="Times New Roman"/>
        </w:rPr>
        <w:t>R.</w:t>
      </w:r>
      <w:r w:rsidRPr="00BE1308">
        <w:rPr>
          <w:rFonts w:cs="Times New Roman"/>
          <w:spacing w:val="-4"/>
        </w:rPr>
        <w:t xml:space="preserve"> </w:t>
      </w:r>
      <w:r w:rsidRPr="00BE1308">
        <w:rPr>
          <w:rFonts w:cs="Times New Roman"/>
          <w:spacing w:val="-2"/>
        </w:rPr>
        <w:t>(2010).</w:t>
      </w:r>
    </w:p>
    <w:p w14:paraId="220A8FC9" w14:textId="77777777" w:rsidR="0050765C" w:rsidRPr="00BE1308" w:rsidRDefault="0050765C" w:rsidP="00BE1308">
      <w:pPr>
        <w:pStyle w:val="ListParagraph"/>
        <w:widowControl w:val="0"/>
        <w:numPr>
          <w:ilvl w:val="0"/>
          <w:numId w:val="44"/>
        </w:numPr>
        <w:tabs>
          <w:tab w:val="left" w:pos="1091"/>
        </w:tabs>
        <w:autoSpaceDE w:val="0"/>
        <w:autoSpaceDN w:val="0"/>
        <w:spacing w:before="41" w:line="360" w:lineRule="auto"/>
        <w:ind w:left="1091" w:hanging="359"/>
        <w:contextualSpacing w:val="0"/>
        <w:jc w:val="both"/>
        <w:rPr>
          <w:rFonts w:cs="Times New Roman"/>
        </w:rPr>
      </w:pPr>
      <w:r w:rsidRPr="00BE1308">
        <w:rPr>
          <w:rFonts w:cs="Times New Roman"/>
          <w:i/>
        </w:rPr>
        <w:t>Fundamental</w:t>
      </w:r>
      <w:r w:rsidRPr="00BE1308">
        <w:rPr>
          <w:rFonts w:cs="Times New Roman"/>
          <w:i/>
          <w:spacing w:val="-1"/>
        </w:rPr>
        <w:t xml:space="preserve"> </w:t>
      </w:r>
      <w:r w:rsidRPr="00BE1308">
        <w:rPr>
          <w:rFonts w:cs="Times New Roman"/>
          <w:i/>
        </w:rPr>
        <w:t>Analysis</w:t>
      </w:r>
      <w:r w:rsidRPr="00BE1308">
        <w:rPr>
          <w:rFonts w:cs="Times New Roman"/>
          <w:i/>
          <w:spacing w:val="2"/>
        </w:rPr>
        <w:t xml:space="preserve"> </w:t>
      </w:r>
      <w:r w:rsidRPr="00BE1308">
        <w:rPr>
          <w:rFonts w:cs="Times New Roman"/>
        </w:rPr>
        <w:t>(4th</w:t>
      </w:r>
      <w:r w:rsidRPr="00BE1308">
        <w:rPr>
          <w:rFonts w:cs="Times New Roman"/>
          <w:spacing w:val="1"/>
        </w:rPr>
        <w:t xml:space="preserve"> </w:t>
      </w:r>
      <w:r w:rsidRPr="00BE1308">
        <w:rPr>
          <w:rFonts w:cs="Times New Roman"/>
        </w:rPr>
        <w:t>ed.),</w:t>
      </w:r>
      <w:r w:rsidRPr="00BE1308">
        <w:rPr>
          <w:rFonts w:cs="Times New Roman"/>
          <w:spacing w:val="4"/>
        </w:rPr>
        <w:t xml:space="preserve"> </w:t>
      </w:r>
      <w:r w:rsidRPr="00BE1308">
        <w:rPr>
          <w:rFonts w:cs="Times New Roman"/>
        </w:rPr>
        <w:t>Vision</w:t>
      </w:r>
      <w:r w:rsidRPr="00BE1308">
        <w:rPr>
          <w:rFonts w:cs="Times New Roman"/>
          <w:spacing w:val="1"/>
        </w:rPr>
        <w:t xml:space="preserve"> </w:t>
      </w:r>
      <w:r w:rsidRPr="00BE1308">
        <w:rPr>
          <w:rFonts w:cs="Times New Roman"/>
        </w:rPr>
        <w:t>Books</w:t>
      </w:r>
      <w:r w:rsidRPr="00BE1308">
        <w:rPr>
          <w:rFonts w:cs="Times New Roman"/>
          <w:spacing w:val="4"/>
        </w:rPr>
        <w:t xml:space="preserve"> </w:t>
      </w:r>
      <w:proofErr w:type="spellStart"/>
      <w:r w:rsidRPr="00BE1308">
        <w:rPr>
          <w:rFonts w:cs="Times New Roman"/>
        </w:rPr>
        <w:t>Pvt.</w:t>
      </w:r>
      <w:proofErr w:type="spellEnd"/>
      <w:r w:rsidRPr="00BE1308">
        <w:rPr>
          <w:rFonts w:cs="Times New Roman"/>
          <w:spacing w:val="6"/>
        </w:rPr>
        <w:t xml:space="preserve"> </w:t>
      </w:r>
      <w:proofErr w:type="spellStart"/>
      <w:r w:rsidRPr="00BE1308">
        <w:rPr>
          <w:rFonts w:cs="Times New Roman"/>
        </w:rPr>
        <w:t>Ltd.Radcliffe</w:t>
      </w:r>
      <w:proofErr w:type="spellEnd"/>
      <w:r w:rsidRPr="00BE1308">
        <w:rPr>
          <w:rFonts w:cs="Times New Roman"/>
        </w:rPr>
        <w:t>,</w:t>
      </w:r>
      <w:r w:rsidRPr="00BE1308">
        <w:rPr>
          <w:rFonts w:cs="Times New Roman"/>
          <w:spacing w:val="-2"/>
        </w:rPr>
        <w:t xml:space="preserve"> </w:t>
      </w:r>
      <w:r w:rsidRPr="00BE1308">
        <w:rPr>
          <w:rFonts w:cs="Times New Roman"/>
        </w:rPr>
        <w:t>R.</w:t>
      </w:r>
      <w:r w:rsidRPr="00BE1308">
        <w:rPr>
          <w:rFonts w:cs="Times New Roman"/>
          <w:spacing w:val="-3"/>
        </w:rPr>
        <w:t xml:space="preserve"> </w:t>
      </w:r>
      <w:r w:rsidRPr="00BE1308">
        <w:rPr>
          <w:rFonts w:cs="Times New Roman"/>
        </w:rPr>
        <w:t xml:space="preserve">C. </w:t>
      </w:r>
      <w:r w:rsidRPr="00BE1308">
        <w:rPr>
          <w:rFonts w:cs="Times New Roman"/>
          <w:spacing w:val="-2"/>
        </w:rPr>
        <w:t>(1997).</w:t>
      </w:r>
    </w:p>
    <w:p w14:paraId="0A3AC5A7" w14:textId="77777777" w:rsidR="0050765C" w:rsidRPr="00BE1308" w:rsidRDefault="0050765C" w:rsidP="00BE1308">
      <w:pPr>
        <w:pStyle w:val="ListParagraph"/>
        <w:widowControl w:val="0"/>
        <w:numPr>
          <w:ilvl w:val="0"/>
          <w:numId w:val="44"/>
        </w:numPr>
        <w:tabs>
          <w:tab w:val="left" w:pos="1091"/>
        </w:tabs>
        <w:autoSpaceDE w:val="0"/>
        <w:autoSpaceDN w:val="0"/>
        <w:spacing w:before="41" w:line="360" w:lineRule="auto"/>
        <w:ind w:left="1091" w:hanging="359"/>
        <w:contextualSpacing w:val="0"/>
        <w:jc w:val="both"/>
        <w:rPr>
          <w:rFonts w:cs="Times New Roman"/>
        </w:rPr>
      </w:pPr>
      <w:r w:rsidRPr="00BE1308">
        <w:rPr>
          <w:rFonts w:cs="Times New Roman"/>
          <w:i/>
        </w:rPr>
        <w:t>Investment</w:t>
      </w:r>
      <w:r w:rsidRPr="00BE1308">
        <w:rPr>
          <w:rFonts w:cs="Times New Roman"/>
          <w:i/>
          <w:spacing w:val="3"/>
        </w:rPr>
        <w:t xml:space="preserve"> </w:t>
      </w:r>
      <w:r w:rsidRPr="00BE1308">
        <w:rPr>
          <w:rFonts w:cs="Times New Roman"/>
          <w:i/>
        </w:rPr>
        <w:t>Concepts,</w:t>
      </w:r>
      <w:r w:rsidRPr="00BE1308">
        <w:rPr>
          <w:rFonts w:cs="Times New Roman"/>
          <w:i/>
          <w:spacing w:val="3"/>
        </w:rPr>
        <w:t xml:space="preserve"> </w:t>
      </w:r>
      <w:r w:rsidRPr="00BE1308">
        <w:rPr>
          <w:rFonts w:cs="Times New Roman"/>
          <w:i/>
        </w:rPr>
        <w:t>Analysis</w:t>
      </w:r>
      <w:r w:rsidRPr="00BE1308">
        <w:rPr>
          <w:rFonts w:cs="Times New Roman"/>
          <w:i/>
          <w:spacing w:val="4"/>
        </w:rPr>
        <w:t xml:space="preserve"> </w:t>
      </w:r>
      <w:r w:rsidRPr="00BE1308">
        <w:rPr>
          <w:rFonts w:cs="Times New Roman"/>
          <w:i/>
        </w:rPr>
        <w:t>and</w:t>
      </w:r>
      <w:r w:rsidRPr="00BE1308">
        <w:rPr>
          <w:rFonts w:cs="Times New Roman"/>
          <w:i/>
          <w:spacing w:val="4"/>
        </w:rPr>
        <w:t xml:space="preserve"> </w:t>
      </w:r>
      <w:r w:rsidRPr="00BE1308">
        <w:rPr>
          <w:rFonts w:cs="Times New Roman"/>
          <w:i/>
        </w:rPr>
        <w:t>Strategies</w:t>
      </w:r>
      <w:r w:rsidRPr="00BE1308">
        <w:rPr>
          <w:rFonts w:cs="Times New Roman"/>
          <w:i/>
          <w:spacing w:val="6"/>
        </w:rPr>
        <w:t xml:space="preserve"> </w:t>
      </w:r>
      <w:r w:rsidRPr="00BE1308">
        <w:rPr>
          <w:rFonts w:cs="Times New Roman"/>
        </w:rPr>
        <w:t>(5th</w:t>
      </w:r>
      <w:r w:rsidRPr="00BE1308">
        <w:rPr>
          <w:rFonts w:cs="Times New Roman"/>
          <w:spacing w:val="2"/>
        </w:rPr>
        <w:t xml:space="preserve"> </w:t>
      </w:r>
      <w:r w:rsidRPr="00BE1308">
        <w:rPr>
          <w:rFonts w:cs="Times New Roman"/>
        </w:rPr>
        <w:t>ed.),</w:t>
      </w:r>
      <w:r w:rsidRPr="00BE1308">
        <w:rPr>
          <w:rFonts w:cs="Times New Roman"/>
          <w:spacing w:val="2"/>
        </w:rPr>
        <w:t xml:space="preserve"> </w:t>
      </w:r>
      <w:r w:rsidRPr="00BE1308">
        <w:rPr>
          <w:rFonts w:cs="Times New Roman"/>
        </w:rPr>
        <w:t>Addison</w:t>
      </w:r>
      <w:r w:rsidRPr="00BE1308">
        <w:rPr>
          <w:rFonts w:cs="Times New Roman"/>
          <w:spacing w:val="9"/>
        </w:rPr>
        <w:t xml:space="preserve"> </w:t>
      </w:r>
      <w:r w:rsidRPr="00BE1308">
        <w:rPr>
          <w:rFonts w:cs="Times New Roman"/>
          <w:spacing w:val="-2"/>
        </w:rPr>
        <w:t>Wesley.</w:t>
      </w:r>
    </w:p>
    <w:p w14:paraId="0BBD418E" w14:textId="77777777" w:rsidR="0050765C" w:rsidRPr="00BE1308" w:rsidRDefault="0050765C" w:rsidP="00BE1308">
      <w:pPr>
        <w:pStyle w:val="ListParagraph"/>
        <w:widowControl w:val="0"/>
        <w:numPr>
          <w:ilvl w:val="0"/>
          <w:numId w:val="44"/>
        </w:numPr>
        <w:tabs>
          <w:tab w:val="left" w:pos="1092"/>
        </w:tabs>
        <w:autoSpaceDE w:val="0"/>
        <w:autoSpaceDN w:val="0"/>
        <w:spacing w:before="37" w:line="360" w:lineRule="auto"/>
        <w:contextualSpacing w:val="0"/>
        <w:jc w:val="both"/>
        <w:rPr>
          <w:rFonts w:cs="Times New Roman"/>
        </w:rPr>
      </w:pPr>
      <w:r w:rsidRPr="00BE1308">
        <w:rPr>
          <w:rFonts w:cs="Times New Roman"/>
        </w:rPr>
        <w:t>Subramanyam,</w:t>
      </w:r>
      <w:r w:rsidRPr="00BE1308">
        <w:rPr>
          <w:rFonts w:cs="Times New Roman"/>
          <w:spacing w:val="-6"/>
        </w:rPr>
        <w:t xml:space="preserve"> </w:t>
      </w:r>
      <w:r w:rsidRPr="00BE1308">
        <w:rPr>
          <w:rFonts w:cs="Times New Roman"/>
        </w:rPr>
        <w:t>P.</w:t>
      </w:r>
      <w:r w:rsidRPr="00BE1308">
        <w:rPr>
          <w:rFonts w:cs="Times New Roman"/>
          <w:spacing w:val="-3"/>
        </w:rPr>
        <w:t xml:space="preserve"> </w:t>
      </w:r>
      <w:r w:rsidRPr="00BE1308">
        <w:rPr>
          <w:rFonts w:cs="Times New Roman"/>
        </w:rPr>
        <w:t>Investment</w:t>
      </w:r>
      <w:r w:rsidRPr="00BE1308">
        <w:rPr>
          <w:rFonts w:cs="Times New Roman"/>
          <w:spacing w:val="-4"/>
        </w:rPr>
        <w:t xml:space="preserve"> </w:t>
      </w:r>
      <w:r w:rsidRPr="00BE1308">
        <w:rPr>
          <w:rFonts w:cs="Times New Roman"/>
        </w:rPr>
        <w:t>Banking,</w:t>
      </w:r>
      <w:r w:rsidRPr="00BE1308">
        <w:rPr>
          <w:rFonts w:cs="Times New Roman"/>
          <w:spacing w:val="-3"/>
        </w:rPr>
        <w:t xml:space="preserve"> </w:t>
      </w:r>
      <w:r w:rsidRPr="00BE1308">
        <w:rPr>
          <w:rFonts w:cs="Times New Roman"/>
        </w:rPr>
        <w:t>TATA</w:t>
      </w:r>
      <w:r w:rsidRPr="00BE1308">
        <w:rPr>
          <w:rFonts w:cs="Times New Roman"/>
          <w:spacing w:val="-4"/>
        </w:rPr>
        <w:t xml:space="preserve"> </w:t>
      </w:r>
      <w:r w:rsidRPr="00BE1308">
        <w:rPr>
          <w:rFonts w:cs="Times New Roman"/>
        </w:rPr>
        <w:t>McGraw-Hill,</w:t>
      </w:r>
      <w:r w:rsidRPr="00BE1308">
        <w:rPr>
          <w:rFonts w:cs="Times New Roman"/>
          <w:spacing w:val="-3"/>
        </w:rPr>
        <w:t xml:space="preserve"> </w:t>
      </w:r>
      <w:r w:rsidRPr="00BE1308">
        <w:rPr>
          <w:rFonts w:cs="Times New Roman"/>
          <w:spacing w:val="-4"/>
        </w:rPr>
        <w:t>2005</w:t>
      </w:r>
    </w:p>
    <w:p w14:paraId="7688ACAA" w14:textId="77777777" w:rsidR="001D1D0F" w:rsidRPr="00BE1308" w:rsidRDefault="001D1D0F" w:rsidP="00BE1308">
      <w:pPr>
        <w:widowControl w:val="0"/>
        <w:tabs>
          <w:tab w:val="left" w:pos="1092"/>
        </w:tabs>
        <w:autoSpaceDE w:val="0"/>
        <w:autoSpaceDN w:val="0"/>
        <w:spacing w:before="37" w:line="360" w:lineRule="auto"/>
        <w:jc w:val="both"/>
      </w:pPr>
    </w:p>
    <w:p w14:paraId="7454EBEB" w14:textId="77777777" w:rsidR="001D1D0F" w:rsidRPr="00BE1308" w:rsidRDefault="001D1D0F" w:rsidP="00BE1308">
      <w:pPr>
        <w:widowControl w:val="0"/>
        <w:tabs>
          <w:tab w:val="left" w:pos="1092"/>
        </w:tabs>
        <w:autoSpaceDE w:val="0"/>
        <w:autoSpaceDN w:val="0"/>
        <w:spacing w:before="37" w:line="360" w:lineRule="auto"/>
        <w:jc w:val="both"/>
      </w:pPr>
    </w:p>
    <w:p w14:paraId="78EB8171" w14:textId="77777777" w:rsidR="001D1D0F" w:rsidRPr="00BE1308" w:rsidRDefault="001D1D0F" w:rsidP="00BE1308">
      <w:pPr>
        <w:widowControl w:val="0"/>
        <w:tabs>
          <w:tab w:val="left" w:pos="1092"/>
        </w:tabs>
        <w:autoSpaceDE w:val="0"/>
        <w:autoSpaceDN w:val="0"/>
        <w:spacing w:before="37" w:line="360" w:lineRule="auto"/>
        <w:jc w:val="both"/>
      </w:pPr>
    </w:p>
    <w:p w14:paraId="7DD1BB9E" w14:textId="77777777" w:rsidR="001D1D0F" w:rsidRPr="00BE1308" w:rsidRDefault="001D1D0F" w:rsidP="00BE1308">
      <w:pPr>
        <w:widowControl w:val="0"/>
        <w:tabs>
          <w:tab w:val="left" w:pos="1092"/>
        </w:tabs>
        <w:autoSpaceDE w:val="0"/>
        <w:autoSpaceDN w:val="0"/>
        <w:spacing w:before="37" w:line="360" w:lineRule="auto"/>
        <w:jc w:val="both"/>
      </w:pPr>
    </w:p>
    <w:p w14:paraId="72178811" w14:textId="77777777" w:rsidR="001D1D0F" w:rsidRPr="00BE1308" w:rsidRDefault="001D1D0F" w:rsidP="00BE1308">
      <w:pPr>
        <w:widowControl w:val="0"/>
        <w:tabs>
          <w:tab w:val="left" w:pos="1092"/>
        </w:tabs>
        <w:autoSpaceDE w:val="0"/>
        <w:autoSpaceDN w:val="0"/>
        <w:spacing w:before="37" w:line="360" w:lineRule="auto"/>
        <w:jc w:val="both"/>
      </w:pPr>
    </w:p>
    <w:p w14:paraId="0BCBF522" w14:textId="77777777" w:rsidR="003F2711" w:rsidRPr="00BE1308" w:rsidRDefault="003F2711" w:rsidP="00BE1308">
      <w:pPr>
        <w:spacing w:before="73" w:line="360" w:lineRule="auto"/>
        <w:ind w:left="3147"/>
        <w:jc w:val="both"/>
        <w:rPr>
          <w:b/>
          <w:u w:val="thick"/>
        </w:rPr>
      </w:pPr>
    </w:p>
    <w:p w14:paraId="2A87BDB2" w14:textId="77777777" w:rsidR="003F2711" w:rsidRPr="00BE1308" w:rsidRDefault="003F2711" w:rsidP="00BE1308">
      <w:pPr>
        <w:spacing w:before="73" w:line="360" w:lineRule="auto"/>
        <w:ind w:left="3147"/>
        <w:jc w:val="both"/>
        <w:rPr>
          <w:b/>
          <w:u w:val="thick"/>
        </w:rPr>
      </w:pPr>
    </w:p>
    <w:p w14:paraId="34850CD0" w14:textId="77777777" w:rsidR="003F2711" w:rsidRPr="00BE1308" w:rsidRDefault="003F2711" w:rsidP="00BE1308">
      <w:pPr>
        <w:spacing w:before="73" w:line="360" w:lineRule="auto"/>
        <w:ind w:left="3147"/>
        <w:jc w:val="both"/>
        <w:rPr>
          <w:b/>
          <w:u w:val="thick"/>
        </w:rPr>
      </w:pPr>
    </w:p>
    <w:p w14:paraId="6F495569" w14:textId="77777777" w:rsidR="003F2711" w:rsidRPr="00BE1308" w:rsidRDefault="003F2711" w:rsidP="00BE1308">
      <w:pPr>
        <w:spacing w:before="73" w:line="360" w:lineRule="auto"/>
        <w:ind w:left="3147"/>
        <w:jc w:val="both"/>
        <w:rPr>
          <w:b/>
          <w:u w:val="thick"/>
        </w:rPr>
      </w:pPr>
    </w:p>
    <w:p w14:paraId="6B5E92C8" w14:textId="77777777" w:rsidR="003F2711" w:rsidRPr="00BE1308" w:rsidRDefault="003F2711" w:rsidP="00BE1308">
      <w:pPr>
        <w:spacing w:before="73" w:line="360" w:lineRule="auto"/>
        <w:ind w:left="3147"/>
        <w:jc w:val="both"/>
        <w:rPr>
          <w:b/>
          <w:u w:val="thick"/>
        </w:rPr>
      </w:pPr>
    </w:p>
    <w:p w14:paraId="2631E364" w14:textId="77777777" w:rsidR="003F2711" w:rsidRPr="00BE1308" w:rsidRDefault="003F2711" w:rsidP="00BE1308">
      <w:pPr>
        <w:spacing w:before="73" w:line="360" w:lineRule="auto"/>
        <w:ind w:left="3147"/>
        <w:jc w:val="both"/>
        <w:rPr>
          <w:b/>
          <w:u w:val="thick"/>
        </w:rPr>
      </w:pPr>
    </w:p>
    <w:p w14:paraId="62ED39FC" w14:textId="77777777" w:rsidR="003F2711" w:rsidRPr="00BE1308" w:rsidRDefault="003F2711" w:rsidP="00BE1308">
      <w:pPr>
        <w:spacing w:before="73" w:line="360" w:lineRule="auto"/>
        <w:ind w:left="3147"/>
        <w:jc w:val="both"/>
        <w:rPr>
          <w:b/>
          <w:u w:val="thick"/>
        </w:rPr>
      </w:pPr>
    </w:p>
    <w:p w14:paraId="41D65D67" w14:textId="77777777" w:rsidR="003F2711" w:rsidRPr="00BE1308" w:rsidRDefault="003F2711" w:rsidP="00BE1308">
      <w:pPr>
        <w:spacing w:before="73" w:line="360" w:lineRule="auto"/>
        <w:ind w:left="3147"/>
        <w:jc w:val="both"/>
        <w:rPr>
          <w:b/>
          <w:u w:val="thick"/>
        </w:rPr>
      </w:pPr>
    </w:p>
    <w:p w14:paraId="57C9FEA0" w14:textId="77777777" w:rsidR="003F2711" w:rsidRPr="00BE1308" w:rsidRDefault="003F2711" w:rsidP="00BE1308">
      <w:pPr>
        <w:spacing w:before="73" w:line="360" w:lineRule="auto"/>
        <w:ind w:left="3147"/>
        <w:jc w:val="both"/>
        <w:rPr>
          <w:b/>
          <w:u w:val="thick"/>
        </w:rPr>
      </w:pPr>
    </w:p>
    <w:p w14:paraId="7B3A2187" w14:textId="77777777" w:rsidR="003F2711" w:rsidRPr="00BE1308" w:rsidRDefault="003F2711" w:rsidP="00BE1308">
      <w:pPr>
        <w:spacing w:before="73" w:line="360" w:lineRule="auto"/>
        <w:ind w:left="3147"/>
        <w:jc w:val="both"/>
        <w:rPr>
          <w:b/>
          <w:u w:val="thick"/>
        </w:rPr>
      </w:pPr>
    </w:p>
    <w:p w14:paraId="00253D58" w14:textId="77777777" w:rsidR="003F2711" w:rsidRPr="00BE1308" w:rsidRDefault="003F2711" w:rsidP="00BE1308">
      <w:pPr>
        <w:spacing w:before="73" w:line="360" w:lineRule="auto"/>
        <w:ind w:left="3147"/>
        <w:jc w:val="both"/>
        <w:rPr>
          <w:b/>
          <w:u w:val="thick"/>
        </w:rPr>
      </w:pPr>
    </w:p>
    <w:p w14:paraId="2FAF11D7" w14:textId="77777777" w:rsidR="003F2711" w:rsidRPr="00BE1308" w:rsidRDefault="003F2711" w:rsidP="00BE1308">
      <w:pPr>
        <w:spacing w:before="73" w:line="360" w:lineRule="auto"/>
        <w:ind w:left="3147"/>
        <w:jc w:val="both"/>
        <w:rPr>
          <w:b/>
          <w:u w:val="thick"/>
        </w:rPr>
      </w:pPr>
    </w:p>
    <w:p w14:paraId="6A4C39C6" w14:textId="77777777" w:rsidR="003F2711" w:rsidRPr="00BE1308" w:rsidRDefault="003F2711" w:rsidP="00BE1308">
      <w:pPr>
        <w:spacing w:before="73" w:line="360" w:lineRule="auto"/>
        <w:ind w:left="3147"/>
        <w:jc w:val="both"/>
        <w:rPr>
          <w:b/>
          <w:u w:val="thick"/>
        </w:rPr>
      </w:pPr>
    </w:p>
    <w:p w14:paraId="095152E6" w14:textId="77777777" w:rsidR="003F2711" w:rsidRPr="00BE1308" w:rsidRDefault="003F2711" w:rsidP="00BE1308">
      <w:pPr>
        <w:spacing w:before="73" w:line="360" w:lineRule="auto"/>
        <w:ind w:left="3147"/>
        <w:jc w:val="both"/>
        <w:rPr>
          <w:b/>
          <w:u w:val="thick"/>
        </w:rPr>
      </w:pPr>
    </w:p>
    <w:p w14:paraId="0FE5FF99" w14:textId="77777777" w:rsidR="003F2711" w:rsidRPr="00BE1308" w:rsidRDefault="003F2711" w:rsidP="00BE1308">
      <w:pPr>
        <w:spacing w:before="73" w:line="360" w:lineRule="auto"/>
        <w:ind w:left="3147"/>
        <w:jc w:val="both"/>
        <w:rPr>
          <w:b/>
          <w:u w:val="thick"/>
        </w:rPr>
      </w:pPr>
    </w:p>
    <w:p w14:paraId="058B5359" w14:textId="77777777" w:rsidR="003F2711" w:rsidRPr="00BE1308" w:rsidRDefault="003F2711" w:rsidP="00BE1308">
      <w:pPr>
        <w:spacing w:before="73" w:line="360" w:lineRule="auto"/>
        <w:ind w:left="3147"/>
        <w:jc w:val="both"/>
        <w:rPr>
          <w:b/>
          <w:u w:val="thick"/>
        </w:rPr>
      </w:pPr>
    </w:p>
    <w:p w14:paraId="4D092ABD" w14:textId="77777777" w:rsidR="003F2711" w:rsidRPr="00BE1308" w:rsidRDefault="003F2711" w:rsidP="00BE1308">
      <w:pPr>
        <w:spacing w:before="73" w:line="360" w:lineRule="auto"/>
        <w:ind w:left="3147"/>
        <w:jc w:val="both"/>
        <w:rPr>
          <w:b/>
          <w:u w:val="thick"/>
        </w:rPr>
      </w:pPr>
    </w:p>
    <w:p w14:paraId="73B97158" w14:textId="77777777" w:rsidR="003F2711" w:rsidRPr="00BE1308" w:rsidRDefault="003F2711" w:rsidP="00BE1308">
      <w:pPr>
        <w:spacing w:before="73" w:line="360" w:lineRule="auto"/>
        <w:ind w:left="3147"/>
        <w:jc w:val="both"/>
        <w:rPr>
          <w:b/>
          <w:u w:val="thick"/>
        </w:rPr>
      </w:pPr>
    </w:p>
    <w:p w14:paraId="2C3E3142" w14:textId="77777777" w:rsidR="003F2711" w:rsidRPr="00BE1308" w:rsidRDefault="003F2711" w:rsidP="00DB6CFE">
      <w:pPr>
        <w:spacing w:before="73" w:line="360" w:lineRule="auto"/>
        <w:jc w:val="both"/>
        <w:rPr>
          <w:b/>
          <w:u w:val="thick"/>
        </w:rPr>
      </w:pPr>
    </w:p>
    <w:p w14:paraId="68F48738" w14:textId="77777777" w:rsidR="003F2711" w:rsidRPr="00BE1308" w:rsidRDefault="003F2711" w:rsidP="00BE1308">
      <w:pPr>
        <w:spacing w:before="73" w:line="360" w:lineRule="auto"/>
        <w:ind w:left="3147"/>
        <w:jc w:val="both"/>
        <w:rPr>
          <w:b/>
          <w:u w:val="thick"/>
        </w:rPr>
      </w:pPr>
    </w:p>
    <w:p w14:paraId="07F44BCF" w14:textId="77777777" w:rsidR="00736FE4" w:rsidRPr="00DB6CFE" w:rsidRDefault="00DB6CFE" w:rsidP="00DB6CFE">
      <w:pPr>
        <w:spacing w:before="73" w:line="360" w:lineRule="auto"/>
        <w:ind w:left="3147"/>
        <w:rPr>
          <w:b/>
          <w:u w:val="single"/>
        </w:rPr>
      </w:pPr>
      <w:r w:rsidRPr="00DB6CFE">
        <w:rPr>
          <w:b/>
        </w:rPr>
        <w:t xml:space="preserve">                                </w:t>
      </w:r>
      <w:r w:rsidR="00736FE4" w:rsidRPr="00DB6CFE">
        <w:rPr>
          <w:b/>
          <w:u w:val="single"/>
        </w:rPr>
        <w:t>PAPER:4</w:t>
      </w:r>
    </w:p>
    <w:p w14:paraId="420CFD38" w14:textId="77777777" w:rsidR="001D1D0F" w:rsidRPr="00BE1308" w:rsidRDefault="001D1D0F" w:rsidP="00DB6CFE">
      <w:pPr>
        <w:spacing w:before="73" w:line="360" w:lineRule="auto"/>
        <w:ind w:left="3147"/>
        <w:rPr>
          <w:b/>
        </w:rPr>
      </w:pPr>
      <w:r w:rsidRPr="00BE1308">
        <w:rPr>
          <w:b/>
          <w:u w:val="thick"/>
        </w:rPr>
        <w:t>BEC018C</w:t>
      </w:r>
      <w:r w:rsidRPr="00BE1308">
        <w:rPr>
          <w:u w:val="thick"/>
        </w:rPr>
        <w:t>:</w:t>
      </w:r>
      <w:r w:rsidRPr="00BE1308">
        <w:rPr>
          <w:spacing w:val="-7"/>
          <w:u w:val="thick"/>
        </w:rPr>
        <w:t xml:space="preserve"> </w:t>
      </w:r>
      <w:r w:rsidRPr="00BE1308">
        <w:rPr>
          <w:b/>
          <w:u w:val="thick"/>
        </w:rPr>
        <w:t>INTERNATIONAL</w:t>
      </w:r>
      <w:r w:rsidRPr="00BE1308">
        <w:rPr>
          <w:b/>
          <w:spacing w:val="-4"/>
          <w:u w:val="thick"/>
        </w:rPr>
        <w:t xml:space="preserve"> </w:t>
      </w:r>
      <w:r w:rsidRPr="00BE1308">
        <w:rPr>
          <w:b/>
          <w:spacing w:val="-2"/>
          <w:u w:val="thick"/>
        </w:rPr>
        <w:t>FINANCE</w:t>
      </w:r>
    </w:p>
    <w:p w14:paraId="075B2FF4" w14:textId="77777777" w:rsidR="001D1D0F" w:rsidRPr="00BE1308" w:rsidRDefault="001D1D0F" w:rsidP="00BE1308">
      <w:pPr>
        <w:spacing w:before="165" w:line="360" w:lineRule="auto"/>
        <w:ind w:left="732"/>
        <w:jc w:val="both"/>
        <w:rPr>
          <w:b/>
        </w:rPr>
      </w:pPr>
      <w:r w:rsidRPr="00BE1308">
        <w:rPr>
          <w:b/>
        </w:rPr>
        <w:t>Course</w:t>
      </w:r>
      <w:r w:rsidRPr="00BE1308">
        <w:rPr>
          <w:b/>
          <w:spacing w:val="5"/>
        </w:rPr>
        <w:t xml:space="preserve"> </w:t>
      </w:r>
      <w:r w:rsidRPr="00BE1308">
        <w:rPr>
          <w:b/>
          <w:spacing w:val="-2"/>
        </w:rPr>
        <w:t>Objectives</w:t>
      </w:r>
    </w:p>
    <w:p w14:paraId="504B589D" w14:textId="77777777" w:rsidR="001D1D0F" w:rsidRPr="00BE1308" w:rsidRDefault="001D1D0F" w:rsidP="00BE1308">
      <w:pPr>
        <w:pStyle w:val="ListParagraph"/>
        <w:widowControl w:val="0"/>
        <w:numPr>
          <w:ilvl w:val="0"/>
          <w:numId w:val="48"/>
        </w:numPr>
        <w:tabs>
          <w:tab w:val="left" w:pos="1082"/>
        </w:tabs>
        <w:autoSpaceDE w:val="0"/>
        <w:autoSpaceDN w:val="0"/>
        <w:spacing w:before="154" w:line="360" w:lineRule="auto"/>
        <w:ind w:right="1437"/>
        <w:contextualSpacing w:val="0"/>
        <w:jc w:val="both"/>
        <w:rPr>
          <w:rFonts w:cs="Times New Roman"/>
        </w:rPr>
      </w:pPr>
      <w:r w:rsidRPr="00BE1308">
        <w:rPr>
          <w:rFonts w:cs="Times New Roman"/>
        </w:rPr>
        <w:t>To</w:t>
      </w:r>
      <w:r w:rsidRPr="00BE1308">
        <w:rPr>
          <w:rFonts w:cs="Times New Roman"/>
          <w:spacing w:val="80"/>
          <w:w w:val="150"/>
        </w:rPr>
        <w:t xml:space="preserve"> </w:t>
      </w:r>
      <w:r w:rsidRPr="00BE1308">
        <w:rPr>
          <w:rFonts w:cs="Times New Roman"/>
        </w:rPr>
        <w:t>provide</w:t>
      </w:r>
      <w:r w:rsidRPr="00BE1308">
        <w:rPr>
          <w:rFonts w:cs="Times New Roman"/>
          <w:spacing w:val="80"/>
          <w:w w:val="150"/>
        </w:rPr>
        <w:t xml:space="preserve"> </w:t>
      </w:r>
      <w:r w:rsidRPr="00BE1308">
        <w:rPr>
          <w:rFonts w:cs="Times New Roman"/>
        </w:rPr>
        <w:t>students</w:t>
      </w:r>
      <w:r w:rsidRPr="00BE1308">
        <w:rPr>
          <w:rFonts w:cs="Times New Roman"/>
          <w:spacing w:val="80"/>
          <w:w w:val="150"/>
        </w:rPr>
        <w:t xml:space="preserve"> </w:t>
      </w:r>
      <w:r w:rsidRPr="00BE1308">
        <w:rPr>
          <w:rFonts w:cs="Times New Roman"/>
        </w:rPr>
        <w:t>with</w:t>
      </w:r>
      <w:r w:rsidRPr="00BE1308">
        <w:rPr>
          <w:rFonts w:cs="Times New Roman"/>
          <w:spacing w:val="80"/>
          <w:w w:val="150"/>
        </w:rPr>
        <w:t xml:space="preserve"> </w:t>
      </w:r>
      <w:r w:rsidRPr="00BE1308">
        <w:rPr>
          <w:rFonts w:cs="Times New Roman"/>
        </w:rPr>
        <w:t>in-depth</w:t>
      </w:r>
      <w:r w:rsidRPr="00BE1308">
        <w:rPr>
          <w:rFonts w:cs="Times New Roman"/>
          <w:spacing w:val="80"/>
          <w:w w:val="150"/>
        </w:rPr>
        <w:t xml:space="preserve"> </w:t>
      </w:r>
      <w:r w:rsidRPr="00BE1308">
        <w:rPr>
          <w:rFonts w:cs="Times New Roman"/>
        </w:rPr>
        <w:t>understanding</w:t>
      </w:r>
      <w:r w:rsidRPr="00BE1308">
        <w:rPr>
          <w:rFonts w:cs="Times New Roman"/>
          <w:spacing w:val="80"/>
          <w:w w:val="150"/>
        </w:rPr>
        <w:t xml:space="preserve"> </w:t>
      </w:r>
      <w:r w:rsidRPr="00BE1308">
        <w:rPr>
          <w:rFonts w:cs="Times New Roman"/>
        </w:rPr>
        <w:t>of</w:t>
      </w:r>
      <w:r w:rsidRPr="00BE1308">
        <w:rPr>
          <w:rFonts w:cs="Times New Roman"/>
          <w:spacing w:val="80"/>
          <w:w w:val="150"/>
        </w:rPr>
        <w:t xml:space="preserve"> </w:t>
      </w:r>
      <w:r w:rsidRPr="00BE1308">
        <w:rPr>
          <w:rFonts w:cs="Times New Roman"/>
        </w:rPr>
        <w:t>the</w:t>
      </w:r>
      <w:r w:rsidRPr="00BE1308">
        <w:rPr>
          <w:rFonts w:cs="Times New Roman"/>
          <w:spacing w:val="80"/>
          <w:w w:val="150"/>
        </w:rPr>
        <w:t xml:space="preserve"> </w:t>
      </w:r>
      <w:r w:rsidRPr="00BE1308">
        <w:rPr>
          <w:rFonts w:cs="Times New Roman"/>
        </w:rPr>
        <w:t>Institutional</w:t>
      </w:r>
      <w:r w:rsidRPr="00BE1308">
        <w:rPr>
          <w:rFonts w:cs="Times New Roman"/>
          <w:spacing w:val="80"/>
          <w:w w:val="150"/>
        </w:rPr>
        <w:t xml:space="preserve"> </w:t>
      </w:r>
      <w:r w:rsidRPr="00BE1308">
        <w:rPr>
          <w:rFonts w:cs="Times New Roman"/>
        </w:rPr>
        <w:t>Structure</w:t>
      </w:r>
      <w:r w:rsidRPr="00BE1308">
        <w:rPr>
          <w:rFonts w:cs="Times New Roman"/>
          <w:spacing w:val="80"/>
          <w:w w:val="150"/>
        </w:rPr>
        <w:t xml:space="preserve"> </w:t>
      </w:r>
      <w:r w:rsidRPr="00BE1308">
        <w:rPr>
          <w:rFonts w:cs="Times New Roman"/>
        </w:rPr>
        <w:t>of International Finance</w:t>
      </w:r>
    </w:p>
    <w:p w14:paraId="759368FB" w14:textId="77777777" w:rsidR="001D1D0F" w:rsidRPr="00BE1308" w:rsidRDefault="001D1D0F" w:rsidP="00BE1308">
      <w:pPr>
        <w:pStyle w:val="ListParagraph"/>
        <w:widowControl w:val="0"/>
        <w:numPr>
          <w:ilvl w:val="0"/>
          <w:numId w:val="48"/>
        </w:numPr>
        <w:tabs>
          <w:tab w:val="left" w:pos="1082"/>
        </w:tabs>
        <w:autoSpaceDE w:val="0"/>
        <w:autoSpaceDN w:val="0"/>
        <w:spacing w:before="1" w:line="360" w:lineRule="auto"/>
        <w:ind w:hanging="350"/>
        <w:contextualSpacing w:val="0"/>
        <w:jc w:val="both"/>
        <w:rPr>
          <w:rFonts w:cs="Times New Roman"/>
        </w:rPr>
      </w:pPr>
      <w:r w:rsidRPr="00BE1308">
        <w:rPr>
          <w:rFonts w:cs="Times New Roman"/>
        </w:rPr>
        <w:t>To</w:t>
      </w:r>
      <w:r w:rsidRPr="00BE1308">
        <w:rPr>
          <w:rFonts w:cs="Times New Roman"/>
          <w:spacing w:val="1"/>
        </w:rPr>
        <w:t xml:space="preserve"> </w:t>
      </w:r>
      <w:r w:rsidRPr="00BE1308">
        <w:rPr>
          <w:rFonts w:cs="Times New Roman"/>
        </w:rPr>
        <w:t>understand</w:t>
      </w:r>
      <w:r w:rsidRPr="00BE1308">
        <w:rPr>
          <w:rFonts w:cs="Times New Roman"/>
          <w:spacing w:val="3"/>
        </w:rPr>
        <w:t xml:space="preserve"> </w:t>
      </w:r>
      <w:r w:rsidRPr="00BE1308">
        <w:rPr>
          <w:rFonts w:cs="Times New Roman"/>
        </w:rPr>
        <w:t>the</w:t>
      </w:r>
      <w:r w:rsidRPr="00BE1308">
        <w:rPr>
          <w:rFonts w:cs="Times New Roman"/>
          <w:spacing w:val="3"/>
        </w:rPr>
        <w:t xml:space="preserve"> </w:t>
      </w:r>
      <w:r w:rsidRPr="00BE1308">
        <w:rPr>
          <w:rFonts w:cs="Times New Roman"/>
        </w:rPr>
        <w:t>various</w:t>
      </w:r>
      <w:r w:rsidRPr="00BE1308">
        <w:rPr>
          <w:rFonts w:cs="Times New Roman"/>
          <w:spacing w:val="2"/>
        </w:rPr>
        <w:t xml:space="preserve"> </w:t>
      </w:r>
      <w:r w:rsidRPr="00BE1308">
        <w:rPr>
          <w:rFonts w:cs="Times New Roman"/>
        </w:rPr>
        <w:t>exchange</w:t>
      </w:r>
      <w:r w:rsidRPr="00BE1308">
        <w:rPr>
          <w:rFonts w:cs="Times New Roman"/>
          <w:spacing w:val="-2"/>
        </w:rPr>
        <w:t xml:space="preserve"> </w:t>
      </w:r>
      <w:r w:rsidRPr="00BE1308">
        <w:rPr>
          <w:rFonts w:cs="Times New Roman"/>
        </w:rPr>
        <w:t>rate</w:t>
      </w:r>
      <w:r w:rsidRPr="00BE1308">
        <w:rPr>
          <w:rFonts w:cs="Times New Roman"/>
          <w:spacing w:val="-2"/>
        </w:rPr>
        <w:t xml:space="preserve"> system.</w:t>
      </w:r>
    </w:p>
    <w:p w14:paraId="332F5F3E" w14:textId="77777777" w:rsidR="001D1D0F" w:rsidRPr="00BE1308" w:rsidRDefault="001D1D0F" w:rsidP="00BE1308">
      <w:pPr>
        <w:pStyle w:val="ListParagraph"/>
        <w:widowControl w:val="0"/>
        <w:numPr>
          <w:ilvl w:val="0"/>
          <w:numId w:val="48"/>
        </w:numPr>
        <w:tabs>
          <w:tab w:val="left" w:pos="1082"/>
        </w:tabs>
        <w:autoSpaceDE w:val="0"/>
        <w:autoSpaceDN w:val="0"/>
        <w:spacing w:before="40" w:line="360" w:lineRule="auto"/>
        <w:ind w:hanging="350"/>
        <w:contextualSpacing w:val="0"/>
        <w:jc w:val="both"/>
        <w:rPr>
          <w:rFonts w:cs="Times New Roman"/>
        </w:rPr>
      </w:pPr>
      <w:r w:rsidRPr="00BE1308">
        <w:rPr>
          <w:rFonts w:cs="Times New Roman"/>
        </w:rPr>
        <w:t>To</w:t>
      </w:r>
      <w:r w:rsidRPr="00BE1308">
        <w:rPr>
          <w:rFonts w:cs="Times New Roman"/>
          <w:spacing w:val="1"/>
        </w:rPr>
        <w:t xml:space="preserve"> </w:t>
      </w:r>
      <w:r w:rsidRPr="00BE1308">
        <w:rPr>
          <w:rFonts w:cs="Times New Roman"/>
        </w:rPr>
        <w:t>analyse</w:t>
      </w:r>
      <w:r w:rsidRPr="00BE1308">
        <w:rPr>
          <w:rFonts w:cs="Times New Roman"/>
          <w:spacing w:val="7"/>
        </w:rPr>
        <w:t xml:space="preserve"> </w:t>
      </w:r>
      <w:r w:rsidRPr="00BE1308">
        <w:rPr>
          <w:rFonts w:cs="Times New Roman"/>
        </w:rPr>
        <w:t>the</w:t>
      </w:r>
      <w:r w:rsidRPr="00BE1308">
        <w:rPr>
          <w:rFonts w:cs="Times New Roman"/>
          <w:spacing w:val="4"/>
        </w:rPr>
        <w:t xml:space="preserve"> </w:t>
      </w:r>
      <w:r w:rsidRPr="00BE1308">
        <w:rPr>
          <w:rFonts w:cs="Times New Roman"/>
        </w:rPr>
        <w:t>Balance</w:t>
      </w:r>
      <w:r w:rsidRPr="00BE1308">
        <w:rPr>
          <w:rFonts w:cs="Times New Roman"/>
          <w:spacing w:val="-2"/>
        </w:rPr>
        <w:t xml:space="preserve"> </w:t>
      </w:r>
      <w:r w:rsidRPr="00BE1308">
        <w:rPr>
          <w:rFonts w:cs="Times New Roman"/>
        </w:rPr>
        <w:t>of</w:t>
      </w:r>
      <w:r w:rsidRPr="00BE1308">
        <w:rPr>
          <w:rFonts w:cs="Times New Roman"/>
          <w:spacing w:val="-5"/>
        </w:rPr>
        <w:t xml:space="preserve"> </w:t>
      </w:r>
      <w:r w:rsidRPr="00BE1308">
        <w:rPr>
          <w:rFonts w:cs="Times New Roman"/>
        </w:rPr>
        <w:t>Payments</w:t>
      </w:r>
      <w:r w:rsidRPr="00BE1308">
        <w:rPr>
          <w:rFonts w:cs="Times New Roman"/>
          <w:spacing w:val="-3"/>
        </w:rPr>
        <w:t xml:space="preserve"> </w:t>
      </w:r>
      <w:r w:rsidRPr="00BE1308">
        <w:rPr>
          <w:rFonts w:cs="Times New Roman"/>
          <w:spacing w:val="-2"/>
        </w:rPr>
        <w:t>mechanism.</w:t>
      </w:r>
    </w:p>
    <w:p w14:paraId="3B65A351" w14:textId="77777777" w:rsidR="001D1D0F" w:rsidRPr="00BE1308" w:rsidRDefault="001D1D0F" w:rsidP="00BE1308">
      <w:pPr>
        <w:pStyle w:val="ListParagraph"/>
        <w:widowControl w:val="0"/>
        <w:numPr>
          <w:ilvl w:val="0"/>
          <w:numId w:val="48"/>
        </w:numPr>
        <w:tabs>
          <w:tab w:val="left" w:pos="1082"/>
        </w:tabs>
        <w:autoSpaceDE w:val="0"/>
        <w:autoSpaceDN w:val="0"/>
        <w:spacing w:before="38" w:line="360" w:lineRule="auto"/>
        <w:ind w:hanging="350"/>
        <w:contextualSpacing w:val="0"/>
        <w:jc w:val="both"/>
        <w:rPr>
          <w:rFonts w:cs="Times New Roman"/>
        </w:rPr>
      </w:pPr>
      <w:r w:rsidRPr="00BE1308">
        <w:rPr>
          <w:rFonts w:cs="Times New Roman"/>
        </w:rPr>
        <w:t>To</w:t>
      </w:r>
      <w:r w:rsidRPr="00BE1308">
        <w:rPr>
          <w:rFonts w:cs="Times New Roman"/>
          <w:spacing w:val="-5"/>
        </w:rPr>
        <w:t xml:space="preserve"> </w:t>
      </w:r>
      <w:r w:rsidRPr="00BE1308">
        <w:rPr>
          <w:rFonts w:cs="Times New Roman"/>
        </w:rPr>
        <w:t>acquire</w:t>
      </w:r>
      <w:r w:rsidRPr="00BE1308">
        <w:rPr>
          <w:rFonts w:cs="Times New Roman"/>
          <w:spacing w:val="-3"/>
        </w:rPr>
        <w:t xml:space="preserve"> </w:t>
      </w:r>
      <w:r w:rsidRPr="00BE1308">
        <w:rPr>
          <w:rFonts w:cs="Times New Roman"/>
        </w:rPr>
        <w:t>in</w:t>
      </w:r>
      <w:r w:rsidRPr="00BE1308">
        <w:rPr>
          <w:rFonts w:cs="Times New Roman"/>
          <w:spacing w:val="-3"/>
        </w:rPr>
        <w:t xml:space="preserve"> </w:t>
      </w:r>
      <w:r w:rsidRPr="00BE1308">
        <w:rPr>
          <w:rFonts w:cs="Times New Roman"/>
        </w:rPr>
        <w:t>depth</w:t>
      </w:r>
      <w:r w:rsidRPr="00BE1308">
        <w:rPr>
          <w:rFonts w:cs="Times New Roman"/>
          <w:spacing w:val="-1"/>
        </w:rPr>
        <w:t xml:space="preserve"> </w:t>
      </w:r>
      <w:r w:rsidRPr="00BE1308">
        <w:rPr>
          <w:rFonts w:cs="Times New Roman"/>
        </w:rPr>
        <w:t>understanding</w:t>
      </w:r>
      <w:r w:rsidRPr="00BE1308">
        <w:rPr>
          <w:rFonts w:cs="Times New Roman"/>
          <w:spacing w:val="-5"/>
        </w:rPr>
        <w:t xml:space="preserve"> </w:t>
      </w:r>
      <w:r w:rsidRPr="00BE1308">
        <w:rPr>
          <w:rFonts w:cs="Times New Roman"/>
        </w:rPr>
        <w:t>of</w:t>
      </w:r>
      <w:r w:rsidRPr="00BE1308">
        <w:rPr>
          <w:rFonts w:cs="Times New Roman"/>
          <w:spacing w:val="-6"/>
        </w:rPr>
        <w:t xml:space="preserve"> </w:t>
      </w:r>
      <w:r w:rsidRPr="00BE1308">
        <w:rPr>
          <w:rFonts w:cs="Times New Roman"/>
        </w:rPr>
        <w:t>investment</w:t>
      </w:r>
      <w:r w:rsidRPr="00BE1308">
        <w:rPr>
          <w:rFonts w:cs="Times New Roman"/>
          <w:spacing w:val="-3"/>
        </w:rPr>
        <w:t xml:space="preserve"> </w:t>
      </w:r>
      <w:r w:rsidRPr="00BE1308">
        <w:rPr>
          <w:rFonts w:cs="Times New Roman"/>
        </w:rPr>
        <w:t>and</w:t>
      </w:r>
      <w:r w:rsidRPr="00BE1308">
        <w:rPr>
          <w:rFonts w:cs="Times New Roman"/>
          <w:spacing w:val="-2"/>
        </w:rPr>
        <w:t xml:space="preserve"> movements.</w:t>
      </w:r>
    </w:p>
    <w:p w14:paraId="45373371" w14:textId="77777777" w:rsidR="00375B9A" w:rsidRPr="00BE1308" w:rsidRDefault="00375B9A" w:rsidP="00BE1308">
      <w:pPr>
        <w:pStyle w:val="NormalWeb"/>
        <w:numPr>
          <w:ilvl w:val="0"/>
          <w:numId w:val="48"/>
        </w:numPr>
        <w:spacing w:line="360" w:lineRule="auto"/>
        <w:jc w:val="both"/>
        <w:rPr>
          <w:b/>
          <w:bCs/>
        </w:rPr>
      </w:pPr>
      <w:r w:rsidRPr="00BE1308">
        <w:rPr>
          <w:rStyle w:val="Strong"/>
          <w:b w:val="0"/>
          <w:bCs w:val="0"/>
        </w:rPr>
        <w:t>To enable students to evaluate the role and effectiveness of international financial institutions and policies in maintaining global financial stability and promoting sustainable development.</w:t>
      </w:r>
    </w:p>
    <w:p w14:paraId="71BD47CB" w14:textId="77777777" w:rsidR="001D1D0F" w:rsidRPr="00BE1308" w:rsidRDefault="001D1D0F" w:rsidP="00BE1308">
      <w:pPr>
        <w:pStyle w:val="BodyText"/>
        <w:spacing w:before="114" w:line="360" w:lineRule="auto"/>
        <w:jc w:val="both"/>
      </w:pPr>
    </w:p>
    <w:tbl>
      <w:tblPr>
        <w:tblW w:w="0" w:type="auto"/>
        <w:tblInd w:w="7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29"/>
        <w:gridCol w:w="8109"/>
      </w:tblGrid>
      <w:tr w:rsidR="001D1D0F" w:rsidRPr="00BE1308" w14:paraId="06393BEC" w14:textId="77777777" w:rsidTr="001D1D0F">
        <w:trPr>
          <w:trHeight w:val="1164"/>
        </w:trPr>
        <w:tc>
          <w:tcPr>
            <w:tcW w:w="929" w:type="dxa"/>
          </w:tcPr>
          <w:p w14:paraId="05783D79" w14:textId="77777777" w:rsidR="001D1D0F" w:rsidRPr="00BE1308" w:rsidRDefault="001D1D0F" w:rsidP="00BE1308">
            <w:pPr>
              <w:pStyle w:val="TableParagraph"/>
              <w:spacing w:line="360" w:lineRule="auto"/>
              <w:ind w:left="22"/>
              <w:jc w:val="both"/>
              <w:rPr>
                <w:b/>
                <w:sz w:val="24"/>
                <w:szCs w:val="24"/>
              </w:rPr>
            </w:pPr>
            <w:r w:rsidRPr="00BE1308">
              <w:rPr>
                <w:b/>
                <w:sz w:val="24"/>
                <w:szCs w:val="24"/>
              </w:rPr>
              <w:t>UNIT</w:t>
            </w:r>
            <w:r w:rsidRPr="00BE1308">
              <w:rPr>
                <w:b/>
                <w:spacing w:val="1"/>
                <w:sz w:val="24"/>
                <w:szCs w:val="24"/>
              </w:rPr>
              <w:t xml:space="preserve"> </w:t>
            </w:r>
            <w:r w:rsidRPr="00BE1308">
              <w:rPr>
                <w:b/>
                <w:spacing w:val="-10"/>
                <w:sz w:val="24"/>
                <w:szCs w:val="24"/>
              </w:rPr>
              <w:t>I</w:t>
            </w:r>
          </w:p>
        </w:tc>
        <w:tc>
          <w:tcPr>
            <w:tcW w:w="8109" w:type="dxa"/>
          </w:tcPr>
          <w:p w14:paraId="70DAEED8" w14:textId="77777777" w:rsidR="001D1D0F" w:rsidRPr="00BE1308" w:rsidRDefault="001D1D0F" w:rsidP="00BE1308">
            <w:pPr>
              <w:pStyle w:val="TableParagraph"/>
              <w:spacing w:line="360" w:lineRule="auto"/>
              <w:ind w:left="109" w:right="82"/>
              <w:jc w:val="both"/>
              <w:rPr>
                <w:sz w:val="24"/>
                <w:szCs w:val="24"/>
              </w:rPr>
            </w:pPr>
            <w:r w:rsidRPr="00BE1308">
              <w:rPr>
                <w:sz w:val="24"/>
                <w:szCs w:val="24"/>
              </w:rPr>
              <w:t xml:space="preserve">Institutional Structure of International Finance The </w:t>
            </w:r>
            <w:proofErr w:type="spellStart"/>
            <w:r w:rsidRPr="00BE1308">
              <w:rPr>
                <w:sz w:val="24"/>
                <w:szCs w:val="24"/>
              </w:rPr>
              <w:t>eurodollar</w:t>
            </w:r>
            <w:proofErr w:type="spellEnd"/>
            <w:r w:rsidRPr="00BE1308">
              <w:rPr>
                <w:sz w:val="24"/>
                <w:szCs w:val="24"/>
              </w:rPr>
              <w:t>, euro currency markets, multinational banking, international trader with letters of credit, financing international trade,</w:t>
            </w:r>
            <w:r w:rsidRPr="00BE1308">
              <w:rPr>
                <w:spacing w:val="-1"/>
                <w:sz w:val="24"/>
                <w:szCs w:val="24"/>
              </w:rPr>
              <w:t xml:space="preserve"> </w:t>
            </w:r>
            <w:r w:rsidRPr="00BE1308">
              <w:rPr>
                <w:sz w:val="24"/>
                <w:szCs w:val="24"/>
              </w:rPr>
              <w:t>institutions</w:t>
            </w:r>
            <w:r w:rsidRPr="00BE1308">
              <w:rPr>
                <w:spacing w:val="1"/>
                <w:sz w:val="24"/>
                <w:szCs w:val="24"/>
              </w:rPr>
              <w:t xml:space="preserve"> </w:t>
            </w:r>
            <w:r w:rsidRPr="00BE1308">
              <w:rPr>
                <w:sz w:val="24"/>
                <w:szCs w:val="24"/>
              </w:rPr>
              <w:t>regulating</w:t>
            </w:r>
            <w:r w:rsidRPr="00BE1308">
              <w:rPr>
                <w:spacing w:val="-1"/>
                <w:sz w:val="24"/>
                <w:szCs w:val="24"/>
              </w:rPr>
              <w:t xml:space="preserve"> </w:t>
            </w:r>
            <w:r w:rsidRPr="00BE1308">
              <w:rPr>
                <w:sz w:val="24"/>
                <w:szCs w:val="24"/>
              </w:rPr>
              <w:t>international trade</w:t>
            </w:r>
            <w:r w:rsidRPr="00BE1308">
              <w:rPr>
                <w:spacing w:val="1"/>
                <w:sz w:val="24"/>
                <w:szCs w:val="24"/>
              </w:rPr>
              <w:t xml:space="preserve"> </w:t>
            </w:r>
            <w:r w:rsidRPr="00BE1308">
              <w:rPr>
                <w:sz w:val="24"/>
                <w:szCs w:val="24"/>
              </w:rPr>
              <w:t>GATT,</w:t>
            </w:r>
            <w:r w:rsidRPr="00BE1308">
              <w:rPr>
                <w:spacing w:val="1"/>
                <w:sz w:val="24"/>
                <w:szCs w:val="24"/>
              </w:rPr>
              <w:t xml:space="preserve"> </w:t>
            </w:r>
            <w:r w:rsidRPr="00BE1308">
              <w:rPr>
                <w:sz w:val="24"/>
                <w:szCs w:val="24"/>
              </w:rPr>
              <w:t>WTO, free</w:t>
            </w:r>
            <w:r w:rsidRPr="00BE1308">
              <w:rPr>
                <w:spacing w:val="6"/>
                <w:sz w:val="24"/>
                <w:szCs w:val="24"/>
              </w:rPr>
              <w:t xml:space="preserve"> </w:t>
            </w:r>
            <w:r w:rsidRPr="00BE1308">
              <w:rPr>
                <w:sz w:val="24"/>
                <w:szCs w:val="24"/>
              </w:rPr>
              <w:t>–</w:t>
            </w:r>
            <w:r w:rsidRPr="00BE1308">
              <w:rPr>
                <w:spacing w:val="2"/>
                <w:sz w:val="24"/>
                <w:szCs w:val="24"/>
              </w:rPr>
              <w:t xml:space="preserve"> </w:t>
            </w:r>
            <w:r w:rsidRPr="00BE1308">
              <w:rPr>
                <w:sz w:val="24"/>
                <w:szCs w:val="24"/>
              </w:rPr>
              <w:t>trade</w:t>
            </w:r>
            <w:r w:rsidRPr="00BE1308">
              <w:rPr>
                <w:spacing w:val="1"/>
                <w:sz w:val="24"/>
                <w:szCs w:val="24"/>
              </w:rPr>
              <w:t xml:space="preserve"> </w:t>
            </w:r>
            <w:r w:rsidRPr="00BE1308">
              <w:rPr>
                <w:sz w:val="24"/>
                <w:szCs w:val="24"/>
              </w:rPr>
              <w:t>areas,</w:t>
            </w:r>
            <w:r w:rsidRPr="00BE1308">
              <w:rPr>
                <w:spacing w:val="2"/>
                <w:sz w:val="24"/>
                <w:szCs w:val="24"/>
              </w:rPr>
              <w:t xml:space="preserve"> </w:t>
            </w:r>
            <w:r w:rsidRPr="00BE1308">
              <w:rPr>
                <w:spacing w:val="-2"/>
                <w:sz w:val="24"/>
                <w:szCs w:val="24"/>
              </w:rPr>
              <w:t>customs</w:t>
            </w:r>
          </w:p>
          <w:p w14:paraId="1A09D4E6" w14:textId="77777777" w:rsidR="001D1D0F" w:rsidRPr="00BE1308" w:rsidRDefault="001D1D0F" w:rsidP="00BE1308">
            <w:pPr>
              <w:pStyle w:val="TableParagraph"/>
              <w:spacing w:line="360" w:lineRule="auto"/>
              <w:ind w:left="109"/>
              <w:jc w:val="both"/>
              <w:rPr>
                <w:sz w:val="24"/>
                <w:szCs w:val="24"/>
              </w:rPr>
            </w:pPr>
            <w:r w:rsidRPr="00BE1308">
              <w:rPr>
                <w:sz w:val="24"/>
                <w:szCs w:val="24"/>
              </w:rPr>
              <w:t>union,</w:t>
            </w:r>
            <w:r w:rsidRPr="00BE1308">
              <w:rPr>
                <w:spacing w:val="-6"/>
                <w:sz w:val="24"/>
                <w:szCs w:val="24"/>
              </w:rPr>
              <w:t xml:space="preserve"> </w:t>
            </w:r>
            <w:r w:rsidRPr="00BE1308">
              <w:rPr>
                <w:sz w:val="24"/>
                <w:szCs w:val="24"/>
              </w:rPr>
              <w:t>NAFTA,</w:t>
            </w:r>
            <w:r w:rsidRPr="00BE1308">
              <w:rPr>
                <w:spacing w:val="-4"/>
                <w:sz w:val="24"/>
                <w:szCs w:val="24"/>
              </w:rPr>
              <w:t xml:space="preserve"> ASEAN</w:t>
            </w:r>
          </w:p>
        </w:tc>
      </w:tr>
      <w:tr w:rsidR="001D1D0F" w:rsidRPr="00BE1308" w14:paraId="50009FB2" w14:textId="77777777" w:rsidTr="001D1D0F">
        <w:trPr>
          <w:trHeight w:val="873"/>
        </w:trPr>
        <w:tc>
          <w:tcPr>
            <w:tcW w:w="929" w:type="dxa"/>
          </w:tcPr>
          <w:p w14:paraId="5CBC8155" w14:textId="77777777" w:rsidR="001D1D0F" w:rsidRPr="00BE1308" w:rsidRDefault="001D1D0F" w:rsidP="00BE1308">
            <w:pPr>
              <w:pStyle w:val="TableParagraph"/>
              <w:spacing w:line="360" w:lineRule="auto"/>
              <w:ind w:left="107" w:right="-15"/>
              <w:jc w:val="both"/>
              <w:rPr>
                <w:b/>
                <w:sz w:val="24"/>
                <w:szCs w:val="24"/>
              </w:rPr>
            </w:pPr>
            <w:r w:rsidRPr="00BE1308">
              <w:rPr>
                <w:b/>
                <w:sz w:val="24"/>
                <w:szCs w:val="24"/>
              </w:rPr>
              <w:t>UNIT</w:t>
            </w:r>
            <w:r w:rsidRPr="00BE1308">
              <w:rPr>
                <w:b/>
                <w:spacing w:val="1"/>
                <w:sz w:val="24"/>
                <w:szCs w:val="24"/>
              </w:rPr>
              <w:t xml:space="preserve"> </w:t>
            </w:r>
            <w:r w:rsidRPr="00BE1308">
              <w:rPr>
                <w:b/>
                <w:spacing w:val="-5"/>
                <w:sz w:val="24"/>
                <w:szCs w:val="24"/>
              </w:rPr>
              <w:t>II</w:t>
            </w:r>
          </w:p>
        </w:tc>
        <w:tc>
          <w:tcPr>
            <w:tcW w:w="8109" w:type="dxa"/>
          </w:tcPr>
          <w:p w14:paraId="46BA8759" w14:textId="77777777" w:rsidR="001D1D0F" w:rsidRPr="00BE1308" w:rsidRDefault="001D1D0F" w:rsidP="00BE1308">
            <w:pPr>
              <w:pStyle w:val="TableParagraph"/>
              <w:spacing w:line="360" w:lineRule="auto"/>
              <w:ind w:left="109" w:right="81"/>
              <w:jc w:val="both"/>
              <w:rPr>
                <w:sz w:val="24"/>
                <w:szCs w:val="24"/>
              </w:rPr>
            </w:pPr>
            <w:r w:rsidRPr="00BE1308">
              <w:rPr>
                <w:sz w:val="24"/>
                <w:szCs w:val="24"/>
              </w:rPr>
              <w:t>Classical gold-standard system, Bretton woods, European money market, hybrid system of</w:t>
            </w:r>
            <w:r w:rsidRPr="00BE1308">
              <w:rPr>
                <w:spacing w:val="8"/>
                <w:sz w:val="24"/>
                <w:szCs w:val="24"/>
              </w:rPr>
              <w:t xml:space="preserve"> </w:t>
            </w:r>
            <w:r w:rsidRPr="00BE1308">
              <w:rPr>
                <w:sz w:val="24"/>
                <w:szCs w:val="24"/>
              </w:rPr>
              <w:t>exchange</w:t>
            </w:r>
            <w:r w:rsidRPr="00BE1308">
              <w:rPr>
                <w:spacing w:val="9"/>
                <w:sz w:val="24"/>
                <w:szCs w:val="24"/>
              </w:rPr>
              <w:t xml:space="preserve"> </w:t>
            </w:r>
            <w:r w:rsidRPr="00BE1308">
              <w:rPr>
                <w:sz w:val="24"/>
                <w:szCs w:val="24"/>
              </w:rPr>
              <w:t>rates.</w:t>
            </w:r>
            <w:r w:rsidRPr="00BE1308">
              <w:rPr>
                <w:spacing w:val="8"/>
                <w:sz w:val="24"/>
                <w:szCs w:val="24"/>
              </w:rPr>
              <w:t xml:space="preserve"> </w:t>
            </w:r>
            <w:r w:rsidRPr="00BE1308">
              <w:rPr>
                <w:sz w:val="24"/>
                <w:szCs w:val="24"/>
              </w:rPr>
              <w:t>purchasing</w:t>
            </w:r>
            <w:r w:rsidRPr="00BE1308">
              <w:rPr>
                <w:spacing w:val="6"/>
                <w:sz w:val="24"/>
                <w:szCs w:val="24"/>
              </w:rPr>
              <w:t xml:space="preserve"> </w:t>
            </w:r>
            <w:r w:rsidRPr="00BE1308">
              <w:rPr>
                <w:sz w:val="24"/>
                <w:szCs w:val="24"/>
              </w:rPr>
              <w:t>power</w:t>
            </w:r>
            <w:r w:rsidRPr="00BE1308">
              <w:rPr>
                <w:spacing w:val="10"/>
                <w:sz w:val="24"/>
                <w:szCs w:val="24"/>
              </w:rPr>
              <w:t xml:space="preserve"> </w:t>
            </w:r>
            <w:r w:rsidRPr="00BE1308">
              <w:rPr>
                <w:sz w:val="24"/>
                <w:szCs w:val="24"/>
              </w:rPr>
              <w:t>parity</w:t>
            </w:r>
            <w:r w:rsidRPr="00BE1308">
              <w:rPr>
                <w:spacing w:val="6"/>
                <w:sz w:val="24"/>
                <w:szCs w:val="24"/>
              </w:rPr>
              <w:t xml:space="preserve"> </w:t>
            </w:r>
            <w:r w:rsidRPr="00BE1308">
              <w:rPr>
                <w:sz w:val="24"/>
                <w:szCs w:val="24"/>
              </w:rPr>
              <w:t>principle,</w:t>
            </w:r>
            <w:r w:rsidRPr="00BE1308">
              <w:rPr>
                <w:spacing w:val="9"/>
                <w:sz w:val="24"/>
                <w:szCs w:val="24"/>
              </w:rPr>
              <w:t xml:space="preserve"> </w:t>
            </w:r>
            <w:r w:rsidRPr="00BE1308">
              <w:rPr>
                <w:sz w:val="24"/>
                <w:szCs w:val="24"/>
              </w:rPr>
              <w:t>interest</w:t>
            </w:r>
            <w:r w:rsidRPr="00BE1308">
              <w:rPr>
                <w:spacing w:val="9"/>
                <w:sz w:val="24"/>
                <w:szCs w:val="24"/>
              </w:rPr>
              <w:t xml:space="preserve"> </w:t>
            </w:r>
            <w:r w:rsidRPr="00BE1308">
              <w:rPr>
                <w:sz w:val="24"/>
                <w:szCs w:val="24"/>
              </w:rPr>
              <w:t>parity</w:t>
            </w:r>
            <w:r w:rsidRPr="00BE1308">
              <w:rPr>
                <w:spacing w:val="14"/>
                <w:sz w:val="24"/>
                <w:szCs w:val="24"/>
              </w:rPr>
              <w:t xml:space="preserve"> </w:t>
            </w:r>
            <w:r w:rsidRPr="00BE1308">
              <w:rPr>
                <w:sz w:val="24"/>
                <w:szCs w:val="24"/>
              </w:rPr>
              <w:t>combination</w:t>
            </w:r>
            <w:r w:rsidRPr="00BE1308">
              <w:rPr>
                <w:spacing w:val="6"/>
                <w:sz w:val="24"/>
                <w:szCs w:val="24"/>
              </w:rPr>
              <w:t xml:space="preserve"> </w:t>
            </w:r>
            <w:r w:rsidRPr="00BE1308">
              <w:rPr>
                <w:sz w:val="24"/>
                <w:szCs w:val="24"/>
              </w:rPr>
              <w:t>of</w:t>
            </w:r>
            <w:r w:rsidRPr="00BE1308">
              <w:rPr>
                <w:spacing w:val="9"/>
                <w:sz w:val="24"/>
                <w:szCs w:val="24"/>
              </w:rPr>
              <w:t xml:space="preserve"> </w:t>
            </w:r>
            <w:r w:rsidRPr="00BE1308">
              <w:rPr>
                <w:spacing w:val="-5"/>
                <w:sz w:val="24"/>
                <w:szCs w:val="24"/>
              </w:rPr>
              <w:t>PPP</w:t>
            </w:r>
          </w:p>
          <w:p w14:paraId="7CE749A1" w14:textId="77777777" w:rsidR="001D1D0F" w:rsidRPr="00BE1308" w:rsidRDefault="001D1D0F" w:rsidP="00BE1308">
            <w:pPr>
              <w:pStyle w:val="TableParagraph"/>
              <w:spacing w:line="360" w:lineRule="auto"/>
              <w:ind w:left="109"/>
              <w:jc w:val="both"/>
              <w:rPr>
                <w:sz w:val="24"/>
                <w:szCs w:val="24"/>
              </w:rPr>
            </w:pPr>
            <w:r w:rsidRPr="00BE1308">
              <w:rPr>
                <w:sz w:val="24"/>
                <w:szCs w:val="24"/>
              </w:rPr>
              <w:t>and</w:t>
            </w:r>
            <w:r w:rsidRPr="00BE1308">
              <w:rPr>
                <w:spacing w:val="-4"/>
                <w:sz w:val="24"/>
                <w:szCs w:val="24"/>
              </w:rPr>
              <w:t xml:space="preserve"> </w:t>
            </w:r>
            <w:r w:rsidRPr="00BE1308">
              <w:rPr>
                <w:sz w:val="24"/>
                <w:szCs w:val="24"/>
              </w:rPr>
              <w:t>covered</w:t>
            </w:r>
            <w:r w:rsidRPr="00BE1308">
              <w:rPr>
                <w:spacing w:val="-4"/>
                <w:sz w:val="24"/>
                <w:szCs w:val="24"/>
              </w:rPr>
              <w:t xml:space="preserve"> </w:t>
            </w:r>
            <w:r w:rsidRPr="00BE1308">
              <w:rPr>
                <w:sz w:val="24"/>
                <w:szCs w:val="24"/>
              </w:rPr>
              <w:t>interest</w:t>
            </w:r>
            <w:r w:rsidRPr="00BE1308">
              <w:rPr>
                <w:spacing w:val="-2"/>
                <w:sz w:val="24"/>
                <w:szCs w:val="24"/>
              </w:rPr>
              <w:t xml:space="preserve"> parity</w:t>
            </w:r>
          </w:p>
        </w:tc>
      </w:tr>
      <w:tr w:rsidR="001D1D0F" w:rsidRPr="00BE1308" w14:paraId="4B2ECDE2" w14:textId="77777777" w:rsidTr="001D1D0F">
        <w:trPr>
          <w:trHeight w:val="873"/>
        </w:trPr>
        <w:tc>
          <w:tcPr>
            <w:tcW w:w="929" w:type="dxa"/>
          </w:tcPr>
          <w:p w14:paraId="42FB5365" w14:textId="77777777" w:rsidR="001D1D0F" w:rsidRPr="00BE1308" w:rsidRDefault="001D1D0F" w:rsidP="00BE1308">
            <w:pPr>
              <w:pStyle w:val="TableParagraph"/>
              <w:spacing w:line="360" w:lineRule="auto"/>
              <w:ind w:left="107" w:right="232"/>
              <w:jc w:val="both"/>
              <w:rPr>
                <w:b/>
                <w:sz w:val="24"/>
                <w:szCs w:val="24"/>
              </w:rPr>
            </w:pPr>
            <w:r w:rsidRPr="00BE1308">
              <w:rPr>
                <w:b/>
                <w:spacing w:val="-4"/>
                <w:sz w:val="24"/>
                <w:szCs w:val="24"/>
              </w:rPr>
              <w:t>UNIT III</w:t>
            </w:r>
          </w:p>
        </w:tc>
        <w:tc>
          <w:tcPr>
            <w:tcW w:w="8109" w:type="dxa"/>
          </w:tcPr>
          <w:p w14:paraId="3EBB1A77" w14:textId="77777777" w:rsidR="001D1D0F" w:rsidRPr="00BE1308" w:rsidRDefault="001D1D0F" w:rsidP="00BE1308">
            <w:pPr>
              <w:pStyle w:val="TableParagraph"/>
              <w:spacing w:line="360" w:lineRule="auto"/>
              <w:ind w:left="109"/>
              <w:jc w:val="both"/>
              <w:rPr>
                <w:sz w:val="24"/>
                <w:szCs w:val="24"/>
              </w:rPr>
            </w:pPr>
            <w:r w:rsidRPr="00BE1308">
              <w:rPr>
                <w:sz w:val="24"/>
                <w:szCs w:val="24"/>
              </w:rPr>
              <w:t>The</w:t>
            </w:r>
            <w:r w:rsidRPr="00BE1308">
              <w:rPr>
                <w:spacing w:val="-8"/>
                <w:sz w:val="24"/>
                <w:szCs w:val="24"/>
              </w:rPr>
              <w:t xml:space="preserve"> </w:t>
            </w:r>
            <w:r w:rsidRPr="00BE1308">
              <w:rPr>
                <w:sz w:val="24"/>
                <w:szCs w:val="24"/>
              </w:rPr>
              <w:t>principles</w:t>
            </w:r>
            <w:r w:rsidRPr="00BE1308">
              <w:rPr>
                <w:spacing w:val="-3"/>
                <w:sz w:val="24"/>
                <w:szCs w:val="24"/>
              </w:rPr>
              <w:t xml:space="preserve"> </w:t>
            </w:r>
            <w:r w:rsidRPr="00BE1308">
              <w:rPr>
                <w:sz w:val="24"/>
                <w:szCs w:val="24"/>
              </w:rPr>
              <w:t>of</w:t>
            </w:r>
            <w:r w:rsidRPr="00BE1308">
              <w:rPr>
                <w:spacing w:val="-3"/>
                <w:sz w:val="24"/>
                <w:szCs w:val="24"/>
              </w:rPr>
              <w:t xml:space="preserve"> </w:t>
            </w:r>
            <w:r w:rsidRPr="00BE1308">
              <w:rPr>
                <w:sz w:val="24"/>
                <w:szCs w:val="24"/>
              </w:rPr>
              <w:t>balance</w:t>
            </w:r>
            <w:r w:rsidRPr="00BE1308">
              <w:rPr>
                <w:spacing w:val="-3"/>
                <w:sz w:val="24"/>
                <w:szCs w:val="24"/>
              </w:rPr>
              <w:t xml:space="preserve"> </w:t>
            </w:r>
            <w:r w:rsidRPr="00BE1308">
              <w:rPr>
                <w:sz w:val="24"/>
                <w:szCs w:val="24"/>
              </w:rPr>
              <w:t>of</w:t>
            </w:r>
            <w:r w:rsidRPr="00BE1308">
              <w:rPr>
                <w:spacing w:val="-3"/>
                <w:sz w:val="24"/>
                <w:szCs w:val="24"/>
              </w:rPr>
              <w:t xml:space="preserve"> </w:t>
            </w:r>
            <w:r w:rsidRPr="00BE1308">
              <w:rPr>
                <w:sz w:val="24"/>
                <w:szCs w:val="24"/>
              </w:rPr>
              <w:t>payments,</w:t>
            </w:r>
            <w:r w:rsidRPr="00BE1308">
              <w:rPr>
                <w:spacing w:val="-4"/>
                <w:sz w:val="24"/>
                <w:szCs w:val="24"/>
              </w:rPr>
              <w:t xml:space="preserve"> </w:t>
            </w:r>
            <w:r w:rsidRPr="00BE1308">
              <w:rPr>
                <w:sz w:val="24"/>
                <w:szCs w:val="24"/>
              </w:rPr>
              <w:t>implications</w:t>
            </w:r>
            <w:r w:rsidRPr="00BE1308">
              <w:rPr>
                <w:spacing w:val="-3"/>
                <w:sz w:val="24"/>
                <w:szCs w:val="24"/>
              </w:rPr>
              <w:t xml:space="preserve"> </w:t>
            </w:r>
            <w:r w:rsidRPr="00BE1308">
              <w:rPr>
                <w:sz w:val="24"/>
                <w:szCs w:val="24"/>
              </w:rPr>
              <w:t>of</w:t>
            </w:r>
            <w:r w:rsidRPr="00BE1308">
              <w:rPr>
                <w:spacing w:val="-5"/>
                <w:sz w:val="24"/>
                <w:szCs w:val="24"/>
              </w:rPr>
              <w:t xml:space="preserve"> </w:t>
            </w:r>
            <w:r w:rsidRPr="00BE1308">
              <w:rPr>
                <w:sz w:val="24"/>
                <w:szCs w:val="24"/>
              </w:rPr>
              <w:t>the</w:t>
            </w:r>
            <w:r w:rsidRPr="00BE1308">
              <w:rPr>
                <w:spacing w:val="-3"/>
                <w:sz w:val="24"/>
                <w:szCs w:val="24"/>
              </w:rPr>
              <w:t xml:space="preserve"> </w:t>
            </w:r>
            <w:r w:rsidRPr="00BE1308">
              <w:rPr>
                <w:sz w:val="24"/>
                <w:szCs w:val="24"/>
              </w:rPr>
              <w:t>bop</w:t>
            </w:r>
            <w:r w:rsidRPr="00BE1308">
              <w:rPr>
                <w:spacing w:val="-3"/>
                <w:sz w:val="24"/>
                <w:szCs w:val="24"/>
              </w:rPr>
              <w:t xml:space="preserve"> </w:t>
            </w:r>
            <w:r w:rsidRPr="00BE1308">
              <w:rPr>
                <w:sz w:val="24"/>
                <w:szCs w:val="24"/>
              </w:rPr>
              <w:t>accounting</w:t>
            </w:r>
            <w:r w:rsidRPr="00BE1308">
              <w:rPr>
                <w:spacing w:val="-6"/>
                <w:sz w:val="24"/>
                <w:szCs w:val="24"/>
              </w:rPr>
              <w:t xml:space="preserve"> </w:t>
            </w:r>
            <w:r w:rsidRPr="00BE1308">
              <w:rPr>
                <w:spacing w:val="-2"/>
                <w:sz w:val="24"/>
                <w:szCs w:val="24"/>
              </w:rPr>
              <w:t>identity</w:t>
            </w:r>
          </w:p>
          <w:p w14:paraId="2AF319BA" w14:textId="77777777" w:rsidR="001D1D0F" w:rsidRPr="00BE1308" w:rsidRDefault="001D1D0F" w:rsidP="00BE1308">
            <w:pPr>
              <w:pStyle w:val="TableParagraph"/>
              <w:spacing w:line="360" w:lineRule="auto"/>
              <w:ind w:left="109"/>
              <w:jc w:val="both"/>
              <w:rPr>
                <w:sz w:val="24"/>
                <w:szCs w:val="24"/>
              </w:rPr>
            </w:pPr>
            <w:r w:rsidRPr="00BE1308">
              <w:rPr>
                <w:sz w:val="24"/>
                <w:szCs w:val="24"/>
              </w:rPr>
              <w:t>balance</w:t>
            </w:r>
            <w:r w:rsidRPr="00BE1308">
              <w:rPr>
                <w:spacing w:val="-4"/>
                <w:sz w:val="24"/>
                <w:szCs w:val="24"/>
              </w:rPr>
              <w:t xml:space="preserve"> </w:t>
            </w:r>
            <w:r w:rsidRPr="00BE1308">
              <w:rPr>
                <w:sz w:val="24"/>
                <w:szCs w:val="24"/>
              </w:rPr>
              <w:t>of</w:t>
            </w:r>
            <w:r w:rsidRPr="00BE1308">
              <w:rPr>
                <w:spacing w:val="-4"/>
                <w:sz w:val="24"/>
                <w:szCs w:val="24"/>
              </w:rPr>
              <w:t xml:space="preserve"> </w:t>
            </w:r>
            <w:r w:rsidRPr="00BE1308">
              <w:rPr>
                <w:sz w:val="24"/>
                <w:szCs w:val="24"/>
              </w:rPr>
              <w:t>payments</w:t>
            </w:r>
            <w:r w:rsidRPr="00BE1308">
              <w:rPr>
                <w:spacing w:val="-5"/>
                <w:sz w:val="24"/>
                <w:szCs w:val="24"/>
              </w:rPr>
              <w:t xml:space="preserve"> </w:t>
            </w:r>
            <w:r w:rsidRPr="00BE1308">
              <w:rPr>
                <w:sz w:val="24"/>
                <w:szCs w:val="24"/>
              </w:rPr>
              <w:t>theory:</w:t>
            </w:r>
            <w:r w:rsidRPr="00BE1308">
              <w:rPr>
                <w:spacing w:val="-4"/>
                <w:sz w:val="24"/>
                <w:szCs w:val="24"/>
              </w:rPr>
              <w:t xml:space="preserve"> </w:t>
            </w:r>
            <w:r w:rsidRPr="00BE1308">
              <w:rPr>
                <w:sz w:val="24"/>
                <w:szCs w:val="24"/>
              </w:rPr>
              <w:t>different</w:t>
            </w:r>
            <w:r w:rsidRPr="00BE1308">
              <w:rPr>
                <w:spacing w:val="-4"/>
                <w:sz w:val="24"/>
                <w:szCs w:val="24"/>
              </w:rPr>
              <w:t xml:space="preserve"> </w:t>
            </w:r>
            <w:r w:rsidRPr="00BE1308">
              <w:rPr>
                <w:sz w:val="24"/>
                <w:szCs w:val="24"/>
              </w:rPr>
              <w:t>approaches</w:t>
            </w:r>
            <w:r w:rsidRPr="00BE1308">
              <w:rPr>
                <w:spacing w:val="-4"/>
                <w:sz w:val="24"/>
                <w:szCs w:val="24"/>
              </w:rPr>
              <w:t xml:space="preserve"> </w:t>
            </w:r>
            <w:r w:rsidRPr="00BE1308">
              <w:rPr>
                <w:sz w:val="24"/>
                <w:szCs w:val="24"/>
              </w:rPr>
              <w:t>and</w:t>
            </w:r>
            <w:r w:rsidRPr="00BE1308">
              <w:rPr>
                <w:spacing w:val="-4"/>
                <w:sz w:val="24"/>
                <w:szCs w:val="24"/>
              </w:rPr>
              <w:t xml:space="preserve"> </w:t>
            </w:r>
            <w:r w:rsidRPr="00BE1308">
              <w:rPr>
                <w:sz w:val="24"/>
                <w:szCs w:val="24"/>
              </w:rPr>
              <w:t>synthesis,</w:t>
            </w:r>
            <w:r w:rsidRPr="00BE1308">
              <w:rPr>
                <w:spacing w:val="-5"/>
                <w:sz w:val="24"/>
                <w:szCs w:val="24"/>
              </w:rPr>
              <w:t xml:space="preserve"> </w:t>
            </w:r>
            <w:r w:rsidRPr="00BE1308">
              <w:rPr>
                <w:sz w:val="24"/>
                <w:szCs w:val="24"/>
              </w:rPr>
              <w:t>imports,</w:t>
            </w:r>
            <w:r w:rsidRPr="00BE1308">
              <w:rPr>
                <w:spacing w:val="-4"/>
                <w:sz w:val="24"/>
                <w:szCs w:val="24"/>
              </w:rPr>
              <w:t xml:space="preserve"> </w:t>
            </w:r>
            <w:r w:rsidRPr="00BE1308">
              <w:rPr>
                <w:sz w:val="24"/>
                <w:szCs w:val="24"/>
              </w:rPr>
              <w:t>exports</w:t>
            </w:r>
            <w:r w:rsidRPr="00BE1308">
              <w:rPr>
                <w:spacing w:val="-4"/>
                <w:sz w:val="24"/>
                <w:szCs w:val="24"/>
              </w:rPr>
              <w:t xml:space="preserve"> </w:t>
            </w:r>
            <w:r w:rsidRPr="00BE1308">
              <w:rPr>
                <w:sz w:val="24"/>
                <w:szCs w:val="24"/>
              </w:rPr>
              <w:t>and deriving currency supply and demand curve</w:t>
            </w:r>
          </w:p>
        </w:tc>
      </w:tr>
      <w:tr w:rsidR="001D1D0F" w:rsidRPr="00BE1308" w14:paraId="54CE1A3B" w14:textId="77777777" w:rsidTr="001D1D0F">
        <w:trPr>
          <w:trHeight w:val="873"/>
        </w:trPr>
        <w:tc>
          <w:tcPr>
            <w:tcW w:w="929" w:type="dxa"/>
          </w:tcPr>
          <w:p w14:paraId="5D9D44B8" w14:textId="77777777" w:rsidR="001D1D0F" w:rsidRPr="00BE1308" w:rsidRDefault="001D1D0F" w:rsidP="00BE1308">
            <w:pPr>
              <w:pStyle w:val="TableParagraph"/>
              <w:spacing w:line="360" w:lineRule="auto"/>
              <w:ind w:left="107" w:right="232"/>
              <w:jc w:val="both"/>
              <w:rPr>
                <w:b/>
                <w:sz w:val="24"/>
                <w:szCs w:val="24"/>
              </w:rPr>
            </w:pPr>
            <w:r w:rsidRPr="00BE1308">
              <w:rPr>
                <w:b/>
                <w:spacing w:val="-4"/>
                <w:sz w:val="24"/>
                <w:szCs w:val="24"/>
              </w:rPr>
              <w:t xml:space="preserve">UNIT </w:t>
            </w:r>
            <w:r w:rsidRPr="00BE1308">
              <w:rPr>
                <w:b/>
                <w:spacing w:val="-6"/>
                <w:sz w:val="24"/>
                <w:szCs w:val="24"/>
              </w:rPr>
              <w:t>IV</w:t>
            </w:r>
          </w:p>
        </w:tc>
        <w:tc>
          <w:tcPr>
            <w:tcW w:w="8109" w:type="dxa"/>
          </w:tcPr>
          <w:p w14:paraId="75623D14" w14:textId="77777777" w:rsidR="001D1D0F" w:rsidRPr="00BE1308" w:rsidRDefault="001D1D0F" w:rsidP="00BE1308">
            <w:pPr>
              <w:pStyle w:val="TableParagraph"/>
              <w:spacing w:line="360" w:lineRule="auto"/>
              <w:ind w:left="109" w:hanging="3"/>
              <w:jc w:val="both"/>
              <w:rPr>
                <w:sz w:val="24"/>
                <w:szCs w:val="24"/>
              </w:rPr>
            </w:pPr>
            <w:r w:rsidRPr="00BE1308">
              <w:rPr>
                <w:sz w:val="24"/>
                <w:szCs w:val="24"/>
              </w:rPr>
              <w:t>Investment</w:t>
            </w:r>
            <w:r w:rsidRPr="00BE1308">
              <w:rPr>
                <w:spacing w:val="79"/>
                <w:sz w:val="24"/>
                <w:szCs w:val="24"/>
              </w:rPr>
              <w:t xml:space="preserve"> </w:t>
            </w:r>
            <w:r w:rsidRPr="00BE1308">
              <w:rPr>
                <w:sz w:val="24"/>
                <w:szCs w:val="24"/>
              </w:rPr>
              <w:t>and</w:t>
            </w:r>
            <w:r w:rsidRPr="00BE1308">
              <w:rPr>
                <w:spacing w:val="78"/>
                <w:sz w:val="24"/>
                <w:szCs w:val="24"/>
              </w:rPr>
              <w:t xml:space="preserve"> </w:t>
            </w:r>
            <w:r w:rsidRPr="00BE1308">
              <w:rPr>
                <w:sz w:val="24"/>
                <w:szCs w:val="24"/>
              </w:rPr>
              <w:t>borrowing</w:t>
            </w:r>
            <w:r w:rsidRPr="00BE1308">
              <w:rPr>
                <w:spacing w:val="76"/>
                <w:sz w:val="24"/>
                <w:szCs w:val="24"/>
              </w:rPr>
              <w:t xml:space="preserve"> </w:t>
            </w:r>
            <w:r w:rsidRPr="00BE1308">
              <w:rPr>
                <w:sz w:val="24"/>
                <w:szCs w:val="24"/>
              </w:rPr>
              <w:t>with</w:t>
            </w:r>
            <w:r w:rsidRPr="00BE1308">
              <w:rPr>
                <w:spacing w:val="78"/>
                <w:sz w:val="24"/>
                <w:szCs w:val="24"/>
              </w:rPr>
              <w:t xml:space="preserve"> </w:t>
            </w:r>
            <w:r w:rsidRPr="00BE1308">
              <w:rPr>
                <w:sz w:val="24"/>
                <w:szCs w:val="24"/>
              </w:rPr>
              <w:t>transaction</w:t>
            </w:r>
            <w:r w:rsidRPr="00BE1308">
              <w:rPr>
                <w:spacing w:val="78"/>
                <w:sz w:val="24"/>
                <w:szCs w:val="24"/>
              </w:rPr>
              <w:t xml:space="preserve"> </w:t>
            </w:r>
            <w:r w:rsidRPr="00BE1308">
              <w:rPr>
                <w:sz w:val="24"/>
                <w:szCs w:val="24"/>
              </w:rPr>
              <w:t>costs,</w:t>
            </w:r>
            <w:r w:rsidRPr="00BE1308">
              <w:rPr>
                <w:spacing w:val="76"/>
                <w:sz w:val="24"/>
                <w:szCs w:val="24"/>
              </w:rPr>
              <w:t xml:space="preserve"> </w:t>
            </w:r>
            <w:r w:rsidRPr="00BE1308">
              <w:rPr>
                <w:sz w:val="24"/>
                <w:szCs w:val="24"/>
              </w:rPr>
              <w:t>international</w:t>
            </w:r>
            <w:r w:rsidRPr="00BE1308">
              <w:rPr>
                <w:spacing w:val="79"/>
                <w:sz w:val="24"/>
                <w:szCs w:val="24"/>
              </w:rPr>
              <w:t xml:space="preserve"> </w:t>
            </w:r>
            <w:r w:rsidRPr="00BE1308">
              <w:rPr>
                <w:sz w:val="24"/>
                <w:szCs w:val="24"/>
              </w:rPr>
              <w:t>dimension</w:t>
            </w:r>
            <w:r w:rsidRPr="00BE1308">
              <w:rPr>
                <w:spacing w:val="76"/>
                <w:sz w:val="24"/>
                <w:szCs w:val="24"/>
              </w:rPr>
              <w:t xml:space="preserve"> </w:t>
            </w:r>
            <w:r w:rsidRPr="00BE1308">
              <w:rPr>
                <w:sz w:val="24"/>
                <w:szCs w:val="24"/>
              </w:rPr>
              <w:t>of</w:t>
            </w:r>
            <w:r w:rsidRPr="00BE1308">
              <w:rPr>
                <w:spacing w:val="79"/>
                <w:sz w:val="24"/>
                <w:szCs w:val="24"/>
              </w:rPr>
              <w:t xml:space="preserve"> </w:t>
            </w:r>
            <w:r w:rsidRPr="00BE1308">
              <w:rPr>
                <w:sz w:val="24"/>
                <w:szCs w:val="24"/>
              </w:rPr>
              <w:t>cash management,</w:t>
            </w:r>
            <w:r w:rsidRPr="00BE1308">
              <w:rPr>
                <w:spacing w:val="24"/>
                <w:sz w:val="24"/>
                <w:szCs w:val="24"/>
              </w:rPr>
              <w:t xml:space="preserve"> </w:t>
            </w:r>
            <w:r w:rsidRPr="00BE1308">
              <w:rPr>
                <w:sz w:val="24"/>
                <w:szCs w:val="24"/>
              </w:rPr>
              <w:t>portfolio</w:t>
            </w:r>
            <w:r w:rsidRPr="00BE1308">
              <w:rPr>
                <w:spacing w:val="27"/>
                <w:sz w:val="24"/>
                <w:szCs w:val="24"/>
              </w:rPr>
              <w:t xml:space="preserve"> </w:t>
            </w:r>
            <w:r w:rsidRPr="00BE1308">
              <w:rPr>
                <w:sz w:val="24"/>
                <w:szCs w:val="24"/>
              </w:rPr>
              <w:t>investment</w:t>
            </w:r>
            <w:r w:rsidRPr="00BE1308">
              <w:rPr>
                <w:spacing w:val="28"/>
                <w:sz w:val="24"/>
                <w:szCs w:val="24"/>
              </w:rPr>
              <w:t xml:space="preserve"> </w:t>
            </w:r>
            <w:r w:rsidRPr="00BE1308">
              <w:rPr>
                <w:sz w:val="24"/>
                <w:szCs w:val="24"/>
              </w:rPr>
              <w:t>international</w:t>
            </w:r>
            <w:r w:rsidRPr="00BE1308">
              <w:rPr>
                <w:spacing w:val="28"/>
                <w:sz w:val="24"/>
                <w:szCs w:val="24"/>
              </w:rPr>
              <w:t xml:space="preserve"> </w:t>
            </w:r>
            <w:r w:rsidRPr="00BE1308">
              <w:rPr>
                <w:sz w:val="24"/>
                <w:szCs w:val="24"/>
              </w:rPr>
              <w:t>capital</w:t>
            </w:r>
            <w:r w:rsidRPr="00BE1308">
              <w:rPr>
                <w:spacing w:val="27"/>
                <w:sz w:val="24"/>
                <w:szCs w:val="24"/>
              </w:rPr>
              <w:t xml:space="preserve"> </w:t>
            </w:r>
            <w:r w:rsidRPr="00BE1308">
              <w:rPr>
                <w:sz w:val="24"/>
                <w:szCs w:val="24"/>
              </w:rPr>
              <w:t>asset</w:t>
            </w:r>
            <w:r w:rsidRPr="00BE1308">
              <w:rPr>
                <w:spacing w:val="28"/>
                <w:sz w:val="24"/>
                <w:szCs w:val="24"/>
              </w:rPr>
              <w:t xml:space="preserve"> </w:t>
            </w:r>
            <w:r w:rsidRPr="00BE1308">
              <w:rPr>
                <w:sz w:val="24"/>
                <w:szCs w:val="24"/>
              </w:rPr>
              <w:t>pricing,</w:t>
            </w:r>
            <w:r w:rsidRPr="00BE1308">
              <w:rPr>
                <w:spacing w:val="27"/>
                <w:sz w:val="24"/>
                <w:szCs w:val="24"/>
              </w:rPr>
              <w:t xml:space="preserve"> </w:t>
            </w:r>
            <w:r w:rsidRPr="00BE1308">
              <w:rPr>
                <w:sz w:val="24"/>
                <w:szCs w:val="24"/>
              </w:rPr>
              <w:t>capital</w:t>
            </w:r>
            <w:r w:rsidRPr="00BE1308">
              <w:rPr>
                <w:spacing w:val="28"/>
                <w:sz w:val="24"/>
                <w:szCs w:val="24"/>
              </w:rPr>
              <w:t xml:space="preserve"> </w:t>
            </w:r>
            <w:r w:rsidRPr="00BE1308">
              <w:rPr>
                <w:spacing w:val="-2"/>
                <w:sz w:val="24"/>
                <w:szCs w:val="24"/>
              </w:rPr>
              <w:t>budgeting</w:t>
            </w:r>
            <w:r w:rsidR="00375B9A" w:rsidRPr="00BE1308">
              <w:rPr>
                <w:sz w:val="24"/>
                <w:szCs w:val="24"/>
              </w:rPr>
              <w:t xml:space="preserve"> </w:t>
            </w:r>
            <w:r w:rsidRPr="00BE1308">
              <w:rPr>
                <w:sz w:val="24"/>
                <w:szCs w:val="24"/>
              </w:rPr>
              <w:t>for</w:t>
            </w:r>
            <w:r w:rsidRPr="00BE1308">
              <w:rPr>
                <w:spacing w:val="-5"/>
                <w:sz w:val="24"/>
                <w:szCs w:val="24"/>
              </w:rPr>
              <w:t xml:space="preserve"> </w:t>
            </w:r>
            <w:r w:rsidRPr="00BE1308">
              <w:rPr>
                <w:sz w:val="24"/>
                <w:szCs w:val="24"/>
              </w:rPr>
              <w:t>foreign</w:t>
            </w:r>
            <w:r w:rsidRPr="00BE1308">
              <w:rPr>
                <w:spacing w:val="-3"/>
                <w:sz w:val="24"/>
                <w:szCs w:val="24"/>
              </w:rPr>
              <w:t xml:space="preserve"> </w:t>
            </w:r>
            <w:r w:rsidRPr="00BE1308">
              <w:rPr>
                <w:sz w:val="24"/>
                <w:szCs w:val="24"/>
              </w:rPr>
              <w:t>direct</w:t>
            </w:r>
            <w:r w:rsidRPr="00BE1308">
              <w:rPr>
                <w:spacing w:val="-1"/>
                <w:sz w:val="24"/>
                <w:szCs w:val="24"/>
              </w:rPr>
              <w:t xml:space="preserve"> </w:t>
            </w:r>
            <w:r w:rsidRPr="00BE1308">
              <w:rPr>
                <w:spacing w:val="-2"/>
                <w:sz w:val="24"/>
                <w:szCs w:val="24"/>
              </w:rPr>
              <w:t>investment</w:t>
            </w:r>
          </w:p>
        </w:tc>
      </w:tr>
      <w:tr w:rsidR="003F2711" w:rsidRPr="00BE1308" w14:paraId="045CA951" w14:textId="77777777" w:rsidTr="001D1D0F">
        <w:trPr>
          <w:trHeight w:val="873"/>
        </w:trPr>
        <w:tc>
          <w:tcPr>
            <w:tcW w:w="929" w:type="dxa"/>
          </w:tcPr>
          <w:p w14:paraId="01D12DEB" w14:textId="77777777" w:rsidR="003F2711" w:rsidRPr="00BE1308" w:rsidRDefault="003F2711" w:rsidP="00BE1308">
            <w:pPr>
              <w:pStyle w:val="TableParagraph"/>
              <w:spacing w:line="360" w:lineRule="auto"/>
              <w:ind w:left="107" w:right="232"/>
              <w:jc w:val="both"/>
              <w:rPr>
                <w:b/>
                <w:spacing w:val="-4"/>
                <w:sz w:val="24"/>
                <w:szCs w:val="24"/>
              </w:rPr>
            </w:pPr>
            <w:r w:rsidRPr="00BE1308">
              <w:rPr>
                <w:b/>
                <w:spacing w:val="-4"/>
                <w:sz w:val="24"/>
                <w:szCs w:val="24"/>
              </w:rPr>
              <w:t>UNIT V</w:t>
            </w:r>
          </w:p>
        </w:tc>
        <w:tc>
          <w:tcPr>
            <w:tcW w:w="8109" w:type="dxa"/>
          </w:tcPr>
          <w:p w14:paraId="50DB33BD" w14:textId="77777777" w:rsidR="003F2711" w:rsidRPr="00BE1308" w:rsidRDefault="00375B9A" w:rsidP="00BE1308">
            <w:pPr>
              <w:pStyle w:val="TableParagraph"/>
              <w:spacing w:line="360" w:lineRule="auto"/>
              <w:ind w:left="109" w:hanging="3"/>
              <w:jc w:val="both"/>
              <w:rPr>
                <w:sz w:val="24"/>
                <w:szCs w:val="24"/>
              </w:rPr>
            </w:pPr>
            <w:r w:rsidRPr="00BE1308">
              <w:rPr>
                <w:sz w:val="24"/>
                <w:szCs w:val="24"/>
              </w:rPr>
              <w:t>International financial institutions: Introduction to IMF- its importance, functions and significance.</w:t>
            </w:r>
          </w:p>
        </w:tc>
      </w:tr>
    </w:tbl>
    <w:p w14:paraId="71D82FC3" w14:textId="77777777" w:rsidR="00DB6CFE" w:rsidRDefault="00DB6CFE" w:rsidP="00BE1308">
      <w:pPr>
        <w:spacing w:before="117" w:line="360" w:lineRule="auto"/>
        <w:ind w:left="722"/>
        <w:jc w:val="both"/>
        <w:rPr>
          <w:b/>
        </w:rPr>
      </w:pPr>
    </w:p>
    <w:p w14:paraId="0DAD338B" w14:textId="77777777" w:rsidR="00DB6CFE" w:rsidRDefault="00DB6CFE" w:rsidP="00BE1308">
      <w:pPr>
        <w:spacing w:before="117" w:line="360" w:lineRule="auto"/>
        <w:ind w:left="722"/>
        <w:jc w:val="both"/>
        <w:rPr>
          <w:b/>
        </w:rPr>
      </w:pPr>
    </w:p>
    <w:p w14:paraId="489F1DF5" w14:textId="77777777" w:rsidR="00DB6CFE" w:rsidRDefault="00DB6CFE" w:rsidP="00BE1308">
      <w:pPr>
        <w:spacing w:before="117" w:line="360" w:lineRule="auto"/>
        <w:ind w:left="722"/>
        <w:jc w:val="both"/>
        <w:rPr>
          <w:b/>
        </w:rPr>
      </w:pPr>
    </w:p>
    <w:p w14:paraId="1B4D1E44" w14:textId="77777777" w:rsidR="00DB6CFE" w:rsidRDefault="00DB6CFE" w:rsidP="00BE1308">
      <w:pPr>
        <w:spacing w:before="117" w:line="360" w:lineRule="auto"/>
        <w:ind w:left="722"/>
        <w:jc w:val="both"/>
        <w:rPr>
          <w:b/>
        </w:rPr>
      </w:pPr>
    </w:p>
    <w:p w14:paraId="788EDD82" w14:textId="77777777" w:rsidR="001D1D0F" w:rsidRPr="00BE1308" w:rsidRDefault="001D1D0F" w:rsidP="00BE1308">
      <w:pPr>
        <w:spacing w:before="117" w:line="360" w:lineRule="auto"/>
        <w:ind w:left="722"/>
        <w:jc w:val="both"/>
        <w:rPr>
          <w:b/>
        </w:rPr>
      </w:pPr>
      <w:r w:rsidRPr="00BE1308">
        <w:rPr>
          <w:b/>
        </w:rPr>
        <w:lastRenderedPageBreak/>
        <w:t>Course</w:t>
      </w:r>
      <w:r w:rsidRPr="00BE1308">
        <w:rPr>
          <w:b/>
          <w:spacing w:val="10"/>
        </w:rPr>
        <w:t xml:space="preserve"> </w:t>
      </w:r>
      <w:r w:rsidRPr="00BE1308">
        <w:rPr>
          <w:b/>
          <w:spacing w:val="-2"/>
        </w:rPr>
        <w:t>Outcome</w:t>
      </w:r>
    </w:p>
    <w:p w14:paraId="1BD4B705" w14:textId="77777777" w:rsidR="001D1D0F" w:rsidRPr="00BE1308" w:rsidRDefault="001D1D0F" w:rsidP="00BE1308">
      <w:pPr>
        <w:pStyle w:val="BodyText"/>
        <w:spacing w:before="153" w:line="360" w:lineRule="auto"/>
        <w:ind w:left="732"/>
        <w:jc w:val="both"/>
      </w:pPr>
      <w:r w:rsidRPr="00BE1308">
        <w:t>Students</w:t>
      </w:r>
      <w:r w:rsidRPr="00BE1308">
        <w:rPr>
          <w:spacing w:val="7"/>
        </w:rPr>
        <w:t xml:space="preserve"> </w:t>
      </w:r>
      <w:r w:rsidRPr="00BE1308">
        <w:rPr>
          <w:spacing w:val="-4"/>
        </w:rPr>
        <w:t>will</w:t>
      </w:r>
    </w:p>
    <w:p w14:paraId="4A7DF8C8" w14:textId="77777777" w:rsidR="001D1D0F" w:rsidRPr="00BE1308" w:rsidRDefault="001D1D0F" w:rsidP="00BE1308">
      <w:pPr>
        <w:pStyle w:val="ListParagraph"/>
        <w:widowControl w:val="0"/>
        <w:numPr>
          <w:ilvl w:val="0"/>
          <w:numId w:val="47"/>
        </w:numPr>
        <w:tabs>
          <w:tab w:val="left" w:pos="1092"/>
        </w:tabs>
        <w:autoSpaceDE w:val="0"/>
        <w:autoSpaceDN w:val="0"/>
        <w:spacing w:before="137" w:line="360" w:lineRule="auto"/>
        <w:ind w:right="1812"/>
        <w:contextualSpacing w:val="0"/>
        <w:jc w:val="both"/>
        <w:rPr>
          <w:rFonts w:cs="Times New Roman"/>
        </w:rPr>
      </w:pPr>
      <w:r w:rsidRPr="00BE1308">
        <w:rPr>
          <w:rFonts w:cs="Times New Roman"/>
        </w:rPr>
        <w:t>Be able to understand the various concepts of institutional structure of International</w:t>
      </w:r>
      <w:r w:rsidRPr="00BE1308">
        <w:rPr>
          <w:rFonts w:cs="Times New Roman"/>
          <w:spacing w:val="40"/>
        </w:rPr>
        <w:t xml:space="preserve"> </w:t>
      </w:r>
      <w:r w:rsidRPr="00BE1308">
        <w:rPr>
          <w:rFonts w:cs="Times New Roman"/>
          <w:spacing w:val="-2"/>
        </w:rPr>
        <w:t>Finance.</w:t>
      </w:r>
    </w:p>
    <w:p w14:paraId="5DBDF2D0" w14:textId="77777777" w:rsidR="001D1D0F" w:rsidRPr="00BE1308" w:rsidRDefault="001D1D0F" w:rsidP="00BE1308">
      <w:pPr>
        <w:pStyle w:val="ListParagraph"/>
        <w:widowControl w:val="0"/>
        <w:numPr>
          <w:ilvl w:val="0"/>
          <w:numId w:val="47"/>
        </w:numPr>
        <w:tabs>
          <w:tab w:val="left" w:pos="1092"/>
        </w:tabs>
        <w:autoSpaceDE w:val="0"/>
        <w:autoSpaceDN w:val="0"/>
        <w:spacing w:before="1" w:line="360" w:lineRule="auto"/>
        <w:contextualSpacing w:val="0"/>
        <w:jc w:val="both"/>
        <w:rPr>
          <w:rFonts w:cs="Times New Roman"/>
        </w:rPr>
      </w:pPr>
      <w:r w:rsidRPr="00BE1308">
        <w:rPr>
          <w:rFonts w:cs="Times New Roman"/>
        </w:rPr>
        <w:t>Be</w:t>
      </w:r>
      <w:r w:rsidRPr="00BE1308">
        <w:rPr>
          <w:rFonts w:cs="Times New Roman"/>
          <w:spacing w:val="5"/>
        </w:rPr>
        <w:t xml:space="preserve"> </w:t>
      </w:r>
      <w:r w:rsidRPr="00BE1308">
        <w:rPr>
          <w:rFonts w:cs="Times New Roman"/>
        </w:rPr>
        <w:t>able</w:t>
      </w:r>
      <w:r w:rsidRPr="00BE1308">
        <w:rPr>
          <w:rFonts w:cs="Times New Roman"/>
          <w:spacing w:val="5"/>
        </w:rPr>
        <w:t xml:space="preserve"> </w:t>
      </w:r>
      <w:r w:rsidRPr="00BE1308">
        <w:rPr>
          <w:rFonts w:cs="Times New Roman"/>
        </w:rPr>
        <w:t>to</w:t>
      </w:r>
      <w:r w:rsidRPr="00BE1308">
        <w:rPr>
          <w:rFonts w:cs="Times New Roman"/>
          <w:spacing w:val="6"/>
        </w:rPr>
        <w:t xml:space="preserve"> </w:t>
      </w:r>
      <w:proofErr w:type="spellStart"/>
      <w:r w:rsidRPr="00BE1308">
        <w:rPr>
          <w:rFonts w:cs="Times New Roman"/>
        </w:rPr>
        <w:t>analyze</w:t>
      </w:r>
      <w:proofErr w:type="spellEnd"/>
      <w:r w:rsidRPr="00BE1308">
        <w:rPr>
          <w:rFonts w:cs="Times New Roman"/>
          <w:spacing w:val="-2"/>
        </w:rPr>
        <w:t xml:space="preserve"> </w:t>
      </w:r>
      <w:r w:rsidRPr="00BE1308">
        <w:rPr>
          <w:rFonts w:cs="Times New Roman"/>
        </w:rPr>
        <w:t>the various</w:t>
      </w:r>
      <w:r w:rsidRPr="00BE1308">
        <w:rPr>
          <w:rFonts w:cs="Times New Roman"/>
          <w:spacing w:val="-1"/>
        </w:rPr>
        <w:t xml:space="preserve"> </w:t>
      </w:r>
      <w:r w:rsidRPr="00BE1308">
        <w:rPr>
          <w:rFonts w:cs="Times New Roman"/>
        </w:rPr>
        <w:t>exchange</w:t>
      </w:r>
      <w:r w:rsidRPr="00BE1308">
        <w:rPr>
          <w:rFonts w:cs="Times New Roman"/>
          <w:spacing w:val="-2"/>
        </w:rPr>
        <w:t xml:space="preserve"> </w:t>
      </w:r>
      <w:r w:rsidRPr="00BE1308">
        <w:rPr>
          <w:rFonts w:cs="Times New Roman"/>
        </w:rPr>
        <w:t>rate systems</w:t>
      </w:r>
      <w:r w:rsidRPr="00BE1308">
        <w:rPr>
          <w:rFonts w:cs="Times New Roman"/>
          <w:spacing w:val="-1"/>
        </w:rPr>
        <w:t xml:space="preserve"> </w:t>
      </w:r>
      <w:r w:rsidRPr="00BE1308">
        <w:rPr>
          <w:rFonts w:cs="Times New Roman"/>
        </w:rPr>
        <w:t>and</w:t>
      </w:r>
      <w:r w:rsidRPr="00BE1308">
        <w:rPr>
          <w:rFonts w:cs="Times New Roman"/>
          <w:spacing w:val="-1"/>
        </w:rPr>
        <w:t xml:space="preserve"> </w:t>
      </w:r>
      <w:r w:rsidRPr="00BE1308">
        <w:rPr>
          <w:rFonts w:cs="Times New Roman"/>
        </w:rPr>
        <w:t xml:space="preserve">its </w:t>
      </w:r>
      <w:r w:rsidRPr="00BE1308">
        <w:rPr>
          <w:rFonts w:cs="Times New Roman"/>
          <w:spacing w:val="-2"/>
        </w:rPr>
        <w:t>implications.</w:t>
      </w:r>
    </w:p>
    <w:p w14:paraId="5B18ED74" w14:textId="77777777" w:rsidR="001D1D0F" w:rsidRPr="00BE1308" w:rsidRDefault="001D1D0F" w:rsidP="00BE1308">
      <w:pPr>
        <w:pStyle w:val="ListParagraph"/>
        <w:widowControl w:val="0"/>
        <w:numPr>
          <w:ilvl w:val="0"/>
          <w:numId w:val="47"/>
        </w:numPr>
        <w:tabs>
          <w:tab w:val="left" w:pos="1092"/>
        </w:tabs>
        <w:autoSpaceDE w:val="0"/>
        <w:autoSpaceDN w:val="0"/>
        <w:spacing w:before="41" w:line="360" w:lineRule="auto"/>
        <w:contextualSpacing w:val="0"/>
        <w:jc w:val="both"/>
        <w:rPr>
          <w:rFonts w:cs="Times New Roman"/>
        </w:rPr>
      </w:pPr>
      <w:r w:rsidRPr="00BE1308">
        <w:rPr>
          <w:rFonts w:cs="Times New Roman"/>
        </w:rPr>
        <w:t>Be</w:t>
      </w:r>
      <w:r w:rsidRPr="00BE1308">
        <w:rPr>
          <w:rFonts w:cs="Times New Roman"/>
          <w:spacing w:val="4"/>
        </w:rPr>
        <w:t xml:space="preserve"> </w:t>
      </w:r>
      <w:r w:rsidRPr="00BE1308">
        <w:rPr>
          <w:rFonts w:cs="Times New Roman"/>
        </w:rPr>
        <w:t>able</w:t>
      </w:r>
      <w:r w:rsidRPr="00BE1308">
        <w:rPr>
          <w:rFonts w:cs="Times New Roman"/>
          <w:spacing w:val="3"/>
        </w:rPr>
        <w:t xml:space="preserve"> </w:t>
      </w:r>
      <w:r w:rsidRPr="00BE1308">
        <w:rPr>
          <w:rFonts w:cs="Times New Roman"/>
        </w:rPr>
        <w:t>to</w:t>
      </w:r>
      <w:r w:rsidRPr="00BE1308">
        <w:rPr>
          <w:rFonts w:cs="Times New Roman"/>
          <w:spacing w:val="6"/>
        </w:rPr>
        <w:t xml:space="preserve"> </w:t>
      </w:r>
      <w:r w:rsidRPr="00BE1308">
        <w:rPr>
          <w:rFonts w:cs="Times New Roman"/>
        </w:rPr>
        <w:t>learn</w:t>
      </w:r>
      <w:r w:rsidRPr="00BE1308">
        <w:rPr>
          <w:rFonts w:cs="Times New Roman"/>
          <w:spacing w:val="5"/>
        </w:rPr>
        <w:t xml:space="preserve"> </w:t>
      </w:r>
      <w:r w:rsidRPr="00BE1308">
        <w:rPr>
          <w:rFonts w:cs="Times New Roman"/>
        </w:rPr>
        <w:t>the</w:t>
      </w:r>
      <w:r w:rsidRPr="00BE1308">
        <w:rPr>
          <w:rFonts w:cs="Times New Roman"/>
          <w:spacing w:val="-1"/>
        </w:rPr>
        <w:t xml:space="preserve"> </w:t>
      </w:r>
      <w:r w:rsidRPr="00BE1308">
        <w:rPr>
          <w:rFonts w:cs="Times New Roman"/>
        </w:rPr>
        <w:t>balance</w:t>
      </w:r>
      <w:r w:rsidRPr="00BE1308">
        <w:rPr>
          <w:rFonts w:cs="Times New Roman"/>
          <w:spacing w:val="-2"/>
        </w:rPr>
        <w:t xml:space="preserve"> </w:t>
      </w:r>
      <w:r w:rsidRPr="00BE1308">
        <w:rPr>
          <w:rFonts w:cs="Times New Roman"/>
        </w:rPr>
        <w:t>of</w:t>
      </w:r>
      <w:r w:rsidRPr="00BE1308">
        <w:rPr>
          <w:rFonts w:cs="Times New Roman"/>
          <w:spacing w:val="-1"/>
        </w:rPr>
        <w:t xml:space="preserve"> </w:t>
      </w:r>
      <w:r w:rsidRPr="00BE1308">
        <w:rPr>
          <w:rFonts w:cs="Times New Roman"/>
        </w:rPr>
        <w:t>payments</w:t>
      </w:r>
      <w:r w:rsidRPr="00BE1308">
        <w:rPr>
          <w:rFonts w:cs="Times New Roman"/>
          <w:spacing w:val="-1"/>
        </w:rPr>
        <w:t xml:space="preserve"> </w:t>
      </w:r>
      <w:r w:rsidRPr="00BE1308">
        <w:rPr>
          <w:rFonts w:cs="Times New Roman"/>
          <w:spacing w:val="-2"/>
        </w:rPr>
        <w:t>mechanisms.</w:t>
      </w:r>
    </w:p>
    <w:p w14:paraId="665A5773" w14:textId="77777777" w:rsidR="001D1D0F" w:rsidRPr="00BE1308" w:rsidRDefault="001D1D0F" w:rsidP="00BE1308">
      <w:pPr>
        <w:pStyle w:val="ListParagraph"/>
        <w:widowControl w:val="0"/>
        <w:numPr>
          <w:ilvl w:val="0"/>
          <w:numId w:val="47"/>
        </w:numPr>
        <w:tabs>
          <w:tab w:val="left" w:pos="1092"/>
        </w:tabs>
        <w:autoSpaceDE w:val="0"/>
        <w:autoSpaceDN w:val="0"/>
        <w:spacing w:before="41" w:line="360" w:lineRule="auto"/>
        <w:contextualSpacing w:val="0"/>
        <w:jc w:val="both"/>
        <w:rPr>
          <w:rFonts w:cs="Times New Roman"/>
        </w:rPr>
      </w:pPr>
      <w:r w:rsidRPr="00BE1308">
        <w:rPr>
          <w:rFonts w:cs="Times New Roman"/>
        </w:rPr>
        <w:t>Acquire</w:t>
      </w:r>
      <w:r w:rsidRPr="00BE1308">
        <w:rPr>
          <w:rFonts w:cs="Times New Roman"/>
          <w:spacing w:val="24"/>
        </w:rPr>
        <w:t xml:space="preserve"> </w:t>
      </w:r>
      <w:r w:rsidRPr="00BE1308">
        <w:rPr>
          <w:rFonts w:cs="Times New Roman"/>
        </w:rPr>
        <w:t>knowledge</w:t>
      </w:r>
      <w:r w:rsidRPr="00BE1308">
        <w:rPr>
          <w:rFonts w:cs="Times New Roman"/>
          <w:spacing w:val="27"/>
        </w:rPr>
        <w:t xml:space="preserve"> </w:t>
      </w:r>
      <w:r w:rsidRPr="00BE1308">
        <w:rPr>
          <w:rFonts w:cs="Times New Roman"/>
        </w:rPr>
        <w:t>of</w:t>
      </w:r>
      <w:r w:rsidRPr="00BE1308">
        <w:rPr>
          <w:rFonts w:cs="Times New Roman"/>
          <w:spacing w:val="35"/>
        </w:rPr>
        <w:t xml:space="preserve"> </w:t>
      </w:r>
      <w:r w:rsidRPr="00BE1308">
        <w:rPr>
          <w:rFonts w:cs="Times New Roman"/>
        </w:rPr>
        <w:t>international</w:t>
      </w:r>
      <w:r w:rsidRPr="00BE1308">
        <w:rPr>
          <w:rFonts w:cs="Times New Roman"/>
          <w:spacing w:val="39"/>
        </w:rPr>
        <w:t xml:space="preserve"> </w:t>
      </w:r>
      <w:r w:rsidRPr="00BE1308">
        <w:rPr>
          <w:rFonts w:cs="Times New Roman"/>
        </w:rPr>
        <w:t>dynamics</w:t>
      </w:r>
      <w:r w:rsidRPr="00BE1308">
        <w:rPr>
          <w:rFonts w:cs="Times New Roman"/>
          <w:spacing w:val="33"/>
        </w:rPr>
        <w:t xml:space="preserve"> </w:t>
      </w:r>
      <w:r w:rsidRPr="00BE1308">
        <w:rPr>
          <w:rFonts w:cs="Times New Roman"/>
        </w:rPr>
        <w:t>of</w:t>
      </w:r>
      <w:r w:rsidRPr="00BE1308">
        <w:rPr>
          <w:rFonts w:cs="Times New Roman"/>
          <w:spacing w:val="31"/>
        </w:rPr>
        <w:t xml:space="preserve"> </w:t>
      </w:r>
      <w:r w:rsidRPr="00BE1308">
        <w:rPr>
          <w:rFonts w:cs="Times New Roman"/>
        </w:rPr>
        <w:t>investment</w:t>
      </w:r>
      <w:r w:rsidRPr="00BE1308">
        <w:rPr>
          <w:rFonts w:cs="Times New Roman"/>
          <w:spacing w:val="37"/>
        </w:rPr>
        <w:t xml:space="preserve"> </w:t>
      </w:r>
      <w:r w:rsidRPr="00BE1308">
        <w:rPr>
          <w:rFonts w:cs="Times New Roman"/>
        </w:rPr>
        <w:t>and</w:t>
      </w:r>
      <w:r w:rsidRPr="00BE1308">
        <w:rPr>
          <w:rFonts w:cs="Times New Roman"/>
          <w:spacing w:val="33"/>
        </w:rPr>
        <w:t xml:space="preserve"> </w:t>
      </w:r>
      <w:r w:rsidRPr="00BE1308">
        <w:rPr>
          <w:rFonts w:cs="Times New Roman"/>
        </w:rPr>
        <w:t>capital</w:t>
      </w:r>
      <w:r w:rsidRPr="00BE1308">
        <w:rPr>
          <w:rFonts w:cs="Times New Roman"/>
          <w:spacing w:val="34"/>
        </w:rPr>
        <w:t xml:space="preserve"> </w:t>
      </w:r>
      <w:r w:rsidRPr="00BE1308">
        <w:rPr>
          <w:rFonts w:cs="Times New Roman"/>
          <w:spacing w:val="-2"/>
        </w:rPr>
        <w:t>movements.</w:t>
      </w:r>
    </w:p>
    <w:p w14:paraId="32D9CE97" w14:textId="77777777" w:rsidR="00375B9A" w:rsidRPr="00BE1308" w:rsidRDefault="00375B9A" w:rsidP="00BE1308">
      <w:pPr>
        <w:pStyle w:val="NormalWeb"/>
        <w:numPr>
          <w:ilvl w:val="0"/>
          <w:numId w:val="47"/>
        </w:numPr>
        <w:spacing w:line="360" w:lineRule="auto"/>
        <w:jc w:val="both"/>
        <w:rPr>
          <w:b/>
          <w:bCs/>
        </w:rPr>
      </w:pPr>
      <w:r w:rsidRPr="00BE1308">
        <w:rPr>
          <w:rStyle w:val="Strong"/>
          <w:b w:val="0"/>
          <w:bCs w:val="0"/>
        </w:rPr>
        <w:t>Critically assess the policies and functions of global financial institutions such as the IMF and WTO, and their impact on international financial stability and economic development.</w:t>
      </w:r>
    </w:p>
    <w:p w14:paraId="68D73B56" w14:textId="77777777" w:rsidR="003F2711" w:rsidRPr="00BE1308" w:rsidRDefault="00375B9A" w:rsidP="00BE1308">
      <w:pPr>
        <w:widowControl w:val="0"/>
        <w:tabs>
          <w:tab w:val="left" w:pos="1092"/>
        </w:tabs>
        <w:autoSpaceDE w:val="0"/>
        <w:autoSpaceDN w:val="0"/>
        <w:spacing w:before="41" w:line="360" w:lineRule="auto"/>
        <w:jc w:val="both"/>
        <w:sectPr w:rsidR="003F2711" w:rsidRPr="00BE1308" w:rsidSect="001D1D0F">
          <w:type w:val="continuous"/>
          <w:pgSz w:w="11910" w:h="16840"/>
          <w:pgMar w:top="1340" w:right="0" w:bottom="280" w:left="708" w:header="720" w:footer="720" w:gutter="0"/>
          <w:cols w:space="720"/>
        </w:sectPr>
      </w:pPr>
      <w:r w:rsidRPr="00BE1308">
        <w:t xml:space="preserve"> </w:t>
      </w:r>
    </w:p>
    <w:p w14:paraId="240C5332" w14:textId="77777777" w:rsidR="001D1D0F" w:rsidRPr="00BE1308" w:rsidRDefault="001D1D0F" w:rsidP="00BE1308">
      <w:pPr>
        <w:tabs>
          <w:tab w:val="left" w:pos="2059"/>
          <w:tab w:val="left" w:pos="3252"/>
          <w:tab w:val="left" w:pos="4832"/>
          <w:tab w:val="left" w:pos="6142"/>
          <w:tab w:val="left" w:pos="6711"/>
          <w:tab w:val="left" w:pos="7436"/>
          <w:tab w:val="left" w:pos="9436"/>
        </w:tabs>
        <w:spacing w:before="78" w:line="360" w:lineRule="auto"/>
        <w:ind w:right="1443"/>
        <w:jc w:val="both"/>
        <w:rPr>
          <w:b/>
        </w:rPr>
      </w:pPr>
      <w:r w:rsidRPr="00BE1308">
        <w:rPr>
          <w:b/>
          <w:spacing w:val="-2"/>
        </w:rPr>
        <w:t>MAPPING</w:t>
      </w:r>
      <w:r w:rsidRPr="00BE1308">
        <w:rPr>
          <w:b/>
        </w:rPr>
        <w:tab/>
      </w:r>
      <w:r w:rsidRPr="00BE1308">
        <w:rPr>
          <w:b/>
          <w:spacing w:val="-2"/>
        </w:rPr>
        <w:t>COURSE</w:t>
      </w:r>
      <w:r w:rsidRPr="00BE1308">
        <w:rPr>
          <w:b/>
        </w:rPr>
        <w:tab/>
      </w:r>
      <w:r w:rsidRPr="00BE1308">
        <w:rPr>
          <w:b/>
          <w:spacing w:val="-2"/>
        </w:rPr>
        <w:t>OUTCOMES</w:t>
      </w:r>
      <w:r w:rsidRPr="00BE1308">
        <w:rPr>
          <w:b/>
        </w:rPr>
        <w:tab/>
      </w:r>
      <w:r w:rsidRPr="00BE1308">
        <w:rPr>
          <w:b/>
          <w:spacing w:val="-2"/>
        </w:rPr>
        <w:t>LEADING</w:t>
      </w:r>
      <w:r w:rsidRPr="00BE1308">
        <w:rPr>
          <w:b/>
        </w:rPr>
        <w:tab/>
      </w:r>
      <w:r w:rsidRPr="00BE1308">
        <w:rPr>
          <w:b/>
          <w:spacing w:val="-6"/>
        </w:rPr>
        <w:t>TO</w:t>
      </w:r>
      <w:r w:rsidRPr="00BE1308">
        <w:rPr>
          <w:b/>
        </w:rPr>
        <w:tab/>
      </w:r>
      <w:r w:rsidRPr="00BE1308">
        <w:rPr>
          <w:b/>
          <w:spacing w:val="-4"/>
        </w:rPr>
        <w:t>THE</w:t>
      </w:r>
      <w:r w:rsidRPr="00BE1308">
        <w:rPr>
          <w:b/>
        </w:rPr>
        <w:tab/>
      </w:r>
      <w:r w:rsidRPr="00BE1308">
        <w:rPr>
          <w:b/>
          <w:spacing w:val="-2"/>
        </w:rPr>
        <w:t>ACHIEVEMENT</w:t>
      </w:r>
      <w:r w:rsidRPr="00BE1308">
        <w:rPr>
          <w:b/>
        </w:rPr>
        <w:tab/>
      </w:r>
      <w:r w:rsidRPr="00BE1308">
        <w:rPr>
          <w:b/>
          <w:spacing w:val="-6"/>
        </w:rPr>
        <w:t xml:space="preserve">OF </w:t>
      </w:r>
      <w:r w:rsidRPr="00BE1308">
        <w:rPr>
          <w:b/>
        </w:rPr>
        <w:t>PROGRAM OUTCOMES AND PROGRAMSPECIFIC OUTCOMES:</w:t>
      </w:r>
    </w:p>
    <w:p w14:paraId="07E06FCC" w14:textId="77777777" w:rsidR="001D1D0F" w:rsidRPr="00BE1308" w:rsidRDefault="001D1D0F" w:rsidP="00BE1308">
      <w:pPr>
        <w:pStyle w:val="BodyText"/>
        <w:spacing w:before="7" w:after="1" w:line="360" w:lineRule="auto"/>
        <w:jc w:val="both"/>
        <w:rPr>
          <w:b/>
        </w:rPr>
      </w:pPr>
    </w:p>
    <w:tbl>
      <w:tblPr>
        <w:tblW w:w="0" w:type="auto"/>
        <w:tblInd w:w="7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12"/>
        <w:gridCol w:w="432"/>
        <w:gridCol w:w="427"/>
        <w:gridCol w:w="432"/>
        <w:gridCol w:w="429"/>
        <w:gridCol w:w="431"/>
        <w:gridCol w:w="429"/>
        <w:gridCol w:w="429"/>
        <w:gridCol w:w="427"/>
        <w:gridCol w:w="430"/>
        <w:gridCol w:w="528"/>
        <w:gridCol w:w="526"/>
        <w:gridCol w:w="526"/>
        <w:gridCol w:w="536"/>
        <w:gridCol w:w="538"/>
        <w:gridCol w:w="533"/>
        <w:gridCol w:w="535"/>
        <w:gridCol w:w="535"/>
      </w:tblGrid>
      <w:tr w:rsidR="001D1D0F" w:rsidRPr="00BE1308" w14:paraId="18CA9D9C" w14:textId="77777777" w:rsidTr="001D1D0F">
        <w:trPr>
          <w:trHeight w:val="1065"/>
        </w:trPr>
        <w:tc>
          <w:tcPr>
            <w:tcW w:w="912" w:type="dxa"/>
          </w:tcPr>
          <w:p w14:paraId="482D954A" w14:textId="77777777" w:rsidR="001D1D0F" w:rsidRPr="00BE1308" w:rsidRDefault="001D1D0F" w:rsidP="00BE1308">
            <w:pPr>
              <w:pStyle w:val="TableParagraph"/>
              <w:spacing w:line="360" w:lineRule="auto"/>
              <w:ind w:left="110" w:right="91" w:hanging="10"/>
              <w:jc w:val="both"/>
              <w:rPr>
                <w:b/>
                <w:sz w:val="24"/>
                <w:szCs w:val="24"/>
              </w:rPr>
            </w:pPr>
            <w:r w:rsidRPr="00BE1308">
              <w:rPr>
                <w:b/>
                <w:spacing w:val="-2"/>
                <w:sz w:val="24"/>
                <w:szCs w:val="24"/>
              </w:rPr>
              <w:t xml:space="preserve">Course </w:t>
            </w:r>
            <w:proofErr w:type="spellStart"/>
            <w:r w:rsidRPr="00BE1308">
              <w:rPr>
                <w:b/>
                <w:spacing w:val="-2"/>
                <w:sz w:val="24"/>
                <w:szCs w:val="24"/>
              </w:rPr>
              <w:t>Outco</w:t>
            </w:r>
            <w:proofErr w:type="spellEnd"/>
            <w:r w:rsidRPr="00BE1308">
              <w:rPr>
                <w:b/>
                <w:spacing w:val="-2"/>
                <w:sz w:val="24"/>
                <w:szCs w:val="24"/>
              </w:rPr>
              <w:t xml:space="preserve"> </w:t>
            </w:r>
            <w:r w:rsidRPr="00BE1308">
              <w:rPr>
                <w:b/>
                <w:spacing w:val="-6"/>
                <w:sz w:val="24"/>
                <w:szCs w:val="24"/>
              </w:rPr>
              <w:t>me</w:t>
            </w:r>
          </w:p>
        </w:tc>
        <w:tc>
          <w:tcPr>
            <w:tcW w:w="5446" w:type="dxa"/>
            <w:gridSpan w:val="12"/>
          </w:tcPr>
          <w:p w14:paraId="17C509DB" w14:textId="77777777" w:rsidR="001D1D0F" w:rsidRPr="00BE1308" w:rsidRDefault="001D1D0F" w:rsidP="00BE1308">
            <w:pPr>
              <w:pStyle w:val="TableParagraph"/>
              <w:spacing w:line="360" w:lineRule="auto"/>
              <w:ind w:left="1879"/>
              <w:jc w:val="both"/>
              <w:rPr>
                <w:sz w:val="24"/>
                <w:szCs w:val="24"/>
              </w:rPr>
            </w:pPr>
            <w:r w:rsidRPr="00BE1308">
              <w:rPr>
                <w:sz w:val="24"/>
                <w:szCs w:val="24"/>
              </w:rPr>
              <w:t>Program</w:t>
            </w:r>
            <w:r w:rsidRPr="00BE1308">
              <w:rPr>
                <w:spacing w:val="9"/>
                <w:sz w:val="24"/>
                <w:szCs w:val="24"/>
              </w:rPr>
              <w:t xml:space="preserve"> </w:t>
            </w:r>
            <w:r w:rsidRPr="00BE1308">
              <w:rPr>
                <w:spacing w:val="-2"/>
                <w:sz w:val="24"/>
                <w:szCs w:val="24"/>
              </w:rPr>
              <w:t>Outcome</w:t>
            </w:r>
          </w:p>
        </w:tc>
        <w:tc>
          <w:tcPr>
            <w:tcW w:w="2677" w:type="dxa"/>
            <w:gridSpan w:val="5"/>
          </w:tcPr>
          <w:p w14:paraId="7D17E574" w14:textId="77777777" w:rsidR="001D1D0F" w:rsidRPr="00BE1308" w:rsidRDefault="001D1D0F" w:rsidP="00BE1308">
            <w:pPr>
              <w:pStyle w:val="TableParagraph"/>
              <w:spacing w:line="360" w:lineRule="auto"/>
              <w:ind w:left="98"/>
              <w:jc w:val="both"/>
              <w:rPr>
                <w:sz w:val="24"/>
                <w:szCs w:val="24"/>
              </w:rPr>
            </w:pPr>
            <w:r w:rsidRPr="00BE1308">
              <w:rPr>
                <w:sz w:val="24"/>
                <w:szCs w:val="24"/>
              </w:rPr>
              <w:t>Program</w:t>
            </w:r>
            <w:r w:rsidRPr="00BE1308">
              <w:rPr>
                <w:spacing w:val="4"/>
                <w:sz w:val="24"/>
                <w:szCs w:val="24"/>
              </w:rPr>
              <w:t xml:space="preserve"> </w:t>
            </w:r>
            <w:r w:rsidRPr="00BE1308">
              <w:rPr>
                <w:sz w:val="24"/>
                <w:szCs w:val="24"/>
              </w:rPr>
              <w:t>Specific</w:t>
            </w:r>
            <w:r w:rsidRPr="00BE1308">
              <w:rPr>
                <w:spacing w:val="5"/>
                <w:sz w:val="24"/>
                <w:szCs w:val="24"/>
              </w:rPr>
              <w:t xml:space="preserve"> </w:t>
            </w:r>
            <w:r w:rsidRPr="00BE1308">
              <w:rPr>
                <w:spacing w:val="-2"/>
                <w:sz w:val="24"/>
                <w:szCs w:val="24"/>
              </w:rPr>
              <w:t>Outcome</w:t>
            </w:r>
          </w:p>
        </w:tc>
      </w:tr>
      <w:tr w:rsidR="001D1D0F" w:rsidRPr="00BE1308" w14:paraId="3ABF7331" w14:textId="77777777" w:rsidTr="001D1D0F">
        <w:trPr>
          <w:trHeight w:val="606"/>
        </w:trPr>
        <w:tc>
          <w:tcPr>
            <w:tcW w:w="912" w:type="dxa"/>
          </w:tcPr>
          <w:p w14:paraId="300D36ED" w14:textId="77777777" w:rsidR="001D1D0F" w:rsidRPr="00BE1308" w:rsidRDefault="001D1D0F" w:rsidP="00BE1308">
            <w:pPr>
              <w:pStyle w:val="TableParagraph"/>
              <w:spacing w:line="360" w:lineRule="auto"/>
              <w:jc w:val="both"/>
              <w:rPr>
                <w:sz w:val="24"/>
                <w:szCs w:val="24"/>
              </w:rPr>
            </w:pPr>
          </w:p>
        </w:tc>
        <w:tc>
          <w:tcPr>
            <w:tcW w:w="432" w:type="dxa"/>
          </w:tcPr>
          <w:p w14:paraId="0600DFFE" w14:textId="77777777" w:rsidR="001D1D0F" w:rsidRPr="00BE1308" w:rsidRDefault="001D1D0F" w:rsidP="00BE1308">
            <w:pPr>
              <w:pStyle w:val="TableParagraph"/>
              <w:spacing w:line="360" w:lineRule="auto"/>
              <w:ind w:left="100"/>
              <w:jc w:val="both"/>
              <w:rPr>
                <w:sz w:val="24"/>
                <w:szCs w:val="24"/>
              </w:rPr>
            </w:pPr>
            <w:r w:rsidRPr="00BE1308">
              <w:rPr>
                <w:spacing w:val="-5"/>
                <w:sz w:val="24"/>
                <w:szCs w:val="24"/>
              </w:rPr>
              <w:t>PO</w:t>
            </w:r>
          </w:p>
          <w:p w14:paraId="6A9DC818" w14:textId="77777777" w:rsidR="001D1D0F" w:rsidRPr="00BE1308" w:rsidRDefault="001D1D0F" w:rsidP="00BE1308">
            <w:pPr>
              <w:pStyle w:val="TableParagraph"/>
              <w:spacing w:before="38" w:line="360" w:lineRule="auto"/>
              <w:ind w:left="110"/>
              <w:jc w:val="both"/>
              <w:rPr>
                <w:sz w:val="24"/>
                <w:szCs w:val="24"/>
              </w:rPr>
            </w:pPr>
            <w:r w:rsidRPr="00BE1308">
              <w:rPr>
                <w:spacing w:val="-10"/>
                <w:sz w:val="24"/>
                <w:szCs w:val="24"/>
              </w:rPr>
              <w:t>1</w:t>
            </w:r>
          </w:p>
        </w:tc>
        <w:tc>
          <w:tcPr>
            <w:tcW w:w="427" w:type="dxa"/>
          </w:tcPr>
          <w:p w14:paraId="42124318" w14:textId="77777777" w:rsidR="001D1D0F" w:rsidRPr="00BE1308" w:rsidRDefault="001D1D0F" w:rsidP="00BE1308">
            <w:pPr>
              <w:pStyle w:val="TableParagraph"/>
              <w:spacing w:line="360" w:lineRule="auto"/>
              <w:ind w:left="95"/>
              <w:jc w:val="both"/>
              <w:rPr>
                <w:sz w:val="24"/>
                <w:szCs w:val="24"/>
              </w:rPr>
            </w:pPr>
            <w:r w:rsidRPr="00BE1308">
              <w:rPr>
                <w:spacing w:val="-5"/>
                <w:sz w:val="24"/>
                <w:szCs w:val="24"/>
              </w:rPr>
              <w:t>PO</w:t>
            </w:r>
          </w:p>
          <w:p w14:paraId="51A4CBA8" w14:textId="77777777" w:rsidR="001D1D0F" w:rsidRPr="00BE1308" w:rsidRDefault="001D1D0F" w:rsidP="00BE1308">
            <w:pPr>
              <w:pStyle w:val="TableParagraph"/>
              <w:spacing w:before="38" w:line="360" w:lineRule="auto"/>
              <w:ind w:left="105"/>
              <w:jc w:val="both"/>
              <w:rPr>
                <w:sz w:val="24"/>
                <w:szCs w:val="24"/>
              </w:rPr>
            </w:pPr>
            <w:r w:rsidRPr="00BE1308">
              <w:rPr>
                <w:spacing w:val="-10"/>
                <w:sz w:val="24"/>
                <w:szCs w:val="24"/>
              </w:rPr>
              <w:t>2</w:t>
            </w:r>
          </w:p>
        </w:tc>
        <w:tc>
          <w:tcPr>
            <w:tcW w:w="432" w:type="dxa"/>
          </w:tcPr>
          <w:p w14:paraId="3A25C100" w14:textId="77777777" w:rsidR="001D1D0F" w:rsidRPr="00BE1308" w:rsidRDefault="001D1D0F" w:rsidP="00BE1308">
            <w:pPr>
              <w:pStyle w:val="TableParagraph"/>
              <w:spacing w:line="360" w:lineRule="auto"/>
              <w:ind w:left="100"/>
              <w:jc w:val="both"/>
              <w:rPr>
                <w:sz w:val="24"/>
                <w:szCs w:val="24"/>
              </w:rPr>
            </w:pPr>
            <w:r w:rsidRPr="00BE1308">
              <w:rPr>
                <w:spacing w:val="-5"/>
                <w:sz w:val="24"/>
                <w:szCs w:val="24"/>
              </w:rPr>
              <w:t>PO</w:t>
            </w:r>
          </w:p>
          <w:p w14:paraId="5569F617" w14:textId="77777777" w:rsidR="001D1D0F" w:rsidRPr="00BE1308" w:rsidRDefault="001D1D0F" w:rsidP="00BE1308">
            <w:pPr>
              <w:pStyle w:val="TableParagraph"/>
              <w:spacing w:before="38" w:line="360" w:lineRule="auto"/>
              <w:ind w:left="110"/>
              <w:jc w:val="both"/>
              <w:rPr>
                <w:sz w:val="24"/>
                <w:szCs w:val="24"/>
              </w:rPr>
            </w:pPr>
            <w:r w:rsidRPr="00BE1308">
              <w:rPr>
                <w:spacing w:val="-10"/>
                <w:sz w:val="24"/>
                <w:szCs w:val="24"/>
              </w:rPr>
              <w:t>3</w:t>
            </w:r>
          </w:p>
        </w:tc>
        <w:tc>
          <w:tcPr>
            <w:tcW w:w="429" w:type="dxa"/>
          </w:tcPr>
          <w:p w14:paraId="5D12A912" w14:textId="77777777" w:rsidR="001D1D0F" w:rsidRPr="00BE1308" w:rsidRDefault="001D1D0F" w:rsidP="00BE1308">
            <w:pPr>
              <w:pStyle w:val="TableParagraph"/>
              <w:spacing w:line="360" w:lineRule="auto"/>
              <w:ind w:left="98"/>
              <w:jc w:val="both"/>
              <w:rPr>
                <w:sz w:val="24"/>
                <w:szCs w:val="24"/>
              </w:rPr>
            </w:pPr>
            <w:r w:rsidRPr="00BE1308">
              <w:rPr>
                <w:spacing w:val="-5"/>
                <w:sz w:val="24"/>
                <w:szCs w:val="24"/>
              </w:rPr>
              <w:t>PO</w:t>
            </w:r>
          </w:p>
          <w:p w14:paraId="2FECF3C7" w14:textId="77777777" w:rsidR="001D1D0F" w:rsidRPr="00BE1308" w:rsidRDefault="001D1D0F" w:rsidP="00BE1308">
            <w:pPr>
              <w:pStyle w:val="TableParagraph"/>
              <w:spacing w:before="38" w:line="360" w:lineRule="auto"/>
              <w:ind w:left="108"/>
              <w:jc w:val="both"/>
              <w:rPr>
                <w:sz w:val="24"/>
                <w:szCs w:val="24"/>
              </w:rPr>
            </w:pPr>
            <w:r w:rsidRPr="00BE1308">
              <w:rPr>
                <w:spacing w:val="-10"/>
                <w:sz w:val="24"/>
                <w:szCs w:val="24"/>
              </w:rPr>
              <w:t>4</w:t>
            </w:r>
          </w:p>
        </w:tc>
        <w:tc>
          <w:tcPr>
            <w:tcW w:w="431" w:type="dxa"/>
          </w:tcPr>
          <w:p w14:paraId="3050E3C6" w14:textId="77777777" w:rsidR="001D1D0F" w:rsidRPr="00BE1308" w:rsidRDefault="001D1D0F" w:rsidP="00BE1308">
            <w:pPr>
              <w:pStyle w:val="TableParagraph"/>
              <w:spacing w:line="360" w:lineRule="auto"/>
              <w:ind w:left="97"/>
              <w:jc w:val="both"/>
              <w:rPr>
                <w:sz w:val="24"/>
                <w:szCs w:val="24"/>
              </w:rPr>
            </w:pPr>
            <w:r w:rsidRPr="00BE1308">
              <w:rPr>
                <w:spacing w:val="-5"/>
                <w:sz w:val="24"/>
                <w:szCs w:val="24"/>
              </w:rPr>
              <w:t>PO</w:t>
            </w:r>
          </w:p>
          <w:p w14:paraId="2A3EEB89" w14:textId="77777777" w:rsidR="001D1D0F" w:rsidRPr="00BE1308" w:rsidRDefault="001D1D0F" w:rsidP="00BE1308">
            <w:pPr>
              <w:pStyle w:val="TableParagraph"/>
              <w:spacing w:before="38" w:line="360" w:lineRule="auto"/>
              <w:ind w:left="109"/>
              <w:jc w:val="both"/>
              <w:rPr>
                <w:sz w:val="24"/>
                <w:szCs w:val="24"/>
              </w:rPr>
            </w:pPr>
            <w:r w:rsidRPr="00BE1308">
              <w:rPr>
                <w:spacing w:val="-10"/>
                <w:sz w:val="24"/>
                <w:szCs w:val="24"/>
              </w:rPr>
              <w:t>5</w:t>
            </w:r>
          </w:p>
        </w:tc>
        <w:tc>
          <w:tcPr>
            <w:tcW w:w="429" w:type="dxa"/>
          </w:tcPr>
          <w:p w14:paraId="4ADEC0FC" w14:textId="77777777" w:rsidR="001D1D0F" w:rsidRPr="00BE1308" w:rsidRDefault="001D1D0F" w:rsidP="00BE1308">
            <w:pPr>
              <w:pStyle w:val="TableParagraph"/>
              <w:spacing w:line="360" w:lineRule="auto"/>
              <w:ind w:left="100"/>
              <w:jc w:val="both"/>
              <w:rPr>
                <w:sz w:val="24"/>
                <w:szCs w:val="24"/>
              </w:rPr>
            </w:pPr>
            <w:r w:rsidRPr="00BE1308">
              <w:rPr>
                <w:spacing w:val="-5"/>
                <w:sz w:val="24"/>
                <w:szCs w:val="24"/>
              </w:rPr>
              <w:t>PO</w:t>
            </w:r>
          </w:p>
          <w:p w14:paraId="5E9E51B2" w14:textId="77777777" w:rsidR="001D1D0F" w:rsidRPr="00BE1308" w:rsidRDefault="001D1D0F" w:rsidP="00BE1308">
            <w:pPr>
              <w:pStyle w:val="TableParagraph"/>
              <w:spacing w:before="38" w:line="360" w:lineRule="auto"/>
              <w:ind w:left="110"/>
              <w:jc w:val="both"/>
              <w:rPr>
                <w:sz w:val="24"/>
                <w:szCs w:val="24"/>
              </w:rPr>
            </w:pPr>
            <w:r w:rsidRPr="00BE1308">
              <w:rPr>
                <w:spacing w:val="-10"/>
                <w:sz w:val="24"/>
                <w:szCs w:val="24"/>
              </w:rPr>
              <w:t>6</w:t>
            </w:r>
          </w:p>
        </w:tc>
        <w:tc>
          <w:tcPr>
            <w:tcW w:w="429" w:type="dxa"/>
          </w:tcPr>
          <w:p w14:paraId="7AB104CF" w14:textId="77777777" w:rsidR="001D1D0F" w:rsidRPr="00BE1308" w:rsidRDefault="001D1D0F" w:rsidP="00BE1308">
            <w:pPr>
              <w:pStyle w:val="TableParagraph"/>
              <w:spacing w:line="360" w:lineRule="auto"/>
              <w:ind w:left="101"/>
              <w:jc w:val="both"/>
              <w:rPr>
                <w:sz w:val="24"/>
                <w:szCs w:val="24"/>
              </w:rPr>
            </w:pPr>
            <w:r w:rsidRPr="00BE1308">
              <w:rPr>
                <w:spacing w:val="-5"/>
                <w:sz w:val="24"/>
                <w:szCs w:val="24"/>
              </w:rPr>
              <w:t>PO</w:t>
            </w:r>
          </w:p>
          <w:p w14:paraId="74126FA8" w14:textId="77777777" w:rsidR="001D1D0F" w:rsidRPr="00BE1308" w:rsidRDefault="001D1D0F" w:rsidP="00BE1308">
            <w:pPr>
              <w:pStyle w:val="TableParagraph"/>
              <w:spacing w:before="38" w:line="360" w:lineRule="auto"/>
              <w:ind w:left="110"/>
              <w:jc w:val="both"/>
              <w:rPr>
                <w:sz w:val="24"/>
                <w:szCs w:val="24"/>
              </w:rPr>
            </w:pPr>
            <w:r w:rsidRPr="00BE1308">
              <w:rPr>
                <w:spacing w:val="-10"/>
                <w:sz w:val="24"/>
                <w:szCs w:val="24"/>
              </w:rPr>
              <w:t>7</w:t>
            </w:r>
          </w:p>
        </w:tc>
        <w:tc>
          <w:tcPr>
            <w:tcW w:w="427" w:type="dxa"/>
          </w:tcPr>
          <w:p w14:paraId="025286FB" w14:textId="77777777" w:rsidR="001D1D0F" w:rsidRPr="00BE1308" w:rsidRDefault="001D1D0F" w:rsidP="00BE1308">
            <w:pPr>
              <w:pStyle w:val="TableParagraph"/>
              <w:spacing w:line="360" w:lineRule="auto"/>
              <w:ind w:left="99"/>
              <w:jc w:val="both"/>
              <w:rPr>
                <w:sz w:val="24"/>
                <w:szCs w:val="24"/>
              </w:rPr>
            </w:pPr>
            <w:r w:rsidRPr="00BE1308">
              <w:rPr>
                <w:spacing w:val="-5"/>
                <w:sz w:val="24"/>
                <w:szCs w:val="24"/>
              </w:rPr>
              <w:t>PO</w:t>
            </w:r>
          </w:p>
          <w:p w14:paraId="331103E8" w14:textId="77777777" w:rsidR="001D1D0F" w:rsidRPr="00BE1308" w:rsidRDefault="001D1D0F" w:rsidP="00BE1308">
            <w:pPr>
              <w:pStyle w:val="TableParagraph"/>
              <w:spacing w:before="38" w:line="360" w:lineRule="auto"/>
              <w:ind w:left="108"/>
              <w:jc w:val="both"/>
              <w:rPr>
                <w:sz w:val="24"/>
                <w:szCs w:val="24"/>
              </w:rPr>
            </w:pPr>
            <w:r w:rsidRPr="00BE1308">
              <w:rPr>
                <w:spacing w:val="-10"/>
                <w:sz w:val="24"/>
                <w:szCs w:val="24"/>
              </w:rPr>
              <w:t>8</w:t>
            </w:r>
          </w:p>
        </w:tc>
        <w:tc>
          <w:tcPr>
            <w:tcW w:w="430" w:type="dxa"/>
          </w:tcPr>
          <w:p w14:paraId="2ECFA204" w14:textId="77777777" w:rsidR="001D1D0F" w:rsidRPr="00BE1308" w:rsidRDefault="001D1D0F" w:rsidP="00BE1308">
            <w:pPr>
              <w:pStyle w:val="TableParagraph"/>
              <w:spacing w:line="360" w:lineRule="auto"/>
              <w:ind w:left="99"/>
              <w:jc w:val="both"/>
              <w:rPr>
                <w:sz w:val="24"/>
                <w:szCs w:val="24"/>
              </w:rPr>
            </w:pPr>
            <w:r w:rsidRPr="00BE1308">
              <w:rPr>
                <w:spacing w:val="-5"/>
                <w:sz w:val="24"/>
                <w:szCs w:val="24"/>
              </w:rPr>
              <w:t>PO</w:t>
            </w:r>
          </w:p>
          <w:p w14:paraId="6E874FEA" w14:textId="77777777" w:rsidR="001D1D0F" w:rsidRPr="00BE1308" w:rsidRDefault="001D1D0F" w:rsidP="00BE1308">
            <w:pPr>
              <w:pStyle w:val="TableParagraph"/>
              <w:spacing w:before="38" w:line="360" w:lineRule="auto"/>
              <w:ind w:left="111"/>
              <w:jc w:val="both"/>
              <w:rPr>
                <w:sz w:val="24"/>
                <w:szCs w:val="24"/>
              </w:rPr>
            </w:pPr>
            <w:r w:rsidRPr="00BE1308">
              <w:rPr>
                <w:spacing w:val="-10"/>
                <w:sz w:val="24"/>
                <w:szCs w:val="24"/>
              </w:rPr>
              <w:t>9</w:t>
            </w:r>
          </w:p>
        </w:tc>
        <w:tc>
          <w:tcPr>
            <w:tcW w:w="528" w:type="dxa"/>
          </w:tcPr>
          <w:p w14:paraId="5811A364" w14:textId="77777777" w:rsidR="001D1D0F" w:rsidRPr="00BE1308" w:rsidRDefault="001D1D0F" w:rsidP="00BE1308">
            <w:pPr>
              <w:pStyle w:val="TableParagraph"/>
              <w:spacing w:line="360" w:lineRule="auto"/>
              <w:ind w:left="101"/>
              <w:jc w:val="both"/>
              <w:rPr>
                <w:sz w:val="24"/>
                <w:szCs w:val="24"/>
              </w:rPr>
            </w:pPr>
            <w:r w:rsidRPr="00BE1308">
              <w:rPr>
                <w:spacing w:val="-5"/>
                <w:sz w:val="24"/>
                <w:szCs w:val="24"/>
              </w:rPr>
              <w:t>PO1</w:t>
            </w:r>
          </w:p>
          <w:p w14:paraId="37B61602" w14:textId="77777777" w:rsidR="001D1D0F" w:rsidRPr="00BE1308" w:rsidRDefault="001D1D0F" w:rsidP="00BE1308">
            <w:pPr>
              <w:pStyle w:val="TableParagraph"/>
              <w:spacing w:before="38" w:line="360" w:lineRule="auto"/>
              <w:ind w:left="113"/>
              <w:jc w:val="both"/>
              <w:rPr>
                <w:sz w:val="24"/>
                <w:szCs w:val="24"/>
              </w:rPr>
            </w:pPr>
            <w:r w:rsidRPr="00BE1308">
              <w:rPr>
                <w:spacing w:val="-10"/>
                <w:sz w:val="24"/>
                <w:szCs w:val="24"/>
              </w:rPr>
              <w:t>0</w:t>
            </w:r>
          </w:p>
        </w:tc>
        <w:tc>
          <w:tcPr>
            <w:tcW w:w="526" w:type="dxa"/>
          </w:tcPr>
          <w:p w14:paraId="5F772D08" w14:textId="77777777" w:rsidR="001D1D0F" w:rsidRPr="00BE1308" w:rsidRDefault="001D1D0F" w:rsidP="00BE1308">
            <w:pPr>
              <w:pStyle w:val="TableParagraph"/>
              <w:spacing w:line="360" w:lineRule="auto"/>
              <w:ind w:left="99"/>
              <w:jc w:val="both"/>
              <w:rPr>
                <w:sz w:val="24"/>
                <w:szCs w:val="24"/>
              </w:rPr>
            </w:pPr>
            <w:r w:rsidRPr="00BE1308">
              <w:rPr>
                <w:spacing w:val="-5"/>
                <w:sz w:val="24"/>
                <w:szCs w:val="24"/>
              </w:rPr>
              <w:t>PO1</w:t>
            </w:r>
          </w:p>
          <w:p w14:paraId="7A0771BB" w14:textId="77777777" w:rsidR="001D1D0F" w:rsidRPr="00BE1308" w:rsidRDefault="001D1D0F" w:rsidP="00BE1308">
            <w:pPr>
              <w:pStyle w:val="TableParagraph"/>
              <w:spacing w:before="38" w:line="360" w:lineRule="auto"/>
              <w:ind w:left="111"/>
              <w:jc w:val="both"/>
              <w:rPr>
                <w:sz w:val="24"/>
                <w:szCs w:val="24"/>
              </w:rPr>
            </w:pPr>
            <w:r w:rsidRPr="00BE1308">
              <w:rPr>
                <w:spacing w:val="-10"/>
                <w:sz w:val="24"/>
                <w:szCs w:val="24"/>
              </w:rPr>
              <w:t>1</w:t>
            </w:r>
          </w:p>
        </w:tc>
        <w:tc>
          <w:tcPr>
            <w:tcW w:w="526" w:type="dxa"/>
          </w:tcPr>
          <w:p w14:paraId="0AA30D5F" w14:textId="77777777" w:rsidR="001D1D0F" w:rsidRPr="00BE1308" w:rsidRDefault="001D1D0F" w:rsidP="00BE1308">
            <w:pPr>
              <w:pStyle w:val="TableParagraph"/>
              <w:spacing w:line="360" w:lineRule="auto"/>
              <w:ind w:left="99"/>
              <w:jc w:val="both"/>
              <w:rPr>
                <w:sz w:val="24"/>
                <w:szCs w:val="24"/>
              </w:rPr>
            </w:pPr>
            <w:r w:rsidRPr="00BE1308">
              <w:rPr>
                <w:spacing w:val="-5"/>
                <w:sz w:val="24"/>
                <w:szCs w:val="24"/>
              </w:rPr>
              <w:t>PO1</w:t>
            </w:r>
          </w:p>
          <w:p w14:paraId="2C44A17F" w14:textId="77777777" w:rsidR="001D1D0F" w:rsidRPr="00BE1308" w:rsidRDefault="001D1D0F" w:rsidP="00BE1308">
            <w:pPr>
              <w:pStyle w:val="TableParagraph"/>
              <w:spacing w:before="38" w:line="360" w:lineRule="auto"/>
              <w:ind w:left="111"/>
              <w:jc w:val="both"/>
              <w:rPr>
                <w:sz w:val="24"/>
                <w:szCs w:val="24"/>
              </w:rPr>
            </w:pPr>
            <w:r w:rsidRPr="00BE1308">
              <w:rPr>
                <w:spacing w:val="-10"/>
                <w:sz w:val="24"/>
                <w:szCs w:val="24"/>
              </w:rPr>
              <w:t>2</w:t>
            </w:r>
          </w:p>
        </w:tc>
        <w:tc>
          <w:tcPr>
            <w:tcW w:w="536" w:type="dxa"/>
          </w:tcPr>
          <w:p w14:paraId="5FF45083" w14:textId="77777777" w:rsidR="001D1D0F" w:rsidRPr="00BE1308" w:rsidRDefault="001D1D0F" w:rsidP="00BE1308">
            <w:pPr>
              <w:pStyle w:val="TableParagraph"/>
              <w:spacing w:line="360" w:lineRule="auto"/>
              <w:ind w:left="98"/>
              <w:jc w:val="both"/>
              <w:rPr>
                <w:sz w:val="24"/>
                <w:szCs w:val="24"/>
              </w:rPr>
            </w:pPr>
            <w:r w:rsidRPr="00BE1308">
              <w:rPr>
                <w:spacing w:val="-5"/>
                <w:sz w:val="24"/>
                <w:szCs w:val="24"/>
              </w:rPr>
              <w:t>PSO</w:t>
            </w:r>
          </w:p>
          <w:p w14:paraId="3AC1A774" w14:textId="77777777" w:rsidR="001D1D0F" w:rsidRPr="00BE1308" w:rsidRDefault="001D1D0F" w:rsidP="00BE1308">
            <w:pPr>
              <w:pStyle w:val="TableParagraph"/>
              <w:spacing w:before="38" w:line="360" w:lineRule="auto"/>
              <w:ind w:left="110"/>
              <w:jc w:val="both"/>
              <w:rPr>
                <w:sz w:val="24"/>
                <w:szCs w:val="24"/>
              </w:rPr>
            </w:pPr>
            <w:r w:rsidRPr="00BE1308">
              <w:rPr>
                <w:spacing w:val="-10"/>
                <w:sz w:val="24"/>
                <w:szCs w:val="24"/>
              </w:rPr>
              <w:t>1</w:t>
            </w:r>
          </w:p>
        </w:tc>
        <w:tc>
          <w:tcPr>
            <w:tcW w:w="538" w:type="dxa"/>
          </w:tcPr>
          <w:p w14:paraId="3241DC44" w14:textId="77777777" w:rsidR="001D1D0F" w:rsidRPr="00BE1308" w:rsidRDefault="001D1D0F" w:rsidP="00BE1308">
            <w:pPr>
              <w:pStyle w:val="TableParagraph"/>
              <w:spacing w:line="360" w:lineRule="auto"/>
              <w:ind w:left="98"/>
              <w:jc w:val="both"/>
              <w:rPr>
                <w:sz w:val="24"/>
                <w:szCs w:val="24"/>
              </w:rPr>
            </w:pPr>
            <w:r w:rsidRPr="00BE1308">
              <w:rPr>
                <w:spacing w:val="-5"/>
                <w:sz w:val="24"/>
                <w:szCs w:val="24"/>
              </w:rPr>
              <w:t>PSO</w:t>
            </w:r>
          </w:p>
          <w:p w14:paraId="23ABEF5A" w14:textId="77777777" w:rsidR="001D1D0F" w:rsidRPr="00BE1308" w:rsidRDefault="001D1D0F" w:rsidP="00BE1308">
            <w:pPr>
              <w:pStyle w:val="TableParagraph"/>
              <w:spacing w:before="38" w:line="360" w:lineRule="auto"/>
              <w:ind w:left="110"/>
              <w:jc w:val="both"/>
              <w:rPr>
                <w:sz w:val="24"/>
                <w:szCs w:val="24"/>
              </w:rPr>
            </w:pPr>
            <w:r w:rsidRPr="00BE1308">
              <w:rPr>
                <w:spacing w:val="-10"/>
                <w:sz w:val="24"/>
                <w:szCs w:val="24"/>
              </w:rPr>
              <w:t>2</w:t>
            </w:r>
          </w:p>
        </w:tc>
        <w:tc>
          <w:tcPr>
            <w:tcW w:w="533" w:type="dxa"/>
          </w:tcPr>
          <w:p w14:paraId="160A1096" w14:textId="77777777" w:rsidR="001D1D0F" w:rsidRPr="00BE1308" w:rsidRDefault="001D1D0F" w:rsidP="00BE1308">
            <w:pPr>
              <w:pStyle w:val="TableParagraph"/>
              <w:spacing w:line="360" w:lineRule="auto"/>
              <w:ind w:left="95"/>
              <w:jc w:val="both"/>
              <w:rPr>
                <w:sz w:val="24"/>
                <w:szCs w:val="24"/>
              </w:rPr>
            </w:pPr>
            <w:r w:rsidRPr="00BE1308">
              <w:rPr>
                <w:spacing w:val="-5"/>
                <w:sz w:val="24"/>
                <w:szCs w:val="24"/>
              </w:rPr>
              <w:t>PSO</w:t>
            </w:r>
          </w:p>
          <w:p w14:paraId="1B2B0982" w14:textId="77777777" w:rsidR="001D1D0F" w:rsidRPr="00BE1308" w:rsidRDefault="001D1D0F" w:rsidP="00BE1308">
            <w:pPr>
              <w:pStyle w:val="TableParagraph"/>
              <w:spacing w:before="38" w:line="360" w:lineRule="auto"/>
              <w:ind w:left="105"/>
              <w:jc w:val="both"/>
              <w:rPr>
                <w:sz w:val="24"/>
                <w:szCs w:val="24"/>
              </w:rPr>
            </w:pPr>
            <w:r w:rsidRPr="00BE1308">
              <w:rPr>
                <w:spacing w:val="-10"/>
                <w:sz w:val="24"/>
                <w:szCs w:val="24"/>
              </w:rPr>
              <w:t>3</w:t>
            </w:r>
          </w:p>
        </w:tc>
        <w:tc>
          <w:tcPr>
            <w:tcW w:w="535" w:type="dxa"/>
          </w:tcPr>
          <w:p w14:paraId="5D1890D9" w14:textId="77777777" w:rsidR="001D1D0F" w:rsidRPr="00BE1308" w:rsidRDefault="001D1D0F" w:rsidP="00BE1308">
            <w:pPr>
              <w:pStyle w:val="TableParagraph"/>
              <w:spacing w:line="360" w:lineRule="auto"/>
              <w:ind w:left="97"/>
              <w:jc w:val="both"/>
              <w:rPr>
                <w:sz w:val="24"/>
                <w:szCs w:val="24"/>
              </w:rPr>
            </w:pPr>
            <w:r w:rsidRPr="00BE1308">
              <w:rPr>
                <w:spacing w:val="-5"/>
                <w:sz w:val="24"/>
                <w:szCs w:val="24"/>
              </w:rPr>
              <w:t>PSO</w:t>
            </w:r>
          </w:p>
          <w:p w14:paraId="1279BFC2" w14:textId="77777777" w:rsidR="001D1D0F" w:rsidRPr="00BE1308" w:rsidRDefault="001D1D0F" w:rsidP="00BE1308">
            <w:pPr>
              <w:pStyle w:val="TableParagraph"/>
              <w:spacing w:before="38" w:line="360" w:lineRule="auto"/>
              <w:ind w:left="109"/>
              <w:jc w:val="both"/>
              <w:rPr>
                <w:sz w:val="24"/>
                <w:szCs w:val="24"/>
              </w:rPr>
            </w:pPr>
            <w:r w:rsidRPr="00BE1308">
              <w:rPr>
                <w:spacing w:val="-10"/>
                <w:sz w:val="24"/>
                <w:szCs w:val="24"/>
              </w:rPr>
              <w:t>4</w:t>
            </w:r>
          </w:p>
        </w:tc>
        <w:tc>
          <w:tcPr>
            <w:tcW w:w="535" w:type="dxa"/>
          </w:tcPr>
          <w:p w14:paraId="63BE30AB" w14:textId="77777777" w:rsidR="001D1D0F" w:rsidRPr="00BE1308" w:rsidRDefault="001D1D0F" w:rsidP="00BE1308">
            <w:pPr>
              <w:pStyle w:val="TableParagraph"/>
              <w:spacing w:line="360" w:lineRule="auto"/>
              <w:ind w:left="98"/>
              <w:jc w:val="both"/>
              <w:rPr>
                <w:sz w:val="24"/>
                <w:szCs w:val="24"/>
              </w:rPr>
            </w:pPr>
            <w:r w:rsidRPr="00BE1308">
              <w:rPr>
                <w:spacing w:val="-5"/>
                <w:sz w:val="24"/>
                <w:szCs w:val="24"/>
              </w:rPr>
              <w:t>PSO</w:t>
            </w:r>
          </w:p>
          <w:p w14:paraId="125DFCFF" w14:textId="77777777" w:rsidR="001D1D0F" w:rsidRPr="00BE1308" w:rsidRDefault="001D1D0F" w:rsidP="00BE1308">
            <w:pPr>
              <w:pStyle w:val="TableParagraph"/>
              <w:spacing w:before="38" w:line="360" w:lineRule="auto"/>
              <w:ind w:left="110"/>
              <w:jc w:val="both"/>
              <w:rPr>
                <w:sz w:val="24"/>
                <w:szCs w:val="24"/>
              </w:rPr>
            </w:pPr>
            <w:r w:rsidRPr="00BE1308">
              <w:rPr>
                <w:spacing w:val="-10"/>
                <w:sz w:val="24"/>
                <w:szCs w:val="24"/>
              </w:rPr>
              <w:t>5</w:t>
            </w:r>
          </w:p>
        </w:tc>
      </w:tr>
      <w:tr w:rsidR="001D1D0F" w:rsidRPr="00BE1308" w14:paraId="68473579" w14:textId="77777777" w:rsidTr="001D1D0F">
        <w:trPr>
          <w:trHeight w:val="424"/>
        </w:trPr>
        <w:tc>
          <w:tcPr>
            <w:tcW w:w="912" w:type="dxa"/>
          </w:tcPr>
          <w:p w14:paraId="5DB2ED40" w14:textId="77777777" w:rsidR="001D1D0F" w:rsidRPr="00BE1308" w:rsidRDefault="001D1D0F" w:rsidP="00BE1308">
            <w:pPr>
              <w:pStyle w:val="TableParagraph"/>
              <w:spacing w:line="360" w:lineRule="auto"/>
              <w:ind w:left="100"/>
              <w:jc w:val="both"/>
              <w:rPr>
                <w:sz w:val="24"/>
                <w:szCs w:val="24"/>
              </w:rPr>
            </w:pPr>
            <w:r w:rsidRPr="00BE1308">
              <w:rPr>
                <w:spacing w:val="-5"/>
                <w:sz w:val="24"/>
                <w:szCs w:val="24"/>
              </w:rPr>
              <w:t>CO1</w:t>
            </w:r>
          </w:p>
        </w:tc>
        <w:tc>
          <w:tcPr>
            <w:tcW w:w="432" w:type="dxa"/>
          </w:tcPr>
          <w:p w14:paraId="344490E9" w14:textId="77777777" w:rsidR="001D1D0F" w:rsidRPr="00BE1308" w:rsidRDefault="003F2711" w:rsidP="00BE1308">
            <w:pPr>
              <w:pStyle w:val="TableParagraph"/>
              <w:spacing w:line="360" w:lineRule="auto"/>
              <w:ind w:left="4"/>
              <w:jc w:val="both"/>
              <w:rPr>
                <w:sz w:val="24"/>
                <w:szCs w:val="24"/>
              </w:rPr>
            </w:pPr>
            <w:r w:rsidRPr="00BE1308">
              <w:rPr>
                <w:spacing w:val="-10"/>
                <w:sz w:val="24"/>
                <w:szCs w:val="24"/>
              </w:rPr>
              <w:t>3</w:t>
            </w:r>
          </w:p>
        </w:tc>
        <w:tc>
          <w:tcPr>
            <w:tcW w:w="427" w:type="dxa"/>
          </w:tcPr>
          <w:p w14:paraId="4577FA42" w14:textId="77777777" w:rsidR="001D1D0F" w:rsidRPr="00BE1308" w:rsidRDefault="001D1D0F" w:rsidP="00BE1308">
            <w:pPr>
              <w:pStyle w:val="TableParagraph"/>
              <w:spacing w:line="360" w:lineRule="auto"/>
              <w:jc w:val="both"/>
              <w:rPr>
                <w:sz w:val="24"/>
                <w:szCs w:val="24"/>
              </w:rPr>
            </w:pPr>
          </w:p>
        </w:tc>
        <w:tc>
          <w:tcPr>
            <w:tcW w:w="432" w:type="dxa"/>
          </w:tcPr>
          <w:p w14:paraId="26C897FC" w14:textId="77777777" w:rsidR="001D1D0F" w:rsidRPr="00BE1308" w:rsidRDefault="001D1D0F" w:rsidP="00BE1308">
            <w:pPr>
              <w:pStyle w:val="TableParagraph"/>
              <w:spacing w:line="360" w:lineRule="auto"/>
              <w:jc w:val="both"/>
              <w:rPr>
                <w:sz w:val="24"/>
                <w:szCs w:val="24"/>
              </w:rPr>
            </w:pPr>
          </w:p>
        </w:tc>
        <w:tc>
          <w:tcPr>
            <w:tcW w:w="429" w:type="dxa"/>
          </w:tcPr>
          <w:p w14:paraId="787B687F" w14:textId="77777777" w:rsidR="001D1D0F" w:rsidRPr="00BE1308" w:rsidRDefault="001D1D0F" w:rsidP="00BE1308">
            <w:pPr>
              <w:pStyle w:val="TableParagraph"/>
              <w:spacing w:line="360" w:lineRule="auto"/>
              <w:jc w:val="both"/>
              <w:rPr>
                <w:sz w:val="24"/>
                <w:szCs w:val="24"/>
              </w:rPr>
            </w:pPr>
          </w:p>
        </w:tc>
        <w:tc>
          <w:tcPr>
            <w:tcW w:w="431" w:type="dxa"/>
          </w:tcPr>
          <w:p w14:paraId="3164DB0E" w14:textId="77777777" w:rsidR="001D1D0F" w:rsidRPr="00BE1308" w:rsidRDefault="001D1D0F" w:rsidP="00BE1308">
            <w:pPr>
              <w:pStyle w:val="TableParagraph"/>
              <w:spacing w:line="360" w:lineRule="auto"/>
              <w:jc w:val="both"/>
              <w:rPr>
                <w:sz w:val="24"/>
                <w:szCs w:val="24"/>
              </w:rPr>
            </w:pPr>
          </w:p>
        </w:tc>
        <w:tc>
          <w:tcPr>
            <w:tcW w:w="429" w:type="dxa"/>
          </w:tcPr>
          <w:p w14:paraId="053478F0" w14:textId="77777777" w:rsidR="001D1D0F" w:rsidRPr="00BE1308" w:rsidRDefault="001D1D0F" w:rsidP="00BE1308">
            <w:pPr>
              <w:pStyle w:val="TableParagraph"/>
              <w:spacing w:line="360" w:lineRule="auto"/>
              <w:jc w:val="both"/>
              <w:rPr>
                <w:sz w:val="24"/>
                <w:szCs w:val="24"/>
              </w:rPr>
            </w:pPr>
          </w:p>
        </w:tc>
        <w:tc>
          <w:tcPr>
            <w:tcW w:w="429" w:type="dxa"/>
          </w:tcPr>
          <w:p w14:paraId="4910424A" w14:textId="77777777" w:rsidR="001D1D0F" w:rsidRPr="00BE1308" w:rsidRDefault="001D1D0F" w:rsidP="00BE1308">
            <w:pPr>
              <w:pStyle w:val="TableParagraph"/>
              <w:spacing w:line="360" w:lineRule="auto"/>
              <w:jc w:val="both"/>
              <w:rPr>
                <w:sz w:val="24"/>
                <w:szCs w:val="24"/>
              </w:rPr>
            </w:pPr>
          </w:p>
        </w:tc>
        <w:tc>
          <w:tcPr>
            <w:tcW w:w="427" w:type="dxa"/>
          </w:tcPr>
          <w:p w14:paraId="0FCBE614" w14:textId="77777777" w:rsidR="001D1D0F" w:rsidRPr="00BE1308" w:rsidRDefault="001D1D0F" w:rsidP="00BE1308">
            <w:pPr>
              <w:pStyle w:val="TableParagraph"/>
              <w:spacing w:line="360" w:lineRule="auto"/>
              <w:jc w:val="both"/>
              <w:rPr>
                <w:sz w:val="24"/>
                <w:szCs w:val="24"/>
              </w:rPr>
            </w:pPr>
          </w:p>
        </w:tc>
        <w:tc>
          <w:tcPr>
            <w:tcW w:w="430" w:type="dxa"/>
          </w:tcPr>
          <w:p w14:paraId="1C4654E6" w14:textId="77777777" w:rsidR="001D1D0F" w:rsidRPr="00BE1308" w:rsidRDefault="001D1D0F" w:rsidP="00BE1308">
            <w:pPr>
              <w:pStyle w:val="TableParagraph"/>
              <w:spacing w:line="360" w:lineRule="auto"/>
              <w:jc w:val="both"/>
              <w:rPr>
                <w:sz w:val="24"/>
                <w:szCs w:val="24"/>
              </w:rPr>
            </w:pPr>
          </w:p>
        </w:tc>
        <w:tc>
          <w:tcPr>
            <w:tcW w:w="528" w:type="dxa"/>
          </w:tcPr>
          <w:p w14:paraId="5133C7E8" w14:textId="77777777" w:rsidR="001D1D0F" w:rsidRPr="00BE1308" w:rsidRDefault="001D1D0F" w:rsidP="00BE1308">
            <w:pPr>
              <w:pStyle w:val="TableParagraph"/>
              <w:spacing w:line="360" w:lineRule="auto"/>
              <w:jc w:val="both"/>
              <w:rPr>
                <w:sz w:val="24"/>
                <w:szCs w:val="24"/>
              </w:rPr>
            </w:pPr>
          </w:p>
        </w:tc>
        <w:tc>
          <w:tcPr>
            <w:tcW w:w="526" w:type="dxa"/>
          </w:tcPr>
          <w:p w14:paraId="4A88ECA4" w14:textId="77777777" w:rsidR="001D1D0F" w:rsidRPr="00BE1308" w:rsidRDefault="001D1D0F" w:rsidP="00BE1308">
            <w:pPr>
              <w:pStyle w:val="TableParagraph"/>
              <w:spacing w:line="360" w:lineRule="auto"/>
              <w:jc w:val="both"/>
              <w:rPr>
                <w:sz w:val="24"/>
                <w:szCs w:val="24"/>
              </w:rPr>
            </w:pPr>
          </w:p>
        </w:tc>
        <w:tc>
          <w:tcPr>
            <w:tcW w:w="526" w:type="dxa"/>
          </w:tcPr>
          <w:p w14:paraId="01EB35DC" w14:textId="77777777" w:rsidR="001D1D0F" w:rsidRPr="00BE1308" w:rsidRDefault="001D1D0F" w:rsidP="00BE1308">
            <w:pPr>
              <w:pStyle w:val="TableParagraph"/>
              <w:spacing w:line="360" w:lineRule="auto"/>
              <w:jc w:val="both"/>
              <w:rPr>
                <w:sz w:val="24"/>
                <w:szCs w:val="24"/>
              </w:rPr>
            </w:pPr>
          </w:p>
        </w:tc>
        <w:tc>
          <w:tcPr>
            <w:tcW w:w="536" w:type="dxa"/>
          </w:tcPr>
          <w:p w14:paraId="377DEA13" w14:textId="77777777" w:rsidR="001D1D0F" w:rsidRPr="00BE1308" w:rsidRDefault="003F2711" w:rsidP="00BE1308">
            <w:pPr>
              <w:pStyle w:val="TableParagraph"/>
              <w:spacing w:line="360" w:lineRule="auto"/>
              <w:ind w:left="7"/>
              <w:jc w:val="both"/>
              <w:rPr>
                <w:sz w:val="24"/>
                <w:szCs w:val="24"/>
              </w:rPr>
            </w:pPr>
            <w:r w:rsidRPr="00BE1308">
              <w:rPr>
                <w:spacing w:val="-10"/>
                <w:sz w:val="24"/>
                <w:szCs w:val="24"/>
              </w:rPr>
              <w:t>2</w:t>
            </w:r>
          </w:p>
        </w:tc>
        <w:tc>
          <w:tcPr>
            <w:tcW w:w="538" w:type="dxa"/>
          </w:tcPr>
          <w:p w14:paraId="7489BABC" w14:textId="77777777" w:rsidR="001D1D0F" w:rsidRPr="00BE1308" w:rsidRDefault="001D1D0F" w:rsidP="00BE1308">
            <w:pPr>
              <w:pStyle w:val="TableParagraph"/>
              <w:spacing w:line="360" w:lineRule="auto"/>
              <w:jc w:val="both"/>
              <w:rPr>
                <w:sz w:val="24"/>
                <w:szCs w:val="24"/>
              </w:rPr>
            </w:pPr>
          </w:p>
        </w:tc>
        <w:tc>
          <w:tcPr>
            <w:tcW w:w="533" w:type="dxa"/>
          </w:tcPr>
          <w:p w14:paraId="62CDBB5A" w14:textId="77777777" w:rsidR="001D1D0F" w:rsidRPr="00BE1308" w:rsidRDefault="001D1D0F" w:rsidP="00BE1308">
            <w:pPr>
              <w:pStyle w:val="TableParagraph"/>
              <w:spacing w:line="360" w:lineRule="auto"/>
              <w:jc w:val="both"/>
              <w:rPr>
                <w:sz w:val="24"/>
                <w:szCs w:val="24"/>
              </w:rPr>
            </w:pPr>
          </w:p>
        </w:tc>
        <w:tc>
          <w:tcPr>
            <w:tcW w:w="535" w:type="dxa"/>
          </w:tcPr>
          <w:p w14:paraId="09994BAF" w14:textId="77777777" w:rsidR="001D1D0F" w:rsidRPr="00BE1308" w:rsidRDefault="001D1D0F" w:rsidP="00BE1308">
            <w:pPr>
              <w:pStyle w:val="TableParagraph"/>
              <w:spacing w:line="360" w:lineRule="auto"/>
              <w:jc w:val="both"/>
              <w:rPr>
                <w:sz w:val="24"/>
                <w:szCs w:val="24"/>
              </w:rPr>
            </w:pPr>
          </w:p>
        </w:tc>
        <w:tc>
          <w:tcPr>
            <w:tcW w:w="535" w:type="dxa"/>
          </w:tcPr>
          <w:p w14:paraId="58F91FD6" w14:textId="77777777" w:rsidR="001D1D0F" w:rsidRPr="00BE1308" w:rsidRDefault="001D1D0F" w:rsidP="00BE1308">
            <w:pPr>
              <w:pStyle w:val="TableParagraph"/>
              <w:spacing w:line="360" w:lineRule="auto"/>
              <w:jc w:val="both"/>
              <w:rPr>
                <w:sz w:val="24"/>
                <w:szCs w:val="24"/>
              </w:rPr>
            </w:pPr>
          </w:p>
        </w:tc>
      </w:tr>
      <w:tr w:rsidR="001D1D0F" w:rsidRPr="00BE1308" w14:paraId="35868AD2" w14:textId="77777777" w:rsidTr="001D1D0F">
        <w:trPr>
          <w:trHeight w:val="429"/>
        </w:trPr>
        <w:tc>
          <w:tcPr>
            <w:tcW w:w="912" w:type="dxa"/>
          </w:tcPr>
          <w:p w14:paraId="0EDB4FE8" w14:textId="77777777" w:rsidR="001D1D0F" w:rsidRPr="00BE1308" w:rsidRDefault="001D1D0F" w:rsidP="00BE1308">
            <w:pPr>
              <w:pStyle w:val="TableParagraph"/>
              <w:spacing w:line="360" w:lineRule="auto"/>
              <w:ind w:left="100"/>
              <w:jc w:val="both"/>
              <w:rPr>
                <w:sz w:val="24"/>
                <w:szCs w:val="24"/>
              </w:rPr>
            </w:pPr>
            <w:r w:rsidRPr="00BE1308">
              <w:rPr>
                <w:spacing w:val="-5"/>
                <w:sz w:val="24"/>
                <w:szCs w:val="24"/>
              </w:rPr>
              <w:t>CO2</w:t>
            </w:r>
          </w:p>
        </w:tc>
        <w:tc>
          <w:tcPr>
            <w:tcW w:w="432" w:type="dxa"/>
          </w:tcPr>
          <w:p w14:paraId="0E952ECE" w14:textId="77777777" w:rsidR="001D1D0F" w:rsidRPr="00BE1308" w:rsidRDefault="001D1D0F" w:rsidP="00BE1308">
            <w:pPr>
              <w:pStyle w:val="TableParagraph"/>
              <w:spacing w:line="360" w:lineRule="auto"/>
              <w:jc w:val="both"/>
              <w:rPr>
                <w:sz w:val="24"/>
                <w:szCs w:val="24"/>
              </w:rPr>
            </w:pPr>
          </w:p>
        </w:tc>
        <w:tc>
          <w:tcPr>
            <w:tcW w:w="427" w:type="dxa"/>
          </w:tcPr>
          <w:p w14:paraId="0C315F2B" w14:textId="77777777" w:rsidR="001D1D0F" w:rsidRPr="00BE1308" w:rsidRDefault="001D1D0F" w:rsidP="00BE1308">
            <w:pPr>
              <w:pStyle w:val="TableParagraph"/>
              <w:spacing w:line="360" w:lineRule="auto"/>
              <w:jc w:val="both"/>
              <w:rPr>
                <w:sz w:val="24"/>
                <w:szCs w:val="24"/>
              </w:rPr>
            </w:pPr>
          </w:p>
        </w:tc>
        <w:tc>
          <w:tcPr>
            <w:tcW w:w="432" w:type="dxa"/>
          </w:tcPr>
          <w:p w14:paraId="5D1CAF4A" w14:textId="77777777" w:rsidR="001D1D0F" w:rsidRPr="00BE1308" w:rsidRDefault="003F2711" w:rsidP="00BE1308">
            <w:pPr>
              <w:pStyle w:val="TableParagraph"/>
              <w:spacing w:line="360" w:lineRule="auto"/>
              <w:ind w:left="4"/>
              <w:jc w:val="both"/>
              <w:rPr>
                <w:sz w:val="24"/>
                <w:szCs w:val="24"/>
              </w:rPr>
            </w:pPr>
            <w:r w:rsidRPr="00BE1308">
              <w:rPr>
                <w:spacing w:val="-10"/>
                <w:sz w:val="24"/>
                <w:szCs w:val="24"/>
              </w:rPr>
              <w:t>2</w:t>
            </w:r>
          </w:p>
        </w:tc>
        <w:tc>
          <w:tcPr>
            <w:tcW w:w="429" w:type="dxa"/>
          </w:tcPr>
          <w:p w14:paraId="307D8C57" w14:textId="77777777" w:rsidR="001D1D0F" w:rsidRPr="00BE1308" w:rsidRDefault="001D1D0F" w:rsidP="00BE1308">
            <w:pPr>
              <w:pStyle w:val="TableParagraph"/>
              <w:spacing w:line="360" w:lineRule="auto"/>
              <w:jc w:val="both"/>
              <w:rPr>
                <w:sz w:val="24"/>
                <w:szCs w:val="24"/>
              </w:rPr>
            </w:pPr>
          </w:p>
        </w:tc>
        <w:tc>
          <w:tcPr>
            <w:tcW w:w="431" w:type="dxa"/>
          </w:tcPr>
          <w:p w14:paraId="5B7DB301" w14:textId="77777777" w:rsidR="001D1D0F" w:rsidRPr="00BE1308" w:rsidRDefault="001D1D0F" w:rsidP="00BE1308">
            <w:pPr>
              <w:pStyle w:val="TableParagraph"/>
              <w:spacing w:line="360" w:lineRule="auto"/>
              <w:jc w:val="both"/>
              <w:rPr>
                <w:sz w:val="24"/>
                <w:szCs w:val="24"/>
              </w:rPr>
            </w:pPr>
          </w:p>
        </w:tc>
        <w:tc>
          <w:tcPr>
            <w:tcW w:w="429" w:type="dxa"/>
          </w:tcPr>
          <w:p w14:paraId="00491F8F" w14:textId="77777777" w:rsidR="001D1D0F" w:rsidRPr="00BE1308" w:rsidRDefault="001D1D0F" w:rsidP="00BE1308">
            <w:pPr>
              <w:pStyle w:val="TableParagraph"/>
              <w:spacing w:line="360" w:lineRule="auto"/>
              <w:jc w:val="both"/>
              <w:rPr>
                <w:sz w:val="24"/>
                <w:szCs w:val="24"/>
              </w:rPr>
            </w:pPr>
          </w:p>
        </w:tc>
        <w:tc>
          <w:tcPr>
            <w:tcW w:w="429" w:type="dxa"/>
          </w:tcPr>
          <w:p w14:paraId="104C5D89" w14:textId="77777777" w:rsidR="001D1D0F" w:rsidRPr="00BE1308" w:rsidRDefault="001D1D0F" w:rsidP="00BE1308">
            <w:pPr>
              <w:pStyle w:val="TableParagraph"/>
              <w:spacing w:line="360" w:lineRule="auto"/>
              <w:jc w:val="both"/>
              <w:rPr>
                <w:sz w:val="24"/>
                <w:szCs w:val="24"/>
              </w:rPr>
            </w:pPr>
          </w:p>
        </w:tc>
        <w:tc>
          <w:tcPr>
            <w:tcW w:w="427" w:type="dxa"/>
          </w:tcPr>
          <w:p w14:paraId="5CAD072B" w14:textId="77777777" w:rsidR="001D1D0F" w:rsidRPr="00BE1308" w:rsidRDefault="003F2711" w:rsidP="00BE1308">
            <w:pPr>
              <w:pStyle w:val="TableParagraph"/>
              <w:spacing w:line="360" w:lineRule="auto"/>
              <w:ind w:left="99"/>
              <w:jc w:val="both"/>
              <w:rPr>
                <w:sz w:val="24"/>
                <w:szCs w:val="24"/>
              </w:rPr>
            </w:pPr>
            <w:r w:rsidRPr="00BE1308">
              <w:rPr>
                <w:spacing w:val="-10"/>
                <w:sz w:val="24"/>
                <w:szCs w:val="24"/>
              </w:rPr>
              <w:t>2</w:t>
            </w:r>
          </w:p>
        </w:tc>
        <w:tc>
          <w:tcPr>
            <w:tcW w:w="430" w:type="dxa"/>
          </w:tcPr>
          <w:p w14:paraId="74F8DFE1" w14:textId="77777777" w:rsidR="001D1D0F" w:rsidRPr="00BE1308" w:rsidRDefault="001D1D0F" w:rsidP="00BE1308">
            <w:pPr>
              <w:pStyle w:val="TableParagraph"/>
              <w:spacing w:line="360" w:lineRule="auto"/>
              <w:jc w:val="both"/>
              <w:rPr>
                <w:sz w:val="24"/>
                <w:szCs w:val="24"/>
              </w:rPr>
            </w:pPr>
          </w:p>
        </w:tc>
        <w:tc>
          <w:tcPr>
            <w:tcW w:w="528" w:type="dxa"/>
          </w:tcPr>
          <w:p w14:paraId="0AB1B64C" w14:textId="77777777" w:rsidR="001D1D0F" w:rsidRPr="00BE1308" w:rsidRDefault="001D1D0F" w:rsidP="00BE1308">
            <w:pPr>
              <w:pStyle w:val="TableParagraph"/>
              <w:spacing w:line="360" w:lineRule="auto"/>
              <w:jc w:val="both"/>
              <w:rPr>
                <w:sz w:val="24"/>
                <w:szCs w:val="24"/>
              </w:rPr>
            </w:pPr>
          </w:p>
        </w:tc>
        <w:tc>
          <w:tcPr>
            <w:tcW w:w="526" w:type="dxa"/>
          </w:tcPr>
          <w:p w14:paraId="5EAB4950" w14:textId="77777777" w:rsidR="001D1D0F" w:rsidRPr="00BE1308" w:rsidRDefault="001D1D0F" w:rsidP="00BE1308">
            <w:pPr>
              <w:pStyle w:val="TableParagraph"/>
              <w:spacing w:line="360" w:lineRule="auto"/>
              <w:jc w:val="both"/>
              <w:rPr>
                <w:sz w:val="24"/>
                <w:szCs w:val="24"/>
              </w:rPr>
            </w:pPr>
          </w:p>
        </w:tc>
        <w:tc>
          <w:tcPr>
            <w:tcW w:w="526" w:type="dxa"/>
          </w:tcPr>
          <w:p w14:paraId="6C287BBE" w14:textId="77777777" w:rsidR="001D1D0F" w:rsidRPr="00BE1308" w:rsidRDefault="001D1D0F" w:rsidP="00BE1308">
            <w:pPr>
              <w:pStyle w:val="TableParagraph"/>
              <w:spacing w:line="360" w:lineRule="auto"/>
              <w:jc w:val="both"/>
              <w:rPr>
                <w:sz w:val="24"/>
                <w:szCs w:val="24"/>
              </w:rPr>
            </w:pPr>
          </w:p>
        </w:tc>
        <w:tc>
          <w:tcPr>
            <w:tcW w:w="536" w:type="dxa"/>
          </w:tcPr>
          <w:p w14:paraId="682027A0" w14:textId="77777777" w:rsidR="001D1D0F" w:rsidRPr="00BE1308" w:rsidRDefault="001D1D0F" w:rsidP="00BE1308">
            <w:pPr>
              <w:pStyle w:val="TableParagraph"/>
              <w:spacing w:line="360" w:lineRule="auto"/>
              <w:jc w:val="both"/>
              <w:rPr>
                <w:sz w:val="24"/>
                <w:szCs w:val="24"/>
              </w:rPr>
            </w:pPr>
          </w:p>
        </w:tc>
        <w:tc>
          <w:tcPr>
            <w:tcW w:w="538" w:type="dxa"/>
          </w:tcPr>
          <w:p w14:paraId="349D0BDA" w14:textId="77777777" w:rsidR="001D1D0F" w:rsidRPr="00BE1308" w:rsidRDefault="001D1D0F" w:rsidP="00BE1308">
            <w:pPr>
              <w:pStyle w:val="TableParagraph"/>
              <w:spacing w:line="360" w:lineRule="auto"/>
              <w:jc w:val="both"/>
              <w:rPr>
                <w:sz w:val="24"/>
                <w:szCs w:val="24"/>
              </w:rPr>
            </w:pPr>
          </w:p>
        </w:tc>
        <w:tc>
          <w:tcPr>
            <w:tcW w:w="533" w:type="dxa"/>
          </w:tcPr>
          <w:p w14:paraId="07DC8529" w14:textId="77777777" w:rsidR="001D1D0F" w:rsidRPr="00BE1308" w:rsidRDefault="001D1D0F" w:rsidP="00BE1308">
            <w:pPr>
              <w:pStyle w:val="TableParagraph"/>
              <w:spacing w:line="360" w:lineRule="auto"/>
              <w:jc w:val="both"/>
              <w:rPr>
                <w:sz w:val="24"/>
                <w:szCs w:val="24"/>
              </w:rPr>
            </w:pPr>
          </w:p>
        </w:tc>
        <w:tc>
          <w:tcPr>
            <w:tcW w:w="535" w:type="dxa"/>
          </w:tcPr>
          <w:p w14:paraId="31ED3D01" w14:textId="77777777" w:rsidR="001D1D0F" w:rsidRPr="00BE1308" w:rsidRDefault="001D1D0F" w:rsidP="00BE1308">
            <w:pPr>
              <w:pStyle w:val="TableParagraph"/>
              <w:spacing w:line="360" w:lineRule="auto"/>
              <w:jc w:val="both"/>
              <w:rPr>
                <w:sz w:val="24"/>
                <w:szCs w:val="24"/>
              </w:rPr>
            </w:pPr>
          </w:p>
        </w:tc>
        <w:tc>
          <w:tcPr>
            <w:tcW w:w="535" w:type="dxa"/>
          </w:tcPr>
          <w:p w14:paraId="754A114C" w14:textId="77777777" w:rsidR="001D1D0F" w:rsidRPr="00BE1308" w:rsidRDefault="001D1D0F" w:rsidP="00BE1308">
            <w:pPr>
              <w:pStyle w:val="TableParagraph"/>
              <w:spacing w:line="360" w:lineRule="auto"/>
              <w:jc w:val="both"/>
              <w:rPr>
                <w:sz w:val="24"/>
                <w:szCs w:val="24"/>
              </w:rPr>
            </w:pPr>
          </w:p>
        </w:tc>
      </w:tr>
      <w:tr w:rsidR="001D1D0F" w:rsidRPr="00BE1308" w14:paraId="763FB544" w14:textId="77777777" w:rsidTr="001D1D0F">
        <w:trPr>
          <w:trHeight w:val="424"/>
        </w:trPr>
        <w:tc>
          <w:tcPr>
            <w:tcW w:w="912" w:type="dxa"/>
          </w:tcPr>
          <w:p w14:paraId="058857A9" w14:textId="77777777" w:rsidR="001D1D0F" w:rsidRPr="00BE1308" w:rsidRDefault="001D1D0F" w:rsidP="00BE1308">
            <w:pPr>
              <w:pStyle w:val="TableParagraph"/>
              <w:spacing w:line="360" w:lineRule="auto"/>
              <w:ind w:left="100"/>
              <w:jc w:val="both"/>
              <w:rPr>
                <w:sz w:val="24"/>
                <w:szCs w:val="24"/>
              </w:rPr>
            </w:pPr>
            <w:r w:rsidRPr="00BE1308">
              <w:rPr>
                <w:spacing w:val="-5"/>
                <w:sz w:val="24"/>
                <w:szCs w:val="24"/>
              </w:rPr>
              <w:t>CO3</w:t>
            </w:r>
          </w:p>
        </w:tc>
        <w:tc>
          <w:tcPr>
            <w:tcW w:w="432" w:type="dxa"/>
          </w:tcPr>
          <w:p w14:paraId="5A9798CD" w14:textId="77777777" w:rsidR="001D1D0F" w:rsidRPr="00BE1308" w:rsidRDefault="001D1D0F" w:rsidP="00BE1308">
            <w:pPr>
              <w:pStyle w:val="TableParagraph"/>
              <w:spacing w:line="360" w:lineRule="auto"/>
              <w:jc w:val="both"/>
              <w:rPr>
                <w:sz w:val="24"/>
                <w:szCs w:val="24"/>
              </w:rPr>
            </w:pPr>
          </w:p>
        </w:tc>
        <w:tc>
          <w:tcPr>
            <w:tcW w:w="427" w:type="dxa"/>
          </w:tcPr>
          <w:p w14:paraId="04CDE956" w14:textId="77777777" w:rsidR="001D1D0F" w:rsidRPr="00BE1308" w:rsidRDefault="001D1D0F" w:rsidP="00BE1308">
            <w:pPr>
              <w:pStyle w:val="TableParagraph"/>
              <w:spacing w:line="360" w:lineRule="auto"/>
              <w:jc w:val="both"/>
              <w:rPr>
                <w:sz w:val="24"/>
                <w:szCs w:val="24"/>
              </w:rPr>
            </w:pPr>
          </w:p>
        </w:tc>
        <w:tc>
          <w:tcPr>
            <w:tcW w:w="432" w:type="dxa"/>
          </w:tcPr>
          <w:p w14:paraId="6A7D3B31" w14:textId="77777777" w:rsidR="001D1D0F" w:rsidRPr="00BE1308" w:rsidRDefault="001D1D0F" w:rsidP="00BE1308">
            <w:pPr>
              <w:pStyle w:val="TableParagraph"/>
              <w:spacing w:line="360" w:lineRule="auto"/>
              <w:jc w:val="both"/>
              <w:rPr>
                <w:sz w:val="24"/>
                <w:szCs w:val="24"/>
              </w:rPr>
            </w:pPr>
          </w:p>
        </w:tc>
        <w:tc>
          <w:tcPr>
            <w:tcW w:w="429" w:type="dxa"/>
          </w:tcPr>
          <w:p w14:paraId="6154B46B" w14:textId="77777777" w:rsidR="001D1D0F" w:rsidRPr="00BE1308" w:rsidRDefault="001D1D0F" w:rsidP="00BE1308">
            <w:pPr>
              <w:pStyle w:val="TableParagraph"/>
              <w:spacing w:line="360" w:lineRule="auto"/>
              <w:jc w:val="both"/>
              <w:rPr>
                <w:sz w:val="24"/>
                <w:szCs w:val="24"/>
              </w:rPr>
            </w:pPr>
          </w:p>
        </w:tc>
        <w:tc>
          <w:tcPr>
            <w:tcW w:w="431" w:type="dxa"/>
          </w:tcPr>
          <w:p w14:paraId="099A631D" w14:textId="77777777" w:rsidR="001D1D0F" w:rsidRPr="00BE1308" w:rsidRDefault="001D1D0F" w:rsidP="00BE1308">
            <w:pPr>
              <w:pStyle w:val="TableParagraph"/>
              <w:spacing w:line="360" w:lineRule="auto"/>
              <w:jc w:val="both"/>
              <w:rPr>
                <w:sz w:val="24"/>
                <w:szCs w:val="24"/>
              </w:rPr>
            </w:pPr>
          </w:p>
        </w:tc>
        <w:tc>
          <w:tcPr>
            <w:tcW w:w="429" w:type="dxa"/>
          </w:tcPr>
          <w:p w14:paraId="02D8F4C7" w14:textId="77777777" w:rsidR="001D1D0F" w:rsidRPr="00BE1308" w:rsidRDefault="001D1D0F" w:rsidP="00BE1308">
            <w:pPr>
              <w:pStyle w:val="TableParagraph"/>
              <w:spacing w:line="360" w:lineRule="auto"/>
              <w:jc w:val="both"/>
              <w:rPr>
                <w:sz w:val="24"/>
                <w:szCs w:val="24"/>
              </w:rPr>
            </w:pPr>
          </w:p>
        </w:tc>
        <w:tc>
          <w:tcPr>
            <w:tcW w:w="429" w:type="dxa"/>
          </w:tcPr>
          <w:p w14:paraId="58333455" w14:textId="77777777" w:rsidR="001D1D0F" w:rsidRPr="00BE1308" w:rsidRDefault="001D1D0F" w:rsidP="00BE1308">
            <w:pPr>
              <w:pStyle w:val="TableParagraph"/>
              <w:spacing w:line="360" w:lineRule="auto"/>
              <w:jc w:val="both"/>
              <w:rPr>
                <w:sz w:val="24"/>
                <w:szCs w:val="24"/>
              </w:rPr>
            </w:pPr>
          </w:p>
        </w:tc>
        <w:tc>
          <w:tcPr>
            <w:tcW w:w="427" w:type="dxa"/>
          </w:tcPr>
          <w:p w14:paraId="3F6B8A02" w14:textId="77777777" w:rsidR="001D1D0F" w:rsidRPr="00BE1308" w:rsidRDefault="001D1D0F" w:rsidP="00BE1308">
            <w:pPr>
              <w:pStyle w:val="TableParagraph"/>
              <w:spacing w:line="360" w:lineRule="auto"/>
              <w:jc w:val="both"/>
              <w:rPr>
                <w:sz w:val="24"/>
                <w:szCs w:val="24"/>
              </w:rPr>
            </w:pPr>
          </w:p>
        </w:tc>
        <w:tc>
          <w:tcPr>
            <w:tcW w:w="430" w:type="dxa"/>
          </w:tcPr>
          <w:p w14:paraId="1B9A3323" w14:textId="77777777" w:rsidR="001D1D0F" w:rsidRPr="00BE1308" w:rsidRDefault="001D1D0F" w:rsidP="00BE1308">
            <w:pPr>
              <w:pStyle w:val="TableParagraph"/>
              <w:spacing w:line="360" w:lineRule="auto"/>
              <w:jc w:val="both"/>
              <w:rPr>
                <w:sz w:val="24"/>
                <w:szCs w:val="24"/>
              </w:rPr>
            </w:pPr>
          </w:p>
        </w:tc>
        <w:tc>
          <w:tcPr>
            <w:tcW w:w="528" w:type="dxa"/>
          </w:tcPr>
          <w:p w14:paraId="05A89957" w14:textId="77777777" w:rsidR="001D1D0F" w:rsidRPr="00BE1308" w:rsidRDefault="001D1D0F" w:rsidP="00BE1308">
            <w:pPr>
              <w:pStyle w:val="TableParagraph"/>
              <w:spacing w:line="360" w:lineRule="auto"/>
              <w:jc w:val="both"/>
              <w:rPr>
                <w:sz w:val="24"/>
                <w:szCs w:val="24"/>
              </w:rPr>
            </w:pPr>
          </w:p>
        </w:tc>
        <w:tc>
          <w:tcPr>
            <w:tcW w:w="526" w:type="dxa"/>
          </w:tcPr>
          <w:p w14:paraId="300F46FE" w14:textId="77777777" w:rsidR="001D1D0F" w:rsidRPr="00BE1308" w:rsidRDefault="001D1D0F" w:rsidP="00BE1308">
            <w:pPr>
              <w:pStyle w:val="TableParagraph"/>
              <w:spacing w:line="360" w:lineRule="auto"/>
              <w:jc w:val="both"/>
              <w:rPr>
                <w:sz w:val="24"/>
                <w:szCs w:val="24"/>
              </w:rPr>
            </w:pPr>
          </w:p>
        </w:tc>
        <w:tc>
          <w:tcPr>
            <w:tcW w:w="526" w:type="dxa"/>
          </w:tcPr>
          <w:p w14:paraId="55235471" w14:textId="77777777" w:rsidR="001D1D0F" w:rsidRPr="00BE1308" w:rsidRDefault="003F2711" w:rsidP="00BE1308">
            <w:pPr>
              <w:pStyle w:val="TableParagraph"/>
              <w:spacing w:line="360" w:lineRule="auto"/>
              <w:ind w:left="7"/>
              <w:jc w:val="both"/>
              <w:rPr>
                <w:sz w:val="24"/>
                <w:szCs w:val="24"/>
              </w:rPr>
            </w:pPr>
            <w:r w:rsidRPr="00BE1308">
              <w:rPr>
                <w:spacing w:val="-10"/>
                <w:sz w:val="24"/>
                <w:szCs w:val="24"/>
              </w:rPr>
              <w:t>1</w:t>
            </w:r>
          </w:p>
        </w:tc>
        <w:tc>
          <w:tcPr>
            <w:tcW w:w="536" w:type="dxa"/>
          </w:tcPr>
          <w:p w14:paraId="476B488B" w14:textId="77777777" w:rsidR="001D1D0F" w:rsidRPr="00BE1308" w:rsidRDefault="001D1D0F" w:rsidP="00BE1308">
            <w:pPr>
              <w:pStyle w:val="TableParagraph"/>
              <w:spacing w:line="360" w:lineRule="auto"/>
              <w:jc w:val="both"/>
              <w:rPr>
                <w:sz w:val="24"/>
                <w:szCs w:val="24"/>
              </w:rPr>
            </w:pPr>
          </w:p>
        </w:tc>
        <w:tc>
          <w:tcPr>
            <w:tcW w:w="538" w:type="dxa"/>
          </w:tcPr>
          <w:p w14:paraId="79CADFFF" w14:textId="77777777" w:rsidR="001D1D0F" w:rsidRPr="00BE1308" w:rsidRDefault="001D1D0F" w:rsidP="00BE1308">
            <w:pPr>
              <w:pStyle w:val="TableParagraph"/>
              <w:spacing w:line="360" w:lineRule="auto"/>
              <w:jc w:val="both"/>
              <w:rPr>
                <w:sz w:val="24"/>
                <w:szCs w:val="24"/>
              </w:rPr>
            </w:pPr>
          </w:p>
        </w:tc>
        <w:tc>
          <w:tcPr>
            <w:tcW w:w="533" w:type="dxa"/>
          </w:tcPr>
          <w:p w14:paraId="7700423A" w14:textId="77777777" w:rsidR="001D1D0F" w:rsidRPr="00BE1308" w:rsidRDefault="001D1D0F" w:rsidP="00BE1308">
            <w:pPr>
              <w:pStyle w:val="TableParagraph"/>
              <w:spacing w:line="360" w:lineRule="auto"/>
              <w:jc w:val="both"/>
              <w:rPr>
                <w:sz w:val="24"/>
                <w:szCs w:val="24"/>
              </w:rPr>
            </w:pPr>
          </w:p>
        </w:tc>
        <w:tc>
          <w:tcPr>
            <w:tcW w:w="535" w:type="dxa"/>
          </w:tcPr>
          <w:p w14:paraId="5FF9B05E" w14:textId="77777777" w:rsidR="001D1D0F" w:rsidRPr="00BE1308" w:rsidRDefault="001D1D0F" w:rsidP="00BE1308">
            <w:pPr>
              <w:pStyle w:val="TableParagraph"/>
              <w:spacing w:line="360" w:lineRule="auto"/>
              <w:jc w:val="both"/>
              <w:rPr>
                <w:sz w:val="24"/>
                <w:szCs w:val="24"/>
              </w:rPr>
            </w:pPr>
          </w:p>
        </w:tc>
        <w:tc>
          <w:tcPr>
            <w:tcW w:w="535" w:type="dxa"/>
          </w:tcPr>
          <w:p w14:paraId="08EFE563" w14:textId="77777777" w:rsidR="001D1D0F" w:rsidRPr="00BE1308" w:rsidRDefault="001D1D0F" w:rsidP="00BE1308">
            <w:pPr>
              <w:pStyle w:val="TableParagraph"/>
              <w:spacing w:line="360" w:lineRule="auto"/>
              <w:jc w:val="both"/>
              <w:rPr>
                <w:sz w:val="24"/>
                <w:szCs w:val="24"/>
              </w:rPr>
            </w:pPr>
          </w:p>
        </w:tc>
      </w:tr>
      <w:tr w:rsidR="001D1D0F" w:rsidRPr="00BE1308" w14:paraId="5DF6302E" w14:textId="77777777" w:rsidTr="001D1D0F">
        <w:trPr>
          <w:trHeight w:val="419"/>
        </w:trPr>
        <w:tc>
          <w:tcPr>
            <w:tcW w:w="912" w:type="dxa"/>
          </w:tcPr>
          <w:p w14:paraId="0519FBA6" w14:textId="77777777" w:rsidR="001D1D0F" w:rsidRPr="00BE1308" w:rsidRDefault="001D1D0F" w:rsidP="00BE1308">
            <w:pPr>
              <w:pStyle w:val="TableParagraph"/>
              <w:spacing w:line="360" w:lineRule="auto"/>
              <w:ind w:left="100"/>
              <w:jc w:val="both"/>
              <w:rPr>
                <w:sz w:val="24"/>
                <w:szCs w:val="24"/>
              </w:rPr>
            </w:pPr>
            <w:r w:rsidRPr="00BE1308">
              <w:rPr>
                <w:spacing w:val="-5"/>
                <w:sz w:val="24"/>
                <w:szCs w:val="24"/>
              </w:rPr>
              <w:t>CO4</w:t>
            </w:r>
          </w:p>
        </w:tc>
        <w:tc>
          <w:tcPr>
            <w:tcW w:w="432" w:type="dxa"/>
          </w:tcPr>
          <w:p w14:paraId="50D7D237" w14:textId="77777777" w:rsidR="001D1D0F" w:rsidRPr="00BE1308" w:rsidRDefault="001D1D0F" w:rsidP="00BE1308">
            <w:pPr>
              <w:pStyle w:val="TableParagraph"/>
              <w:spacing w:line="360" w:lineRule="auto"/>
              <w:jc w:val="both"/>
              <w:rPr>
                <w:sz w:val="24"/>
                <w:szCs w:val="24"/>
              </w:rPr>
            </w:pPr>
          </w:p>
        </w:tc>
        <w:tc>
          <w:tcPr>
            <w:tcW w:w="427" w:type="dxa"/>
          </w:tcPr>
          <w:p w14:paraId="02A869B1" w14:textId="77777777" w:rsidR="001D1D0F" w:rsidRPr="00BE1308" w:rsidRDefault="003F2711" w:rsidP="00BE1308">
            <w:pPr>
              <w:pStyle w:val="TableParagraph"/>
              <w:spacing w:line="360" w:lineRule="auto"/>
              <w:ind w:left="4"/>
              <w:jc w:val="both"/>
              <w:rPr>
                <w:sz w:val="24"/>
                <w:szCs w:val="24"/>
              </w:rPr>
            </w:pPr>
            <w:r w:rsidRPr="00BE1308">
              <w:rPr>
                <w:spacing w:val="-10"/>
                <w:sz w:val="24"/>
                <w:szCs w:val="24"/>
              </w:rPr>
              <w:t>1</w:t>
            </w:r>
          </w:p>
        </w:tc>
        <w:tc>
          <w:tcPr>
            <w:tcW w:w="432" w:type="dxa"/>
          </w:tcPr>
          <w:p w14:paraId="11EB5963" w14:textId="77777777" w:rsidR="001D1D0F" w:rsidRPr="00BE1308" w:rsidRDefault="001D1D0F" w:rsidP="00BE1308">
            <w:pPr>
              <w:pStyle w:val="TableParagraph"/>
              <w:spacing w:line="360" w:lineRule="auto"/>
              <w:jc w:val="both"/>
              <w:rPr>
                <w:sz w:val="24"/>
                <w:szCs w:val="24"/>
              </w:rPr>
            </w:pPr>
          </w:p>
        </w:tc>
        <w:tc>
          <w:tcPr>
            <w:tcW w:w="429" w:type="dxa"/>
          </w:tcPr>
          <w:p w14:paraId="0CD0D348" w14:textId="77777777" w:rsidR="001D1D0F" w:rsidRPr="00BE1308" w:rsidRDefault="001D1D0F" w:rsidP="00BE1308">
            <w:pPr>
              <w:pStyle w:val="TableParagraph"/>
              <w:spacing w:line="360" w:lineRule="auto"/>
              <w:jc w:val="both"/>
              <w:rPr>
                <w:sz w:val="24"/>
                <w:szCs w:val="24"/>
              </w:rPr>
            </w:pPr>
          </w:p>
        </w:tc>
        <w:tc>
          <w:tcPr>
            <w:tcW w:w="431" w:type="dxa"/>
          </w:tcPr>
          <w:p w14:paraId="424630FF" w14:textId="77777777" w:rsidR="001D1D0F" w:rsidRPr="00BE1308" w:rsidRDefault="003F2711" w:rsidP="00BE1308">
            <w:pPr>
              <w:pStyle w:val="TableParagraph"/>
              <w:spacing w:line="360" w:lineRule="auto"/>
              <w:ind w:left="97"/>
              <w:jc w:val="both"/>
              <w:rPr>
                <w:sz w:val="24"/>
                <w:szCs w:val="24"/>
              </w:rPr>
            </w:pPr>
            <w:r w:rsidRPr="00BE1308">
              <w:rPr>
                <w:spacing w:val="-10"/>
                <w:sz w:val="24"/>
                <w:szCs w:val="24"/>
              </w:rPr>
              <w:t>2</w:t>
            </w:r>
          </w:p>
        </w:tc>
        <w:tc>
          <w:tcPr>
            <w:tcW w:w="429" w:type="dxa"/>
          </w:tcPr>
          <w:p w14:paraId="19D27730" w14:textId="77777777" w:rsidR="001D1D0F" w:rsidRPr="00BE1308" w:rsidRDefault="001D1D0F" w:rsidP="00BE1308">
            <w:pPr>
              <w:pStyle w:val="TableParagraph"/>
              <w:spacing w:line="360" w:lineRule="auto"/>
              <w:jc w:val="both"/>
              <w:rPr>
                <w:sz w:val="24"/>
                <w:szCs w:val="24"/>
              </w:rPr>
            </w:pPr>
          </w:p>
        </w:tc>
        <w:tc>
          <w:tcPr>
            <w:tcW w:w="429" w:type="dxa"/>
          </w:tcPr>
          <w:p w14:paraId="3A332A07" w14:textId="77777777" w:rsidR="001D1D0F" w:rsidRPr="00BE1308" w:rsidRDefault="001D1D0F" w:rsidP="00BE1308">
            <w:pPr>
              <w:pStyle w:val="TableParagraph"/>
              <w:spacing w:line="360" w:lineRule="auto"/>
              <w:jc w:val="both"/>
              <w:rPr>
                <w:sz w:val="24"/>
                <w:szCs w:val="24"/>
              </w:rPr>
            </w:pPr>
          </w:p>
        </w:tc>
        <w:tc>
          <w:tcPr>
            <w:tcW w:w="427" w:type="dxa"/>
          </w:tcPr>
          <w:p w14:paraId="57E03438" w14:textId="77777777" w:rsidR="001D1D0F" w:rsidRPr="00BE1308" w:rsidRDefault="001D1D0F" w:rsidP="00BE1308">
            <w:pPr>
              <w:pStyle w:val="TableParagraph"/>
              <w:spacing w:line="360" w:lineRule="auto"/>
              <w:jc w:val="both"/>
              <w:rPr>
                <w:sz w:val="24"/>
                <w:szCs w:val="24"/>
              </w:rPr>
            </w:pPr>
          </w:p>
        </w:tc>
        <w:tc>
          <w:tcPr>
            <w:tcW w:w="430" w:type="dxa"/>
          </w:tcPr>
          <w:p w14:paraId="4F4034D7" w14:textId="77777777" w:rsidR="001D1D0F" w:rsidRPr="00BE1308" w:rsidRDefault="003F2711" w:rsidP="00BE1308">
            <w:pPr>
              <w:pStyle w:val="TableParagraph"/>
              <w:spacing w:line="360" w:lineRule="auto"/>
              <w:ind w:left="8"/>
              <w:jc w:val="both"/>
              <w:rPr>
                <w:sz w:val="24"/>
                <w:szCs w:val="24"/>
              </w:rPr>
            </w:pPr>
            <w:r w:rsidRPr="00BE1308">
              <w:rPr>
                <w:spacing w:val="-10"/>
                <w:sz w:val="24"/>
                <w:szCs w:val="24"/>
              </w:rPr>
              <w:t>3</w:t>
            </w:r>
          </w:p>
        </w:tc>
        <w:tc>
          <w:tcPr>
            <w:tcW w:w="528" w:type="dxa"/>
          </w:tcPr>
          <w:p w14:paraId="6D37F68B" w14:textId="77777777" w:rsidR="001D1D0F" w:rsidRPr="00BE1308" w:rsidRDefault="001D1D0F" w:rsidP="00BE1308">
            <w:pPr>
              <w:pStyle w:val="TableParagraph"/>
              <w:spacing w:line="360" w:lineRule="auto"/>
              <w:jc w:val="both"/>
              <w:rPr>
                <w:sz w:val="24"/>
                <w:szCs w:val="24"/>
              </w:rPr>
            </w:pPr>
          </w:p>
        </w:tc>
        <w:tc>
          <w:tcPr>
            <w:tcW w:w="526" w:type="dxa"/>
          </w:tcPr>
          <w:p w14:paraId="16FA158E" w14:textId="77777777" w:rsidR="001D1D0F" w:rsidRPr="00BE1308" w:rsidRDefault="001D1D0F" w:rsidP="00BE1308">
            <w:pPr>
              <w:pStyle w:val="TableParagraph"/>
              <w:spacing w:line="360" w:lineRule="auto"/>
              <w:jc w:val="both"/>
              <w:rPr>
                <w:sz w:val="24"/>
                <w:szCs w:val="24"/>
              </w:rPr>
            </w:pPr>
          </w:p>
        </w:tc>
        <w:tc>
          <w:tcPr>
            <w:tcW w:w="526" w:type="dxa"/>
          </w:tcPr>
          <w:p w14:paraId="1319A129" w14:textId="77777777" w:rsidR="001D1D0F" w:rsidRPr="00BE1308" w:rsidRDefault="001D1D0F" w:rsidP="00BE1308">
            <w:pPr>
              <w:pStyle w:val="TableParagraph"/>
              <w:spacing w:line="360" w:lineRule="auto"/>
              <w:jc w:val="both"/>
              <w:rPr>
                <w:sz w:val="24"/>
                <w:szCs w:val="24"/>
              </w:rPr>
            </w:pPr>
          </w:p>
        </w:tc>
        <w:tc>
          <w:tcPr>
            <w:tcW w:w="536" w:type="dxa"/>
          </w:tcPr>
          <w:p w14:paraId="59485AB0" w14:textId="77777777" w:rsidR="001D1D0F" w:rsidRPr="00BE1308" w:rsidRDefault="001D1D0F" w:rsidP="00BE1308">
            <w:pPr>
              <w:pStyle w:val="TableParagraph"/>
              <w:spacing w:line="360" w:lineRule="auto"/>
              <w:jc w:val="both"/>
              <w:rPr>
                <w:sz w:val="24"/>
                <w:szCs w:val="24"/>
              </w:rPr>
            </w:pPr>
          </w:p>
        </w:tc>
        <w:tc>
          <w:tcPr>
            <w:tcW w:w="538" w:type="dxa"/>
          </w:tcPr>
          <w:p w14:paraId="47CC0600" w14:textId="77777777" w:rsidR="001D1D0F" w:rsidRPr="00BE1308" w:rsidRDefault="001D1D0F" w:rsidP="00BE1308">
            <w:pPr>
              <w:pStyle w:val="TableParagraph"/>
              <w:spacing w:line="360" w:lineRule="auto"/>
              <w:jc w:val="both"/>
              <w:rPr>
                <w:sz w:val="24"/>
                <w:szCs w:val="24"/>
              </w:rPr>
            </w:pPr>
          </w:p>
        </w:tc>
        <w:tc>
          <w:tcPr>
            <w:tcW w:w="533" w:type="dxa"/>
          </w:tcPr>
          <w:p w14:paraId="790F15B3" w14:textId="77777777" w:rsidR="001D1D0F" w:rsidRPr="00BE1308" w:rsidRDefault="001D1D0F" w:rsidP="00BE1308">
            <w:pPr>
              <w:pStyle w:val="TableParagraph"/>
              <w:spacing w:line="360" w:lineRule="auto"/>
              <w:jc w:val="both"/>
              <w:rPr>
                <w:sz w:val="24"/>
                <w:szCs w:val="24"/>
              </w:rPr>
            </w:pPr>
          </w:p>
        </w:tc>
        <w:tc>
          <w:tcPr>
            <w:tcW w:w="535" w:type="dxa"/>
          </w:tcPr>
          <w:p w14:paraId="52C05CDA" w14:textId="77777777" w:rsidR="001D1D0F" w:rsidRPr="00BE1308" w:rsidRDefault="001D1D0F" w:rsidP="00BE1308">
            <w:pPr>
              <w:pStyle w:val="TableParagraph"/>
              <w:spacing w:line="360" w:lineRule="auto"/>
              <w:jc w:val="both"/>
              <w:rPr>
                <w:sz w:val="24"/>
                <w:szCs w:val="24"/>
              </w:rPr>
            </w:pPr>
          </w:p>
        </w:tc>
        <w:tc>
          <w:tcPr>
            <w:tcW w:w="535" w:type="dxa"/>
          </w:tcPr>
          <w:p w14:paraId="38B6F588" w14:textId="77777777" w:rsidR="001D1D0F" w:rsidRPr="00BE1308" w:rsidRDefault="003F2711" w:rsidP="00BE1308">
            <w:pPr>
              <w:pStyle w:val="TableParagraph"/>
              <w:spacing w:line="360" w:lineRule="auto"/>
              <w:ind w:left="6"/>
              <w:jc w:val="both"/>
              <w:rPr>
                <w:sz w:val="24"/>
                <w:szCs w:val="24"/>
              </w:rPr>
            </w:pPr>
            <w:r w:rsidRPr="00BE1308">
              <w:rPr>
                <w:spacing w:val="-10"/>
                <w:sz w:val="24"/>
                <w:szCs w:val="24"/>
              </w:rPr>
              <w:t>2</w:t>
            </w:r>
          </w:p>
        </w:tc>
      </w:tr>
      <w:tr w:rsidR="003F2711" w:rsidRPr="00BE1308" w14:paraId="379FD6C2" w14:textId="77777777" w:rsidTr="001D1D0F">
        <w:trPr>
          <w:trHeight w:val="419"/>
        </w:trPr>
        <w:tc>
          <w:tcPr>
            <w:tcW w:w="912" w:type="dxa"/>
          </w:tcPr>
          <w:p w14:paraId="48A34361" w14:textId="77777777" w:rsidR="003F2711" w:rsidRPr="00BE1308" w:rsidRDefault="003F2711" w:rsidP="00BE1308">
            <w:pPr>
              <w:pStyle w:val="TableParagraph"/>
              <w:spacing w:line="360" w:lineRule="auto"/>
              <w:ind w:left="100"/>
              <w:jc w:val="both"/>
              <w:rPr>
                <w:spacing w:val="-5"/>
                <w:sz w:val="24"/>
                <w:szCs w:val="24"/>
              </w:rPr>
            </w:pPr>
            <w:r w:rsidRPr="00BE1308">
              <w:rPr>
                <w:spacing w:val="-5"/>
                <w:sz w:val="24"/>
                <w:szCs w:val="24"/>
              </w:rPr>
              <w:t>CO5</w:t>
            </w:r>
          </w:p>
        </w:tc>
        <w:tc>
          <w:tcPr>
            <w:tcW w:w="432" w:type="dxa"/>
          </w:tcPr>
          <w:p w14:paraId="3A5CC4F1" w14:textId="77777777" w:rsidR="003F2711" w:rsidRPr="00BE1308" w:rsidRDefault="003F2711" w:rsidP="00BE1308">
            <w:pPr>
              <w:pStyle w:val="TableParagraph"/>
              <w:spacing w:line="360" w:lineRule="auto"/>
              <w:jc w:val="both"/>
              <w:rPr>
                <w:sz w:val="24"/>
                <w:szCs w:val="24"/>
              </w:rPr>
            </w:pPr>
          </w:p>
        </w:tc>
        <w:tc>
          <w:tcPr>
            <w:tcW w:w="427" w:type="dxa"/>
          </w:tcPr>
          <w:p w14:paraId="13FC3030" w14:textId="77777777" w:rsidR="003F2711" w:rsidRPr="00BE1308" w:rsidRDefault="00375B9A" w:rsidP="00BE1308">
            <w:pPr>
              <w:pStyle w:val="TableParagraph"/>
              <w:spacing w:line="360" w:lineRule="auto"/>
              <w:ind w:left="4"/>
              <w:jc w:val="both"/>
              <w:rPr>
                <w:spacing w:val="-10"/>
                <w:sz w:val="24"/>
                <w:szCs w:val="24"/>
              </w:rPr>
            </w:pPr>
            <w:r w:rsidRPr="00BE1308">
              <w:rPr>
                <w:spacing w:val="-10"/>
                <w:sz w:val="24"/>
                <w:szCs w:val="24"/>
              </w:rPr>
              <w:t>2</w:t>
            </w:r>
          </w:p>
        </w:tc>
        <w:tc>
          <w:tcPr>
            <w:tcW w:w="432" w:type="dxa"/>
          </w:tcPr>
          <w:p w14:paraId="4CD164B9" w14:textId="77777777" w:rsidR="003F2711" w:rsidRPr="00BE1308" w:rsidRDefault="003F2711" w:rsidP="00BE1308">
            <w:pPr>
              <w:pStyle w:val="TableParagraph"/>
              <w:spacing w:line="360" w:lineRule="auto"/>
              <w:jc w:val="both"/>
              <w:rPr>
                <w:sz w:val="24"/>
                <w:szCs w:val="24"/>
              </w:rPr>
            </w:pPr>
          </w:p>
        </w:tc>
        <w:tc>
          <w:tcPr>
            <w:tcW w:w="429" w:type="dxa"/>
          </w:tcPr>
          <w:p w14:paraId="1811EB65" w14:textId="77777777" w:rsidR="003F2711" w:rsidRPr="00BE1308" w:rsidRDefault="00375B9A" w:rsidP="00BE1308">
            <w:pPr>
              <w:pStyle w:val="TableParagraph"/>
              <w:spacing w:line="360" w:lineRule="auto"/>
              <w:jc w:val="both"/>
              <w:rPr>
                <w:sz w:val="24"/>
                <w:szCs w:val="24"/>
              </w:rPr>
            </w:pPr>
            <w:r w:rsidRPr="00BE1308">
              <w:rPr>
                <w:sz w:val="24"/>
                <w:szCs w:val="24"/>
              </w:rPr>
              <w:t>3</w:t>
            </w:r>
          </w:p>
        </w:tc>
        <w:tc>
          <w:tcPr>
            <w:tcW w:w="431" w:type="dxa"/>
          </w:tcPr>
          <w:p w14:paraId="02804189" w14:textId="77777777" w:rsidR="003F2711" w:rsidRPr="00BE1308" w:rsidRDefault="00375B9A" w:rsidP="00BE1308">
            <w:pPr>
              <w:pStyle w:val="TableParagraph"/>
              <w:spacing w:line="360" w:lineRule="auto"/>
              <w:ind w:left="97"/>
              <w:jc w:val="both"/>
              <w:rPr>
                <w:spacing w:val="-10"/>
                <w:sz w:val="24"/>
                <w:szCs w:val="24"/>
              </w:rPr>
            </w:pPr>
            <w:r w:rsidRPr="00BE1308">
              <w:rPr>
                <w:spacing w:val="-10"/>
                <w:sz w:val="24"/>
                <w:szCs w:val="24"/>
              </w:rPr>
              <w:t>2</w:t>
            </w:r>
          </w:p>
        </w:tc>
        <w:tc>
          <w:tcPr>
            <w:tcW w:w="429" w:type="dxa"/>
          </w:tcPr>
          <w:p w14:paraId="0D5ECEF5" w14:textId="77777777" w:rsidR="003F2711" w:rsidRPr="00BE1308" w:rsidRDefault="003F2711" w:rsidP="00BE1308">
            <w:pPr>
              <w:pStyle w:val="TableParagraph"/>
              <w:spacing w:line="360" w:lineRule="auto"/>
              <w:jc w:val="both"/>
              <w:rPr>
                <w:sz w:val="24"/>
                <w:szCs w:val="24"/>
              </w:rPr>
            </w:pPr>
          </w:p>
        </w:tc>
        <w:tc>
          <w:tcPr>
            <w:tcW w:w="429" w:type="dxa"/>
          </w:tcPr>
          <w:p w14:paraId="09364A9A" w14:textId="77777777" w:rsidR="003F2711" w:rsidRPr="00BE1308" w:rsidRDefault="003F2711" w:rsidP="00BE1308">
            <w:pPr>
              <w:pStyle w:val="TableParagraph"/>
              <w:spacing w:line="360" w:lineRule="auto"/>
              <w:jc w:val="both"/>
              <w:rPr>
                <w:sz w:val="24"/>
                <w:szCs w:val="24"/>
              </w:rPr>
            </w:pPr>
          </w:p>
        </w:tc>
        <w:tc>
          <w:tcPr>
            <w:tcW w:w="427" w:type="dxa"/>
          </w:tcPr>
          <w:p w14:paraId="02D8A5E7" w14:textId="77777777" w:rsidR="003F2711" w:rsidRPr="00BE1308" w:rsidRDefault="003F2711" w:rsidP="00BE1308">
            <w:pPr>
              <w:pStyle w:val="TableParagraph"/>
              <w:spacing w:line="360" w:lineRule="auto"/>
              <w:jc w:val="both"/>
              <w:rPr>
                <w:sz w:val="24"/>
                <w:szCs w:val="24"/>
              </w:rPr>
            </w:pPr>
          </w:p>
        </w:tc>
        <w:tc>
          <w:tcPr>
            <w:tcW w:w="430" w:type="dxa"/>
          </w:tcPr>
          <w:p w14:paraId="4C614BFC" w14:textId="77777777" w:rsidR="003F2711" w:rsidRPr="00BE1308" w:rsidRDefault="003F2711" w:rsidP="00BE1308">
            <w:pPr>
              <w:pStyle w:val="TableParagraph"/>
              <w:spacing w:line="360" w:lineRule="auto"/>
              <w:ind w:left="8"/>
              <w:jc w:val="both"/>
              <w:rPr>
                <w:spacing w:val="-10"/>
                <w:sz w:val="24"/>
                <w:szCs w:val="24"/>
              </w:rPr>
            </w:pPr>
          </w:p>
        </w:tc>
        <w:tc>
          <w:tcPr>
            <w:tcW w:w="528" w:type="dxa"/>
          </w:tcPr>
          <w:p w14:paraId="4BACDDD0" w14:textId="77777777" w:rsidR="003F2711" w:rsidRPr="00BE1308" w:rsidRDefault="003F2711" w:rsidP="00BE1308">
            <w:pPr>
              <w:pStyle w:val="TableParagraph"/>
              <w:spacing w:line="360" w:lineRule="auto"/>
              <w:jc w:val="both"/>
              <w:rPr>
                <w:sz w:val="24"/>
                <w:szCs w:val="24"/>
              </w:rPr>
            </w:pPr>
          </w:p>
        </w:tc>
        <w:tc>
          <w:tcPr>
            <w:tcW w:w="526" w:type="dxa"/>
          </w:tcPr>
          <w:p w14:paraId="41C6482F" w14:textId="77777777" w:rsidR="003F2711" w:rsidRPr="00BE1308" w:rsidRDefault="003F2711" w:rsidP="00BE1308">
            <w:pPr>
              <w:pStyle w:val="TableParagraph"/>
              <w:spacing w:line="360" w:lineRule="auto"/>
              <w:jc w:val="both"/>
              <w:rPr>
                <w:sz w:val="24"/>
                <w:szCs w:val="24"/>
              </w:rPr>
            </w:pPr>
          </w:p>
        </w:tc>
        <w:tc>
          <w:tcPr>
            <w:tcW w:w="526" w:type="dxa"/>
          </w:tcPr>
          <w:p w14:paraId="6ECC01D2" w14:textId="77777777" w:rsidR="003F2711" w:rsidRPr="00BE1308" w:rsidRDefault="003F2711" w:rsidP="00BE1308">
            <w:pPr>
              <w:pStyle w:val="TableParagraph"/>
              <w:spacing w:line="360" w:lineRule="auto"/>
              <w:jc w:val="both"/>
              <w:rPr>
                <w:sz w:val="24"/>
                <w:szCs w:val="24"/>
              </w:rPr>
            </w:pPr>
          </w:p>
        </w:tc>
        <w:tc>
          <w:tcPr>
            <w:tcW w:w="536" w:type="dxa"/>
          </w:tcPr>
          <w:p w14:paraId="236ED1D2" w14:textId="77777777" w:rsidR="003F2711" w:rsidRPr="00BE1308" w:rsidRDefault="003F2711" w:rsidP="00BE1308">
            <w:pPr>
              <w:pStyle w:val="TableParagraph"/>
              <w:spacing w:line="360" w:lineRule="auto"/>
              <w:jc w:val="both"/>
              <w:rPr>
                <w:sz w:val="24"/>
                <w:szCs w:val="24"/>
              </w:rPr>
            </w:pPr>
          </w:p>
        </w:tc>
        <w:tc>
          <w:tcPr>
            <w:tcW w:w="538" w:type="dxa"/>
          </w:tcPr>
          <w:p w14:paraId="6D743AEE" w14:textId="77777777" w:rsidR="003F2711" w:rsidRPr="00BE1308" w:rsidRDefault="003F2711" w:rsidP="00BE1308">
            <w:pPr>
              <w:pStyle w:val="TableParagraph"/>
              <w:spacing w:line="360" w:lineRule="auto"/>
              <w:jc w:val="both"/>
              <w:rPr>
                <w:sz w:val="24"/>
                <w:szCs w:val="24"/>
              </w:rPr>
            </w:pPr>
          </w:p>
        </w:tc>
        <w:tc>
          <w:tcPr>
            <w:tcW w:w="533" w:type="dxa"/>
          </w:tcPr>
          <w:p w14:paraId="1F05ADE8" w14:textId="77777777" w:rsidR="003F2711" w:rsidRPr="00BE1308" w:rsidRDefault="003F2711" w:rsidP="00BE1308">
            <w:pPr>
              <w:pStyle w:val="TableParagraph"/>
              <w:spacing w:line="360" w:lineRule="auto"/>
              <w:jc w:val="both"/>
              <w:rPr>
                <w:sz w:val="24"/>
                <w:szCs w:val="24"/>
              </w:rPr>
            </w:pPr>
          </w:p>
        </w:tc>
        <w:tc>
          <w:tcPr>
            <w:tcW w:w="535" w:type="dxa"/>
          </w:tcPr>
          <w:p w14:paraId="37ED510F" w14:textId="77777777" w:rsidR="003F2711" w:rsidRPr="00BE1308" w:rsidRDefault="00375B9A" w:rsidP="00BE1308">
            <w:pPr>
              <w:pStyle w:val="TableParagraph"/>
              <w:spacing w:line="360" w:lineRule="auto"/>
              <w:jc w:val="both"/>
              <w:rPr>
                <w:sz w:val="24"/>
                <w:szCs w:val="24"/>
              </w:rPr>
            </w:pPr>
            <w:r w:rsidRPr="00BE1308">
              <w:rPr>
                <w:sz w:val="24"/>
                <w:szCs w:val="24"/>
              </w:rPr>
              <w:t>2</w:t>
            </w:r>
          </w:p>
        </w:tc>
        <w:tc>
          <w:tcPr>
            <w:tcW w:w="535" w:type="dxa"/>
          </w:tcPr>
          <w:p w14:paraId="264B73A2" w14:textId="77777777" w:rsidR="003F2711" w:rsidRPr="00BE1308" w:rsidRDefault="003F2711" w:rsidP="00BE1308">
            <w:pPr>
              <w:pStyle w:val="TableParagraph"/>
              <w:spacing w:line="360" w:lineRule="auto"/>
              <w:ind w:left="6"/>
              <w:jc w:val="both"/>
              <w:rPr>
                <w:spacing w:val="-10"/>
                <w:sz w:val="24"/>
                <w:szCs w:val="24"/>
              </w:rPr>
            </w:pPr>
          </w:p>
        </w:tc>
      </w:tr>
    </w:tbl>
    <w:p w14:paraId="09FEA034" w14:textId="77777777" w:rsidR="001D1D0F" w:rsidRPr="00BE1308" w:rsidRDefault="001D1D0F" w:rsidP="00BE1308">
      <w:pPr>
        <w:pStyle w:val="BodyText"/>
        <w:spacing w:before="39" w:line="360" w:lineRule="auto"/>
        <w:jc w:val="both"/>
        <w:rPr>
          <w:b/>
        </w:rPr>
      </w:pPr>
    </w:p>
    <w:p w14:paraId="0854A88F" w14:textId="77777777" w:rsidR="00F33929" w:rsidRPr="00BE1308" w:rsidRDefault="00F33929" w:rsidP="00BE1308">
      <w:pPr>
        <w:spacing w:before="163" w:line="360" w:lineRule="auto"/>
        <w:ind w:left="732"/>
        <w:jc w:val="both"/>
        <w:rPr>
          <w:b/>
        </w:rPr>
      </w:pPr>
      <w:r w:rsidRPr="00BE1308">
        <w:rPr>
          <w:b/>
        </w:rPr>
        <w:t xml:space="preserve">3 = Highly Related; 2 = Medium; 1 = Low </w:t>
      </w:r>
    </w:p>
    <w:p w14:paraId="32D33C3C" w14:textId="77777777" w:rsidR="001D1D0F" w:rsidRPr="00BE1308" w:rsidRDefault="001D1D0F" w:rsidP="00BE1308">
      <w:pPr>
        <w:spacing w:before="163" w:line="360" w:lineRule="auto"/>
        <w:ind w:left="732"/>
        <w:jc w:val="both"/>
        <w:rPr>
          <w:b/>
        </w:rPr>
      </w:pPr>
      <w:r w:rsidRPr="00BE1308">
        <w:rPr>
          <w:b/>
        </w:rPr>
        <w:t>Essential</w:t>
      </w:r>
      <w:r w:rsidRPr="00BE1308">
        <w:rPr>
          <w:b/>
          <w:spacing w:val="-3"/>
        </w:rPr>
        <w:t xml:space="preserve"> </w:t>
      </w:r>
      <w:r w:rsidRPr="00BE1308">
        <w:rPr>
          <w:b/>
          <w:spacing w:val="-2"/>
        </w:rPr>
        <w:t>Readings:</w:t>
      </w:r>
    </w:p>
    <w:p w14:paraId="6CBA8BCE" w14:textId="77777777" w:rsidR="001D1D0F" w:rsidRPr="00BE1308" w:rsidRDefault="001D1D0F" w:rsidP="00BE1308">
      <w:pPr>
        <w:pStyle w:val="ListParagraph"/>
        <w:widowControl w:val="0"/>
        <w:numPr>
          <w:ilvl w:val="1"/>
          <w:numId w:val="47"/>
        </w:numPr>
        <w:tabs>
          <w:tab w:val="left" w:pos="1452"/>
        </w:tabs>
        <w:autoSpaceDE w:val="0"/>
        <w:autoSpaceDN w:val="0"/>
        <w:spacing w:before="155" w:line="360" w:lineRule="auto"/>
        <w:ind w:right="1546"/>
        <w:contextualSpacing w:val="0"/>
        <w:jc w:val="both"/>
        <w:rPr>
          <w:rFonts w:cs="Times New Roman"/>
        </w:rPr>
      </w:pPr>
      <w:r w:rsidRPr="00BE1308">
        <w:rPr>
          <w:rFonts w:cs="Times New Roman"/>
        </w:rPr>
        <w:t>Levi, M.D. International Finance: The Markets and Financial Management of Multinational</w:t>
      </w:r>
      <w:r w:rsidRPr="00BE1308">
        <w:rPr>
          <w:rFonts w:cs="Times New Roman"/>
          <w:spacing w:val="-5"/>
        </w:rPr>
        <w:t xml:space="preserve"> </w:t>
      </w:r>
      <w:r w:rsidRPr="00BE1308">
        <w:rPr>
          <w:rFonts w:cs="Times New Roman"/>
        </w:rPr>
        <w:t>Business,</w:t>
      </w:r>
      <w:r w:rsidRPr="00BE1308">
        <w:rPr>
          <w:rFonts w:cs="Times New Roman"/>
          <w:spacing w:val="-5"/>
        </w:rPr>
        <w:t xml:space="preserve"> </w:t>
      </w:r>
      <w:r w:rsidRPr="00BE1308">
        <w:rPr>
          <w:rFonts w:cs="Times New Roman"/>
        </w:rPr>
        <w:t>3rd</w:t>
      </w:r>
      <w:r w:rsidRPr="00BE1308">
        <w:rPr>
          <w:rFonts w:cs="Times New Roman"/>
          <w:spacing w:val="-5"/>
        </w:rPr>
        <w:t xml:space="preserve"> </w:t>
      </w:r>
      <w:r w:rsidRPr="00BE1308">
        <w:rPr>
          <w:rFonts w:cs="Times New Roman"/>
        </w:rPr>
        <w:t>Edition,</w:t>
      </w:r>
      <w:r w:rsidRPr="00BE1308">
        <w:rPr>
          <w:rFonts w:cs="Times New Roman"/>
          <w:spacing w:val="-5"/>
        </w:rPr>
        <w:t xml:space="preserve"> </w:t>
      </w:r>
      <w:r w:rsidRPr="00BE1308">
        <w:rPr>
          <w:rFonts w:cs="Times New Roman"/>
        </w:rPr>
        <w:t>McGraw</w:t>
      </w:r>
      <w:r w:rsidRPr="00BE1308">
        <w:rPr>
          <w:rFonts w:cs="Times New Roman"/>
          <w:spacing w:val="-6"/>
        </w:rPr>
        <w:t xml:space="preserve"> </w:t>
      </w:r>
      <w:r w:rsidRPr="00BE1308">
        <w:rPr>
          <w:rFonts w:cs="Times New Roman"/>
        </w:rPr>
        <w:t>Hill</w:t>
      </w:r>
      <w:r w:rsidRPr="00BE1308">
        <w:rPr>
          <w:rFonts w:cs="Times New Roman"/>
          <w:spacing w:val="-5"/>
        </w:rPr>
        <w:t xml:space="preserve"> </w:t>
      </w:r>
      <w:r w:rsidRPr="00BE1308">
        <w:rPr>
          <w:rFonts w:cs="Times New Roman"/>
        </w:rPr>
        <w:t>International</w:t>
      </w:r>
      <w:r w:rsidRPr="00BE1308">
        <w:rPr>
          <w:rFonts w:cs="Times New Roman"/>
          <w:spacing w:val="-7"/>
        </w:rPr>
        <w:t xml:space="preserve"> </w:t>
      </w:r>
      <w:r w:rsidRPr="00BE1308">
        <w:rPr>
          <w:rFonts w:cs="Times New Roman"/>
        </w:rPr>
        <w:t>Editions,</w:t>
      </w:r>
      <w:r w:rsidRPr="00BE1308">
        <w:rPr>
          <w:rFonts w:cs="Times New Roman"/>
          <w:spacing w:val="-5"/>
        </w:rPr>
        <w:t xml:space="preserve"> </w:t>
      </w:r>
      <w:r w:rsidRPr="00BE1308">
        <w:rPr>
          <w:rFonts w:cs="Times New Roman"/>
        </w:rPr>
        <w:t>Finance</w:t>
      </w:r>
      <w:r w:rsidRPr="00BE1308">
        <w:rPr>
          <w:rFonts w:cs="Times New Roman"/>
          <w:spacing w:val="-5"/>
        </w:rPr>
        <w:t xml:space="preserve"> </w:t>
      </w:r>
      <w:r w:rsidRPr="00BE1308">
        <w:rPr>
          <w:rFonts w:cs="Times New Roman"/>
        </w:rPr>
        <w:t xml:space="preserve">Series, </w:t>
      </w:r>
      <w:r w:rsidRPr="00BE1308">
        <w:rPr>
          <w:rFonts w:cs="Times New Roman"/>
          <w:spacing w:val="-2"/>
        </w:rPr>
        <w:t>1996.</w:t>
      </w:r>
    </w:p>
    <w:p w14:paraId="4B925F03" w14:textId="77777777" w:rsidR="001D1D0F" w:rsidRPr="00BE1308" w:rsidRDefault="001D1D0F" w:rsidP="00BE1308">
      <w:pPr>
        <w:pStyle w:val="ListParagraph"/>
        <w:widowControl w:val="0"/>
        <w:numPr>
          <w:ilvl w:val="1"/>
          <w:numId w:val="47"/>
        </w:numPr>
        <w:tabs>
          <w:tab w:val="left" w:pos="1451"/>
        </w:tabs>
        <w:autoSpaceDE w:val="0"/>
        <w:autoSpaceDN w:val="0"/>
        <w:spacing w:line="360" w:lineRule="auto"/>
        <w:ind w:left="1451" w:hanging="359"/>
        <w:contextualSpacing w:val="0"/>
        <w:jc w:val="both"/>
        <w:rPr>
          <w:rFonts w:cs="Times New Roman"/>
        </w:rPr>
      </w:pPr>
      <w:r w:rsidRPr="00BE1308">
        <w:rPr>
          <w:rFonts w:cs="Times New Roman"/>
        </w:rPr>
        <w:t>Pilbeam,</w:t>
      </w:r>
      <w:r w:rsidRPr="00BE1308">
        <w:rPr>
          <w:rFonts w:cs="Times New Roman"/>
          <w:spacing w:val="-5"/>
        </w:rPr>
        <w:t xml:space="preserve"> </w:t>
      </w:r>
      <w:r w:rsidRPr="00BE1308">
        <w:rPr>
          <w:rFonts w:cs="Times New Roman"/>
        </w:rPr>
        <w:t>K.</w:t>
      </w:r>
      <w:r w:rsidRPr="00BE1308">
        <w:rPr>
          <w:rFonts w:cs="Times New Roman"/>
          <w:spacing w:val="-5"/>
        </w:rPr>
        <w:t xml:space="preserve"> </w:t>
      </w:r>
      <w:r w:rsidRPr="00BE1308">
        <w:rPr>
          <w:rFonts w:cs="Times New Roman"/>
        </w:rPr>
        <w:t>International</w:t>
      </w:r>
      <w:r w:rsidRPr="00BE1308">
        <w:rPr>
          <w:rFonts w:cs="Times New Roman"/>
          <w:spacing w:val="-6"/>
        </w:rPr>
        <w:t xml:space="preserve"> </w:t>
      </w:r>
      <w:r w:rsidRPr="00BE1308">
        <w:rPr>
          <w:rFonts w:cs="Times New Roman"/>
        </w:rPr>
        <w:t>Finance,</w:t>
      </w:r>
      <w:r w:rsidRPr="00BE1308">
        <w:rPr>
          <w:rFonts w:cs="Times New Roman"/>
          <w:spacing w:val="-5"/>
        </w:rPr>
        <w:t xml:space="preserve"> </w:t>
      </w:r>
      <w:r w:rsidRPr="00BE1308">
        <w:rPr>
          <w:rFonts w:cs="Times New Roman"/>
        </w:rPr>
        <w:t>Macmillan,</w:t>
      </w:r>
      <w:r w:rsidRPr="00BE1308">
        <w:rPr>
          <w:rFonts w:cs="Times New Roman"/>
          <w:spacing w:val="-4"/>
        </w:rPr>
        <w:t xml:space="preserve"> 1994</w:t>
      </w:r>
    </w:p>
    <w:p w14:paraId="4953D5A0" w14:textId="77777777" w:rsidR="001D1D0F" w:rsidRPr="00BE1308" w:rsidRDefault="001D1D0F" w:rsidP="00BE1308">
      <w:pPr>
        <w:widowControl w:val="0"/>
        <w:tabs>
          <w:tab w:val="left" w:pos="1092"/>
        </w:tabs>
        <w:autoSpaceDE w:val="0"/>
        <w:autoSpaceDN w:val="0"/>
        <w:spacing w:before="37" w:line="360" w:lineRule="auto"/>
        <w:jc w:val="both"/>
      </w:pPr>
    </w:p>
    <w:p w14:paraId="3037254E" w14:textId="77777777" w:rsidR="00DB6CFE" w:rsidRDefault="00DB6CFE" w:rsidP="00DB6CFE">
      <w:pPr>
        <w:spacing w:before="73" w:line="360" w:lineRule="auto"/>
        <w:ind w:right="1815"/>
        <w:jc w:val="both"/>
      </w:pPr>
    </w:p>
    <w:p w14:paraId="4E9EF46E" w14:textId="77777777" w:rsidR="00736FE4" w:rsidRPr="00BE1308" w:rsidRDefault="00736FE4" w:rsidP="00DB6CFE">
      <w:pPr>
        <w:spacing w:before="73" w:line="360" w:lineRule="auto"/>
        <w:ind w:right="1815"/>
        <w:jc w:val="center"/>
        <w:rPr>
          <w:b/>
          <w:u w:val="thick"/>
        </w:rPr>
      </w:pPr>
      <w:r w:rsidRPr="00BE1308">
        <w:rPr>
          <w:b/>
          <w:u w:val="thick"/>
        </w:rPr>
        <w:lastRenderedPageBreak/>
        <w:t>PAPER 5:</w:t>
      </w:r>
    </w:p>
    <w:p w14:paraId="43140AA9" w14:textId="77777777" w:rsidR="00BB2E39" w:rsidRPr="00BE1308" w:rsidRDefault="00BB2E39" w:rsidP="00BE1308">
      <w:pPr>
        <w:spacing w:before="73" w:line="360" w:lineRule="auto"/>
        <w:ind w:left="4421" w:right="1815" w:hanging="3282"/>
        <w:jc w:val="both"/>
        <w:rPr>
          <w:b/>
        </w:rPr>
      </w:pPr>
      <w:r w:rsidRPr="00BE1308">
        <w:rPr>
          <w:b/>
          <w:u w:val="thick"/>
        </w:rPr>
        <w:t>BEC020</w:t>
      </w:r>
      <w:proofErr w:type="gramStart"/>
      <w:r w:rsidRPr="00BE1308">
        <w:rPr>
          <w:b/>
          <w:u w:val="thick"/>
        </w:rPr>
        <w:t>C</w:t>
      </w:r>
      <w:r w:rsidRPr="00BE1308">
        <w:rPr>
          <w:u w:val="thick"/>
        </w:rPr>
        <w:t>:</w:t>
      </w:r>
      <w:r w:rsidRPr="00BE1308">
        <w:rPr>
          <w:b/>
          <w:u w:val="thick"/>
        </w:rPr>
        <w:t>ANATOMY</w:t>
      </w:r>
      <w:proofErr w:type="gramEnd"/>
      <w:r w:rsidRPr="00BE1308">
        <w:rPr>
          <w:b/>
          <w:u w:val="thick"/>
        </w:rPr>
        <w:t xml:space="preserve"> OF FINANCIAL</w:t>
      </w:r>
      <w:r w:rsidRPr="00BE1308">
        <w:rPr>
          <w:b/>
          <w:spacing w:val="40"/>
          <w:u w:val="thick"/>
        </w:rPr>
        <w:t xml:space="preserve"> </w:t>
      </w:r>
      <w:r w:rsidRPr="00BE1308">
        <w:rPr>
          <w:b/>
          <w:u w:val="thick"/>
        </w:rPr>
        <w:t>CRISIS,</w:t>
      </w:r>
      <w:r w:rsidRPr="00BE1308">
        <w:rPr>
          <w:b/>
          <w:spacing w:val="40"/>
          <w:u w:val="thick"/>
        </w:rPr>
        <w:t xml:space="preserve"> </w:t>
      </w:r>
      <w:r w:rsidRPr="00BE1308">
        <w:rPr>
          <w:b/>
          <w:u w:val="thick"/>
        </w:rPr>
        <w:t>RISK</w:t>
      </w:r>
      <w:r w:rsidRPr="00BE1308">
        <w:rPr>
          <w:b/>
          <w:spacing w:val="40"/>
          <w:u w:val="thick"/>
        </w:rPr>
        <w:t xml:space="preserve"> </w:t>
      </w:r>
      <w:r w:rsidRPr="00BE1308">
        <w:rPr>
          <w:b/>
          <w:u w:val="thick"/>
        </w:rPr>
        <w:t>MANAGEMENT</w:t>
      </w:r>
      <w:r w:rsidRPr="00BE1308">
        <w:rPr>
          <w:b/>
          <w:spacing w:val="40"/>
          <w:u w:val="thick"/>
        </w:rPr>
        <w:t xml:space="preserve"> </w:t>
      </w:r>
      <w:r w:rsidRPr="00BE1308">
        <w:rPr>
          <w:b/>
          <w:u w:val="thick"/>
        </w:rPr>
        <w:t>AN</w:t>
      </w:r>
      <w:r w:rsidR="00736FE4" w:rsidRPr="00BE1308">
        <w:rPr>
          <w:b/>
          <w:u w:val="thick"/>
        </w:rPr>
        <w:t xml:space="preserve">D </w:t>
      </w:r>
      <w:r w:rsidRPr="00BE1308">
        <w:rPr>
          <w:b/>
          <w:spacing w:val="-2"/>
          <w:u w:val="thick"/>
        </w:rPr>
        <w:t>REGULATION</w:t>
      </w:r>
    </w:p>
    <w:p w14:paraId="72E9C20B" w14:textId="77777777" w:rsidR="00BB2E39" w:rsidRPr="00BE1308" w:rsidRDefault="00BB2E39" w:rsidP="00BE1308">
      <w:pPr>
        <w:spacing w:before="113" w:line="360" w:lineRule="auto"/>
        <w:ind w:left="732"/>
        <w:jc w:val="both"/>
        <w:rPr>
          <w:b/>
        </w:rPr>
      </w:pPr>
      <w:r w:rsidRPr="00BE1308">
        <w:rPr>
          <w:b/>
        </w:rPr>
        <w:t>Course</w:t>
      </w:r>
      <w:r w:rsidRPr="00BE1308">
        <w:rPr>
          <w:b/>
          <w:spacing w:val="5"/>
        </w:rPr>
        <w:t xml:space="preserve"> </w:t>
      </w:r>
      <w:r w:rsidRPr="00BE1308">
        <w:rPr>
          <w:b/>
          <w:spacing w:val="-2"/>
        </w:rPr>
        <w:t>Objectives</w:t>
      </w:r>
    </w:p>
    <w:p w14:paraId="0CC6193C" w14:textId="77777777" w:rsidR="00BB2E39" w:rsidRPr="00BE1308" w:rsidRDefault="00BB2E39" w:rsidP="00BE1308">
      <w:pPr>
        <w:pStyle w:val="ListParagraph"/>
        <w:widowControl w:val="0"/>
        <w:numPr>
          <w:ilvl w:val="0"/>
          <w:numId w:val="67"/>
        </w:numPr>
        <w:tabs>
          <w:tab w:val="left" w:pos="1082"/>
        </w:tabs>
        <w:autoSpaceDE w:val="0"/>
        <w:autoSpaceDN w:val="0"/>
        <w:spacing w:before="158" w:line="360" w:lineRule="auto"/>
        <w:ind w:right="1803"/>
        <w:contextualSpacing w:val="0"/>
        <w:jc w:val="both"/>
        <w:rPr>
          <w:rFonts w:cs="Times New Roman"/>
        </w:rPr>
      </w:pPr>
      <w:r w:rsidRPr="00BE1308">
        <w:rPr>
          <w:rFonts w:cs="Times New Roman"/>
        </w:rPr>
        <w:t>To</w:t>
      </w:r>
      <w:r w:rsidRPr="00BE1308">
        <w:rPr>
          <w:rFonts w:cs="Times New Roman"/>
          <w:spacing w:val="-4"/>
        </w:rPr>
        <w:t xml:space="preserve"> </w:t>
      </w:r>
      <w:r w:rsidRPr="00BE1308">
        <w:rPr>
          <w:rFonts w:cs="Times New Roman"/>
        </w:rPr>
        <w:t>describe</w:t>
      </w:r>
      <w:r w:rsidRPr="00BE1308">
        <w:rPr>
          <w:rFonts w:cs="Times New Roman"/>
          <w:spacing w:val="-3"/>
        </w:rPr>
        <w:t xml:space="preserve"> </w:t>
      </w:r>
      <w:r w:rsidRPr="00BE1308">
        <w:rPr>
          <w:rFonts w:cs="Times New Roman"/>
        </w:rPr>
        <w:t>the</w:t>
      </w:r>
      <w:r w:rsidRPr="00BE1308">
        <w:rPr>
          <w:rFonts w:cs="Times New Roman"/>
          <w:spacing w:val="-3"/>
        </w:rPr>
        <w:t xml:space="preserve"> </w:t>
      </w:r>
      <w:r w:rsidRPr="00BE1308">
        <w:rPr>
          <w:rFonts w:cs="Times New Roman"/>
        </w:rPr>
        <w:t>major</w:t>
      </w:r>
      <w:r w:rsidRPr="00BE1308">
        <w:rPr>
          <w:rFonts w:cs="Times New Roman"/>
          <w:spacing w:val="-3"/>
        </w:rPr>
        <w:t xml:space="preserve"> </w:t>
      </w:r>
      <w:r w:rsidRPr="00BE1308">
        <w:rPr>
          <w:rFonts w:cs="Times New Roman"/>
        </w:rPr>
        <w:t>U.S.</w:t>
      </w:r>
      <w:r w:rsidRPr="00BE1308">
        <w:rPr>
          <w:rFonts w:cs="Times New Roman"/>
          <w:spacing w:val="-3"/>
        </w:rPr>
        <w:t xml:space="preserve"> </w:t>
      </w:r>
      <w:r w:rsidRPr="00BE1308">
        <w:rPr>
          <w:rFonts w:cs="Times New Roman"/>
        </w:rPr>
        <w:t>financial</w:t>
      </w:r>
      <w:r w:rsidRPr="00BE1308">
        <w:rPr>
          <w:rFonts w:cs="Times New Roman"/>
          <w:spacing w:val="-3"/>
        </w:rPr>
        <w:t xml:space="preserve"> </w:t>
      </w:r>
      <w:r w:rsidRPr="00BE1308">
        <w:rPr>
          <w:rFonts w:cs="Times New Roman"/>
        </w:rPr>
        <w:t>crises</w:t>
      </w:r>
      <w:r w:rsidRPr="00BE1308">
        <w:rPr>
          <w:rFonts w:cs="Times New Roman"/>
          <w:spacing w:val="-4"/>
        </w:rPr>
        <w:t xml:space="preserve"> </w:t>
      </w:r>
      <w:r w:rsidRPr="00BE1308">
        <w:rPr>
          <w:rFonts w:cs="Times New Roman"/>
        </w:rPr>
        <w:t>over</w:t>
      </w:r>
      <w:r w:rsidRPr="00BE1308">
        <w:rPr>
          <w:rFonts w:cs="Times New Roman"/>
          <w:spacing w:val="-2"/>
        </w:rPr>
        <w:t xml:space="preserve"> </w:t>
      </w:r>
      <w:r w:rsidRPr="00BE1308">
        <w:rPr>
          <w:rFonts w:cs="Times New Roman"/>
        </w:rPr>
        <w:t>the</w:t>
      </w:r>
      <w:r w:rsidRPr="00BE1308">
        <w:rPr>
          <w:rFonts w:cs="Times New Roman"/>
          <w:spacing w:val="-3"/>
        </w:rPr>
        <w:t xml:space="preserve"> </w:t>
      </w:r>
      <w:r w:rsidRPr="00BE1308">
        <w:rPr>
          <w:rFonts w:cs="Times New Roman"/>
        </w:rPr>
        <w:t>last</w:t>
      </w:r>
      <w:r w:rsidRPr="00BE1308">
        <w:rPr>
          <w:rFonts w:cs="Times New Roman"/>
          <w:spacing w:val="-4"/>
        </w:rPr>
        <w:t xml:space="preserve"> </w:t>
      </w:r>
      <w:r w:rsidRPr="00BE1308">
        <w:rPr>
          <w:rFonts w:cs="Times New Roman"/>
        </w:rPr>
        <w:t>100</w:t>
      </w:r>
      <w:r w:rsidRPr="00BE1308">
        <w:rPr>
          <w:rFonts w:cs="Times New Roman"/>
          <w:spacing w:val="-4"/>
        </w:rPr>
        <w:t xml:space="preserve"> </w:t>
      </w:r>
      <w:r w:rsidRPr="00BE1308">
        <w:rPr>
          <w:rFonts w:cs="Times New Roman"/>
        </w:rPr>
        <w:t>years</w:t>
      </w:r>
      <w:r w:rsidRPr="00BE1308">
        <w:rPr>
          <w:rFonts w:cs="Times New Roman"/>
          <w:spacing w:val="-4"/>
        </w:rPr>
        <w:t xml:space="preserve"> </w:t>
      </w:r>
      <w:r w:rsidRPr="00BE1308">
        <w:rPr>
          <w:rFonts w:cs="Times New Roman"/>
        </w:rPr>
        <w:t>and</w:t>
      </w:r>
      <w:r w:rsidRPr="00BE1308">
        <w:rPr>
          <w:rFonts w:cs="Times New Roman"/>
          <w:spacing w:val="-2"/>
        </w:rPr>
        <w:t xml:space="preserve"> </w:t>
      </w:r>
      <w:r w:rsidRPr="00BE1308">
        <w:rPr>
          <w:rFonts w:cs="Times New Roman"/>
        </w:rPr>
        <w:t>their</w:t>
      </w:r>
      <w:r w:rsidRPr="00BE1308">
        <w:rPr>
          <w:rFonts w:cs="Times New Roman"/>
          <w:spacing w:val="-2"/>
        </w:rPr>
        <w:t xml:space="preserve"> </w:t>
      </w:r>
      <w:r w:rsidRPr="00BE1308">
        <w:rPr>
          <w:rFonts w:cs="Times New Roman"/>
        </w:rPr>
        <w:t>relationship</w:t>
      </w:r>
      <w:r w:rsidRPr="00BE1308">
        <w:rPr>
          <w:rFonts w:cs="Times New Roman"/>
          <w:spacing w:val="-2"/>
        </w:rPr>
        <w:t xml:space="preserve"> </w:t>
      </w:r>
      <w:r w:rsidRPr="00BE1308">
        <w:rPr>
          <w:rFonts w:cs="Times New Roman"/>
        </w:rPr>
        <w:t>to</w:t>
      </w:r>
      <w:r w:rsidRPr="00BE1308">
        <w:rPr>
          <w:rFonts w:cs="Times New Roman"/>
          <w:spacing w:val="-2"/>
        </w:rPr>
        <w:t xml:space="preserve"> </w:t>
      </w:r>
      <w:r w:rsidRPr="00BE1308">
        <w:rPr>
          <w:rFonts w:cs="Times New Roman"/>
        </w:rPr>
        <w:t>domestic</w:t>
      </w:r>
      <w:r w:rsidRPr="00BE1308">
        <w:rPr>
          <w:rFonts w:cs="Times New Roman"/>
          <w:spacing w:val="-3"/>
        </w:rPr>
        <w:t xml:space="preserve"> </w:t>
      </w:r>
      <w:r w:rsidRPr="00BE1308">
        <w:rPr>
          <w:rFonts w:cs="Times New Roman"/>
        </w:rPr>
        <w:t>and world economies.</w:t>
      </w:r>
    </w:p>
    <w:p w14:paraId="26C2C261" w14:textId="77777777" w:rsidR="00BB2E39" w:rsidRPr="00BE1308" w:rsidRDefault="00BB2E39" w:rsidP="00BE1308">
      <w:pPr>
        <w:pStyle w:val="ListParagraph"/>
        <w:widowControl w:val="0"/>
        <w:numPr>
          <w:ilvl w:val="0"/>
          <w:numId w:val="67"/>
        </w:numPr>
        <w:tabs>
          <w:tab w:val="left" w:pos="1082"/>
        </w:tabs>
        <w:autoSpaceDE w:val="0"/>
        <w:autoSpaceDN w:val="0"/>
        <w:spacing w:before="6" w:line="360" w:lineRule="auto"/>
        <w:ind w:right="1541"/>
        <w:contextualSpacing w:val="0"/>
        <w:jc w:val="both"/>
        <w:rPr>
          <w:rFonts w:cs="Times New Roman"/>
        </w:rPr>
      </w:pPr>
      <w:r w:rsidRPr="00BE1308">
        <w:rPr>
          <w:rFonts w:cs="Times New Roman"/>
        </w:rPr>
        <w:t>To understand the various types financial risks associated and relevant management to the</w:t>
      </w:r>
      <w:r w:rsidRPr="00BE1308">
        <w:rPr>
          <w:rFonts w:cs="Times New Roman"/>
          <w:spacing w:val="40"/>
        </w:rPr>
        <w:t xml:space="preserve"> </w:t>
      </w:r>
      <w:r w:rsidRPr="00BE1308">
        <w:rPr>
          <w:rFonts w:cs="Times New Roman"/>
          <w:spacing w:val="-2"/>
        </w:rPr>
        <w:t>same.</w:t>
      </w:r>
    </w:p>
    <w:p w14:paraId="18A7C3D4" w14:textId="77777777" w:rsidR="00BB2E39" w:rsidRPr="00BE1308" w:rsidRDefault="00BB2E39" w:rsidP="00BE1308">
      <w:pPr>
        <w:pStyle w:val="ListParagraph"/>
        <w:widowControl w:val="0"/>
        <w:numPr>
          <w:ilvl w:val="0"/>
          <w:numId w:val="67"/>
        </w:numPr>
        <w:tabs>
          <w:tab w:val="left" w:pos="1082"/>
        </w:tabs>
        <w:autoSpaceDE w:val="0"/>
        <w:autoSpaceDN w:val="0"/>
        <w:spacing w:before="1" w:line="360" w:lineRule="auto"/>
        <w:ind w:hanging="350"/>
        <w:contextualSpacing w:val="0"/>
        <w:jc w:val="both"/>
        <w:rPr>
          <w:rFonts w:cs="Times New Roman"/>
        </w:rPr>
      </w:pPr>
      <w:r w:rsidRPr="00BE1308">
        <w:rPr>
          <w:rFonts w:cs="Times New Roman"/>
        </w:rPr>
        <w:t>To</w:t>
      </w:r>
      <w:r w:rsidRPr="00BE1308">
        <w:rPr>
          <w:rFonts w:cs="Times New Roman"/>
          <w:spacing w:val="-1"/>
        </w:rPr>
        <w:t xml:space="preserve"> </w:t>
      </w:r>
      <w:r w:rsidR="00862D18" w:rsidRPr="00BE1308">
        <w:rPr>
          <w:rFonts w:cs="Times New Roman"/>
        </w:rPr>
        <w:t>analyse</w:t>
      </w:r>
      <w:r w:rsidRPr="00BE1308">
        <w:rPr>
          <w:rFonts w:cs="Times New Roman"/>
          <w:spacing w:val="7"/>
        </w:rPr>
        <w:t xml:space="preserve"> </w:t>
      </w:r>
      <w:r w:rsidRPr="00BE1308">
        <w:rPr>
          <w:rFonts w:cs="Times New Roman"/>
        </w:rPr>
        <w:t>the</w:t>
      </w:r>
      <w:r w:rsidRPr="00BE1308">
        <w:rPr>
          <w:rFonts w:cs="Times New Roman"/>
          <w:spacing w:val="4"/>
        </w:rPr>
        <w:t xml:space="preserve"> </w:t>
      </w:r>
      <w:r w:rsidRPr="00BE1308">
        <w:rPr>
          <w:rFonts w:cs="Times New Roman"/>
        </w:rPr>
        <w:t>various</w:t>
      </w:r>
      <w:r w:rsidRPr="00BE1308">
        <w:rPr>
          <w:rFonts w:cs="Times New Roman"/>
          <w:spacing w:val="-3"/>
        </w:rPr>
        <w:t xml:space="preserve"> </w:t>
      </w:r>
      <w:r w:rsidRPr="00BE1308">
        <w:rPr>
          <w:rFonts w:cs="Times New Roman"/>
        </w:rPr>
        <w:t>regulatory</w:t>
      </w:r>
      <w:r w:rsidRPr="00BE1308">
        <w:rPr>
          <w:rFonts w:cs="Times New Roman"/>
          <w:spacing w:val="-7"/>
        </w:rPr>
        <w:t xml:space="preserve"> </w:t>
      </w:r>
      <w:r w:rsidRPr="00BE1308">
        <w:rPr>
          <w:rFonts w:cs="Times New Roman"/>
        </w:rPr>
        <w:t>mechanisms</w:t>
      </w:r>
      <w:r w:rsidRPr="00BE1308">
        <w:rPr>
          <w:rFonts w:cs="Times New Roman"/>
          <w:spacing w:val="-3"/>
        </w:rPr>
        <w:t xml:space="preserve"> </w:t>
      </w:r>
      <w:r w:rsidRPr="00BE1308">
        <w:rPr>
          <w:rFonts w:cs="Times New Roman"/>
        </w:rPr>
        <w:t>for</w:t>
      </w:r>
      <w:r w:rsidRPr="00BE1308">
        <w:rPr>
          <w:rFonts w:cs="Times New Roman"/>
          <w:spacing w:val="-2"/>
        </w:rPr>
        <w:t xml:space="preserve"> </w:t>
      </w:r>
      <w:r w:rsidRPr="00BE1308">
        <w:rPr>
          <w:rFonts w:cs="Times New Roman"/>
        </w:rPr>
        <w:t>the</w:t>
      </w:r>
      <w:r w:rsidRPr="00BE1308">
        <w:rPr>
          <w:rFonts w:cs="Times New Roman"/>
          <w:spacing w:val="-2"/>
        </w:rPr>
        <w:t xml:space="preserve"> </w:t>
      </w:r>
      <w:r w:rsidRPr="00BE1308">
        <w:rPr>
          <w:rFonts w:cs="Times New Roman"/>
        </w:rPr>
        <w:t>risk</w:t>
      </w:r>
      <w:r w:rsidRPr="00BE1308">
        <w:rPr>
          <w:rFonts w:cs="Times New Roman"/>
          <w:spacing w:val="-2"/>
        </w:rPr>
        <w:t xml:space="preserve"> </w:t>
      </w:r>
      <w:r w:rsidRPr="00BE1308">
        <w:rPr>
          <w:rFonts w:cs="Times New Roman"/>
        </w:rPr>
        <w:t>and</w:t>
      </w:r>
      <w:r w:rsidRPr="00BE1308">
        <w:rPr>
          <w:rFonts w:cs="Times New Roman"/>
          <w:spacing w:val="-5"/>
        </w:rPr>
        <w:t xml:space="preserve"> </w:t>
      </w:r>
      <w:r w:rsidRPr="00BE1308">
        <w:rPr>
          <w:rFonts w:cs="Times New Roman"/>
        </w:rPr>
        <w:t>market</w:t>
      </w:r>
      <w:r w:rsidRPr="00BE1308">
        <w:rPr>
          <w:rFonts w:cs="Times New Roman"/>
          <w:spacing w:val="-3"/>
        </w:rPr>
        <w:t xml:space="preserve"> </w:t>
      </w:r>
      <w:r w:rsidRPr="00BE1308">
        <w:rPr>
          <w:rFonts w:cs="Times New Roman"/>
          <w:spacing w:val="-2"/>
        </w:rPr>
        <w:t>discipline.</w:t>
      </w:r>
    </w:p>
    <w:p w14:paraId="77106584" w14:textId="77777777" w:rsidR="00862D18" w:rsidRPr="00BE1308" w:rsidRDefault="00862D18" w:rsidP="00BE1308">
      <w:pPr>
        <w:pStyle w:val="ListParagraph"/>
        <w:numPr>
          <w:ilvl w:val="0"/>
          <w:numId w:val="67"/>
        </w:numPr>
        <w:spacing w:line="360" w:lineRule="auto"/>
        <w:jc w:val="both"/>
        <w:rPr>
          <w:rFonts w:cs="Times New Roman"/>
        </w:rPr>
      </w:pPr>
      <w:r w:rsidRPr="00BE1308">
        <w:rPr>
          <w:rFonts w:cs="Times New Roman"/>
        </w:rPr>
        <w:t>To explore the ethical foundations and regulatory responses to financial crises and systemic risks.</w:t>
      </w:r>
    </w:p>
    <w:p w14:paraId="4B13806C" w14:textId="77777777" w:rsidR="00862D18" w:rsidRPr="00BE1308" w:rsidRDefault="00862D18" w:rsidP="00BE1308">
      <w:pPr>
        <w:pStyle w:val="ListParagraph"/>
        <w:numPr>
          <w:ilvl w:val="0"/>
          <w:numId w:val="67"/>
        </w:numPr>
        <w:spacing w:line="360" w:lineRule="auto"/>
        <w:jc w:val="both"/>
        <w:rPr>
          <w:rFonts w:cs="Times New Roman"/>
        </w:rPr>
      </w:pPr>
      <w:r w:rsidRPr="00BE1308">
        <w:rPr>
          <w:rFonts w:cs="Times New Roman"/>
        </w:rPr>
        <w:t>To enable students to evaluate contemporary financial stability frameworks and the evolution of global financial regulation.</w:t>
      </w:r>
    </w:p>
    <w:p w14:paraId="463298A9" w14:textId="77777777" w:rsidR="00BB2E39" w:rsidRPr="00BE1308" w:rsidRDefault="00BB2E39" w:rsidP="00BE1308">
      <w:pPr>
        <w:pStyle w:val="BodyText"/>
        <w:spacing w:before="83" w:line="360" w:lineRule="auto"/>
        <w:jc w:val="both"/>
      </w:pPr>
    </w:p>
    <w:tbl>
      <w:tblPr>
        <w:tblW w:w="0" w:type="auto"/>
        <w:tblInd w:w="7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29"/>
        <w:gridCol w:w="8109"/>
      </w:tblGrid>
      <w:tr w:rsidR="00BB2E39" w:rsidRPr="00BE1308" w14:paraId="3CEAEB26" w14:textId="77777777" w:rsidTr="00A24B9F">
        <w:trPr>
          <w:trHeight w:val="1034"/>
        </w:trPr>
        <w:tc>
          <w:tcPr>
            <w:tcW w:w="929" w:type="dxa"/>
          </w:tcPr>
          <w:p w14:paraId="1E1754AD" w14:textId="77777777" w:rsidR="00BB2E39" w:rsidRPr="00BE1308" w:rsidRDefault="00BB2E39" w:rsidP="00BE1308">
            <w:pPr>
              <w:pStyle w:val="TableParagraph"/>
              <w:spacing w:line="360" w:lineRule="auto"/>
              <w:ind w:left="22"/>
              <w:jc w:val="both"/>
              <w:rPr>
                <w:b/>
                <w:sz w:val="24"/>
                <w:szCs w:val="24"/>
              </w:rPr>
            </w:pPr>
            <w:r w:rsidRPr="00BE1308">
              <w:rPr>
                <w:b/>
                <w:sz w:val="24"/>
                <w:szCs w:val="24"/>
              </w:rPr>
              <w:t>UNIT</w:t>
            </w:r>
            <w:r w:rsidRPr="00BE1308">
              <w:rPr>
                <w:b/>
                <w:spacing w:val="1"/>
                <w:sz w:val="24"/>
                <w:szCs w:val="24"/>
              </w:rPr>
              <w:t xml:space="preserve"> </w:t>
            </w:r>
            <w:r w:rsidRPr="00BE1308">
              <w:rPr>
                <w:b/>
                <w:spacing w:val="-10"/>
                <w:sz w:val="24"/>
                <w:szCs w:val="24"/>
              </w:rPr>
              <w:t>I</w:t>
            </w:r>
          </w:p>
        </w:tc>
        <w:tc>
          <w:tcPr>
            <w:tcW w:w="8109" w:type="dxa"/>
          </w:tcPr>
          <w:p w14:paraId="00183D0E" w14:textId="77777777" w:rsidR="00BB2E39" w:rsidRPr="00BE1308" w:rsidRDefault="00BB2E39" w:rsidP="00BE1308">
            <w:pPr>
              <w:pStyle w:val="TableParagraph"/>
              <w:spacing w:line="360" w:lineRule="auto"/>
              <w:ind w:left="13" w:right="-15" w:firstLine="40"/>
              <w:jc w:val="both"/>
              <w:rPr>
                <w:sz w:val="24"/>
                <w:szCs w:val="24"/>
              </w:rPr>
            </w:pPr>
            <w:r w:rsidRPr="00BE1308">
              <w:rPr>
                <w:sz w:val="24"/>
                <w:szCs w:val="24"/>
              </w:rPr>
              <w:t>Introduction: Financial Crisis-1929 Crash, Great Depression; The Mortgage Bubble</w:t>
            </w:r>
            <w:r w:rsidRPr="00BE1308">
              <w:rPr>
                <w:spacing w:val="40"/>
                <w:sz w:val="24"/>
                <w:szCs w:val="24"/>
              </w:rPr>
              <w:t xml:space="preserve"> </w:t>
            </w:r>
            <w:r w:rsidRPr="00BE1308">
              <w:rPr>
                <w:sz w:val="24"/>
                <w:szCs w:val="24"/>
              </w:rPr>
              <w:t>and the Great Recession; Fall of Lehman,</w:t>
            </w:r>
            <w:r w:rsidRPr="00BE1308">
              <w:rPr>
                <w:spacing w:val="40"/>
                <w:sz w:val="24"/>
                <w:szCs w:val="24"/>
              </w:rPr>
              <w:t xml:space="preserve"> </w:t>
            </w:r>
            <w:r w:rsidRPr="00BE1308">
              <w:rPr>
                <w:sz w:val="24"/>
                <w:szCs w:val="24"/>
              </w:rPr>
              <w:t xml:space="preserve">Bailout of everyone else: Money market </w:t>
            </w:r>
            <w:r w:rsidRPr="00BE1308">
              <w:rPr>
                <w:spacing w:val="-2"/>
                <w:sz w:val="24"/>
                <w:szCs w:val="24"/>
              </w:rPr>
              <w:t>funds</w:t>
            </w:r>
          </w:p>
        </w:tc>
      </w:tr>
      <w:tr w:rsidR="00BB2E39" w:rsidRPr="00BE1308" w14:paraId="2BAE1112" w14:textId="77777777" w:rsidTr="00A24B9F">
        <w:trPr>
          <w:trHeight w:val="1163"/>
        </w:trPr>
        <w:tc>
          <w:tcPr>
            <w:tcW w:w="929" w:type="dxa"/>
          </w:tcPr>
          <w:p w14:paraId="1B4BD8F7" w14:textId="77777777" w:rsidR="00BB2E39" w:rsidRPr="00BE1308" w:rsidRDefault="00BB2E39" w:rsidP="00BE1308">
            <w:pPr>
              <w:pStyle w:val="TableParagraph"/>
              <w:spacing w:line="360" w:lineRule="auto"/>
              <w:ind w:left="107" w:right="-15"/>
              <w:jc w:val="both"/>
              <w:rPr>
                <w:b/>
                <w:sz w:val="24"/>
                <w:szCs w:val="24"/>
              </w:rPr>
            </w:pPr>
            <w:r w:rsidRPr="00BE1308">
              <w:rPr>
                <w:b/>
                <w:sz w:val="24"/>
                <w:szCs w:val="24"/>
              </w:rPr>
              <w:t>UNIT</w:t>
            </w:r>
            <w:r w:rsidRPr="00BE1308">
              <w:rPr>
                <w:b/>
                <w:spacing w:val="1"/>
                <w:sz w:val="24"/>
                <w:szCs w:val="24"/>
              </w:rPr>
              <w:t xml:space="preserve"> </w:t>
            </w:r>
            <w:r w:rsidRPr="00BE1308">
              <w:rPr>
                <w:b/>
                <w:spacing w:val="-5"/>
                <w:sz w:val="24"/>
                <w:szCs w:val="24"/>
              </w:rPr>
              <w:t>II</w:t>
            </w:r>
          </w:p>
        </w:tc>
        <w:tc>
          <w:tcPr>
            <w:tcW w:w="8109" w:type="dxa"/>
          </w:tcPr>
          <w:p w14:paraId="47CF39C5" w14:textId="77777777" w:rsidR="00BB2E39" w:rsidRPr="00BE1308" w:rsidRDefault="00BB2E39" w:rsidP="00BE1308">
            <w:pPr>
              <w:pStyle w:val="TableParagraph"/>
              <w:spacing w:line="360" w:lineRule="auto"/>
              <w:ind w:left="109" w:right="78"/>
              <w:jc w:val="both"/>
              <w:rPr>
                <w:sz w:val="24"/>
                <w:szCs w:val="24"/>
              </w:rPr>
            </w:pPr>
            <w:r w:rsidRPr="00BE1308">
              <w:rPr>
                <w:sz w:val="24"/>
                <w:szCs w:val="24"/>
              </w:rPr>
              <w:t>Introduction to Risk Management: Sources of risk, currency risk, fixed income risk, equity risk, commodity risk, market risk measurement; Hedging liner risk, optimal hedging;</w:t>
            </w:r>
            <w:r w:rsidRPr="00BE1308">
              <w:rPr>
                <w:spacing w:val="78"/>
                <w:sz w:val="24"/>
                <w:szCs w:val="24"/>
              </w:rPr>
              <w:t xml:space="preserve"> </w:t>
            </w:r>
            <w:r w:rsidRPr="00BE1308">
              <w:rPr>
                <w:sz w:val="24"/>
                <w:szCs w:val="24"/>
              </w:rPr>
              <w:t>Settlement</w:t>
            </w:r>
            <w:r w:rsidRPr="00BE1308">
              <w:rPr>
                <w:spacing w:val="79"/>
                <w:sz w:val="24"/>
                <w:szCs w:val="24"/>
              </w:rPr>
              <w:t xml:space="preserve"> </w:t>
            </w:r>
            <w:r w:rsidRPr="00BE1308">
              <w:rPr>
                <w:sz w:val="24"/>
                <w:szCs w:val="24"/>
              </w:rPr>
              <w:t>risk,</w:t>
            </w:r>
            <w:r w:rsidRPr="00BE1308">
              <w:rPr>
                <w:spacing w:val="78"/>
                <w:sz w:val="24"/>
                <w:szCs w:val="24"/>
              </w:rPr>
              <w:t xml:space="preserve"> </w:t>
            </w:r>
            <w:r w:rsidRPr="00BE1308">
              <w:rPr>
                <w:sz w:val="24"/>
                <w:szCs w:val="24"/>
              </w:rPr>
              <w:t>introduction</w:t>
            </w:r>
            <w:r w:rsidRPr="00BE1308">
              <w:rPr>
                <w:spacing w:val="77"/>
                <w:sz w:val="24"/>
                <w:szCs w:val="24"/>
              </w:rPr>
              <w:t xml:space="preserve"> </w:t>
            </w:r>
            <w:r w:rsidRPr="00BE1308">
              <w:rPr>
                <w:sz w:val="24"/>
                <w:szCs w:val="24"/>
              </w:rPr>
              <w:t>to</w:t>
            </w:r>
            <w:r w:rsidRPr="00BE1308">
              <w:rPr>
                <w:spacing w:val="78"/>
                <w:sz w:val="24"/>
                <w:szCs w:val="24"/>
              </w:rPr>
              <w:t xml:space="preserve"> </w:t>
            </w:r>
            <w:r w:rsidRPr="00BE1308">
              <w:rPr>
                <w:sz w:val="24"/>
                <w:szCs w:val="24"/>
              </w:rPr>
              <w:t>credit</w:t>
            </w:r>
            <w:r w:rsidRPr="00BE1308">
              <w:rPr>
                <w:spacing w:val="79"/>
                <w:sz w:val="24"/>
                <w:szCs w:val="24"/>
              </w:rPr>
              <w:t xml:space="preserve"> </w:t>
            </w:r>
            <w:r w:rsidRPr="00BE1308">
              <w:rPr>
                <w:sz w:val="24"/>
                <w:szCs w:val="24"/>
              </w:rPr>
              <w:t>risk,</w:t>
            </w:r>
            <w:r w:rsidRPr="00BE1308">
              <w:rPr>
                <w:spacing w:val="79"/>
                <w:sz w:val="24"/>
                <w:szCs w:val="24"/>
              </w:rPr>
              <w:t xml:space="preserve"> </w:t>
            </w:r>
            <w:r w:rsidRPr="00BE1308">
              <w:rPr>
                <w:sz w:val="24"/>
                <w:szCs w:val="24"/>
              </w:rPr>
              <w:t>measuring</w:t>
            </w:r>
            <w:r w:rsidRPr="00BE1308">
              <w:rPr>
                <w:spacing w:val="76"/>
                <w:sz w:val="24"/>
                <w:szCs w:val="24"/>
              </w:rPr>
              <w:t xml:space="preserve"> </w:t>
            </w:r>
            <w:r w:rsidRPr="00BE1308">
              <w:rPr>
                <w:sz w:val="24"/>
                <w:szCs w:val="24"/>
              </w:rPr>
              <w:t>credit</w:t>
            </w:r>
            <w:r w:rsidRPr="00BE1308">
              <w:rPr>
                <w:spacing w:val="77"/>
                <w:sz w:val="24"/>
                <w:szCs w:val="24"/>
              </w:rPr>
              <w:t xml:space="preserve"> </w:t>
            </w:r>
            <w:r w:rsidRPr="00BE1308">
              <w:rPr>
                <w:sz w:val="24"/>
                <w:szCs w:val="24"/>
              </w:rPr>
              <w:t>risk,</w:t>
            </w:r>
            <w:r w:rsidRPr="00BE1308">
              <w:rPr>
                <w:spacing w:val="78"/>
                <w:sz w:val="24"/>
                <w:szCs w:val="24"/>
              </w:rPr>
              <w:t xml:space="preserve"> </w:t>
            </w:r>
            <w:r w:rsidRPr="00BE1308">
              <w:rPr>
                <w:spacing w:val="-2"/>
                <w:sz w:val="24"/>
                <w:szCs w:val="24"/>
              </w:rPr>
              <w:t>credit</w:t>
            </w:r>
          </w:p>
          <w:p w14:paraId="73E823B0" w14:textId="77777777" w:rsidR="00BB2E39" w:rsidRPr="00BE1308" w:rsidRDefault="00BB2E39" w:rsidP="00BE1308">
            <w:pPr>
              <w:pStyle w:val="TableParagraph"/>
              <w:spacing w:line="360" w:lineRule="auto"/>
              <w:ind w:left="109"/>
              <w:jc w:val="both"/>
              <w:rPr>
                <w:sz w:val="24"/>
                <w:szCs w:val="24"/>
              </w:rPr>
            </w:pPr>
            <w:r w:rsidRPr="00BE1308">
              <w:rPr>
                <w:spacing w:val="-2"/>
                <w:sz w:val="24"/>
                <w:szCs w:val="24"/>
              </w:rPr>
              <w:t>exposure,</w:t>
            </w:r>
          </w:p>
        </w:tc>
      </w:tr>
      <w:tr w:rsidR="00BB2E39" w:rsidRPr="00BE1308" w14:paraId="18F92A9C" w14:textId="77777777" w:rsidTr="00A24B9F">
        <w:trPr>
          <w:trHeight w:val="1163"/>
        </w:trPr>
        <w:tc>
          <w:tcPr>
            <w:tcW w:w="929" w:type="dxa"/>
          </w:tcPr>
          <w:p w14:paraId="4FD1BC60" w14:textId="77777777" w:rsidR="00BB2E39" w:rsidRPr="00BE1308" w:rsidRDefault="00BB2E39" w:rsidP="00BE1308">
            <w:pPr>
              <w:pStyle w:val="TableParagraph"/>
              <w:spacing w:line="360" w:lineRule="auto"/>
              <w:ind w:left="107" w:right="232"/>
              <w:jc w:val="both"/>
              <w:rPr>
                <w:b/>
                <w:sz w:val="24"/>
                <w:szCs w:val="24"/>
              </w:rPr>
            </w:pPr>
            <w:r w:rsidRPr="00BE1308">
              <w:rPr>
                <w:b/>
                <w:spacing w:val="-4"/>
                <w:sz w:val="24"/>
                <w:szCs w:val="24"/>
              </w:rPr>
              <w:t>UNIT III</w:t>
            </w:r>
          </w:p>
        </w:tc>
        <w:tc>
          <w:tcPr>
            <w:tcW w:w="8109" w:type="dxa"/>
          </w:tcPr>
          <w:p w14:paraId="3C348ABD" w14:textId="77777777" w:rsidR="00BB2E39" w:rsidRPr="00BE1308" w:rsidRDefault="00BB2E39" w:rsidP="00BE1308">
            <w:pPr>
              <w:pStyle w:val="TableParagraph"/>
              <w:spacing w:line="360" w:lineRule="auto"/>
              <w:ind w:left="109"/>
              <w:jc w:val="both"/>
              <w:rPr>
                <w:sz w:val="24"/>
                <w:szCs w:val="24"/>
              </w:rPr>
            </w:pPr>
            <w:r w:rsidRPr="00BE1308">
              <w:rPr>
                <w:sz w:val="24"/>
                <w:szCs w:val="24"/>
              </w:rPr>
              <w:t>Capital adequacy regulations Basel accord I &amp; II. accounting standard, disclosure and relationship banking mark-to-market accounting, liquidity risk and contagion market discipline:</w:t>
            </w:r>
            <w:r w:rsidRPr="00BE1308">
              <w:rPr>
                <w:spacing w:val="-5"/>
                <w:sz w:val="24"/>
                <w:szCs w:val="24"/>
              </w:rPr>
              <w:t xml:space="preserve"> </w:t>
            </w:r>
            <w:r w:rsidRPr="00BE1308">
              <w:rPr>
                <w:sz w:val="24"/>
                <w:szCs w:val="24"/>
              </w:rPr>
              <w:t>issues</w:t>
            </w:r>
            <w:r w:rsidRPr="00BE1308">
              <w:rPr>
                <w:spacing w:val="-5"/>
                <w:sz w:val="24"/>
                <w:szCs w:val="24"/>
              </w:rPr>
              <w:t xml:space="preserve"> </w:t>
            </w:r>
            <w:r w:rsidRPr="00BE1308">
              <w:rPr>
                <w:sz w:val="24"/>
                <w:szCs w:val="24"/>
              </w:rPr>
              <w:t>and</w:t>
            </w:r>
            <w:r w:rsidRPr="00BE1308">
              <w:rPr>
                <w:spacing w:val="-3"/>
                <w:sz w:val="24"/>
                <w:szCs w:val="24"/>
              </w:rPr>
              <w:t xml:space="preserve"> </w:t>
            </w:r>
            <w:r w:rsidRPr="00BE1308">
              <w:rPr>
                <w:sz w:val="24"/>
                <w:szCs w:val="24"/>
              </w:rPr>
              <w:t>evidence</w:t>
            </w:r>
            <w:r w:rsidRPr="00BE1308">
              <w:rPr>
                <w:spacing w:val="-3"/>
                <w:sz w:val="24"/>
                <w:szCs w:val="24"/>
              </w:rPr>
              <w:t xml:space="preserve"> </w:t>
            </w:r>
            <w:r w:rsidRPr="00BE1308">
              <w:rPr>
                <w:sz w:val="24"/>
                <w:szCs w:val="24"/>
              </w:rPr>
              <w:t>market</w:t>
            </w:r>
            <w:r w:rsidRPr="00BE1308">
              <w:rPr>
                <w:spacing w:val="-2"/>
                <w:sz w:val="24"/>
                <w:szCs w:val="24"/>
              </w:rPr>
              <w:t xml:space="preserve"> </w:t>
            </w:r>
            <w:r w:rsidRPr="00BE1308">
              <w:rPr>
                <w:sz w:val="24"/>
                <w:szCs w:val="24"/>
              </w:rPr>
              <w:t>discipline</w:t>
            </w:r>
            <w:r w:rsidRPr="00BE1308">
              <w:rPr>
                <w:spacing w:val="-5"/>
                <w:sz w:val="24"/>
                <w:szCs w:val="24"/>
              </w:rPr>
              <w:t xml:space="preserve"> </w:t>
            </w:r>
            <w:r w:rsidRPr="00BE1308">
              <w:rPr>
                <w:sz w:val="24"/>
                <w:szCs w:val="24"/>
              </w:rPr>
              <w:t>in emerging</w:t>
            </w:r>
            <w:r w:rsidRPr="00BE1308">
              <w:rPr>
                <w:spacing w:val="-6"/>
                <w:sz w:val="24"/>
                <w:szCs w:val="24"/>
              </w:rPr>
              <w:t xml:space="preserve"> </w:t>
            </w:r>
            <w:r w:rsidRPr="00BE1308">
              <w:rPr>
                <w:sz w:val="24"/>
                <w:szCs w:val="24"/>
              </w:rPr>
              <w:t>economies:</w:t>
            </w:r>
            <w:r w:rsidRPr="00BE1308">
              <w:rPr>
                <w:spacing w:val="-5"/>
                <w:sz w:val="24"/>
                <w:szCs w:val="24"/>
              </w:rPr>
              <w:t xml:space="preserve"> </w:t>
            </w:r>
            <w:r w:rsidRPr="00BE1308">
              <w:rPr>
                <w:sz w:val="24"/>
                <w:szCs w:val="24"/>
              </w:rPr>
              <w:t>beyond</w:t>
            </w:r>
            <w:r w:rsidRPr="00BE1308">
              <w:rPr>
                <w:spacing w:val="-6"/>
                <w:sz w:val="24"/>
                <w:szCs w:val="24"/>
              </w:rPr>
              <w:t xml:space="preserve"> </w:t>
            </w:r>
            <w:r w:rsidRPr="00BE1308">
              <w:rPr>
                <w:sz w:val="24"/>
                <w:szCs w:val="24"/>
              </w:rPr>
              <w:t>bank</w:t>
            </w:r>
          </w:p>
          <w:p w14:paraId="46BB42A9" w14:textId="77777777" w:rsidR="00BB2E39" w:rsidRPr="00BE1308" w:rsidRDefault="00BB2E39" w:rsidP="00BE1308">
            <w:pPr>
              <w:pStyle w:val="TableParagraph"/>
              <w:spacing w:line="360" w:lineRule="auto"/>
              <w:ind w:left="109"/>
              <w:jc w:val="both"/>
              <w:rPr>
                <w:sz w:val="24"/>
                <w:szCs w:val="24"/>
              </w:rPr>
            </w:pPr>
            <w:r w:rsidRPr="00BE1308">
              <w:rPr>
                <w:spacing w:val="-2"/>
                <w:sz w:val="24"/>
                <w:szCs w:val="24"/>
              </w:rPr>
              <w:t>fundamentals</w:t>
            </w:r>
          </w:p>
        </w:tc>
      </w:tr>
      <w:tr w:rsidR="00BB2E39" w:rsidRPr="00BE1308" w14:paraId="124C564A" w14:textId="77777777" w:rsidTr="00A24B9F">
        <w:trPr>
          <w:trHeight w:val="873"/>
        </w:trPr>
        <w:tc>
          <w:tcPr>
            <w:tcW w:w="929" w:type="dxa"/>
          </w:tcPr>
          <w:p w14:paraId="29E454A7" w14:textId="77777777" w:rsidR="00BB2E39" w:rsidRPr="00BE1308" w:rsidRDefault="00BB2E39" w:rsidP="00BE1308">
            <w:pPr>
              <w:pStyle w:val="TableParagraph"/>
              <w:spacing w:line="360" w:lineRule="auto"/>
              <w:ind w:left="107" w:right="232"/>
              <w:jc w:val="both"/>
              <w:rPr>
                <w:b/>
                <w:sz w:val="24"/>
                <w:szCs w:val="24"/>
              </w:rPr>
            </w:pPr>
            <w:r w:rsidRPr="00BE1308">
              <w:rPr>
                <w:b/>
                <w:spacing w:val="-4"/>
                <w:sz w:val="24"/>
                <w:szCs w:val="24"/>
              </w:rPr>
              <w:t xml:space="preserve">UNIT </w:t>
            </w:r>
            <w:r w:rsidRPr="00BE1308">
              <w:rPr>
                <w:b/>
                <w:spacing w:val="-6"/>
                <w:sz w:val="24"/>
                <w:szCs w:val="24"/>
              </w:rPr>
              <w:t>IV</w:t>
            </w:r>
          </w:p>
        </w:tc>
        <w:tc>
          <w:tcPr>
            <w:tcW w:w="8109" w:type="dxa"/>
          </w:tcPr>
          <w:p w14:paraId="37904410" w14:textId="77777777" w:rsidR="00BB2E39" w:rsidRPr="00BE1308" w:rsidRDefault="00BB2E39" w:rsidP="00BE1308">
            <w:pPr>
              <w:pStyle w:val="TableParagraph"/>
              <w:spacing w:line="360" w:lineRule="auto"/>
              <w:ind w:left="109" w:hanging="3"/>
              <w:jc w:val="both"/>
              <w:rPr>
                <w:sz w:val="24"/>
                <w:szCs w:val="24"/>
              </w:rPr>
            </w:pPr>
            <w:r w:rsidRPr="00BE1308">
              <w:rPr>
                <w:sz w:val="24"/>
                <w:szCs w:val="24"/>
              </w:rPr>
              <w:t>The ethics of finance and the economic function of financial markets</w:t>
            </w:r>
            <w:r w:rsidRPr="00BE1308">
              <w:rPr>
                <w:spacing w:val="26"/>
                <w:sz w:val="24"/>
                <w:szCs w:val="24"/>
              </w:rPr>
              <w:t xml:space="preserve"> </w:t>
            </w:r>
            <w:r w:rsidRPr="00BE1308">
              <w:rPr>
                <w:sz w:val="24"/>
                <w:szCs w:val="24"/>
              </w:rPr>
              <w:t>– The purpose of</w:t>
            </w:r>
            <w:r w:rsidRPr="00BE1308">
              <w:rPr>
                <w:spacing w:val="40"/>
                <w:sz w:val="24"/>
                <w:szCs w:val="24"/>
              </w:rPr>
              <w:t xml:space="preserve"> </w:t>
            </w:r>
            <w:r w:rsidRPr="00BE1308">
              <w:rPr>
                <w:sz w:val="24"/>
                <w:szCs w:val="24"/>
              </w:rPr>
              <w:t>regulation</w:t>
            </w:r>
            <w:r w:rsidRPr="00BE1308">
              <w:rPr>
                <w:spacing w:val="22"/>
                <w:sz w:val="24"/>
                <w:szCs w:val="24"/>
              </w:rPr>
              <w:t xml:space="preserve"> </w:t>
            </w:r>
            <w:r w:rsidRPr="00BE1308">
              <w:rPr>
                <w:sz w:val="24"/>
                <w:szCs w:val="24"/>
              </w:rPr>
              <w:t>–</w:t>
            </w:r>
            <w:r w:rsidRPr="00BE1308">
              <w:rPr>
                <w:spacing w:val="23"/>
                <w:sz w:val="24"/>
                <w:szCs w:val="24"/>
              </w:rPr>
              <w:t xml:space="preserve"> </w:t>
            </w:r>
            <w:r w:rsidRPr="00BE1308">
              <w:rPr>
                <w:sz w:val="24"/>
                <w:szCs w:val="24"/>
              </w:rPr>
              <w:t>levels</w:t>
            </w:r>
            <w:r w:rsidRPr="00BE1308">
              <w:rPr>
                <w:spacing w:val="22"/>
                <w:sz w:val="24"/>
                <w:szCs w:val="24"/>
              </w:rPr>
              <w:t xml:space="preserve"> </w:t>
            </w:r>
            <w:r w:rsidRPr="00BE1308">
              <w:rPr>
                <w:sz w:val="24"/>
                <w:szCs w:val="24"/>
              </w:rPr>
              <w:t>of</w:t>
            </w:r>
            <w:r w:rsidRPr="00BE1308">
              <w:rPr>
                <w:spacing w:val="25"/>
                <w:sz w:val="24"/>
                <w:szCs w:val="24"/>
              </w:rPr>
              <w:t xml:space="preserve"> </w:t>
            </w:r>
            <w:r w:rsidRPr="00BE1308">
              <w:rPr>
                <w:sz w:val="24"/>
                <w:szCs w:val="24"/>
              </w:rPr>
              <w:t>regulation</w:t>
            </w:r>
            <w:r w:rsidRPr="00BE1308">
              <w:rPr>
                <w:spacing w:val="24"/>
                <w:sz w:val="24"/>
                <w:szCs w:val="24"/>
              </w:rPr>
              <w:t xml:space="preserve"> </w:t>
            </w:r>
            <w:r w:rsidRPr="00BE1308">
              <w:rPr>
                <w:sz w:val="24"/>
                <w:szCs w:val="24"/>
              </w:rPr>
              <w:t>–</w:t>
            </w:r>
            <w:r w:rsidRPr="00BE1308">
              <w:rPr>
                <w:spacing w:val="25"/>
                <w:sz w:val="24"/>
                <w:szCs w:val="24"/>
              </w:rPr>
              <w:t xml:space="preserve"> </w:t>
            </w:r>
            <w:r w:rsidRPr="00BE1308">
              <w:rPr>
                <w:sz w:val="24"/>
                <w:szCs w:val="24"/>
              </w:rPr>
              <w:t>Securities</w:t>
            </w:r>
            <w:r w:rsidRPr="00BE1308">
              <w:rPr>
                <w:spacing w:val="25"/>
                <w:sz w:val="24"/>
                <w:szCs w:val="24"/>
              </w:rPr>
              <w:t xml:space="preserve"> </w:t>
            </w:r>
            <w:r w:rsidRPr="00BE1308">
              <w:rPr>
                <w:sz w:val="24"/>
                <w:szCs w:val="24"/>
              </w:rPr>
              <w:t>Contract</w:t>
            </w:r>
            <w:r w:rsidRPr="00BE1308">
              <w:rPr>
                <w:spacing w:val="25"/>
                <w:sz w:val="24"/>
                <w:szCs w:val="24"/>
              </w:rPr>
              <w:t xml:space="preserve"> </w:t>
            </w:r>
            <w:r w:rsidRPr="00BE1308">
              <w:rPr>
                <w:sz w:val="24"/>
                <w:szCs w:val="24"/>
              </w:rPr>
              <w:t>Regulation</w:t>
            </w:r>
            <w:r w:rsidRPr="00BE1308">
              <w:rPr>
                <w:spacing w:val="24"/>
                <w:sz w:val="24"/>
                <w:szCs w:val="24"/>
              </w:rPr>
              <w:t xml:space="preserve"> </w:t>
            </w:r>
            <w:r w:rsidRPr="00BE1308">
              <w:rPr>
                <w:sz w:val="24"/>
                <w:szCs w:val="24"/>
              </w:rPr>
              <w:t>Act</w:t>
            </w:r>
            <w:r w:rsidRPr="00BE1308">
              <w:rPr>
                <w:spacing w:val="29"/>
                <w:sz w:val="24"/>
                <w:szCs w:val="24"/>
              </w:rPr>
              <w:t xml:space="preserve"> </w:t>
            </w:r>
            <w:r w:rsidRPr="00BE1308">
              <w:rPr>
                <w:sz w:val="24"/>
                <w:szCs w:val="24"/>
              </w:rPr>
              <w:t>–</w:t>
            </w:r>
            <w:r w:rsidRPr="00BE1308">
              <w:rPr>
                <w:spacing w:val="22"/>
                <w:sz w:val="24"/>
                <w:szCs w:val="24"/>
              </w:rPr>
              <w:t xml:space="preserve"> </w:t>
            </w:r>
            <w:r w:rsidRPr="00BE1308">
              <w:rPr>
                <w:sz w:val="24"/>
                <w:szCs w:val="24"/>
              </w:rPr>
              <w:t>Securities</w:t>
            </w:r>
            <w:r w:rsidRPr="00BE1308">
              <w:rPr>
                <w:spacing w:val="23"/>
                <w:sz w:val="24"/>
                <w:szCs w:val="24"/>
              </w:rPr>
              <w:t xml:space="preserve"> </w:t>
            </w:r>
            <w:r w:rsidRPr="00BE1308">
              <w:rPr>
                <w:spacing w:val="-5"/>
                <w:sz w:val="24"/>
                <w:szCs w:val="24"/>
              </w:rPr>
              <w:t>and</w:t>
            </w:r>
          </w:p>
          <w:p w14:paraId="348FF8E6" w14:textId="77777777" w:rsidR="00BB2E39" w:rsidRPr="00BE1308" w:rsidRDefault="00BB2E39" w:rsidP="00BE1308">
            <w:pPr>
              <w:pStyle w:val="TableParagraph"/>
              <w:spacing w:line="360" w:lineRule="auto"/>
              <w:ind w:left="109"/>
              <w:jc w:val="both"/>
              <w:rPr>
                <w:sz w:val="24"/>
                <w:szCs w:val="24"/>
              </w:rPr>
            </w:pPr>
            <w:r w:rsidRPr="00BE1308">
              <w:rPr>
                <w:sz w:val="24"/>
                <w:szCs w:val="24"/>
              </w:rPr>
              <w:t>Exchange</w:t>
            </w:r>
            <w:r w:rsidRPr="00BE1308">
              <w:rPr>
                <w:spacing w:val="-3"/>
                <w:sz w:val="24"/>
                <w:szCs w:val="24"/>
              </w:rPr>
              <w:t xml:space="preserve"> </w:t>
            </w:r>
            <w:r w:rsidRPr="00BE1308">
              <w:rPr>
                <w:sz w:val="24"/>
                <w:szCs w:val="24"/>
              </w:rPr>
              <w:t>Board</w:t>
            </w:r>
            <w:r w:rsidRPr="00BE1308">
              <w:rPr>
                <w:spacing w:val="-2"/>
                <w:sz w:val="24"/>
                <w:szCs w:val="24"/>
              </w:rPr>
              <w:t xml:space="preserve"> </w:t>
            </w:r>
            <w:r w:rsidRPr="00BE1308">
              <w:rPr>
                <w:sz w:val="24"/>
                <w:szCs w:val="24"/>
              </w:rPr>
              <w:t>of</w:t>
            </w:r>
            <w:r w:rsidRPr="00BE1308">
              <w:rPr>
                <w:spacing w:val="-2"/>
                <w:sz w:val="24"/>
                <w:szCs w:val="24"/>
              </w:rPr>
              <w:t xml:space="preserve"> </w:t>
            </w:r>
            <w:r w:rsidRPr="00BE1308">
              <w:rPr>
                <w:sz w:val="24"/>
                <w:szCs w:val="24"/>
              </w:rPr>
              <w:t>India</w:t>
            </w:r>
            <w:r w:rsidRPr="00BE1308">
              <w:rPr>
                <w:spacing w:val="-3"/>
                <w:sz w:val="24"/>
                <w:szCs w:val="24"/>
              </w:rPr>
              <w:t xml:space="preserve"> </w:t>
            </w:r>
            <w:r w:rsidRPr="00BE1308">
              <w:rPr>
                <w:spacing w:val="-2"/>
                <w:sz w:val="24"/>
                <w:szCs w:val="24"/>
              </w:rPr>
              <w:t>(SEBI)</w:t>
            </w:r>
          </w:p>
        </w:tc>
      </w:tr>
      <w:tr w:rsidR="00862D18" w:rsidRPr="00BE1308" w14:paraId="0C077610" w14:textId="77777777" w:rsidTr="00862D18">
        <w:trPr>
          <w:trHeight w:val="1465"/>
        </w:trPr>
        <w:tc>
          <w:tcPr>
            <w:tcW w:w="929" w:type="dxa"/>
          </w:tcPr>
          <w:p w14:paraId="15971A58" w14:textId="77777777" w:rsidR="00862D18" w:rsidRPr="00BE1308" w:rsidRDefault="00862D18" w:rsidP="00BE1308">
            <w:pPr>
              <w:pStyle w:val="TableParagraph"/>
              <w:spacing w:line="360" w:lineRule="auto"/>
              <w:ind w:left="107" w:right="232"/>
              <w:jc w:val="both"/>
              <w:rPr>
                <w:b/>
                <w:spacing w:val="-4"/>
                <w:sz w:val="24"/>
                <w:szCs w:val="24"/>
              </w:rPr>
            </w:pPr>
            <w:r w:rsidRPr="00BE1308">
              <w:rPr>
                <w:b/>
                <w:spacing w:val="-4"/>
                <w:sz w:val="24"/>
                <w:szCs w:val="24"/>
              </w:rPr>
              <w:t>UNIT V</w:t>
            </w:r>
          </w:p>
        </w:tc>
        <w:tc>
          <w:tcPr>
            <w:tcW w:w="8109" w:type="dxa"/>
          </w:tcPr>
          <w:p w14:paraId="60DA640E" w14:textId="77777777" w:rsidR="00862D18" w:rsidRPr="00BE1308" w:rsidRDefault="00862D18" w:rsidP="00BE1308">
            <w:pPr>
              <w:pStyle w:val="NormalWeb"/>
              <w:spacing w:line="360" w:lineRule="auto"/>
              <w:jc w:val="both"/>
            </w:pPr>
            <w:r w:rsidRPr="00BE1308">
              <w:t xml:space="preserve">Post-2008 Reforms in Global Financial Governance—G20, Financial Stability Board (FSB), IMF Reforms; Macroprudential Supervision and Systemic Risk Mitigation; FinTech, Crypto-assets, and Emerging Risks; Cybersecurity and Digital Financial </w:t>
            </w:r>
            <w:r w:rsidRPr="00BE1308">
              <w:lastRenderedPageBreak/>
              <w:t>Regulation; Climate-related Financial Risk; Lessons for Building Resilient Financial Systems.</w:t>
            </w:r>
          </w:p>
          <w:p w14:paraId="353D4EDE" w14:textId="77777777" w:rsidR="00862D18" w:rsidRPr="00BE1308" w:rsidRDefault="00862D18" w:rsidP="00BE1308">
            <w:pPr>
              <w:pStyle w:val="TableParagraph"/>
              <w:spacing w:line="360" w:lineRule="auto"/>
              <w:ind w:left="109" w:hanging="3"/>
              <w:jc w:val="both"/>
              <w:rPr>
                <w:sz w:val="24"/>
                <w:szCs w:val="24"/>
              </w:rPr>
            </w:pPr>
          </w:p>
        </w:tc>
      </w:tr>
    </w:tbl>
    <w:p w14:paraId="15490E5E" w14:textId="77777777" w:rsidR="00BB2E39" w:rsidRPr="00BE1308" w:rsidRDefault="00BB2E39" w:rsidP="00BE1308">
      <w:pPr>
        <w:spacing w:before="118" w:line="360" w:lineRule="auto"/>
        <w:ind w:left="732"/>
        <w:jc w:val="both"/>
        <w:rPr>
          <w:b/>
        </w:rPr>
      </w:pPr>
      <w:r w:rsidRPr="00BE1308">
        <w:rPr>
          <w:b/>
        </w:rPr>
        <w:t>Course</w:t>
      </w:r>
      <w:r w:rsidRPr="00BE1308">
        <w:rPr>
          <w:b/>
          <w:spacing w:val="10"/>
        </w:rPr>
        <w:t xml:space="preserve"> </w:t>
      </w:r>
      <w:r w:rsidRPr="00BE1308">
        <w:rPr>
          <w:b/>
          <w:spacing w:val="-2"/>
        </w:rPr>
        <w:t>Outcome</w:t>
      </w:r>
    </w:p>
    <w:p w14:paraId="2EB8FBB9" w14:textId="77777777" w:rsidR="00BB2E39" w:rsidRPr="00BE1308" w:rsidRDefault="00BB2E39" w:rsidP="00BE1308">
      <w:pPr>
        <w:pStyle w:val="BodyText"/>
        <w:spacing w:before="156" w:line="360" w:lineRule="auto"/>
        <w:ind w:left="732"/>
        <w:jc w:val="both"/>
      </w:pPr>
      <w:r w:rsidRPr="00BE1308">
        <w:t>Students</w:t>
      </w:r>
      <w:r w:rsidRPr="00BE1308">
        <w:rPr>
          <w:spacing w:val="7"/>
        </w:rPr>
        <w:t xml:space="preserve"> </w:t>
      </w:r>
      <w:r w:rsidRPr="00BE1308">
        <w:rPr>
          <w:spacing w:val="-4"/>
        </w:rPr>
        <w:t>will</w:t>
      </w:r>
    </w:p>
    <w:p w14:paraId="099DBE4E" w14:textId="77777777" w:rsidR="00BB2E39" w:rsidRPr="00BE1308" w:rsidRDefault="00BB2E39" w:rsidP="00BE1308">
      <w:pPr>
        <w:pStyle w:val="ListParagraph"/>
        <w:widowControl w:val="0"/>
        <w:numPr>
          <w:ilvl w:val="0"/>
          <w:numId w:val="66"/>
        </w:numPr>
        <w:tabs>
          <w:tab w:val="left" w:pos="1092"/>
        </w:tabs>
        <w:autoSpaceDE w:val="0"/>
        <w:autoSpaceDN w:val="0"/>
        <w:spacing w:before="134" w:line="360" w:lineRule="auto"/>
        <w:ind w:right="1717"/>
        <w:contextualSpacing w:val="0"/>
        <w:jc w:val="both"/>
        <w:rPr>
          <w:rFonts w:cs="Times New Roman"/>
        </w:rPr>
      </w:pPr>
      <w:r w:rsidRPr="00BE1308">
        <w:rPr>
          <w:rFonts w:cs="Times New Roman"/>
        </w:rPr>
        <w:t>Understand</w:t>
      </w:r>
      <w:r w:rsidRPr="00BE1308">
        <w:rPr>
          <w:rFonts w:cs="Times New Roman"/>
          <w:spacing w:val="-3"/>
        </w:rPr>
        <w:t xml:space="preserve"> </w:t>
      </w:r>
      <w:r w:rsidRPr="00BE1308">
        <w:rPr>
          <w:rFonts w:cs="Times New Roman"/>
        </w:rPr>
        <w:t>the</w:t>
      </w:r>
      <w:r w:rsidRPr="00BE1308">
        <w:rPr>
          <w:rFonts w:cs="Times New Roman"/>
          <w:spacing w:val="-2"/>
        </w:rPr>
        <w:t xml:space="preserve"> </w:t>
      </w:r>
      <w:r w:rsidRPr="00BE1308">
        <w:rPr>
          <w:rFonts w:cs="Times New Roman"/>
        </w:rPr>
        <w:t>reasons</w:t>
      </w:r>
      <w:r w:rsidRPr="00BE1308">
        <w:rPr>
          <w:rFonts w:cs="Times New Roman"/>
          <w:spacing w:val="-3"/>
        </w:rPr>
        <w:t xml:space="preserve"> </w:t>
      </w:r>
      <w:r w:rsidRPr="00BE1308">
        <w:rPr>
          <w:rFonts w:cs="Times New Roman"/>
        </w:rPr>
        <w:t>of</w:t>
      </w:r>
      <w:r w:rsidRPr="00BE1308">
        <w:rPr>
          <w:rFonts w:cs="Times New Roman"/>
          <w:spacing w:val="-3"/>
        </w:rPr>
        <w:t xml:space="preserve"> </w:t>
      </w:r>
      <w:r w:rsidRPr="00BE1308">
        <w:rPr>
          <w:rFonts w:cs="Times New Roman"/>
        </w:rPr>
        <w:t>how</w:t>
      </w:r>
      <w:r w:rsidRPr="00BE1308">
        <w:rPr>
          <w:rFonts w:cs="Times New Roman"/>
          <w:spacing w:val="-5"/>
        </w:rPr>
        <w:t xml:space="preserve"> </w:t>
      </w:r>
      <w:r w:rsidRPr="00BE1308">
        <w:rPr>
          <w:rFonts w:cs="Times New Roman"/>
        </w:rPr>
        <w:t>the</w:t>
      </w:r>
      <w:r w:rsidRPr="00BE1308">
        <w:rPr>
          <w:rFonts w:cs="Times New Roman"/>
          <w:spacing w:val="-3"/>
        </w:rPr>
        <w:t xml:space="preserve"> </w:t>
      </w:r>
      <w:r w:rsidRPr="00BE1308">
        <w:rPr>
          <w:rFonts w:cs="Times New Roman"/>
        </w:rPr>
        <w:t>crises</w:t>
      </w:r>
      <w:r w:rsidRPr="00BE1308">
        <w:rPr>
          <w:rFonts w:cs="Times New Roman"/>
          <w:spacing w:val="-3"/>
        </w:rPr>
        <w:t xml:space="preserve"> </w:t>
      </w:r>
      <w:r w:rsidRPr="00BE1308">
        <w:rPr>
          <w:rFonts w:cs="Times New Roman"/>
        </w:rPr>
        <w:t>happened,</w:t>
      </w:r>
      <w:r w:rsidRPr="00BE1308">
        <w:rPr>
          <w:rFonts w:cs="Times New Roman"/>
          <w:spacing w:val="-3"/>
        </w:rPr>
        <w:t xml:space="preserve"> </w:t>
      </w:r>
      <w:r w:rsidRPr="00BE1308">
        <w:rPr>
          <w:rFonts w:cs="Times New Roman"/>
        </w:rPr>
        <w:t>grew</w:t>
      </w:r>
      <w:r w:rsidRPr="00BE1308">
        <w:rPr>
          <w:rFonts w:cs="Times New Roman"/>
          <w:spacing w:val="-3"/>
        </w:rPr>
        <w:t xml:space="preserve"> </w:t>
      </w:r>
      <w:r w:rsidRPr="00BE1308">
        <w:rPr>
          <w:rFonts w:cs="Times New Roman"/>
        </w:rPr>
        <w:t>out</w:t>
      </w:r>
      <w:r w:rsidRPr="00BE1308">
        <w:rPr>
          <w:rFonts w:cs="Times New Roman"/>
          <w:spacing w:val="-3"/>
        </w:rPr>
        <w:t xml:space="preserve"> </w:t>
      </w:r>
      <w:r w:rsidRPr="00BE1308">
        <w:rPr>
          <w:rFonts w:cs="Times New Roman"/>
        </w:rPr>
        <w:t>of</w:t>
      </w:r>
      <w:r w:rsidRPr="00BE1308">
        <w:rPr>
          <w:rFonts w:cs="Times New Roman"/>
          <w:spacing w:val="-4"/>
        </w:rPr>
        <w:t xml:space="preserve"> </w:t>
      </w:r>
      <w:r w:rsidRPr="00BE1308">
        <w:rPr>
          <w:rFonts w:cs="Times New Roman"/>
        </w:rPr>
        <w:t>one</w:t>
      </w:r>
      <w:r w:rsidRPr="00BE1308">
        <w:rPr>
          <w:rFonts w:cs="Times New Roman"/>
          <w:spacing w:val="-2"/>
        </w:rPr>
        <w:t xml:space="preserve"> </w:t>
      </w:r>
      <w:r w:rsidRPr="00BE1308">
        <w:rPr>
          <w:rFonts w:cs="Times New Roman"/>
        </w:rPr>
        <w:t>another,</w:t>
      </w:r>
      <w:r w:rsidRPr="00BE1308">
        <w:rPr>
          <w:rFonts w:cs="Times New Roman"/>
          <w:spacing w:val="-3"/>
        </w:rPr>
        <w:t xml:space="preserve"> </w:t>
      </w:r>
      <w:r w:rsidRPr="00BE1308">
        <w:rPr>
          <w:rFonts w:cs="Times New Roman"/>
        </w:rPr>
        <w:t>and</w:t>
      </w:r>
      <w:r w:rsidRPr="00BE1308">
        <w:rPr>
          <w:rFonts w:cs="Times New Roman"/>
          <w:spacing w:val="-3"/>
        </w:rPr>
        <w:t xml:space="preserve"> </w:t>
      </w:r>
      <w:r w:rsidRPr="00BE1308">
        <w:rPr>
          <w:rFonts w:cs="Times New Roman"/>
        </w:rPr>
        <w:t>apply that information to the nation‘s regulatory system.</w:t>
      </w:r>
    </w:p>
    <w:p w14:paraId="039A5E80" w14:textId="77777777" w:rsidR="00BB2E39" w:rsidRPr="00BE1308" w:rsidRDefault="00BB2E39" w:rsidP="00BE1308">
      <w:pPr>
        <w:pStyle w:val="ListParagraph"/>
        <w:widowControl w:val="0"/>
        <w:numPr>
          <w:ilvl w:val="0"/>
          <w:numId w:val="66"/>
        </w:numPr>
        <w:tabs>
          <w:tab w:val="left" w:pos="1092"/>
        </w:tabs>
        <w:autoSpaceDE w:val="0"/>
        <w:autoSpaceDN w:val="0"/>
        <w:spacing w:line="360" w:lineRule="auto"/>
        <w:ind w:right="1842"/>
        <w:contextualSpacing w:val="0"/>
        <w:jc w:val="both"/>
        <w:rPr>
          <w:rFonts w:cs="Times New Roman"/>
        </w:rPr>
      </w:pPr>
      <w:r w:rsidRPr="00BE1308">
        <w:rPr>
          <w:rFonts w:cs="Times New Roman"/>
        </w:rPr>
        <w:t>Be</w:t>
      </w:r>
      <w:r w:rsidRPr="00BE1308">
        <w:rPr>
          <w:rFonts w:cs="Times New Roman"/>
          <w:spacing w:val="-3"/>
        </w:rPr>
        <w:t xml:space="preserve"> </w:t>
      </w:r>
      <w:r w:rsidRPr="00BE1308">
        <w:rPr>
          <w:rFonts w:cs="Times New Roman"/>
        </w:rPr>
        <w:t xml:space="preserve">able to </w:t>
      </w:r>
      <w:proofErr w:type="spellStart"/>
      <w:r w:rsidRPr="00BE1308">
        <w:rPr>
          <w:rFonts w:cs="Times New Roman"/>
        </w:rPr>
        <w:t>analyze</w:t>
      </w:r>
      <w:proofErr w:type="spellEnd"/>
      <w:r w:rsidRPr="00BE1308">
        <w:rPr>
          <w:rFonts w:cs="Times New Roman"/>
          <w:spacing w:val="-3"/>
        </w:rPr>
        <w:t xml:space="preserve"> </w:t>
      </w:r>
      <w:r w:rsidRPr="00BE1308">
        <w:rPr>
          <w:rFonts w:cs="Times New Roman"/>
        </w:rPr>
        <w:t>the</w:t>
      </w:r>
      <w:r w:rsidRPr="00BE1308">
        <w:rPr>
          <w:rFonts w:cs="Times New Roman"/>
          <w:spacing w:val="-2"/>
        </w:rPr>
        <w:t xml:space="preserve"> </w:t>
      </w:r>
      <w:r w:rsidRPr="00BE1308">
        <w:rPr>
          <w:rFonts w:cs="Times New Roman"/>
        </w:rPr>
        <w:t>various</w:t>
      </w:r>
      <w:r w:rsidRPr="00BE1308">
        <w:rPr>
          <w:rFonts w:cs="Times New Roman"/>
          <w:spacing w:val="-2"/>
        </w:rPr>
        <w:t xml:space="preserve"> </w:t>
      </w:r>
      <w:r w:rsidRPr="00BE1308">
        <w:rPr>
          <w:rFonts w:cs="Times New Roman"/>
        </w:rPr>
        <w:t>financial</w:t>
      </w:r>
      <w:r w:rsidRPr="00BE1308">
        <w:rPr>
          <w:rFonts w:cs="Times New Roman"/>
          <w:spacing w:val="-2"/>
        </w:rPr>
        <w:t xml:space="preserve"> </w:t>
      </w:r>
      <w:r w:rsidRPr="00BE1308">
        <w:rPr>
          <w:rFonts w:cs="Times New Roman"/>
        </w:rPr>
        <w:t>risk</w:t>
      </w:r>
      <w:r w:rsidRPr="00BE1308">
        <w:rPr>
          <w:rFonts w:cs="Times New Roman"/>
          <w:spacing w:val="-2"/>
        </w:rPr>
        <w:t xml:space="preserve"> </w:t>
      </w:r>
      <w:r w:rsidRPr="00BE1308">
        <w:rPr>
          <w:rFonts w:cs="Times New Roman"/>
        </w:rPr>
        <w:t>and</w:t>
      </w:r>
      <w:r w:rsidRPr="00BE1308">
        <w:rPr>
          <w:rFonts w:cs="Times New Roman"/>
          <w:spacing w:val="-2"/>
        </w:rPr>
        <w:t xml:space="preserve"> </w:t>
      </w:r>
      <w:r w:rsidRPr="00BE1308">
        <w:rPr>
          <w:rFonts w:cs="Times New Roman"/>
        </w:rPr>
        <w:t>their</w:t>
      </w:r>
      <w:r w:rsidRPr="00BE1308">
        <w:rPr>
          <w:rFonts w:cs="Times New Roman"/>
          <w:spacing w:val="-2"/>
        </w:rPr>
        <w:t xml:space="preserve"> </w:t>
      </w:r>
      <w:r w:rsidRPr="00BE1308">
        <w:rPr>
          <w:rFonts w:cs="Times New Roman"/>
        </w:rPr>
        <w:t>implications</w:t>
      </w:r>
      <w:r w:rsidRPr="00BE1308">
        <w:rPr>
          <w:rFonts w:cs="Times New Roman"/>
          <w:spacing w:val="-2"/>
        </w:rPr>
        <w:t xml:space="preserve"> </w:t>
      </w:r>
      <w:r w:rsidRPr="00BE1308">
        <w:rPr>
          <w:rFonts w:cs="Times New Roman"/>
        </w:rPr>
        <w:t>on</w:t>
      </w:r>
      <w:r w:rsidRPr="00BE1308">
        <w:rPr>
          <w:rFonts w:cs="Times New Roman"/>
          <w:spacing w:val="-2"/>
        </w:rPr>
        <w:t xml:space="preserve"> </w:t>
      </w:r>
      <w:r w:rsidRPr="00BE1308">
        <w:rPr>
          <w:rFonts w:cs="Times New Roman"/>
        </w:rPr>
        <w:t>the</w:t>
      </w:r>
      <w:r w:rsidRPr="00BE1308">
        <w:rPr>
          <w:rFonts w:cs="Times New Roman"/>
          <w:spacing w:val="-3"/>
        </w:rPr>
        <w:t xml:space="preserve"> </w:t>
      </w:r>
      <w:r w:rsidRPr="00BE1308">
        <w:rPr>
          <w:rFonts w:cs="Times New Roman"/>
        </w:rPr>
        <w:t>stability</w:t>
      </w:r>
      <w:r w:rsidRPr="00BE1308">
        <w:rPr>
          <w:rFonts w:cs="Times New Roman"/>
          <w:spacing w:val="-7"/>
        </w:rPr>
        <w:t xml:space="preserve"> </w:t>
      </w:r>
      <w:r w:rsidRPr="00BE1308">
        <w:rPr>
          <w:rFonts w:cs="Times New Roman"/>
        </w:rPr>
        <w:t xml:space="preserve">and </w:t>
      </w:r>
      <w:r w:rsidRPr="00BE1308">
        <w:rPr>
          <w:rFonts w:cs="Times New Roman"/>
          <w:spacing w:val="-2"/>
        </w:rPr>
        <w:t>sustainability.</w:t>
      </w:r>
    </w:p>
    <w:p w14:paraId="542815C3" w14:textId="77777777" w:rsidR="00BB2E39" w:rsidRPr="00BE1308" w:rsidRDefault="00BB2E39" w:rsidP="00BE1308">
      <w:pPr>
        <w:pStyle w:val="ListParagraph"/>
        <w:widowControl w:val="0"/>
        <w:numPr>
          <w:ilvl w:val="0"/>
          <w:numId w:val="66"/>
        </w:numPr>
        <w:tabs>
          <w:tab w:val="left" w:pos="1092"/>
        </w:tabs>
        <w:autoSpaceDE w:val="0"/>
        <w:autoSpaceDN w:val="0"/>
        <w:spacing w:line="360" w:lineRule="auto"/>
        <w:contextualSpacing w:val="0"/>
        <w:jc w:val="both"/>
        <w:rPr>
          <w:rFonts w:cs="Times New Roman"/>
        </w:rPr>
      </w:pPr>
      <w:r w:rsidRPr="00BE1308">
        <w:rPr>
          <w:rFonts w:cs="Times New Roman"/>
        </w:rPr>
        <w:t>Be</w:t>
      </w:r>
      <w:r w:rsidRPr="00BE1308">
        <w:rPr>
          <w:rFonts w:cs="Times New Roman"/>
          <w:spacing w:val="13"/>
        </w:rPr>
        <w:t xml:space="preserve"> </w:t>
      </w:r>
      <w:r w:rsidRPr="00BE1308">
        <w:rPr>
          <w:rFonts w:cs="Times New Roman"/>
        </w:rPr>
        <w:t>able</w:t>
      </w:r>
      <w:r w:rsidRPr="00BE1308">
        <w:rPr>
          <w:rFonts w:cs="Times New Roman"/>
          <w:spacing w:val="22"/>
        </w:rPr>
        <w:t xml:space="preserve"> </w:t>
      </w:r>
      <w:r w:rsidRPr="00BE1308">
        <w:rPr>
          <w:rFonts w:cs="Times New Roman"/>
        </w:rPr>
        <w:t>to</w:t>
      </w:r>
      <w:r w:rsidRPr="00BE1308">
        <w:rPr>
          <w:rFonts w:cs="Times New Roman"/>
          <w:spacing w:val="26"/>
        </w:rPr>
        <w:t xml:space="preserve"> </w:t>
      </w:r>
      <w:r w:rsidRPr="00BE1308">
        <w:rPr>
          <w:rFonts w:cs="Times New Roman"/>
        </w:rPr>
        <w:t>know</w:t>
      </w:r>
      <w:r w:rsidRPr="00BE1308">
        <w:rPr>
          <w:rFonts w:cs="Times New Roman"/>
          <w:spacing w:val="30"/>
        </w:rPr>
        <w:t xml:space="preserve"> </w:t>
      </w:r>
      <w:r w:rsidRPr="00BE1308">
        <w:rPr>
          <w:rFonts w:cs="Times New Roman"/>
        </w:rPr>
        <w:t>the</w:t>
      </w:r>
      <w:r w:rsidRPr="00BE1308">
        <w:rPr>
          <w:rFonts w:cs="Times New Roman"/>
          <w:spacing w:val="30"/>
        </w:rPr>
        <w:t xml:space="preserve"> </w:t>
      </w:r>
      <w:r w:rsidRPr="00BE1308">
        <w:rPr>
          <w:rFonts w:cs="Times New Roman"/>
        </w:rPr>
        <w:t>various</w:t>
      </w:r>
      <w:r w:rsidRPr="00BE1308">
        <w:rPr>
          <w:rFonts w:cs="Times New Roman"/>
          <w:spacing w:val="35"/>
        </w:rPr>
        <w:t xml:space="preserve"> </w:t>
      </w:r>
      <w:r w:rsidRPr="00BE1308">
        <w:rPr>
          <w:rFonts w:cs="Times New Roman"/>
        </w:rPr>
        <w:t>risk</w:t>
      </w:r>
      <w:r w:rsidRPr="00BE1308">
        <w:rPr>
          <w:rFonts w:cs="Times New Roman"/>
          <w:spacing w:val="30"/>
        </w:rPr>
        <w:t xml:space="preserve"> </w:t>
      </w:r>
      <w:r w:rsidRPr="00BE1308">
        <w:rPr>
          <w:rFonts w:cs="Times New Roman"/>
        </w:rPr>
        <w:t>mitigating</w:t>
      </w:r>
      <w:r w:rsidRPr="00BE1308">
        <w:rPr>
          <w:rFonts w:cs="Times New Roman"/>
          <w:spacing w:val="29"/>
        </w:rPr>
        <w:t xml:space="preserve"> </w:t>
      </w:r>
      <w:r w:rsidRPr="00BE1308">
        <w:rPr>
          <w:rFonts w:cs="Times New Roman"/>
        </w:rPr>
        <w:t>mechanisms</w:t>
      </w:r>
      <w:r w:rsidRPr="00BE1308">
        <w:rPr>
          <w:rFonts w:cs="Times New Roman"/>
          <w:spacing w:val="34"/>
        </w:rPr>
        <w:t xml:space="preserve"> </w:t>
      </w:r>
      <w:r w:rsidRPr="00BE1308">
        <w:rPr>
          <w:rFonts w:cs="Times New Roman"/>
        </w:rPr>
        <w:t>for</w:t>
      </w:r>
      <w:r w:rsidRPr="00BE1308">
        <w:rPr>
          <w:rFonts w:cs="Times New Roman"/>
          <w:spacing w:val="30"/>
        </w:rPr>
        <w:t xml:space="preserve"> </w:t>
      </w:r>
      <w:r w:rsidRPr="00BE1308">
        <w:rPr>
          <w:rFonts w:cs="Times New Roman"/>
        </w:rPr>
        <w:t>the</w:t>
      </w:r>
      <w:r w:rsidRPr="00BE1308">
        <w:rPr>
          <w:rFonts w:cs="Times New Roman"/>
          <w:spacing w:val="29"/>
        </w:rPr>
        <w:t xml:space="preserve"> </w:t>
      </w:r>
      <w:r w:rsidRPr="00BE1308">
        <w:rPr>
          <w:rFonts w:cs="Times New Roman"/>
        </w:rPr>
        <w:t>financial</w:t>
      </w:r>
      <w:r w:rsidRPr="00BE1308">
        <w:rPr>
          <w:rFonts w:cs="Times New Roman"/>
          <w:spacing w:val="33"/>
        </w:rPr>
        <w:t xml:space="preserve"> </w:t>
      </w:r>
      <w:r w:rsidRPr="00BE1308">
        <w:rPr>
          <w:rFonts w:cs="Times New Roman"/>
          <w:spacing w:val="-2"/>
        </w:rPr>
        <w:t>discipline.</w:t>
      </w:r>
    </w:p>
    <w:p w14:paraId="20D7BBB3" w14:textId="77777777" w:rsidR="00BB2E39" w:rsidRPr="00BE1308" w:rsidRDefault="00BB2E39" w:rsidP="00BE1308">
      <w:pPr>
        <w:pStyle w:val="ListParagraph"/>
        <w:widowControl w:val="0"/>
        <w:numPr>
          <w:ilvl w:val="0"/>
          <w:numId w:val="66"/>
        </w:numPr>
        <w:tabs>
          <w:tab w:val="left" w:pos="1092"/>
        </w:tabs>
        <w:autoSpaceDE w:val="0"/>
        <w:autoSpaceDN w:val="0"/>
        <w:spacing w:before="37" w:line="360" w:lineRule="auto"/>
        <w:ind w:right="1819"/>
        <w:contextualSpacing w:val="0"/>
        <w:jc w:val="both"/>
        <w:rPr>
          <w:rFonts w:cs="Times New Roman"/>
        </w:rPr>
      </w:pPr>
      <w:r w:rsidRPr="00BE1308">
        <w:rPr>
          <w:rFonts w:cs="Times New Roman"/>
        </w:rPr>
        <w:t>Acquire knowledge of</w:t>
      </w:r>
      <w:r w:rsidRPr="00BE1308">
        <w:rPr>
          <w:rFonts w:cs="Times New Roman"/>
          <w:spacing w:val="40"/>
        </w:rPr>
        <w:t xml:space="preserve"> </w:t>
      </w:r>
      <w:r w:rsidRPr="00BE1308">
        <w:rPr>
          <w:rFonts w:cs="Times New Roman"/>
        </w:rPr>
        <w:t>regulatory framework</w:t>
      </w:r>
      <w:r w:rsidRPr="00BE1308">
        <w:rPr>
          <w:rFonts w:cs="Times New Roman"/>
          <w:spacing w:val="38"/>
        </w:rPr>
        <w:t xml:space="preserve"> </w:t>
      </w:r>
      <w:r w:rsidRPr="00BE1308">
        <w:rPr>
          <w:rFonts w:cs="Times New Roman"/>
        </w:rPr>
        <w:t>for financial</w:t>
      </w:r>
      <w:r w:rsidRPr="00BE1308">
        <w:rPr>
          <w:rFonts w:cs="Times New Roman"/>
          <w:spacing w:val="39"/>
        </w:rPr>
        <w:t xml:space="preserve"> </w:t>
      </w:r>
      <w:r w:rsidRPr="00BE1308">
        <w:rPr>
          <w:rFonts w:cs="Times New Roman"/>
        </w:rPr>
        <w:t>management</w:t>
      </w:r>
      <w:r w:rsidRPr="00BE1308">
        <w:rPr>
          <w:rFonts w:cs="Times New Roman"/>
          <w:spacing w:val="39"/>
        </w:rPr>
        <w:t xml:space="preserve"> </w:t>
      </w:r>
      <w:r w:rsidRPr="00BE1308">
        <w:rPr>
          <w:rFonts w:cs="Times New Roman"/>
        </w:rPr>
        <w:t>and</w:t>
      </w:r>
      <w:r w:rsidRPr="00BE1308">
        <w:rPr>
          <w:rFonts w:cs="Times New Roman"/>
          <w:spacing w:val="38"/>
        </w:rPr>
        <w:t xml:space="preserve"> </w:t>
      </w:r>
      <w:r w:rsidRPr="00BE1308">
        <w:rPr>
          <w:rFonts w:cs="Times New Roman"/>
        </w:rPr>
        <w:t xml:space="preserve">ethical </w:t>
      </w:r>
      <w:r w:rsidRPr="00BE1308">
        <w:rPr>
          <w:rFonts w:cs="Times New Roman"/>
          <w:spacing w:val="-2"/>
        </w:rPr>
        <w:t>functioning.</w:t>
      </w:r>
    </w:p>
    <w:p w14:paraId="0F487E0C" w14:textId="77777777" w:rsidR="00862D18" w:rsidRPr="00BE1308" w:rsidRDefault="00862D18" w:rsidP="00BE1308">
      <w:pPr>
        <w:pStyle w:val="ListParagraph"/>
        <w:numPr>
          <w:ilvl w:val="0"/>
          <w:numId w:val="66"/>
        </w:numPr>
        <w:spacing w:line="360" w:lineRule="auto"/>
        <w:jc w:val="both"/>
        <w:rPr>
          <w:rFonts w:cs="Times New Roman"/>
        </w:rPr>
      </w:pPr>
      <w:r w:rsidRPr="00BE1308">
        <w:rPr>
          <w:rFonts w:cs="Times New Roman"/>
        </w:rPr>
        <w:t>Assess contemporary challenges like fintech risks, climate finance, and digital regulation, proposing measures for long-term financial stability.</w:t>
      </w:r>
    </w:p>
    <w:p w14:paraId="6B1858CA" w14:textId="77777777" w:rsidR="00862D18" w:rsidRPr="00BE1308" w:rsidRDefault="00862D18" w:rsidP="00BE1308">
      <w:pPr>
        <w:pStyle w:val="ListParagraph"/>
        <w:tabs>
          <w:tab w:val="left" w:pos="2059"/>
          <w:tab w:val="left" w:pos="3252"/>
          <w:tab w:val="left" w:pos="4832"/>
          <w:tab w:val="left" w:pos="6142"/>
          <w:tab w:val="left" w:pos="6711"/>
          <w:tab w:val="left" w:pos="7436"/>
          <w:tab w:val="left" w:pos="9436"/>
        </w:tabs>
        <w:spacing w:before="78" w:line="360" w:lineRule="auto"/>
        <w:ind w:left="1092" w:right="1443"/>
        <w:jc w:val="both"/>
        <w:rPr>
          <w:rFonts w:cs="Times New Roman"/>
          <w:b/>
          <w:spacing w:val="-2"/>
        </w:rPr>
      </w:pPr>
    </w:p>
    <w:p w14:paraId="201333B2" w14:textId="77777777" w:rsidR="00862D18" w:rsidRPr="00BE1308" w:rsidRDefault="00862D18" w:rsidP="00BE1308">
      <w:pPr>
        <w:pStyle w:val="ListParagraph"/>
        <w:tabs>
          <w:tab w:val="left" w:pos="2059"/>
          <w:tab w:val="left" w:pos="3252"/>
          <w:tab w:val="left" w:pos="4832"/>
          <w:tab w:val="left" w:pos="6142"/>
          <w:tab w:val="left" w:pos="6711"/>
          <w:tab w:val="left" w:pos="7436"/>
          <w:tab w:val="left" w:pos="9436"/>
        </w:tabs>
        <w:spacing w:before="78" w:line="360" w:lineRule="auto"/>
        <w:ind w:left="1092" w:right="1443"/>
        <w:jc w:val="both"/>
        <w:rPr>
          <w:rFonts w:cs="Times New Roman"/>
          <w:b/>
        </w:rPr>
      </w:pPr>
      <w:r w:rsidRPr="00BE1308">
        <w:rPr>
          <w:rFonts w:cs="Times New Roman"/>
          <w:b/>
          <w:spacing w:val="-2"/>
        </w:rPr>
        <w:t>MAPPING</w:t>
      </w:r>
      <w:r w:rsidRPr="00BE1308">
        <w:rPr>
          <w:rFonts w:cs="Times New Roman"/>
          <w:b/>
        </w:rPr>
        <w:tab/>
      </w:r>
      <w:r w:rsidRPr="00BE1308">
        <w:rPr>
          <w:rFonts w:cs="Times New Roman"/>
          <w:b/>
          <w:spacing w:val="-2"/>
        </w:rPr>
        <w:t>COURSE</w:t>
      </w:r>
      <w:r w:rsidRPr="00BE1308">
        <w:rPr>
          <w:rFonts w:cs="Times New Roman"/>
          <w:b/>
        </w:rPr>
        <w:tab/>
      </w:r>
      <w:r w:rsidRPr="00BE1308">
        <w:rPr>
          <w:rFonts w:cs="Times New Roman"/>
          <w:b/>
          <w:spacing w:val="-2"/>
        </w:rPr>
        <w:t>OUTCOMES</w:t>
      </w:r>
      <w:r w:rsidRPr="00BE1308">
        <w:rPr>
          <w:rFonts w:cs="Times New Roman"/>
          <w:b/>
        </w:rPr>
        <w:tab/>
      </w:r>
      <w:r w:rsidRPr="00BE1308">
        <w:rPr>
          <w:rFonts w:cs="Times New Roman"/>
          <w:b/>
          <w:spacing w:val="-2"/>
        </w:rPr>
        <w:t>LEADING</w:t>
      </w:r>
      <w:r w:rsidRPr="00BE1308">
        <w:rPr>
          <w:rFonts w:cs="Times New Roman"/>
          <w:b/>
        </w:rPr>
        <w:tab/>
      </w:r>
      <w:r w:rsidRPr="00BE1308">
        <w:rPr>
          <w:rFonts w:cs="Times New Roman"/>
          <w:b/>
          <w:spacing w:val="-6"/>
        </w:rPr>
        <w:t>TO</w:t>
      </w:r>
      <w:r w:rsidRPr="00BE1308">
        <w:rPr>
          <w:rFonts w:cs="Times New Roman"/>
          <w:b/>
        </w:rPr>
        <w:tab/>
      </w:r>
      <w:r w:rsidRPr="00BE1308">
        <w:rPr>
          <w:rFonts w:cs="Times New Roman"/>
          <w:b/>
          <w:spacing w:val="-4"/>
        </w:rPr>
        <w:t>THE</w:t>
      </w:r>
      <w:r w:rsidRPr="00BE1308">
        <w:rPr>
          <w:rFonts w:cs="Times New Roman"/>
          <w:b/>
        </w:rPr>
        <w:tab/>
      </w:r>
      <w:r w:rsidRPr="00BE1308">
        <w:rPr>
          <w:rFonts w:cs="Times New Roman"/>
          <w:b/>
          <w:spacing w:val="-2"/>
        </w:rPr>
        <w:t>ACHIEVEMENT</w:t>
      </w:r>
      <w:r w:rsidRPr="00BE1308">
        <w:rPr>
          <w:rFonts w:cs="Times New Roman"/>
          <w:b/>
        </w:rPr>
        <w:tab/>
      </w:r>
      <w:r w:rsidRPr="00BE1308">
        <w:rPr>
          <w:rFonts w:cs="Times New Roman"/>
          <w:b/>
          <w:spacing w:val="-6"/>
        </w:rPr>
        <w:t xml:space="preserve">OF </w:t>
      </w:r>
      <w:r w:rsidRPr="00BE1308">
        <w:rPr>
          <w:rFonts w:cs="Times New Roman"/>
          <w:b/>
        </w:rPr>
        <w:t>PROGRAM OUTCOMES AND PROGRAMSPECIFIC OUTCOMES:</w:t>
      </w:r>
    </w:p>
    <w:p w14:paraId="1BB30650" w14:textId="77777777" w:rsidR="00862D18" w:rsidRPr="00BE1308" w:rsidRDefault="00862D18" w:rsidP="00BE1308">
      <w:pPr>
        <w:pStyle w:val="BodyText"/>
        <w:spacing w:before="7" w:after="1" w:line="360" w:lineRule="auto"/>
        <w:ind w:left="732"/>
        <w:jc w:val="both"/>
        <w:rPr>
          <w:b/>
        </w:rPr>
      </w:pPr>
    </w:p>
    <w:tbl>
      <w:tblPr>
        <w:tblW w:w="0" w:type="auto"/>
        <w:tblInd w:w="7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12"/>
        <w:gridCol w:w="432"/>
        <w:gridCol w:w="427"/>
        <w:gridCol w:w="432"/>
        <w:gridCol w:w="429"/>
        <w:gridCol w:w="431"/>
        <w:gridCol w:w="429"/>
        <w:gridCol w:w="429"/>
        <w:gridCol w:w="427"/>
        <w:gridCol w:w="430"/>
        <w:gridCol w:w="528"/>
        <w:gridCol w:w="526"/>
        <w:gridCol w:w="526"/>
        <w:gridCol w:w="536"/>
        <w:gridCol w:w="538"/>
        <w:gridCol w:w="533"/>
        <w:gridCol w:w="535"/>
        <w:gridCol w:w="535"/>
      </w:tblGrid>
      <w:tr w:rsidR="00862D18" w:rsidRPr="00BE1308" w14:paraId="54407897" w14:textId="77777777" w:rsidTr="00F35280">
        <w:trPr>
          <w:trHeight w:val="1065"/>
        </w:trPr>
        <w:tc>
          <w:tcPr>
            <w:tcW w:w="912" w:type="dxa"/>
          </w:tcPr>
          <w:p w14:paraId="3E05EBF3" w14:textId="77777777" w:rsidR="00862D18" w:rsidRPr="00BE1308" w:rsidRDefault="00862D18" w:rsidP="00BE1308">
            <w:pPr>
              <w:pStyle w:val="TableParagraph"/>
              <w:spacing w:line="360" w:lineRule="auto"/>
              <w:ind w:left="110" w:right="91" w:hanging="10"/>
              <w:jc w:val="both"/>
              <w:rPr>
                <w:b/>
                <w:sz w:val="24"/>
                <w:szCs w:val="24"/>
              </w:rPr>
            </w:pPr>
            <w:r w:rsidRPr="00BE1308">
              <w:rPr>
                <w:b/>
                <w:spacing w:val="-2"/>
                <w:sz w:val="24"/>
                <w:szCs w:val="24"/>
              </w:rPr>
              <w:t xml:space="preserve">Course </w:t>
            </w:r>
            <w:proofErr w:type="spellStart"/>
            <w:r w:rsidRPr="00BE1308">
              <w:rPr>
                <w:b/>
                <w:spacing w:val="-2"/>
                <w:sz w:val="24"/>
                <w:szCs w:val="24"/>
              </w:rPr>
              <w:t>Outco</w:t>
            </w:r>
            <w:proofErr w:type="spellEnd"/>
            <w:r w:rsidRPr="00BE1308">
              <w:rPr>
                <w:b/>
                <w:spacing w:val="-2"/>
                <w:sz w:val="24"/>
                <w:szCs w:val="24"/>
              </w:rPr>
              <w:t xml:space="preserve"> </w:t>
            </w:r>
            <w:r w:rsidRPr="00BE1308">
              <w:rPr>
                <w:b/>
                <w:spacing w:val="-6"/>
                <w:sz w:val="24"/>
                <w:szCs w:val="24"/>
              </w:rPr>
              <w:t>me</w:t>
            </w:r>
          </w:p>
        </w:tc>
        <w:tc>
          <w:tcPr>
            <w:tcW w:w="5446" w:type="dxa"/>
            <w:gridSpan w:val="12"/>
          </w:tcPr>
          <w:p w14:paraId="0439AEA9" w14:textId="77777777" w:rsidR="00862D18" w:rsidRPr="00BE1308" w:rsidRDefault="00862D18" w:rsidP="00BE1308">
            <w:pPr>
              <w:pStyle w:val="TableParagraph"/>
              <w:spacing w:line="360" w:lineRule="auto"/>
              <w:ind w:left="1879"/>
              <w:jc w:val="both"/>
              <w:rPr>
                <w:sz w:val="24"/>
                <w:szCs w:val="24"/>
              </w:rPr>
            </w:pPr>
            <w:r w:rsidRPr="00BE1308">
              <w:rPr>
                <w:sz w:val="24"/>
                <w:szCs w:val="24"/>
              </w:rPr>
              <w:t>Program</w:t>
            </w:r>
            <w:r w:rsidRPr="00BE1308">
              <w:rPr>
                <w:spacing w:val="9"/>
                <w:sz w:val="24"/>
                <w:szCs w:val="24"/>
              </w:rPr>
              <w:t xml:space="preserve"> </w:t>
            </w:r>
            <w:r w:rsidRPr="00BE1308">
              <w:rPr>
                <w:spacing w:val="-2"/>
                <w:sz w:val="24"/>
                <w:szCs w:val="24"/>
              </w:rPr>
              <w:t>Outcome</w:t>
            </w:r>
          </w:p>
        </w:tc>
        <w:tc>
          <w:tcPr>
            <w:tcW w:w="2677" w:type="dxa"/>
            <w:gridSpan w:val="5"/>
          </w:tcPr>
          <w:p w14:paraId="33EE33A8" w14:textId="77777777" w:rsidR="00862D18" w:rsidRPr="00BE1308" w:rsidRDefault="00862D18" w:rsidP="00BE1308">
            <w:pPr>
              <w:pStyle w:val="TableParagraph"/>
              <w:spacing w:line="360" w:lineRule="auto"/>
              <w:ind w:left="98"/>
              <w:jc w:val="both"/>
              <w:rPr>
                <w:sz w:val="24"/>
                <w:szCs w:val="24"/>
              </w:rPr>
            </w:pPr>
            <w:r w:rsidRPr="00BE1308">
              <w:rPr>
                <w:sz w:val="24"/>
                <w:szCs w:val="24"/>
              </w:rPr>
              <w:t>Program</w:t>
            </w:r>
            <w:r w:rsidRPr="00BE1308">
              <w:rPr>
                <w:spacing w:val="4"/>
                <w:sz w:val="24"/>
                <w:szCs w:val="24"/>
              </w:rPr>
              <w:t xml:space="preserve"> </w:t>
            </w:r>
            <w:r w:rsidRPr="00BE1308">
              <w:rPr>
                <w:sz w:val="24"/>
                <w:szCs w:val="24"/>
              </w:rPr>
              <w:t>Specific</w:t>
            </w:r>
            <w:r w:rsidRPr="00BE1308">
              <w:rPr>
                <w:spacing w:val="5"/>
                <w:sz w:val="24"/>
                <w:szCs w:val="24"/>
              </w:rPr>
              <w:t xml:space="preserve"> </w:t>
            </w:r>
            <w:r w:rsidRPr="00BE1308">
              <w:rPr>
                <w:spacing w:val="-2"/>
                <w:sz w:val="24"/>
                <w:szCs w:val="24"/>
              </w:rPr>
              <w:t>Outcome</w:t>
            </w:r>
          </w:p>
        </w:tc>
      </w:tr>
      <w:tr w:rsidR="00862D18" w:rsidRPr="00BE1308" w14:paraId="7DB398C3" w14:textId="77777777" w:rsidTr="00F35280">
        <w:trPr>
          <w:trHeight w:val="606"/>
        </w:trPr>
        <w:tc>
          <w:tcPr>
            <w:tcW w:w="912" w:type="dxa"/>
          </w:tcPr>
          <w:p w14:paraId="485F1A69" w14:textId="77777777" w:rsidR="00862D18" w:rsidRPr="00BE1308" w:rsidRDefault="00862D18" w:rsidP="00BE1308">
            <w:pPr>
              <w:pStyle w:val="TableParagraph"/>
              <w:spacing w:line="360" w:lineRule="auto"/>
              <w:jc w:val="both"/>
              <w:rPr>
                <w:sz w:val="24"/>
                <w:szCs w:val="24"/>
              </w:rPr>
            </w:pPr>
          </w:p>
        </w:tc>
        <w:tc>
          <w:tcPr>
            <w:tcW w:w="432" w:type="dxa"/>
          </w:tcPr>
          <w:p w14:paraId="03851B05" w14:textId="77777777" w:rsidR="00862D18" w:rsidRPr="00BE1308" w:rsidRDefault="00862D18" w:rsidP="00BE1308">
            <w:pPr>
              <w:pStyle w:val="TableParagraph"/>
              <w:spacing w:line="360" w:lineRule="auto"/>
              <w:ind w:left="100"/>
              <w:jc w:val="both"/>
              <w:rPr>
                <w:sz w:val="24"/>
                <w:szCs w:val="24"/>
              </w:rPr>
            </w:pPr>
            <w:r w:rsidRPr="00BE1308">
              <w:rPr>
                <w:spacing w:val="-5"/>
                <w:sz w:val="24"/>
                <w:szCs w:val="24"/>
              </w:rPr>
              <w:t>PO</w:t>
            </w:r>
          </w:p>
          <w:p w14:paraId="246A3F5F" w14:textId="77777777" w:rsidR="00862D18" w:rsidRPr="00BE1308" w:rsidRDefault="00862D18" w:rsidP="00BE1308">
            <w:pPr>
              <w:pStyle w:val="TableParagraph"/>
              <w:spacing w:before="38" w:line="360" w:lineRule="auto"/>
              <w:ind w:left="110"/>
              <w:jc w:val="both"/>
              <w:rPr>
                <w:sz w:val="24"/>
                <w:szCs w:val="24"/>
              </w:rPr>
            </w:pPr>
            <w:r w:rsidRPr="00BE1308">
              <w:rPr>
                <w:spacing w:val="-10"/>
                <w:sz w:val="24"/>
                <w:szCs w:val="24"/>
              </w:rPr>
              <w:t>1</w:t>
            </w:r>
          </w:p>
        </w:tc>
        <w:tc>
          <w:tcPr>
            <w:tcW w:w="427" w:type="dxa"/>
          </w:tcPr>
          <w:p w14:paraId="1B0DEDF7" w14:textId="77777777" w:rsidR="00862D18" w:rsidRPr="00BE1308" w:rsidRDefault="00862D18" w:rsidP="00BE1308">
            <w:pPr>
              <w:pStyle w:val="TableParagraph"/>
              <w:spacing w:line="360" w:lineRule="auto"/>
              <w:ind w:left="95"/>
              <w:jc w:val="both"/>
              <w:rPr>
                <w:sz w:val="24"/>
                <w:szCs w:val="24"/>
              </w:rPr>
            </w:pPr>
            <w:r w:rsidRPr="00BE1308">
              <w:rPr>
                <w:spacing w:val="-5"/>
                <w:sz w:val="24"/>
                <w:szCs w:val="24"/>
              </w:rPr>
              <w:t>PO</w:t>
            </w:r>
          </w:p>
          <w:p w14:paraId="006ED707" w14:textId="77777777" w:rsidR="00862D18" w:rsidRPr="00BE1308" w:rsidRDefault="00862D18" w:rsidP="00BE1308">
            <w:pPr>
              <w:pStyle w:val="TableParagraph"/>
              <w:spacing w:before="38" w:line="360" w:lineRule="auto"/>
              <w:ind w:left="105"/>
              <w:jc w:val="both"/>
              <w:rPr>
                <w:sz w:val="24"/>
                <w:szCs w:val="24"/>
              </w:rPr>
            </w:pPr>
            <w:r w:rsidRPr="00BE1308">
              <w:rPr>
                <w:spacing w:val="-10"/>
                <w:sz w:val="24"/>
                <w:szCs w:val="24"/>
              </w:rPr>
              <w:t>2</w:t>
            </w:r>
          </w:p>
        </w:tc>
        <w:tc>
          <w:tcPr>
            <w:tcW w:w="432" w:type="dxa"/>
          </w:tcPr>
          <w:p w14:paraId="373BE728" w14:textId="77777777" w:rsidR="00862D18" w:rsidRPr="00BE1308" w:rsidRDefault="00862D18" w:rsidP="00BE1308">
            <w:pPr>
              <w:pStyle w:val="TableParagraph"/>
              <w:spacing w:line="360" w:lineRule="auto"/>
              <w:ind w:left="100"/>
              <w:jc w:val="both"/>
              <w:rPr>
                <w:sz w:val="24"/>
                <w:szCs w:val="24"/>
              </w:rPr>
            </w:pPr>
            <w:r w:rsidRPr="00BE1308">
              <w:rPr>
                <w:spacing w:val="-5"/>
                <w:sz w:val="24"/>
                <w:szCs w:val="24"/>
              </w:rPr>
              <w:t>PO</w:t>
            </w:r>
          </w:p>
          <w:p w14:paraId="101FCB8B" w14:textId="77777777" w:rsidR="00862D18" w:rsidRPr="00BE1308" w:rsidRDefault="00862D18" w:rsidP="00BE1308">
            <w:pPr>
              <w:pStyle w:val="TableParagraph"/>
              <w:spacing w:before="38" w:line="360" w:lineRule="auto"/>
              <w:ind w:left="110"/>
              <w:jc w:val="both"/>
              <w:rPr>
                <w:sz w:val="24"/>
                <w:szCs w:val="24"/>
              </w:rPr>
            </w:pPr>
            <w:r w:rsidRPr="00BE1308">
              <w:rPr>
                <w:spacing w:val="-10"/>
                <w:sz w:val="24"/>
                <w:szCs w:val="24"/>
              </w:rPr>
              <w:t>3</w:t>
            </w:r>
          </w:p>
        </w:tc>
        <w:tc>
          <w:tcPr>
            <w:tcW w:w="429" w:type="dxa"/>
          </w:tcPr>
          <w:p w14:paraId="2ED0428D" w14:textId="77777777" w:rsidR="00862D18" w:rsidRPr="00BE1308" w:rsidRDefault="00862D18" w:rsidP="00BE1308">
            <w:pPr>
              <w:pStyle w:val="TableParagraph"/>
              <w:spacing w:line="360" w:lineRule="auto"/>
              <w:ind w:left="98"/>
              <w:jc w:val="both"/>
              <w:rPr>
                <w:sz w:val="24"/>
                <w:szCs w:val="24"/>
              </w:rPr>
            </w:pPr>
            <w:r w:rsidRPr="00BE1308">
              <w:rPr>
                <w:spacing w:val="-5"/>
                <w:sz w:val="24"/>
                <w:szCs w:val="24"/>
              </w:rPr>
              <w:t>PO</w:t>
            </w:r>
          </w:p>
          <w:p w14:paraId="0695F7C3" w14:textId="77777777" w:rsidR="00862D18" w:rsidRPr="00BE1308" w:rsidRDefault="00862D18" w:rsidP="00BE1308">
            <w:pPr>
              <w:pStyle w:val="TableParagraph"/>
              <w:spacing w:before="38" w:line="360" w:lineRule="auto"/>
              <w:ind w:left="108"/>
              <w:jc w:val="both"/>
              <w:rPr>
                <w:sz w:val="24"/>
                <w:szCs w:val="24"/>
              </w:rPr>
            </w:pPr>
            <w:r w:rsidRPr="00BE1308">
              <w:rPr>
                <w:spacing w:val="-10"/>
                <w:sz w:val="24"/>
                <w:szCs w:val="24"/>
              </w:rPr>
              <w:t>4</w:t>
            </w:r>
          </w:p>
        </w:tc>
        <w:tc>
          <w:tcPr>
            <w:tcW w:w="431" w:type="dxa"/>
          </w:tcPr>
          <w:p w14:paraId="424EB3D4" w14:textId="77777777" w:rsidR="00862D18" w:rsidRPr="00BE1308" w:rsidRDefault="00862D18" w:rsidP="00BE1308">
            <w:pPr>
              <w:pStyle w:val="TableParagraph"/>
              <w:spacing w:line="360" w:lineRule="auto"/>
              <w:ind w:left="97"/>
              <w:jc w:val="both"/>
              <w:rPr>
                <w:sz w:val="24"/>
                <w:szCs w:val="24"/>
              </w:rPr>
            </w:pPr>
            <w:r w:rsidRPr="00BE1308">
              <w:rPr>
                <w:spacing w:val="-5"/>
                <w:sz w:val="24"/>
                <w:szCs w:val="24"/>
              </w:rPr>
              <w:t>PO</w:t>
            </w:r>
          </w:p>
          <w:p w14:paraId="6055AA80" w14:textId="77777777" w:rsidR="00862D18" w:rsidRPr="00BE1308" w:rsidRDefault="00862D18" w:rsidP="00BE1308">
            <w:pPr>
              <w:pStyle w:val="TableParagraph"/>
              <w:spacing w:before="38" w:line="360" w:lineRule="auto"/>
              <w:ind w:left="109"/>
              <w:jc w:val="both"/>
              <w:rPr>
                <w:sz w:val="24"/>
                <w:szCs w:val="24"/>
              </w:rPr>
            </w:pPr>
            <w:r w:rsidRPr="00BE1308">
              <w:rPr>
                <w:spacing w:val="-10"/>
                <w:sz w:val="24"/>
                <w:szCs w:val="24"/>
              </w:rPr>
              <w:t>5</w:t>
            </w:r>
          </w:p>
        </w:tc>
        <w:tc>
          <w:tcPr>
            <w:tcW w:w="429" w:type="dxa"/>
          </w:tcPr>
          <w:p w14:paraId="517ACC36" w14:textId="77777777" w:rsidR="00862D18" w:rsidRPr="00BE1308" w:rsidRDefault="00862D18" w:rsidP="00BE1308">
            <w:pPr>
              <w:pStyle w:val="TableParagraph"/>
              <w:spacing w:line="360" w:lineRule="auto"/>
              <w:ind w:left="100"/>
              <w:jc w:val="both"/>
              <w:rPr>
                <w:sz w:val="24"/>
                <w:szCs w:val="24"/>
              </w:rPr>
            </w:pPr>
            <w:r w:rsidRPr="00BE1308">
              <w:rPr>
                <w:spacing w:val="-5"/>
                <w:sz w:val="24"/>
                <w:szCs w:val="24"/>
              </w:rPr>
              <w:t>PO</w:t>
            </w:r>
          </w:p>
          <w:p w14:paraId="6EF91A0B" w14:textId="77777777" w:rsidR="00862D18" w:rsidRPr="00BE1308" w:rsidRDefault="00862D18" w:rsidP="00BE1308">
            <w:pPr>
              <w:pStyle w:val="TableParagraph"/>
              <w:spacing w:before="38" w:line="360" w:lineRule="auto"/>
              <w:ind w:left="110"/>
              <w:jc w:val="both"/>
              <w:rPr>
                <w:sz w:val="24"/>
                <w:szCs w:val="24"/>
              </w:rPr>
            </w:pPr>
            <w:r w:rsidRPr="00BE1308">
              <w:rPr>
                <w:spacing w:val="-10"/>
                <w:sz w:val="24"/>
                <w:szCs w:val="24"/>
              </w:rPr>
              <w:t>6</w:t>
            </w:r>
          </w:p>
        </w:tc>
        <w:tc>
          <w:tcPr>
            <w:tcW w:w="429" w:type="dxa"/>
          </w:tcPr>
          <w:p w14:paraId="6568FD72" w14:textId="77777777" w:rsidR="00862D18" w:rsidRPr="00BE1308" w:rsidRDefault="00862D18" w:rsidP="00BE1308">
            <w:pPr>
              <w:pStyle w:val="TableParagraph"/>
              <w:spacing w:line="360" w:lineRule="auto"/>
              <w:ind w:left="101"/>
              <w:jc w:val="both"/>
              <w:rPr>
                <w:sz w:val="24"/>
                <w:szCs w:val="24"/>
              </w:rPr>
            </w:pPr>
            <w:r w:rsidRPr="00BE1308">
              <w:rPr>
                <w:spacing w:val="-5"/>
                <w:sz w:val="24"/>
                <w:szCs w:val="24"/>
              </w:rPr>
              <w:t>PO</w:t>
            </w:r>
          </w:p>
          <w:p w14:paraId="07CFFC86" w14:textId="77777777" w:rsidR="00862D18" w:rsidRPr="00BE1308" w:rsidRDefault="00862D18" w:rsidP="00BE1308">
            <w:pPr>
              <w:pStyle w:val="TableParagraph"/>
              <w:spacing w:before="38" w:line="360" w:lineRule="auto"/>
              <w:ind w:left="110"/>
              <w:jc w:val="both"/>
              <w:rPr>
                <w:sz w:val="24"/>
                <w:szCs w:val="24"/>
              </w:rPr>
            </w:pPr>
            <w:r w:rsidRPr="00BE1308">
              <w:rPr>
                <w:spacing w:val="-10"/>
                <w:sz w:val="24"/>
                <w:szCs w:val="24"/>
              </w:rPr>
              <w:t>7</w:t>
            </w:r>
          </w:p>
        </w:tc>
        <w:tc>
          <w:tcPr>
            <w:tcW w:w="427" w:type="dxa"/>
          </w:tcPr>
          <w:p w14:paraId="511748B1" w14:textId="77777777" w:rsidR="00862D18" w:rsidRPr="00BE1308" w:rsidRDefault="00862D18" w:rsidP="00BE1308">
            <w:pPr>
              <w:pStyle w:val="TableParagraph"/>
              <w:spacing w:line="360" w:lineRule="auto"/>
              <w:ind w:left="99"/>
              <w:jc w:val="both"/>
              <w:rPr>
                <w:sz w:val="24"/>
                <w:szCs w:val="24"/>
              </w:rPr>
            </w:pPr>
            <w:r w:rsidRPr="00BE1308">
              <w:rPr>
                <w:spacing w:val="-5"/>
                <w:sz w:val="24"/>
                <w:szCs w:val="24"/>
              </w:rPr>
              <w:t>PO</w:t>
            </w:r>
          </w:p>
          <w:p w14:paraId="054C87FE" w14:textId="77777777" w:rsidR="00862D18" w:rsidRPr="00BE1308" w:rsidRDefault="00862D18" w:rsidP="00BE1308">
            <w:pPr>
              <w:pStyle w:val="TableParagraph"/>
              <w:spacing w:before="38" w:line="360" w:lineRule="auto"/>
              <w:ind w:left="108"/>
              <w:jc w:val="both"/>
              <w:rPr>
                <w:sz w:val="24"/>
                <w:szCs w:val="24"/>
              </w:rPr>
            </w:pPr>
            <w:r w:rsidRPr="00BE1308">
              <w:rPr>
                <w:spacing w:val="-10"/>
                <w:sz w:val="24"/>
                <w:szCs w:val="24"/>
              </w:rPr>
              <w:t>8</w:t>
            </w:r>
          </w:p>
        </w:tc>
        <w:tc>
          <w:tcPr>
            <w:tcW w:w="430" w:type="dxa"/>
          </w:tcPr>
          <w:p w14:paraId="6409DF02" w14:textId="77777777" w:rsidR="00862D18" w:rsidRPr="00BE1308" w:rsidRDefault="00862D18" w:rsidP="00BE1308">
            <w:pPr>
              <w:pStyle w:val="TableParagraph"/>
              <w:spacing w:line="360" w:lineRule="auto"/>
              <w:ind w:left="99"/>
              <w:jc w:val="both"/>
              <w:rPr>
                <w:sz w:val="24"/>
                <w:szCs w:val="24"/>
              </w:rPr>
            </w:pPr>
            <w:r w:rsidRPr="00BE1308">
              <w:rPr>
                <w:spacing w:val="-5"/>
                <w:sz w:val="24"/>
                <w:szCs w:val="24"/>
              </w:rPr>
              <w:t>PO</w:t>
            </w:r>
          </w:p>
          <w:p w14:paraId="69BD315B" w14:textId="77777777" w:rsidR="00862D18" w:rsidRPr="00BE1308" w:rsidRDefault="00862D18" w:rsidP="00BE1308">
            <w:pPr>
              <w:pStyle w:val="TableParagraph"/>
              <w:spacing w:before="38" w:line="360" w:lineRule="auto"/>
              <w:ind w:left="111"/>
              <w:jc w:val="both"/>
              <w:rPr>
                <w:sz w:val="24"/>
                <w:szCs w:val="24"/>
              </w:rPr>
            </w:pPr>
            <w:r w:rsidRPr="00BE1308">
              <w:rPr>
                <w:spacing w:val="-10"/>
                <w:sz w:val="24"/>
                <w:szCs w:val="24"/>
              </w:rPr>
              <w:t>9</w:t>
            </w:r>
          </w:p>
        </w:tc>
        <w:tc>
          <w:tcPr>
            <w:tcW w:w="528" w:type="dxa"/>
          </w:tcPr>
          <w:p w14:paraId="1A1B63E6" w14:textId="77777777" w:rsidR="00862D18" w:rsidRPr="00BE1308" w:rsidRDefault="00862D18" w:rsidP="00BE1308">
            <w:pPr>
              <w:pStyle w:val="TableParagraph"/>
              <w:spacing w:line="360" w:lineRule="auto"/>
              <w:ind w:left="101"/>
              <w:jc w:val="both"/>
              <w:rPr>
                <w:sz w:val="24"/>
                <w:szCs w:val="24"/>
              </w:rPr>
            </w:pPr>
            <w:r w:rsidRPr="00BE1308">
              <w:rPr>
                <w:spacing w:val="-5"/>
                <w:sz w:val="24"/>
                <w:szCs w:val="24"/>
              </w:rPr>
              <w:t>PO1</w:t>
            </w:r>
          </w:p>
          <w:p w14:paraId="27D4415A" w14:textId="77777777" w:rsidR="00862D18" w:rsidRPr="00BE1308" w:rsidRDefault="00862D18" w:rsidP="00BE1308">
            <w:pPr>
              <w:pStyle w:val="TableParagraph"/>
              <w:spacing w:before="38" w:line="360" w:lineRule="auto"/>
              <w:ind w:left="113"/>
              <w:jc w:val="both"/>
              <w:rPr>
                <w:sz w:val="24"/>
                <w:szCs w:val="24"/>
              </w:rPr>
            </w:pPr>
            <w:r w:rsidRPr="00BE1308">
              <w:rPr>
                <w:spacing w:val="-10"/>
                <w:sz w:val="24"/>
                <w:szCs w:val="24"/>
              </w:rPr>
              <w:t>0</w:t>
            </w:r>
          </w:p>
        </w:tc>
        <w:tc>
          <w:tcPr>
            <w:tcW w:w="526" w:type="dxa"/>
          </w:tcPr>
          <w:p w14:paraId="14DBE886" w14:textId="77777777" w:rsidR="00862D18" w:rsidRPr="00BE1308" w:rsidRDefault="00862D18" w:rsidP="00BE1308">
            <w:pPr>
              <w:pStyle w:val="TableParagraph"/>
              <w:spacing w:line="360" w:lineRule="auto"/>
              <w:ind w:left="99"/>
              <w:jc w:val="both"/>
              <w:rPr>
                <w:sz w:val="24"/>
                <w:szCs w:val="24"/>
              </w:rPr>
            </w:pPr>
            <w:r w:rsidRPr="00BE1308">
              <w:rPr>
                <w:spacing w:val="-5"/>
                <w:sz w:val="24"/>
                <w:szCs w:val="24"/>
              </w:rPr>
              <w:t>PO1</w:t>
            </w:r>
          </w:p>
          <w:p w14:paraId="53741374" w14:textId="77777777" w:rsidR="00862D18" w:rsidRPr="00BE1308" w:rsidRDefault="00862D18" w:rsidP="00BE1308">
            <w:pPr>
              <w:pStyle w:val="TableParagraph"/>
              <w:spacing w:before="38" w:line="360" w:lineRule="auto"/>
              <w:ind w:left="111"/>
              <w:jc w:val="both"/>
              <w:rPr>
                <w:sz w:val="24"/>
                <w:szCs w:val="24"/>
              </w:rPr>
            </w:pPr>
            <w:r w:rsidRPr="00BE1308">
              <w:rPr>
                <w:spacing w:val="-10"/>
                <w:sz w:val="24"/>
                <w:szCs w:val="24"/>
              </w:rPr>
              <w:t>1</w:t>
            </w:r>
          </w:p>
        </w:tc>
        <w:tc>
          <w:tcPr>
            <w:tcW w:w="526" w:type="dxa"/>
          </w:tcPr>
          <w:p w14:paraId="271B1A84" w14:textId="77777777" w:rsidR="00862D18" w:rsidRPr="00BE1308" w:rsidRDefault="00862D18" w:rsidP="00BE1308">
            <w:pPr>
              <w:pStyle w:val="TableParagraph"/>
              <w:spacing w:line="360" w:lineRule="auto"/>
              <w:ind w:left="99"/>
              <w:jc w:val="both"/>
              <w:rPr>
                <w:sz w:val="24"/>
                <w:szCs w:val="24"/>
              </w:rPr>
            </w:pPr>
            <w:r w:rsidRPr="00BE1308">
              <w:rPr>
                <w:spacing w:val="-5"/>
                <w:sz w:val="24"/>
                <w:szCs w:val="24"/>
              </w:rPr>
              <w:t>PO1</w:t>
            </w:r>
          </w:p>
          <w:p w14:paraId="55D4F778" w14:textId="77777777" w:rsidR="00862D18" w:rsidRPr="00BE1308" w:rsidRDefault="00862D18" w:rsidP="00BE1308">
            <w:pPr>
              <w:pStyle w:val="TableParagraph"/>
              <w:spacing w:before="38" w:line="360" w:lineRule="auto"/>
              <w:ind w:left="111"/>
              <w:jc w:val="both"/>
              <w:rPr>
                <w:sz w:val="24"/>
                <w:szCs w:val="24"/>
              </w:rPr>
            </w:pPr>
            <w:r w:rsidRPr="00BE1308">
              <w:rPr>
                <w:spacing w:val="-10"/>
                <w:sz w:val="24"/>
                <w:szCs w:val="24"/>
              </w:rPr>
              <w:t>2</w:t>
            </w:r>
          </w:p>
        </w:tc>
        <w:tc>
          <w:tcPr>
            <w:tcW w:w="536" w:type="dxa"/>
          </w:tcPr>
          <w:p w14:paraId="6626954D" w14:textId="77777777" w:rsidR="00862D18" w:rsidRPr="00BE1308" w:rsidRDefault="00862D18" w:rsidP="00BE1308">
            <w:pPr>
              <w:pStyle w:val="TableParagraph"/>
              <w:spacing w:line="360" w:lineRule="auto"/>
              <w:ind w:left="98"/>
              <w:jc w:val="both"/>
              <w:rPr>
                <w:sz w:val="24"/>
                <w:szCs w:val="24"/>
              </w:rPr>
            </w:pPr>
            <w:r w:rsidRPr="00BE1308">
              <w:rPr>
                <w:spacing w:val="-5"/>
                <w:sz w:val="24"/>
                <w:szCs w:val="24"/>
              </w:rPr>
              <w:t>PSO</w:t>
            </w:r>
          </w:p>
          <w:p w14:paraId="713A9B96" w14:textId="77777777" w:rsidR="00862D18" w:rsidRPr="00BE1308" w:rsidRDefault="00862D18" w:rsidP="00BE1308">
            <w:pPr>
              <w:pStyle w:val="TableParagraph"/>
              <w:spacing w:before="38" w:line="360" w:lineRule="auto"/>
              <w:ind w:left="110"/>
              <w:jc w:val="both"/>
              <w:rPr>
                <w:sz w:val="24"/>
                <w:szCs w:val="24"/>
              </w:rPr>
            </w:pPr>
            <w:r w:rsidRPr="00BE1308">
              <w:rPr>
                <w:spacing w:val="-10"/>
                <w:sz w:val="24"/>
                <w:szCs w:val="24"/>
              </w:rPr>
              <w:t>1</w:t>
            </w:r>
          </w:p>
        </w:tc>
        <w:tc>
          <w:tcPr>
            <w:tcW w:w="538" w:type="dxa"/>
          </w:tcPr>
          <w:p w14:paraId="706FC9EB" w14:textId="77777777" w:rsidR="00862D18" w:rsidRPr="00BE1308" w:rsidRDefault="00862D18" w:rsidP="00BE1308">
            <w:pPr>
              <w:pStyle w:val="TableParagraph"/>
              <w:spacing w:line="360" w:lineRule="auto"/>
              <w:ind w:left="98"/>
              <w:jc w:val="both"/>
              <w:rPr>
                <w:sz w:val="24"/>
                <w:szCs w:val="24"/>
              </w:rPr>
            </w:pPr>
            <w:r w:rsidRPr="00BE1308">
              <w:rPr>
                <w:spacing w:val="-5"/>
                <w:sz w:val="24"/>
                <w:szCs w:val="24"/>
              </w:rPr>
              <w:t>PSO</w:t>
            </w:r>
          </w:p>
          <w:p w14:paraId="0BA2231A" w14:textId="77777777" w:rsidR="00862D18" w:rsidRPr="00BE1308" w:rsidRDefault="00862D18" w:rsidP="00BE1308">
            <w:pPr>
              <w:pStyle w:val="TableParagraph"/>
              <w:spacing w:before="38" w:line="360" w:lineRule="auto"/>
              <w:ind w:left="110"/>
              <w:jc w:val="both"/>
              <w:rPr>
                <w:sz w:val="24"/>
                <w:szCs w:val="24"/>
              </w:rPr>
            </w:pPr>
            <w:r w:rsidRPr="00BE1308">
              <w:rPr>
                <w:spacing w:val="-10"/>
                <w:sz w:val="24"/>
                <w:szCs w:val="24"/>
              </w:rPr>
              <w:t>2</w:t>
            </w:r>
          </w:p>
        </w:tc>
        <w:tc>
          <w:tcPr>
            <w:tcW w:w="533" w:type="dxa"/>
          </w:tcPr>
          <w:p w14:paraId="6629511E" w14:textId="77777777" w:rsidR="00862D18" w:rsidRPr="00BE1308" w:rsidRDefault="00862D18" w:rsidP="00BE1308">
            <w:pPr>
              <w:pStyle w:val="TableParagraph"/>
              <w:spacing w:line="360" w:lineRule="auto"/>
              <w:ind w:left="95"/>
              <w:jc w:val="both"/>
              <w:rPr>
                <w:sz w:val="24"/>
                <w:szCs w:val="24"/>
              </w:rPr>
            </w:pPr>
            <w:r w:rsidRPr="00BE1308">
              <w:rPr>
                <w:spacing w:val="-5"/>
                <w:sz w:val="24"/>
                <w:szCs w:val="24"/>
              </w:rPr>
              <w:t>PSO</w:t>
            </w:r>
          </w:p>
          <w:p w14:paraId="5A19E056" w14:textId="77777777" w:rsidR="00862D18" w:rsidRPr="00BE1308" w:rsidRDefault="00862D18" w:rsidP="00BE1308">
            <w:pPr>
              <w:pStyle w:val="TableParagraph"/>
              <w:spacing w:before="38" w:line="360" w:lineRule="auto"/>
              <w:ind w:left="105"/>
              <w:jc w:val="both"/>
              <w:rPr>
                <w:sz w:val="24"/>
                <w:szCs w:val="24"/>
              </w:rPr>
            </w:pPr>
            <w:r w:rsidRPr="00BE1308">
              <w:rPr>
                <w:spacing w:val="-10"/>
                <w:sz w:val="24"/>
                <w:szCs w:val="24"/>
              </w:rPr>
              <w:t>3</w:t>
            </w:r>
          </w:p>
        </w:tc>
        <w:tc>
          <w:tcPr>
            <w:tcW w:w="535" w:type="dxa"/>
          </w:tcPr>
          <w:p w14:paraId="2DC0276C" w14:textId="77777777" w:rsidR="00862D18" w:rsidRPr="00BE1308" w:rsidRDefault="00862D18" w:rsidP="00BE1308">
            <w:pPr>
              <w:pStyle w:val="TableParagraph"/>
              <w:spacing w:line="360" w:lineRule="auto"/>
              <w:ind w:left="97"/>
              <w:jc w:val="both"/>
              <w:rPr>
                <w:sz w:val="24"/>
                <w:szCs w:val="24"/>
              </w:rPr>
            </w:pPr>
            <w:r w:rsidRPr="00BE1308">
              <w:rPr>
                <w:spacing w:val="-5"/>
                <w:sz w:val="24"/>
                <w:szCs w:val="24"/>
              </w:rPr>
              <w:t>PSO</w:t>
            </w:r>
          </w:p>
          <w:p w14:paraId="3FB52E74" w14:textId="77777777" w:rsidR="00862D18" w:rsidRPr="00BE1308" w:rsidRDefault="00862D18" w:rsidP="00BE1308">
            <w:pPr>
              <w:pStyle w:val="TableParagraph"/>
              <w:spacing w:before="38" w:line="360" w:lineRule="auto"/>
              <w:ind w:left="109"/>
              <w:jc w:val="both"/>
              <w:rPr>
                <w:sz w:val="24"/>
                <w:szCs w:val="24"/>
              </w:rPr>
            </w:pPr>
            <w:r w:rsidRPr="00BE1308">
              <w:rPr>
                <w:spacing w:val="-10"/>
                <w:sz w:val="24"/>
                <w:szCs w:val="24"/>
              </w:rPr>
              <w:t>4</w:t>
            </w:r>
          </w:p>
        </w:tc>
        <w:tc>
          <w:tcPr>
            <w:tcW w:w="535" w:type="dxa"/>
          </w:tcPr>
          <w:p w14:paraId="24C3F847" w14:textId="77777777" w:rsidR="00862D18" w:rsidRPr="00BE1308" w:rsidRDefault="00862D18" w:rsidP="00BE1308">
            <w:pPr>
              <w:pStyle w:val="TableParagraph"/>
              <w:spacing w:line="360" w:lineRule="auto"/>
              <w:ind w:left="98"/>
              <w:jc w:val="both"/>
              <w:rPr>
                <w:sz w:val="24"/>
                <w:szCs w:val="24"/>
              </w:rPr>
            </w:pPr>
            <w:r w:rsidRPr="00BE1308">
              <w:rPr>
                <w:spacing w:val="-5"/>
                <w:sz w:val="24"/>
                <w:szCs w:val="24"/>
              </w:rPr>
              <w:t>PSO</w:t>
            </w:r>
          </w:p>
          <w:p w14:paraId="0D1870FF" w14:textId="77777777" w:rsidR="00862D18" w:rsidRPr="00BE1308" w:rsidRDefault="00862D18" w:rsidP="00BE1308">
            <w:pPr>
              <w:pStyle w:val="TableParagraph"/>
              <w:spacing w:before="38" w:line="360" w:lineRule="auto"/>
              <w:ind w:left="110"/>
              <w:jc w:val="both"/>
              <w:rPr>
                <w:sz w:val="24"/>
                <w:szCs w:val="24"/>
              </w:rPr>
            </w:pPr>
            <w:r w:rsidRPr="00BE1308">
              <w:rPr>
                <w:spacing w:val="-10"/>
                <w:sz w:val="24"/>
                <w:szCs w:val="24"/>
              </w:rPr>
              <w:t>5</w:t>
            </w:r>
          </w:p>
        </w:tc>
      </w:tr>
      <w:tr w:rsidR="00862D18" w:rsidRPr="00BE1308" w14:paraId="4A4C3062" w14:textId="77777777" w:rsidTr="00F35280">
        <w:trPr>
          <w:trHeight w:val="424"/>
        </w:trPr>
        <w:tc>
          <w:tcPr>
            <w:tcW w:w="912" w:type="dxa"/>
          </w:tcPr>
          <w:p w14:paraId="6DF85E88" w14:textId="77777777" w:rsidR="00862D18" w:rsidRPr="00BE1308" w:rsidRDefault="00862D18" w:rsidP="00BE1308">
            <w:pPr>
              <w:pStyle w:val="TableParagraph"/>
              <w:spacing w:line="360" w:lineRule="auto"/>
              <w:ind w:left="100"/>
              <w:jc w:val="both"/>
              <w:rPr>
                <w:sz w:val="24"/>
                <w:szCs w:val="24"/>
              </w:rPr>
            </w:pPr>
            <w:r w:rsidRPr="00BE1308">
              <w:rPr>
                <w:spacing w:val="-5"/>
                <w:sz w:val="24"/>
                <w:szCs w:val="24"/>
              </w:rPr>
              <w:t>CO1</w:t>
            </w:r>
          </w:p>
        </w:tc>
        <w:tc>
          <w:tcPr>
            <w:tcW w:w="432" w:type="dxa"/>
          </w:tcPr>
          <w:p w14:paraId="6C4F849C" w14:textId="77777777" w:rsidR="00862D18" w:rsidRPr="00BE1308" w:rsidRDefault="00862D18" w:rsidP="00BE1308">
            <w:pPr>
              <w:pStyle w:val="TableParagraph"/>
              <w:spacing w:line="360" w:lineRule="auto"/>
              <w:ind w:left="4"/>
              <w:jc w:val="both"/>
              <w:rPr>
                <w:sz w:val="24"/>
                <w:szCs w:val="24"/>
              </w:rPr>
            </w:pPr>
          </w:p>
        </w:tc>
        <w:tc>
          <w:tcPr>
            <w:tcW w:w="427" w:type="dxa"/>
          </w:tcPr>
          <w:p w14:paraId="419F4298" w14:textId="77777777" w:rsidR="00862D18" w:rsidRPr="00BE1308" w:rsidRDefault="00862D18" w:rsidP="00BE1308">
            <w:pPr>
              <w:pStyle w:val="TableParagraph"/>
              <w:spacing w:line="360" w:lineRule="auto"/>
              <w:jc w:val="both"/>
              <w:rPr>
                <w:sz w:val="24"/>
                <w:szCs w:val="24"/>
              </w:rPr>
            </w:pPr>
          </w:p>
        </w:tc>
        <w:tc>
          <w:tcPr>
            <w:tcW w:w="432" w:type="dxa"/>
          </w:tcPr>
          <w:p w14:paraId="15CA86AE" w14:textId="77777777" w:rsidR="00862D18" w:rsidRPr="00BE1308" w:rsidRDefault="00862D18" w:rsidP="00BE1308">
            <w:pPr>
              <w:pStyle w:val="TableParagraph"/>
              <w:spacing w:line="360" w:lineRule="auto"/>
              <w:jc w:val="both"/>
              <w:rPr>
                <w:sz w:val="24"/>
                <w:szCs w:val="24"/>
              </w:rPr>
            </w:pPr>
          </w:p>
        </w:tc>
        <w:tc>
          <w:tcPr>
            <w:tcW w:w="429" w:type="dxa"/>
          </w:tcPr>
          <w:p w14:paraId="159D834D" w14:textId="77777777" w:rsidR="00862D18" w:rsidRPr="00BE1308" w:rsidRDefault="00862D18" w:rsidP="00BE1308">
            <w:pPr>
              <w:pStyle w:val="TableParagraph"/>
              <w:spacing w:line="360" w:lineRule="auto"/>
              <w:jc w:val="both"/>
              <w:rPr>
                <w:sz w:val="24"/>
                <w:szCs w:val="24"/>
              </w:rPr>
            </w:pPr>
          </w:p>
        </w:tc>
        <w:tc>
          <w:tcPr>
            <w:tcW w:w="431" w:type="dxa"/>
          </w:tcPr>
          <w:p w14:paraId="56C2DC64" w14:textId="77777777" w:rsidR="00862D18" w:rsidRPr="00BE1308" w:rsidRDefault="00862D18" w:rsidP="00BE1308">
            <w:pPr>
              <w:pStyle w:val="TableParagraph"/>
              <w:spacing w:line="360" w:lineRule="auto"/>
              <w:jc w:val="both"/>
              <w:rPr>
                <w:sz w:val="24"/>
                <w:szCs w:val="24"/>
              </w:rPr>
            </w:pPr>
          </w:p>
        </w:tc>
        <w:tc>
          <w:tcPr>
            <w:tcW w:w="429" w:type="dxa"/>
          </w:tcPr>
          <w:p w14:paraId="0C8DC3BE" w14:textId="77777777" w:rsidR="00862D18" w:rsidRPr="00BE1308" w:rsidRDefault="00862D18" w:rsidP="00BE1308">
            <w:pPr>
              <w:pStyle w:val="TableParagraph"/>
              <w:spacing w:line="360" w:lineRule="auto"/>
              <w:jc w:val="both"/>
              <w:rPr>
                <w:sz w:val="24"/>
                <w:szCs w:val="24"/>
              </w:rPr>
            </w:pPr>
          </w:p>
        </w:tc>
        <w:tc>
          <w:tcPr>
            <w:tcW w:w="429" w:type="dxa"/>
          </w:tcPr>
          <w:p w14:paraId="359B1A94" w14:textId="77777777" w:rsidR="00862D18" w:rsidRPr="00BE1308" w:rsidRDefault="00862D18" w:rsidP="00BE1308">
            <w:pPr>
              <w:pStyle w:val="TableParagraph"/>
              <w:spacing w:line="360" w:lineRule="auto"/>
              <w:jc w:val="both"/>
              <w:rPr>
                <w:sz w:val="24"/>
                <w:szCs w:val="24"/>
              </w:rPr>
            </w:pPr>
          </w:p>
        </w:tc>
        <w:tc>
          <w:tcPr>
            <w:tcW w:w="427" w:type="dxa"/>
          </w:tcPr>
          <w:p w14:paraId="1A576F58" w14:textId="77777777" w:rsidR="00862D18" w:rsidRPr="00BE1308" w:rsidRDefault="00862D18" w:rsidP="00BE1308">
            <w:pPr>
              <w:pStyle w:val="TableParagraph"/>
              <w:spacing w:line="360" w:lineRule="auto"/>
              <w:jc w:val="both"/>
              <w:rPr>
                <w:sz w:val="24"/>
                <w:szCs w:val="24"/>
              </w:rPr>
            </w:pPr>
          </w:p>
        </w:tc>
        <w:tc>
          <w:tcPr>
            <w:tcW w:w="430" w:type="dxa"/>
          </w:tcPr>
          <w:p w14:paraId="275732B3" w14:textId="77777777" w:rsidR="00862D18" w:rsidRPr="00BE1308" w:rsidRDefault="00862D18" w:rsidP="00BE1308">
            <w:pPr>
              <w:pStyle w:val="TableParagraph"/>
              <w:spacing w:line="360" w:lineRule="auto"/>
              <w:jc w:val="both"/>
              <w:rPr>
                <w:sz w:val="24"/>
                <w:szCs w:val="24"/>
              </w:rPr>
            </w:pPr>
          </w:p>
        </w:tc>
        <w:tc>
          <w:tcPr>
            <w:tcW w:w="528" w:type="dxa"/>
          </w:tcPr>
          <w:p w14:paraId="5740CB8D" w14:textId="77777777" w:rsidR="00862D18" w:rsidRPr="00BE1308" w:rsidRDefault="00862D18" w:rsidP="00BE1308">
            <w:pPr>
              <w:pStyle w:val="TableParagraph"/>
              <w:spacing w:line="360" w:lineRule="auto"/>
              <w:jc w:val="both"/>
              <w:rPr>
                <w:sz w:val="24"/>
                <w:szCs w:val="24"/>
              </w:rPr>
            </w:pPr>
          </w:p>
        </w:tc>
        <w:tc>
          <w:tcPr>
            <w:tcW w:w="526" w:type="dxa"/>
          </w:tcPr>
          <w:p w14:paraId="6BCDC7D9" w14:textId="77777777" w:rsidR="00862D18" w:rsidRPr="00BE1308" w:rsidRDefault="00862D18" w:rsidP="00BE1308">
            <w:pPr>
              <w:pStyle w:val="TableParagraph"/>
              <w:spacing w:line="360" w:lineRule="auto"/>
              <w:jc w:val="both"/>
              <w:rPr>
                <w:sz w:val="24"/>
                <w:szCs w:val="24"/>
              </w:rPr>
            </w:pPr>
          </w:p>
        </w:tc>
        <w:tc>
          <w:tcPr>
            <w:tcW w:w="526" w:type="dxa"/>
          </w:tcPr>
          <w:p w14:paraId="5078B1B0" w14:textId="77777777" w:rsidR="00862D18" w:rsidRPr="00BE1308" w:rsidRDefault="00862D18" w:rsidP="00BE1308">
            <w:pPr>
              <w:pStyle w:val="TableParagraph"/>
              <w:spacing w:line="360" w:lineRule="auto"/>
              <w:jc w:val="both"/>
              <w:rPr>
                <w:sz w:val="24"/>
                <w:szCs w:val="24"/>
              </w:rPr>
            </w:pPr>
          </w:p>
        </w:tc>
        <w:tc>
          <w:tcPr>
            <w:tcW w:w="536" w:type="dxa"/>
          </w:tcPr>
          <w:p w14:paraId="41458F78" w14:textId="77777777" w:rsidR="00862D18" w:rsidRPr="00BE1308" w:rsidRDefault="00862D18" w:rsidP="00BE1308">
            <w:pPr>
              <w:pStyle w:val="TableParagraph"/>
              <w:spacing w:line="360" w:lineRule="auto"/>
              <w:ind w:left="7"/>
              <w:jc w:val="both"/>
              <w:rPr>
                <w:sz w:val="24"/>
                <w:szCs w:val="24"/>
              </w:rPr>
            </w:pPr>
          </w:p>
        </w:tc>
        <w:tc>
          <w:tcPr>
            <w:tcW w:w="538" w:type="dxa"/>
          </w:tcPr>
          <w:p w14:paraId="249DC2F7" w14:textId="77777777" w:rsidR="00862D18" w:rsidRPr="00BE1308" w:rsidRDefault="00862D18" w:rsidP="00BE1308">
            <w:pPr>
              <w:pStyle w:val="TableParagraph"/>
              <w:spacing w:line="360" w:lineRule="auto"/>
              <w:jc w:val="both"/>
              <w:rPr>
                <w:sz w:val="24"/>
                <w:szCs w:val="24"/>
              </w:rPr>
            </w:pPr>
          </w:p>
        </w:tc>
        <w:tc>
          <w:tcPr>
            <w:tcW w:w="533" w:type="dxa"/>
          </w:tcPr>
          <w:p w14:paraId="534D4570" w14:textId="77777777" w:rsidR="00862D18" w:rsidRPr="00BE1308" w:rsidRDefault="00862D18" w:rsidP="00BE1308">
            <w:pPr>
              <w:pStyle w:val="TableParagraph"/>
              <w:spacing w:line="360" w:lineRule="auto"/>
              <w:jc w:val="both"/>
              <w:rPr>
                <w:sz w:val="24"/>
                <w:szCs w:val="24"/>
              </w:rPr>
            </w:pPr>
          </w:p>
        </w:tc>
        <w:tc>
          <w:tcPr>
            <w:tcW w:w="535" w:type="dxa"/>
          </w:tcPr>
          <w:p w14:paraId="566DAD02" w14:textId="77777777" w:rsidR="00862D18" w:rsidRPr="00BE1308" w:rsidRDefault="00862D18" w:rsidP="00BE1308">
            <w:pPr>
              <w:pStyle w:val="TableParagraph"/>
              <w:spacing w:line="360" w:lineRule="auto"/>
              <w:jc w:val="both"/>
              <w:rPr>
                <w:sz w:val="24"/>
                <w:szCs w:val="24"/>
              </w:rPr>
            </w:pPr>
          </w:p>
        </w:tc>
        <w:tc>
          <w:tcPr>
            <w:tcW w:w="535" w:type="dxa"/>
          </w:tcPr>
          <w:p w14:paraId="4892FEF7" w14:textId="77777777" w:rsidR="00862D18" w:rsidRPr="00BE1308" w:rsidRDefault="00862D18" w:rsidP="00BE1308">
            <w:pPr>
              <w:pStyle w:val="TableParagraph"/>
              <w:spacing w:line="360" w:lineRule="auto"/>
              <w:jc w:val="both"/>
              <w:rPr>
                <w:sz w:val="24"/>
                <w:szCs w:val="24"/>
              </w:rPr>
            </w:pPr>
          </w:p>
        </w:tc>
      </w:tr>
      <w:tr w:rsidR="00862D18" w:rsidRPr="00BE1308" w14:paraId="45FCC258" w14:textId="77777777" w:rsidTr="00F35280">
        <w:trPr>
          <w:trHeight w:val="429"/>
        </w:trPr>
        <w:tc>
          <w:tcPr>
            <w:tcW w:w="912" w:type="dxa"/>
          </w:tcPr>
          <w:p w14:paraId="67E8F398" w14:textId="77777777" w:rsidR="00862D18" w:rsidRPr="00BE1308" w:rsidRDefault="00862D18" w:rsidP="00BE1308">
            <w:pPr>
              <w:pStyle w:val="TableParagraph"/>
              <w:spacing w:line="360" w:lineRule="auto"/>
              <w:ind w:left="100"/>
              <w:jc w:val="both"/>
              <w:rPr>
                <w:sz w:val="24"/>
                <w:szCs w:val="24"/>
              </w:rPr>
            </w:pPr>
            <w:r w:rsidRPr="00BE1308">
              <w:rPr>
                <w:spacing w:val="-5"/>
                <w:sz w:val="24"/>
                <w:szCs w:val="24"/>
              </w:rPr>
              <w:t>CO2</w:t>
            </w:r>
          </w:p>
        </w:tc>
        <w:tc>
          <w:tcPr>
            <w:tcW w:w="432" w:type="dxa"/>
          </w:tcPr>
          <w:p w14:paraId="6ED5FFCF" w14:textId="77777777" w:rsidR="00862D18" w:rsidRPr="00BE1308" w:rsidRDefault="00862D18" w:rsidP="00BE1308">
            <w:pPr>
              <w:pStyle w:val="TableParagraph"/>
              <w:spacing w:line="360" w:lineRule="auto"/>
              <w:jc w:val="both"/>
              <w:rPr>
                <w:sz w:val="24"/>
                <w:szCs w:val="24"/>
              </w:rPr>
            </w:pPr>
          </w:p>
        </w:tc>
        <w:tc>
          <w:tcPr>
            <w:tcW w:w="427" w:type="dxa"/>
          </w:tcPr>
          <w:p w14:paraId="22C39020" w14:textId="77777777" w:rsidR="00862D18" w:rsidRPr="00BE1308" w:rsidRDefault="00862D18" w:rsidP="00BE1308">
            <w:pPr>
              <w:pStyle w:val="TableParagraph"/>
              <w:spacing w:line="360" w:lineRule="auto"/>
              <w:jc w:val="both"/>
              <w:rPr>
                <w:sz w:val="24"/>
                <w:szCs w:val="24"/>
              </w:rPr>
            </w:pPr>
          </w:p>
        </w:tc>
        <w:tc>
          <w:tcPr>
            <w:tcW w:w="432" w:type="dxa"/>
          </w:tcPr>
          <w:p w14:paraId="437CF311" w14:textId="77777777" w:rsidR="00862D18" w:rsidRPr="00BE1308" w:rsidRDefault="00862D18" w:rsidP="00BE1308">
            <w:pPr>
              <w:pStyle w:val="TableParagraph"/>
              <w:spacing w:line="360" w:lineRule="auto"/>
              <w:ind w:left="4"/>
              <w:jc w:val="both"/>
              <w:rPr>
                <w:sz w:val="24"/>
                <w:szCs w:val="24"/>
              </w:rPr>
            </w:pPr>
          </w:p>
        </w:tc>
        <w:tc>
          <w:tcPr>
            <w:tcW w:w="429" w:type="dxa"/>
          </w:tcPr>
          <w:p w14:paraId="2B85AC0B" w14:textId="77777777" w:rsidR="00862D18" w:rsidRPr="00BE1308" w:rsidRDefault="00862D18" w:rsidP="00BE1308">
            <w:pPr>
              <w:pStyle w:val="TableParagraph"/>
              <w:spacing w:line="360" w:lineRule="auto"/>
              <w:jc w:val="both"/>
              <w:rPr>
                <w:sz w:val="24"/>
                <w:szCs w:val="24"/>
              </w:rPr>
            </w:pPr>
          </w:p>
        </w:tc>
        <w:tc>
          <w:tcPr>
            <w:tcW w:w="431" w:type="dxa"/>
          </w:tcPr>
          <w:p w14:paraId="4225E5CE" w14:textId="77777777" w:rsidR="00862D18" w:rsidRPr="00BE1308" w:rsidRDefault="00862D18" w:rsidP="00BE1308">
            <w:pPr>
              <w:pStyle w:val="TableParagraph"/>
              <w:spacing w:line="360" w:lineRule="auto"/>
              <w:jc w:val="both"/>
              <w:rPr>
                <w:sz w:val="24"/>
                <w:szCs w:val="24"/>
              </w:rPr>
            </w:pPr>
          </w:p>
        </w:tc>
        <w:tc>
          <w:tcPr>
            <w:tcW w:w="429" w:type="dxa"/>
          </w:tcPr>
          <w:p w14:paraId="42EDF870" w14:textId="77777777" w:rsidR="00862D18" w:rsidRPr="00BE1308" w:rsidRDefault="00862D18" w:rsidP="00BE1308">
            <w:pPr>
              <w:pStyle w:val="TableParagraph"/>
              <w:spacing w:line="360" w:lineRule="auto"/>
              <w:jc w:val="both"/>
              <w:rPr>
                <w:sz w:val="24"/>
                <w:szCs w:val="24"/>
              </w:rPr>
            </w:pPr>
          </w:p>
        </w:tc>
        <w:tc>
          <w:tcPr>
            <w:tcW w:w="429" w:type="dxa"/>
          </w:tcPr>
          <w:p w14:paraId="3E60AA0B" w14:textId="77777777" w:rsidR="00862D18" w:rsidRPr="00BE1308" w:rsidRDefault="00862D18" w:rsidP="00BE1308">
            <w:pPr>
              <w:pStyle w:val="TableParagraph"/>
              <w:spacing w:line="360" w:lineRule="auto"/>
              <w:jc w:val="both"/>
              <w:rPr>
                <w:sz w:val="24"/>
                <w:szCs w:val="24"/>
              </w:rPr>
            </w:pPr>
          </w:p>
        </w:tc>
        <w:tc>
          <w:tcPr>
            <w:tcW w:w="427" w:type="dxa"/>
          </w:tcPr>
          <w:p w14:paraId="1D683B2B" w14:textId="77777777" w:rsidR="00862D18" w:rsidRPr="00BE1308" w:rsidRDefault="00862D18" w:rsidP="00BE1308">
            <w:pPr>
              <w:pStyle w:val="TableParagraph"/>
              <w:spacing w:line="360" w:lineRule="auto"/>
              <w:ind w:left="99"/>
              <w:jc w:val="both"/>
              <w:rPr>
                <w:sz w:val="24"/>
                <w:szCs w:val="24"/>
              </w:rPr>
            </w:pPr>
          </w:p>
        </w:tc>
        <w:tc>
          <w:tcPr>
            <w:tcW w:w="430" w:type="dxa"/>
          </w:tcPr>
          <w:p w14:paraId="42B2ABED" w14:textId="77777777" w:rsidR="00862D18" w:rsidRPr="00BE1308" w:rsidRDefault="00862D18" w:rsidP="00BE1308">
            <w:pPr>
              <w:pStyle w:val="TableParagraph"/>
              <w:spacing w:line="360" w:lineRule="auto"/>
              <w:jc w:val="both"/>
              <w:rPr>
                <w:sz w:val="24"/>
                <w:szCs w:val="24"/>
              </w:rPr>
            </w:pPr>
          </w:p>
        </w:tc>
        <w:tc>
          <w:tcPr>
            <w:tcW w:w="528" w:type="dxa"/>
          </w:tcPr>
          <w:p w14:paraId="5B7A6BA0" w14:textId="77777777" w:rsidR="00862D18" w:rsidRPr="00BE1308" w:rsidRDefault="00862D18" w:rsidP="00BE1308">
            <w:pPr>
              <w:pStyle w:val="TableParagraph"/>
              <w:spacing w:line="360" w:lineRule="auto"/>
              <w:jc w:val="both"/>
              <w:rPr>
                <w:sz w:val="24"/>
                <w:szCs w:val="24"/>
              </w:rPr>
            </w:pPr>
          </w:p>
        </w:tc>
        <w:tc>
          <w:tcPr>
            <w:tcW w:w="526" w:type="dxa"/>
          </w:tcPr>
          <w:p w14:paraId="027FD2BD" w14:textId="77777777" w:rsidR="00862D18" w:rsidRPr="00BE1308" w:rsidRDefault="00862D18" w:rsidP="00BE1308">
            <w:pPr>
              <w:pStyle w:val="TableParagraph"/>
              <w:spacing w:line="360" w:lineRule="auto"/>
              <w:jc w:val="both"/>
              <w:rPr>
                <w:sz w:val="24"/>
                <w:szCs w:val="24"/>
              </w:rPr>
            </w:pPr>
          </w:p>
        </w:tc>
        <w:tc>
          <w:tcPr>
            <w:tcW w:w="526" w:type="dxa"/>
          </w:tcPr>
          <w:p w14:paraId="7CC44891" w14:textId="77777777" w:rsidR="00862D18" w:rsidRPr="00BE1308" w:rsidRDefault="00862D18" w:rsidP="00BE1308">
            <w:pPr>
              <w:pStyle w:val="TableParagraph"/>
              <w:spacing w:line="360" w:lineRule="auto"/>
              <w:jc w:val="both"/>
              <w:rPr>
                <w:sz w:val="24"/>
                <w:szCs w:val="24"/>
              </w:rPr>
            </w:pPr>
          </w:p>
        </w:tc>
        <w:tc>
          <w:tcPr>
            <w:tcW w:w="536" w:type="dxa"/>
          </w:tcPr>
          <w:p w14:paraId="1120CD74" w14:textId="77777777" w:rsidR="00862D18" w:rsidRPr="00BE1308" w:rsidRDefault="00862D18" w:rsidP="00BE1308">
            <w:pPr>
              <w:pStyle w:val="TableParagraph"/>
              <w:spacing w:line="360" w:lineRule="auto"/>
              <w:jc w:val="both"/>
              <w:rPr>
                <w:sz w:val="24"/>
                <w:szCs w:val="24"/>
              </w:rPr>
            </w:pPr>
          </w:p>
        </w:tc>
        <w:tc>
          <w:tcPr>
            <w:tcW w:w="538" w:type="dxa"/>
          </w:tcPr>
          <w:p w14:paraId="32769F67" w14:textId="77777777" w:rsidR="00862D18" w:rsidRPr="00BE1308" w:rsidRDefault="00862D18" w:rsidP="00BE1308">
            <w:pPr>
              <w:pStyle w:val="TableParagraph"/>
              <w:spacing w:line="360" w:lineRule="auto"/>
              <w:jc w:val="both"/>
              <w:rPr>
                <w:sz w:val="24"/>
                <w:szCs w:val="24"/>
              </w:rPr>
            </w:pPr>
          </w:p>
        </w:tc>
        <w:tc>
          <w:tcPr>
            <w:tcW w:w="533" w:type="dxa"/>
          </w:tcPr>
          <w:p w14:paraId="0BCDF81B" w14:textId="77777777" w:rsidR="00862D18" w:rsidRPr="00BE1308" w:rsidRDefault="00862D18" w:rsidP="00BE1308">
            <w:pPr>
              <w:pStyle w:val="TableParagraph"/>
              <w:spacing w:line="360" w:lineRule="auto"/>
              <w:jc w:val="both"/>
              <w:rPr>
                <w:sz w:val="24"/>
                <w:szCs w:val="24"/>
              </w:rPr>
            </w:pPr>
          </w:p>
        </w:tc>
        <w:tc>
          <w:tcPr>
            <w:tcW w:w="535" w:type="dxa"/>
          </w:tcPr>
          <w:p w14:paraId="77B3D46F" w14:textId="77777777" w:rsidR="00862D18" w:rsidRPr="00BE1308" w:rsidRDefault="00862D18" w:rsidP="00BE1308">
            <w:pPr>
              <w:pStyle w:val="TableParagraph"/>
              <w:spacing w:line="360" w:lineRule="auto"/>
              <w:jc w:val="both"/>
              <w:rPr>
                <w:sz w:val="24"/>
                <w:szCs w:val="24"/>
              </w:rPr>
            </w:pPr>
          </w:p>
        </w:tc>
        <w:tc>
          <w:tcPr>
            <w:tcW w:w="535" w:type="dxa"/>
          </w:tcPr>
          <w:p w14:paraId="48E9A21B" w14:textId="77777777" w:rsidR="00862D18" w:rsidRPr="00BE1308" w:rsidRDefault="00862D18" w:rsidP="00BE1308">
            <w:pPr>
              <w:pStyle w:val="TableParagraph"/>
              <w:spacing w:line="360" w:lineRule="auto"/>
              <w:jc w:val="both"/>
              <w:rPr>
                <w:sz w:val="24"/>
                <w:szCs w:val="24"/>
              </w:rPr>
            </w:pPr>
          </w:p>
        </w:tc>
      </w:tr>
      <w:tr w:rsidR="00862D18" w:rsidRPr="00BE1308" w14:paraId="631E4274" w14:textId="77777777" w:rsidTr="00F35280">
        <w:trPr>
          <w:trHeight w:val="424"/>
        </w:trPr>
        <w:tc>
          <w:tcPr>
            <w:tcW w:w="912" w:type="dxa"/>
          </w:tcPr>
          <w:p w14:paraId="0CB89053" w14:textId="77777777" w:rsidR="00862D18" w:rsidRPr="00BE1308" w:rsidRDefault="00862D18" w:rsidP="00BE1308">
            <w:pPr>
              <w:pStyle w:val="TableParagraph"/>
              <w:spacing w:line="360" w:lineRule="auto"/>
              <w:ind w:left="100"/>
              <w:jc w:val="both"/>
              <w:rPr>
                <w:sz w:val="24"/>
                <w:szCs w:val="24"/>
              </w:rPr>
            </w:pPr>
            <w:r w:rsidRPr="00BE1308">
              <w:rPr>
                <w:spacing w:val="-5"/>
                <w:sz w:val="24"/>
                <w:szCs w:val="24"/>
              </w:rPr>
              <w:t>CO3</w:t>
            </w:r>
          </w:p>
        </w:tc>
        <w:tc>
          <w:tcPr>
            <w:tcW w:w="432" w:type="dxa"/>
          </w:tcPr>
          <w:p w14:paraId="1F857847" w14:textId="77777777" w:rsidR="00862D18" w:rsidRPr="00BE1308" w:rsidRDefault="00862D18" w:rsidP="00BE1308">
            <w:pPr>
              <w:pStyle w:val="TableParagraph"/>
              <w:spacing w:line="360" w:lineRule="auto"/>
              <w:jc w:val="both"/>
              <w:rPr>
                <w:sz w:val="24"/>
                <w:szCs w:val="24"/>
              </w:rPr>
            </w:pPr>
          </w:p>
        </w:tc>
        <w:tc>
          <w:tcPr>
            <w:tcW w:w="427" w:type="dxa"/>
          </w:tcPr>
          <w:p w14:paraId="5E63F124" w14:textId="77777777" w:rsidR="00862D18" w:rsidRPr="00BE1308" w:rsidRDefault="00862D18" w:rsidP="00BE1308">
            <w:pPr>
              <w:pStyle w:val="TableParagraph"/>
              <w:spacing w:line="360" w:lineRule="auto"/>
              <w:jc w:val="both"/>
              <w:rPr>
                <w:sz w:val="24"/>
                <w:szCs w:val="24"/>
              </w:rPr>
            </w:pPr>
          </w:p>
        </w:tc>
        <w:tc>
          <w:tcPr>
            <w:tcW w:w="432" w:type="dxa"/>
          </w:tcPr>
          <w:p w14:paraId="3B26D881" w14:textId="77777777" w:rsidR="00862D18" w:rsidRPr="00BE1308" w:rsidRDefault="00862D18" w:rsidP="00BE1308">
            <w:pPr>
              <w:pStyle w:val="TableParagraph"/>
              <w:spacing w:line="360" w:lineRule="auto"/>
              <w:jc w:val="both"/>
              <w:rPr>
                <w:sz w:val="24"/>
                <w:szCs w:val="24"/>
              </w:rPr>
            </w:pPr>
          </w:p>
        </w:tc>
        <w:tc>
          <w:tcPr>
            <w:tcW w:w="429" w:type="dxa"/>
          </w:tcPr>
          <w:p w14:paraId="5C4CB251" w14:textId="77777777" w:rsidR="00862D18" w:rsidRPr="00BE1308" w:rsidRDefault="00862D18" w:rsidP="00BE1308">
            <w:pPr>
              <w:pStyle w:val="TableParagraph"/>
              <w:spacing w:line="360" w:lineRule="auto"/>
              <w:jc w:val="both"/>
              <w:rPr>
                <w:sz w:val="24"/>
                <w:szCs w:val="24"/>
              </w:rPr>
            </w:pPr>
          </w:p>
        </w:tc>
        <w:tc>
          <w:tcPr>
            <w:tcW w:w="431" w:type="dxa"/>
          </w:tcPr>
          <w:p w14:paraId="0561A505" w14:textId="77777777" w:rsidR="00862D18" w:rsidRPr="00BE1308" w:rsidRDefault="00862D18" w:rsidP="00BE1308">
            <w:pPr>
              <w:pStyle w:val="TableParagraph"/>
              <w:spacing w:line="360" w:lineRule="auto"/>
              <w:jc w:val="both"/>
              <w:rPr>
                <w:sz w:val="24"/>
                <w:szCs w:val="24"/>
              </w:rPr>
            </w:pPr>
          </w:p>
        </w:tc>
        <w:tc>
          <w:tcPr>
            <w:tcW w:w="429" w:type="dxa"/>
          </w:tcPr>
          <w:p w14:paraId="0E047142" w14:textId="77777777" w:rsidR="00862D18" w:rsidRPr="00BE1308" w:rsidRDefault="00862D18" w:rsidP="00BE1308">
            <w:pPr>
              <w:pStyle w:val="TableParagraph"/>
              <w:spacing w:line="360" w:lineRule="auto"/>
              <w:jc w:val="both"/>
              <w:rPr>
                <w:sz w:val="24"/>
                <w:szCs w:val="24"/>
              </w:rPr>
            </w:pPr>
          </w:p>
        </w:tc>
        <w:tc>
          <w:tcPr>
            <w:tcW w:w="429" w:type="dxa"/>
          </w:tcPr>
          <w:p w14:paraId="5B79AC8B" w14:textId="77777777" w:rsidR="00862D18" w:rsidRPr="00BE1308" w:rsidRDefault="00862D18" w:rsidP="00BE1308">
            <w:pPr>
              <w:pStyle w:val="TableParagraph"/>
              <w:spacing w:line="360" w:lineRule="auto"/>
              <w:jc w:val="both"/>
              <w:rPr>
                <w:sz w:val="24"/>
                <w:szCs w:val="24"/>
              </w:rPr>
            </w:pPr>
          </w:p>
        </w:tc>
        <w:tc>
          <w:tcPr>
            <w:tcW w:w="427" w:type="dxa"/>
          </w:tcPr>
          <w:p w14:paraId="65DD39D8" w14:textId="77777777" w:rsidR="00862D18" w:rsidRPr="00BE1308" w:rsidRDefault="00862D18" w:rsidP="00BE1308">
            <w:pPr>
              <w:pStyle w:val="TableParagraph"/>
              <w:spacing w:line="360" w:lineRule="auto"/>
              <w:jc w:val="both"/>
              <w:rPr>
                <w:sz w:val="24"/>
                <w:szCs w:val="24"/>
              </w:rPr>
            </w:pPr>
          </w:p>
        </w:tc>
        <w:tc>
          <w:tcPr>
            <w:tcW w:w="430" w:type="dxa"/>
          </w:tcPr>
          <w:p w14:paraId="7300FC24" w14:textId="77777777" w:rsidR="00862D18" w:rsidRPr="00BE1308" w:rsidRDefault="00862D18" w:rsidP="00BE1308">
            <w:pPr>
              <w:pStyle w:val="TableParagraph"/>
              <w:spacing w:line="360" w:lineRule="auto"/>
              <w:jc w:val="both"/>
              <w:rPr>
                <w:sz w:val="24"/>
                <w:szCs w:val="24"/>
              </w:rPr>
            </w:pPr>
          </w:p>
        </w:tc>
        <w:tc>
          <w:tcPr>
            <w:tcW w:w="528" w:type="dxa"/>
          </w:tcPr>
          <w:p w14:paraId="07D5E7C5" w14:textId="77777777" w:rsidR="00862D18" w:rsidRPr="00BE1308" w:rsidRDefault="00862D18" w:rsidP="00BE1308">
            <w:pPr>
              <w:pStyle w:val="TableParagraph"/>
              <w:spacing w:line="360" w:lineRule="auto"/>
              <w:jc w:val="both"/>
              <w:rPr>
                <w:sz w:val="24"/>
                <w:szCs w:val="24"/>
              </w:rPr>
            </w:pPr>
          </w:p>
        </w:tc>
        <w:tc>
          <w:tcPr>
            <w:tcW w:w="526" w:type="dxa"/>
          </w:tcPr>
          <w:p w14:paraId="34291941" w14:textId="77777777" w:rsidR="00862D18" w:rsidRPr="00BE1308" w:rsidRDefault="00862D18" w:rsidP="00BE1308">
            <w:pPr>
              <w:pStyle w:val="TableParagraph"/>
              <w:spacing w:line="360" w:lineRule="auto"/>
              <w:jc w:val="both"/>
              <w:rPr>
                <w:sz w:val="24"/>
                <w:szCs w:val="24"/>
              </w:rPr>
            </w:pPr>
          </w:p>
        </w:tc>
        <w:tc>
          <w:tcPr>
            <w:tcW w:w="526" w:type="dxa"/>
          </w:tcPr>
          <w:p w14:paraId="27BA9E4B" w14:textId="77777777" w:rsidR="00862D18" w:rsidRPr="00BE1308" w:rsidRDefault="00862D18" w:rsidP="00BE1308">
            <w:pPr>
              <w:pStyle w:val="TableParagraph"/>
              <w:spacing w:line="360" w:lineRule="auto"/>
              <w:ind w:left="7"/>
              <w:jc w:val="both"/>
              <w:rPr>
                <w:sz w:val="24"/>
                <w:szCs w:val="24"/>
              </w:rPr>
            </w:pPr>
          </w:p>
        </w:tc>
        <w:tc>
          <w:tcPr>
            <w:tcW w:w="536" w:type="dxa"/>
          </w:tcPr>
          <w:p w14:paraId="3D576841" w14:textId="77777777" w:rsidR="00862D18" w:rsidRPr="00BE1308" w:rsidRDefault="00862D18" w:rsidP="00BE1308">
            <w:pPr>
              <w:pStyle w:val="TableParagraph"/>
              <w:spacing w:line="360" w:lineRule="auto"/>
              <w:jc w:val="both"/>
              <w:rPr>
                <w:sz w:val="24"/>
                <w:szCs w:val="24"/>
              </w:rPr>
            </w:pPr>
          </w:p>
        </w:tc>
        <w:tc>
          <w:tcPr>
            <w:tcW w:w="538" w:type="dxa"/>
          </w:tcPr>
          <w:p w14:paraId="5D476A9D" w14:textId="77777777" w:rsidR="00862D18" w:rsidRPr="00BE1308" w:rsidRDefault="00862D18" w:rsidP="00BE1308">
            <w:pPr>
              <w:pStyle w:val="TableParagraph"/>
              <w:spacing w:line="360" w:lineRule="auto"/>
              <w:jc w:val="both"/>
              <w:rPr>
                <w:sz w:val="24"/>
                <w:szCs w:val="24"/>
              </w:rPr>
            </w:pPr>
          </w:p>
        </w:tc>
        <w:tc>
          <w:tcPr>
            <w:tcW w:w="533" w:type="dxa"/>
          </w:tcPr>
          <w:p w14:paraId="17D2038C" w14:textId="77777777" w:rsidR="00862D18" w:rsidRPr="00BE1308" w:rsidRDefault="00862D18" w:rsidP="00BE1308">
            <w:pPr>
              <w:pStyle w:val="TableParagraph"/>
              <w:spacing w:line="360" w:lineRule="auto"/>
              <w:jc w:val="both"/>
              <w:rPr>
                <w:sz w:val="24"/>
                <w:szCs w:val="24"/>
              </w:rPr>
            </w:pPr>
          </w:p>
        </w:tc>
        <w:tc>
          <w:tcPr>
            <w:tcW w:w="535" w:type="dxa"/>
          </w:tcPr>
          <w:p w14:paraId="6EDEC4A9" w14:textId="77777777" w:rsidR="00862D18" w:rsidRPr="00BE1308" w:rsidRDefault="00862D18" w:rsidP="00BE1308">
            <w:pPr>
              <w:pStyle w:val="TableParagraph"/>
              <w:spacing w:line="360" w:lineRule="auto"/>
              <w:jc w:val="both"/>
              <w:rPr>
                <w:sz w:val="24"/>
                <w:szCs w:val="24"/>
              </w:rPr>
            </w:pPr>
          </w:p>
        </w:tc>
        <w:tc>
          <w:tcPr>
            <w:tcW w:w="535" w:type="dxa"/>
          </w:tcPr>
          <w:p w14:paraId="732B6713" w14:textId="77777777" w:rsidR="00862D18" w:rsidRPr="00BE1308" w:rsidRDefault="00862D18" w:rsidP="00BE1308">
            <w:pPr>
              <w:pStyle w:val="TableParagraph"/>
              <w:spacing w:line="360" w:lineRule="auto"/>
              <w:jc w:val="both"/>
              <w:rPr>
                <w:sz w:val="24"/>
                <w:szCs w:val="24"/>
              </w:rPr>
            </w:pPr>
          </w:p>
        </w:tc>
      </w:tr>
      <w:tr w:rsidR="00862D18" w:rsidRPr="00BE1308" w14:paraId="013A6563" w14:textId="77777777" w:rsidTr="00F35280">
        <w:trPr>
          <w:trHeight w:val="419"/>
        </w:trPr>
        <w:tc>
          <w:tcPr>
            <w:tcW w:w="912" w:type="dxa"/>
          </w:tcPr>
          <w:p w14:paraId="1AE85467" w14:textId="77777777" w:rsidR="00862D18" w:rsidRPr="00BE1308" w:rsidRDefault="00862D18" w:rsidP="00BE1308">
            <w:pPr>
              <w:pStyle w:val="TableParagraph"/>
              <w:spacing w:line="360" w:lineRule="auto"/>
              <w:ind w:left="100"/>
              <w:jc w:val="both"/>
              <w:rPr>
                <w:sz w:val="24"/>
                <w:szCs w:val="24"/>
              </w:rPr>
            </w:pPr>
            <w:r w:rsidRPr="00BE1308">
              <w:rPr>
                <w:spacing w:val="-5"/>
                <w:sz w:val="24"/>
                <w:szCs w:val="24"/>
              </w:rPr>
              <w:t>CO4</w:t>
            </w:r>
          </w:p>
        </w:tc>
        <w:tc>
          <w:tcPr>
            <w:tcW w:w="432" w:type="dxa"/>
          </w:tcPr>
          <w:p w14:paraId="5DFABB59" w14:textId="77777777" w:rsidR="00862D18" w:rsidRPr="00BE1308" w:rsidRDefault="00862D18" w:rsidP="00BE1308">
            <w:pPr>
              <w:pStyle w:val="TableParagraph"/>
              <w:spacing w:line="360" w:lineRule="auto"/>
              <w:jc w:val="both"/>
              <w:rPr>
                <w:sz w:val="24"/>
                <w:szCs w:val="24"/>
              </w:rPr>
            </w:pPr>
          </w:p>
        </w:tc>
        <w:tc>
          <w:tcPr>
            <w:tcW w:w="427" w:type="dxa"/>
          </w:tcPr>
          <w:p w14:paraId="76F22D8E" w14:textId="77777777" w:rsidR="00862D18" w:rsidRPr="00BE1308" w:rsidRDefault="00862D18" w:rsidP="00BE1308">
            <w:pPr>
              <w:pStyle w:val="TableParagraph"/>
              <w:spacing w:line="360" w:lineRule="auto"/>
              <w:ind w:left="4"/>
              <w:jc w:val="both"/>
              <w:rPr>
                <w:sz w:val="24"/>
                <w:szCs w:val="24"/>
              </w:rPr>
            </w:pPr>
          </w:p>
        </w:tc>
        <w:tc>
          <w:tcPr>
            <w:tcW w:w="432" w:type="dxa"/>
          </w:tcPr>
          <w:p w14:paraId="43CA93D3" w14:textId="77777777" w:rsidR="00862D18" w:rsidRPr="00BE1308" w:rsidRDefault="00862D18" w:rsidP="00BE1308">
            <w:pPr>
              <w:pStyle w:val="TableParagraph"/>
              <w:spacing w:line="360" w:lineRule="auto"/>
              <w:jc w:val="both"/>
              <w:rPr>
                <w:sz w:val="24"/>
                <w:szCs w:val="24"/>
              </w:rPr>
            </w:pPr>
          </w:p>
        </w:tc>
        <w:tc>
          <w:tcPr>
            <w:tcW w:w="429" w:type="dxa"/>
          </w:tcPr>
          <w:p w14:paraId="4D95ED94" w14:textId="77777777" w:rsidR="00862D18" w:rsidRPr="00BE1308" w:rsidRDefault="00862D18" w:rsidP="00BE1308">
            <w:pPr>
              <w:pStyle w:val="TableParagraph"/>
              <w:spacing w:line="360" w:lineRule="auto"/>
              <w:jc w:val="both"/>
              <w:rPr>
                <w:sz w:val="24"/>
                <w:szCs w:val="24"/>
              </w:rPr>
            </w:pPr>
          </w:p>
        </w:tc>
        <w:tc>
          <w:tcPr>
            <w:tcW w:w="431" w:type="dxa"/>
          </w:tcPr>
          <w:p w14:paraId="0BC81E23" w14:textId="77777777" w:rsidR="00862D18" w:rsidRPr="00BE1308" w:rsidRDefault="00862D18" w:rsidP="00BE1308">
            <w:pPr>
              <w:pStyle w:val="TableParagraph"/>
              <w:spacing w:line="360" w:lineRule="auto"/>
              <w:ind w:left="97"/>
              <w:jc w:val="both"/>
              <w:rPr>
                <w:sz w:val="24"/>
                <w:szCs w:val="24"/>
              </w:rPr>
            </w:pPr>
          </w:p>
        </w:tc>
        <w:tc>
          <w:tcPr>
            <w:tcW w:w="429" w:type="dxa"/>
          </w:tcPr>
          <w:p w14:paraId="1738D040" w14:textId="77777777" w:rsidR="00862D18" w:rsidRPr="00BE1308" w:rsidRDefault="00862D18" w:rsidP="00BE1308">
            <w:pPr>
              <w:pStyle w:val="TableParagraph"/>
              <w:spacing w:line="360" w:lineRule="auto"/>
              <w:jc w:val="both"/>
              <w:rPr>
                <w:sz w:val="24"/>
                <w:szCs w:val="24"/>
              </w:rPr>
            </w:pPr>
          </w:p>
        </w:tc>
        <w:tc>
          <w:tcPr>
            <w:tcW w:w="429" w:type="dxa"/>
          </w:tcPr>
          <w:p w14:paraId="7999EF2E" w14:textId="77777777" w:rsidR="00862D18" w:rsidRPr="00BE1308" w:rsidRDefault="00862D18" w:rsidP="00BE1308">
            <w:pPr>
              <w:pStyle w:val="TableParagraph"/>
              <w:spacing w:line="360" w:lineRule="auto"/>
              <w:jc w:val="both"/>
              <w:rPr>
                <w:sz w:val="24"/>
                <w:szCs w:val="24"/>
              </w:rPr>
            </w:pPr>
          </w:p>
        </w:tc>
        <w:tc>
          <w:tcPr>
            <w:tcW w:w="427" w:type="dxa"/>
          </w:tcPr>
          <w:p w14:paraId="21799FF0" w14:textId="77777777" w:rsidR="00862D18" w:rsidRPr="00BE1308" w:rsidRDefault="00862D18" w:rsidP="00BE1308">
            <w:pPr>
              <w:pStyle w:val="TableParagraph"/>
              <w:spacing w:line="360" w:lineRule="auto"/>
              <w:jc w:val="both"/>
              <w:rPr>
                <w:sz w:val="24"/>
                <w:szCs w:val="24"/>
              </w:rPr>
            </w:pPr>
          </w:p>
        </w:tc>
        <w:tc>
          <w:tcPr>
            <w:tcW w:w="430" w:type="dxa"/>
          </w:tcPr>
          <w:p w14:paraId="51F98723" w14:textId="77777777" w:rsidR="00862D18" w:rsidRPr="00BE1308" w:rsidRDefault="00862D18" w:rsidP="00BE1308">
            <w:pPr>
              <w:pStyle w:val="TableParagraph"/>
              <w:spacing w:line="360" w:lineRule="auto"/>
              <w:ind w:left="8"/>
              <w:jc w:val="both"/>
              <w:rPr>
                <w:sz w:val="24"/>
                <w:szCs w:val="24"/>
              </w:rPr>
            </w:pPr>
          </w:p>
        </w:tc>
        <w:tc>
          <w:tcPr>
            <w:tcW w:w="528" w:type="dxa"/>
          </w:tcPr>
          <w:p w14:paraId="6CC23875" w14:textId="77777777" w:rsidR="00862D18" w:rsidRPr="00BE1308" w:rsidRDefault="00862D18" w:rsidP="00BE1308">
            <w:pPr>
              <w:pStyle w:val="TableParagraph"/>
              <w:spacing w:line="360" w:lineRule="auto"/>
              <w:jc w:val="both"/>
              <w:rPr>
                <w:sz w:val="24"/>
                <w:szCs w:val="24"/>
              </w:rPr>
            </w:pPr>
          </w:p>
        </w:tc>
        <w:tc>
          <w:tcPr>
            <w:tcW w:w="526" w:type="dxa"/>
          </w:tcPr>
          <w:p w14:paraId="71FCCC2C" w14:textId="77777777" w:rsidR="00862D18" w:rsidRPr="00BE1308" w:rsidRDefault="00862D18" w:rsidP="00BE1308">
            <w:pPr>
              <w:pStyle w:val="TableParagraph"/>
              <w:spacing w:line="360" w:lineRule="auto"/>
              <w:jc w:val="both"/>
              <w:rPr>
                <w:sz w:val="24"/>
                <w:szCs w:val="24"/>
              </w:rPr>
            </w:pPr>
          </w:p>
        </w:tc>
        <w:tc>
          <w:tcPr>
            <w:tcW w:w="526" w:type="dxa"/>
          </w:tcPr>
          <w:p w14:paraId="0A31B4F1" w14:textId="77777777" w:rsidR="00862D18" w:rsidRPr="00BE1308" w:rsidRDefault="00862D18" w:rsidP="00BE1308">
            <w:pPr>
              <w:pStyle w:val="TableParagraph"/>
              <w:spacing w:line="360" w:lineRule="auto"/>
              <w:jc w:val="both"/>
              <w:rPr>
                <w:sz w:val="24"/>
                <w:szCs w:val="24"/>
              </w:rPr>
            </w:pPr>
          </w:p>
        </w:tc>
        <w:tc>
          <w:tcPr>
            <w:tcW w:w="536" w:type="dxa"/>
          </w:tcPr>
          <w:p w14:paraId="2FF725E4" w14:textId="77777777" w:rsidR="00862D18" w:rsidRPr="00BE1308" w:rsidRDefault="00862D18" w:rsidP="00BE1308">
            <w:pPr>
              <w:pStyle w:val="TableParagraph"/>
              <w:spacing w:line="360" w:lineRule="auto"/>
              <w:jc w:val="both"/>
              <w:rPr>
                <w:sz w:val="24"/>
                <w:szCs w:val="24"/>
              </w:rPr>
            </w:pPr>
          </w:p>
        </w:tc>
        <w:tc>
          <w:tcPr>
            <w:tcW w:w="538" w:type="dxa"/>
          </w:tcPr>
          <w:p w14:paraId="37757957" w14:textId="77777777" w:rsidR="00862D18" w:rsidRPr="00BE1308" w:rsidRDefault="00862D18" w:rsidP="00BE1308">
            <w:pPr>
              <w:pStyle w:val="TableParagraph"/>
              <w:spacing w:line="360" w:lineRule="auto"/>
              <w:jc w:val="both"/>
              <w:rPr>
                <w:sz w:val="24"/>
                <w:szCs w:val="24"/>
              </w:rPr>
            </w:pPr>
          </w:p>
        </w:tc>
        <w:tc>
          <w:tcPr>
            <w:tcW w:w="533" w:type="dxa"/>
          </w:tcPr>
          <w:p w14:paraId="30BCCC75" w14:textId="77777777" w:rsidR="00862D18" w:rsidRPr="00BE1308" w:rsidRDefault="00862D18" w:rsidP="00BE1308">
            <w:pPr>
              <w:pStyle w:val="TableParagraph"/>
              <w:spacing w:line="360" w:lineRule="auto"/>
              <w:jc w:val="both"/>
              <w:rPr>
                <w:sz w:val="24"/>
                <w:szCs w:val="24"/>
              </w:rPr>
            </w:pPr>
          </w:p>
        </w:tc>
        <w:tc>
          <w:tcPr>
            <w:tcW w:w="535" w:type="dxa"/>
          </w:tcPr>
          <w:p w14:paraId="55FC73C7" w14:textId="77777777" w:rsidR="00862D18" w:rsidRPr="00BE1308" w:rsidRDefault="00862D18" w:rsidP="00BE1308">
            <w:pPr>
              <w:pStyle w:val="TableParagraph"/>
              <w:spacing w:line="360" w:lineRule="auto"/>
              <w:jc w:val="both"/>
              <w:rPr>
                <w:sz w:val="24"/>
                <w:szCs w:val="24"/>
              </w:rPr>
            </w:pPr>
          </w:p>
        </w:tc>
        <w:tc>
          <w:tcPr>
            <w:tcW w:w="535" w:type="dxa"/>
          </w:tcPr>
          <w:p w14:paraId="50F279E0" w14:textId="77777777" w:rsidR="00862D18" w:rsidRPr="00BE1308" w:rsidRDefault="00862D18" w:rsidP="00BE1308">
            <w:pPr>
              <w:pStyle w:val="TableParagraph"/>
              <w:spacing w:line="360" w:lineRule="auto"/>
              <w:ind w:left="6"/>
              <w:jc w:val="both"/>
              <w:rPr>
                <w:sz w:val="24"/>
                <w:szCs w:val="24"/>
              </w:rPr>
            </w:pPr>
          </w:p>
        </w:tc>
      </w:tr>
      <w:tr w:rsidR="00862D18" w:rsidRPr="00BE1308" w14:paraId="21972B97" w14:textId="77777777" w:rsidTr="00F35280">
        <w:trPr>
          <w:trHeight w:val="419"/>
        </w:trPr>
        <w:tc>
          <w:tcPr>
            <w:tcW w:w="912" w:type="dxa"/>
          </w:tcPr>
          <w:p w14:paraId="385046BB" w14:textId="77777777" w:rsidR="00862D18" w:rsidRPr="00BE1308" w:rsidRDefault="00862D18" w:rsidP="00BE1308">
            <w:pPr>
              <w:pStyle w:val="TableParagraph"/>
              <w:spacing w:line="360" w:lineRule="auto"/>
              <w:ind w:left="100"/>
              <w:jc w:val="both"/>
              <w:rPr>
                <w:spacing w:val="-5"/>
                <w:sz w:val="24"/>
                <w:szCs w:val="24"/>
              </w:rPr>
            </w:pPr>
            <w:r w:rsidRPr="00BE1308">
              <w:rPr>
                <w:spacing w:val="-5"/>
                <w:sz w:val="24"/>
                <w:szCs w:val="24"/>
              </w:rPr>
              <w:t>CO5</w:t>
            </w:r>
          </w:p>
        </w:tc>
        <w:tc>
          <w:tcPr>
            <w:tcW w:w="432" w:type="dxa"/>
          </w:tcPr>
          <w:p w14:paraId="7AB63D83" w14:textId="77777777" w:rsidR="00862D18" w:rsidRPr="00BE1308" w:rsidRDefault="00862D18" w:rsidP="00BE1308">
            <w:pPr>
              <w:pStyle w:val="TableParagraph"/>
              <w:spacing w:line="360" w:lineRule="auto"/>
              <w:jc w:val="both"/>
              <w:rPr>
                <w:sz w:val="24"/>
                <w:szCs w:val="24"/>
              </w:rPr>
            </w:pPr>
          </w:p>
        </w:tc>
        <w:tc>
          <w:tcPr>
            <w:tcW w:w="427" w:type="dxa"/>
          </w:tcPr>
          <w:p w14:paraId="3C62BE21" w14:textId="77777777" w:rsidR="00862D18" w:rsidRPr="00BE1308" w:rsidRDefault="00862D18" w:rsidP="00BE1308">
            <w:pPr>
              <w:pStyle w:val="TableParagraph"/>
              <w:spacing w:line="360" w:lineRule="auto"/>
              <w:ind w:left="4"/>
              <w:jc w:val="both"/>
              <w:rPr>
                <w:spacing w:val="-10"/>
                <w:sz w:val="24"/>
                <w:szCs w:val="24"/>
              </w:rPr>
            </w:pPr>
          </w:p>
        </w:tc>
        <w:tc>
          <w:tcPr>
            <w:tcW w:w="432" w:type="dxa"/>
          </w:tcPr>
          <w:p w14:paraId="3324D56D" w14:textId="77777777" w:rsidR="00862D18" w:rsidRPr="00BE1308" w:rsidRDefault="00862D18" w:rsidP="00BE1308">
            <w:pPr>
              <w:pStyle w:val="TableParagraph"/>
              <w:spacing w:line="360" w:lineRule="auto"/>
              <w:jc w:val="both"/>
              <w:rPr>
                <w:sz w:val="24"/>
                <w:szCs w:val="24"/>
              </w:rPr>
            </w:pPr>
          </w:p>
        </w:tc>
        <w:tc>
          <w:tcPr>
            <w:tcW w:w="429" w:type="dxa"/>
          </w:tcPr>
          <w:p w14:paraId="271C7D7B" w14:textId="77777777" w:rsidR="00862D18" w:rsidRPr="00BE1308" w:rsidRDefault="00862D18" w:rsidP="00BE1308">
            <w:pPr>
              <w:pStyle w:val="TableParagraph"/>
              <w:spacing w:line="360" w:lineRule="auto"/>
              <w:jc w:val="both"/>
              <w:rPr>
                <w:sz w:val="24"/>
                <w:szCs w:val="24"/>
              </w:rPr>
            </w:pPr>
          </w:p>
        </w:tc>
        <w:tc>
          <w:tcPr>
            <w:tcW w:w="431" w:type="dxa"/>
          </w:tcPr>
          <w:p w14:paraId="0B06AB15" w14:textId="77777777" w:rsidR="00862D18" w:rsidRPr="00BE1308" w:rsidRDefault="00862D18" w:rsidP="00BE1308">
            <w:pPr>
              <w:pStyle w:val="TableParagraph"/>
              <w:spacing w:line="360" w:lineRule="auto"/>
              <w:ind w:left="97"/>
              <w:jc w:val="both"/>
              <w:rPr>
                <w:spacing w:val="-10"/>
                <w:sz w:val="24"/>
                <w:szCs w:val="24"/>
              </w:rPr>
            </w:pPr>
          </w:p>
        </w:tc>
        <w:tc>
          <w:tcPr>
            <w:tcW w:w="429" w:type="dxa"/>
          </w:tcPr>
          <w:p w14:paraId="19DDFE7A" w14:textId="77777777" w:rsidR="00862D18" w:rsidRPr="00BE1308" w:rsidRDefault="00862D18" w:rsidP="00BE1308">
            <w:pPr>
              <w:pStyle w:val="TableParagraph"/>
              <w:spacing w:line="360" w:lineRule="auto"/>
              <w:jc w:val="both"/>
              <w:rPr>
                <w:sz w:val="24"/>
                <w:szCs w:val="24"/>
              </w:rPr>
            </w:pPr>
          </w:p>
        </w:tc>
        <w:tc>
          <w:tcPr>
            <w:tcW w:w="429" w:type="dxa"/>
          </w:tcPr>
          <w:p w14:paraId="74784A7C" w14:textId="77777777" w:rsidR="00862D18" w:rsidRPr="00BE1308" w:rsidRDefault="00862D18" w:rsidP="00BE1308">
            <w:pPr>
              <w:pStyle w:val="TableParagraph"/>
              <w:spacing w:line="360" w:lineRule="auto"/>
              <w:jc w:val="both"/>
              <w:rPr>
                <w:sz w:val="24"/>
                <w:szCs w:val="24"/>
              </w:rPr>
            </w:pPr>
          </w:p>
        </w:tc>
        <w:tc>
          <w:tcPr>
            <w:tcW w:w="427" w:type="dxa"/>
          </w:tcPr>
          <w:p w14:paraId="45CE71C8" w14:textId="77777777" w:rsidR="00862D18" w:rsidRPr="00BE1308" w:rsidRDefault="00862D18" w:rsidP="00BE1308">
            <w:pPr>
              <w:pStyle w:val="TableParagraph"/>
              <w:spacing w:line="360" w:lineRule="auto"/>
              <w:jc w:val="both"/>
              <w:rPr>
                <w:sz w:val="24"/>
                <w:szCs w:val="24"/>
              </w:rPr>
            </w:pPr>
          </w:p>
        </w:tc>
        <w:tc>
          <w:tcPr>
            <w:tcW w:w="430" w:type="dxa"/>
          </w:tcPr>
          <w:p w14:paraId="1BEFCD84" w14:textId="77777777" w:rsidR="00862D18" w:rsidRPr="00BE1308" w:rsidRDefault="00862D18" w:rsidP="00BE1308">
            <w:pPr>
              <w:pStyle w:val="TableParagraph"/>
              <w:spacing w:line="360" w:lineRule="auto"/>
              <w:ind w:left="8"/>
              <w:jc w:val="both"/>
              <w:rPr>
                <w:spacing w:val="-10"/>
                <w:sz w:val="24"/>
                <w:szCs w:val="24"/>
              </w:rPr>
            </w:pPr>
          </w:p>
        </w:tc>
        <w:tc>
          <w:tcPr>
            <w:tcW w:w="528" w:type="dxa"/>
          </w:tcPr>
          <w:p w14:paraId="59ABFBD8" w14:textId="77777777" w:rsidR="00862D18" w:rsidRPr="00BE1308" w:rsidRDefault="00862D18" w:rsidP="00BE1308">
            <w:pPr>
              <w:pStyle w:val="TableParagraph"/>
              <w:spacing w:line="360" w:lineRule="auto"/>
              <w:jc w:val="both"/>
              <w:rPr>
                <w:sz w:val="24"/>
                <w:szCs w:val="24"/>
              </w:rPr>
            </w:pPr>
          </w:p>
        </w:tc>
        <w:tc>
          <w:tcPr>
            <w:tcW w:w="526" w:type="dxa"/>
          </w:tcPr>
          <w:p w14:paraId="35E984D5" w14:textId="77777777" w:rsidR="00862D18" w:rsidRPr="00BE1308" w:rsidRDefault="00862D18" w:rsidP="00BE1308">
            <w:pPr>
              <w:pStyle w:val="TableParagraph"/>
              <w:spacing w:line="360" w:lineRule="auto"/>
              <w:jc w:val="both"/>
              <w:rPr>
                <w:sz w:val="24"/>
                <w:szCs w:val="24"/>
              </w:rPr>
            </w:pPr>
          </w:p>
        </w:tc>
        <w:tc>
          <w:tcPr>
            <w:tcW w:w="526" w:type="dxa"/>
          </w:tcPr>
          <w:p w14:paraId="5A99A06A" w14:textId="77777777" w:rsidR="00862D18" w:rsidRPr="00BE1308" w:rsidRDefault="00862D18" w:rsidP="00BE1308">
            <w:pPr>
              <w:pStyle w:val="TableParagraph"/>
              <w:spacing w:line="360" w:lineRule="auto"/>
              <w:jc w:val="both"/>
              <w:rPr>
                <w:sz w:val="24"/>
                <w:szCs w:val="24"/>
              </w:rPr>
            </w:pPr>
          </w:p>
        </w:tc>
        <w:tc>
          <w:tcPr>
            <w:tcW w:w="536" w:type="dxa"/>
          </w:tcPr>
          <w:p w14:paraId="52ABF5D2" w14:textId="77777777" w:rsidR="00862D18" w:rsidRPr="00BE1308" w:rsidRDefault="00862D18" w:rsidP="00BE1308">
            <w:pPr>
              <w:pStyle w:val="TableParagraph"/>
              <w:spacing w:line="360" w:lineRule="auto"/>
              <w:jc w:val="both"/>
              <w:rPr>
                <w:sz w:val="24"/>
                <w:szCs w:val="24"/>
              </w:rPr>
            </w:pPr>
          </w:p>
        </w:tc>
        <w:tc>
          <w:tcPr>
            <w:tcW w:w="538" w:type="dxa"/>
          </w:tcPr>
          <w:p w14:paraId="2A026809" w14:textId="77777777" w:rsidR="00862D18" w:rsidRPr="00BE1308" w:rsidRDefault="00862D18" w:rsidP="00BE1308">
            <w:pPr>
              <w:pStyle w:val="TableParagraph"/>
              <w:spacing w:line="360" w:lineRule="auto"/>
              <w:jc w:val="both"/>
              <w:rPr>
                <w:sz w:val="24"/>
                <w:szCs w:val="24"/>
              </w:rPr>
            </w:pPr>
          </w:p>
        </w:tc>
        <w:tc>
          <w:tcPr>
            <w:tcW w:w="533" w:type="dxa"/>
          </w:tcPr>
          <w:p w14:paraId="395DE694" w14:textId="77777777" w:rsidR="00862D18" w:rsidRPr="00BE1308" w:rsidRDefault="00862D18" w:rsidP="00BE1308">
            <w:pPr>
              <w:pStyle w:val="TableParagraph"/>
              <w:spacing w:line="360" w:lineRule="auto"/>
              <w:jc w:val="both"/>
              <w:rPr>
                <w:sz w:val="24"/>
                <w:szCs w:val="24"/>
              </w:rPr>
            </w:pPr>
          </w:p>
        </w:tc>
        <w:tc>
          <w:tcPr>
            <w:tcW w:w="535" w:type="dxa"/>
          </w:tcPr>
          <w:p w14:paraId="62639647" w14:textId="77777777" w:rsidR="00862D18" w:rsidRPr="00BE1308" w:rsidRDefault="00862D18" w:rsidP="00BE1308">
            <w:pPr>
              <w:pStyle w:val="TableParagraph"/>
              <w:spacing w:line="360" w:lineRule="auto"/>
              <w:jc w:val="both"/>
              <w:rPr>
                <w:sz w:val="24"/>
                <w:szCs w:val="24"/>
              </w:rPr>
            </w:pPr>
          </w:p>
        </w:tc>
        <w:tc>
          <w:tcPr>
            <w:tcW w:w="535" w:type="dxa"/>
          </w:tcPr>
          <w:p w14:paraId="21890BD2" w14:textId="77777777" w:rsidR="00862D18" w:rsidRPr="00BE1308" w:rsidRDefault="00862D18" w:rsidP="00BE1308">
            <w:pPr>
              <w:pStyle w:val="TableParagraph"/>
              <w:spacing w:line="360" w:lineRule="auto"/>
              <w:ind w:left="6"/>
              <w:jc w:val="both"/>
              <w:rPr>
                <w:spacing w:val="-10"/>
                <w:sz w:val="24"/>
                <w:szCs w:val="24"/>
              </w:rPr>
            </w:pPr>
          </w:p>
        </w:tc>
      </w:tr>
    </w:tbl>
    <w:p w14:paraId="3F701174" w14:textId="77777777" w:rsidR="00862D18" w:rsidRPr="00BE1308" w:rsidRDefault="00862D18" w:rsidP="00BE1308">
      <w:pPr>
        <w:pStyle w:val="BodyText"/>
        <w:spacing w:before="39" w:line="360" w:lineRule="auto"/>
        <w:ind w:left="1092"/>
        <w:jc w:val="both"/>
        <w:rPr>
          <w:b/>
        </w:rPr>
      </w:pPr>
      <w:r w:rsidRPr="00BE1308">
        <w:rPr>
          <w:b/>
        </w:rPr>
        <w:t xml:space="preserve">3 = Highly Related; 2 = Medium; 1 = Low </w:t>
      </w:r>
    </w:p>
    <w:p w14:paraId="495A6190" w14:textId="77777777" w:rsidR="00862D18" w:rsidRPr="00BE1308" w:rsidRDefault="00862D18" w:rsidP="00BE1308">
      <w:pPr>
        <w:pStyle w:val="BodyText"/>
        <w:spacing w:before="39" w:line="360" w:lineRule="auto"/>
        <w:ind w:left="1092"/>
        <w:jc w:val="both"/>
        <w:rPr>
          <w:b/>
        </w:rPr>
      </w:pPr>
    </w:p>
    <w:p w14:paraId="2B5DA3A9" w14:textId="77777777" w:rsidR="00862D18" w:rsidRPr="00BE1308" w:rsidRDefault="00862D18" w:rsidP="00BE1308">
      <w:pPr>
        <w:pStyle w:val="BodyText"/>
        <w:spacing w:before="39" w:line="360" w:lineRule="auto"/>
        <w:ind w:left="1092"/>
        <w:jc w:val="both"/>
        <w:rPr>
          <w:b/>
        </w:rPr>
      </w:pPr>
      <w:r w:rsidRPr="00BE1308">
        <w:rPr>
          <w:b/>
        </w:rPr>
        <w:t>Essential Readings</w:t>
      </w:r>
    </w:p>
    <w:p w14:paraId="425C55C6" w14:textId="77777777" w:rsidR="00862D18" w:rsidRPr="00BE1308" w:rsidRDefault="00862D18" w:rsidP="00BE1308">
      <w:pPr>
        <w:numPr>
          <w:ilvl w:val="0"/>
          <w:numId w:val="73"/>
        </w:numPr>
        <w:spacing w:before="100" w:beforeAutospacing="1" w:after="100" w:afterAutospacing="1" w:line="360" w:lineRule="auto"/>
        <w:jc w:val="both"/>
      </w:pPr>
      <w:r w:rsidRPr="00BE1308">
        <w:lastRenderedPageBreak/>
        <w:t xml:space="preserve">Mishkin, F. S. (2018). </w:t>
      </w:r>
      <w:r w:rsidRPr="00BE1308">
        <w:rPr>
          <w:i/>
          <w:iCs/>
        </w:rPr>
        <w:t>The Economics of Money, Banking and Financial Markets</w:t>
      </w:r>
      <w:r w:rsidRPr="00BE1308">
        <w:t>. Pearson Education.</w:t>
      </w:r>
    </w:p>
    <w:p w14:paraId="6B535C6D" w14:textId="77777777" w:rsidR="00862D18" w:rsidRPr="00BE1308" w:rsidRDefault="00862D18" w:rsidP="00BE1308">
      <w:pPr>
        <w:numPr>
          <w:ilvl w:val="0"/>
          <w:numId w:val="73"/>
        </w:numPr>
        <w:spacing w:before="100" w:beforeAutospacing="1" w:after="100" w:afterAutospacing="1" w:line="360" w:lineRule="auto"/>
        <w:jc w:val="both"/>
      </w:pPr>
      <w:r w:rsidRPr="00BE1308">
        <w:t xml:space="preserve">Reinhart, C. M., &amp; Rogoff, K. S. (2011). </w:t>
      </w:r>
      <w:r w:rsidRPr="00BE1308">
        <w:rPr>
          <w:i/>
          <w:iCs/>
        </w:rPr>
        <w:t>This Time is Different: Eight Centuries of Financial Folly</w:t>
      </w:r>
      <w:r w:rsidRPr="00BE1308">
        <w:t>. Princeton University Press.</w:t>
      </w:r>
    </w:p>
    <w:p w14:paraId="780DB715" w14:textId="77777777" w:rsidR="00862D18" w:rsidRPr="00BE1308" w:rsidRDefault="00862D18" w:rsidP="00BE1308">
      <w:pPr>
        <w:numPr>
          <w:ilvl w:val="0"/>
          <w:numId w:val="73"/>
        </w:numPr>
        <w:spacing w:before="100" w:beforeAutospacing="1" w:after="100" w:afterAutospacing="1" w:line="360" w:lineRule="auto"/>
        <w:jc w:val="both"/>
      </w:pPr>
      <w:r w:rsidRPr="00BE1308">
        <w:t xml:space="preserve">Hull, J. C. (2018). </w:t>
      </w:r>
      <w:r w:rsidRPr="00BE1308">
        <w:rPr>
          <w:i/>
          <w:iCs/>
        </w:rPr>
        <w:t>Risk Management and Financial Institutions</w:t>
      </w:r>
      <w:r w:rsidRPr="00BE1308">
        <w:t>. Wiley.</w:t>
      </w:r>
    </w:p>
    <w:p w14:paraId="413599A3" w14:textId="77777777" w:rsidR="00862D18" w:rsidRPr="00BE1308" w:rsidRDefault="00862D18" w:rsidP="00BE1308">
      <w:pPr>
        <w:numPr>
          <w:ilvl w:val="0"/>
          <w:numId w:val="73"/>
        </w:numPr>
        <w:spacing w:before="100" w:beforeAutospacing="1" w:after="100" w:afterAutospacing="1" w:line="360" w:lineRule="auto"/>
        <w:jc w:val="both"/>
      </w:pPr>
      <w:proofErr w:type="spellStart"/>
      <w:r w:rsidRPr="00BE1308">
        <w:t>Brunnermeier</w:t>
      </w:r>
      <w:proofErr w:type="spellEnd"/>
      <w:r w:rsidRPr="00BE1308">
        <w:t xml:space="preserve">, M. K. (2009). </w:t>
      </w:r>
      <w:r w:rsidRPr="00BE1308">
        <w:rPr>
          <w:i/>
          <w:iCs/>
        </w:rPr>
        <w:t>Deciphering the Liquidity and Credit Crunch 2007–2008</w:t>
      </w:r>
      <w:r w:rsidRPr="00BE1308">
        <w:t xml:space="preserve">. </w:t>
      </w:r>
      <w:r w:rsidRPr="00BE1308">
        <w:rPr>
          <w:i/>
          <w:iCs/>
        </w:rPr>
        <w:t>Journal of Economic Perspectives</w:t>
      </w:r>
      <w:r w:rsidRPr="00BE1308">
        <w:t>, 23(1).</w:t>
      </w:r>
    </w:p>
    <w:p w14:paraId="4053E98B" w14:textId="77777777" w:rsidR="00862D18" w:rsidRPr="00BE1308" w:rsidRDefault="00862D18" w:rsidP="00BE1308">
      <w:pPr>
        <w:numPr>
          <w:ilvl w:val="0"/>
          <w:numId w:val="73"/>
        </w:numPr>
        <w:spacing w:before="100" w:beforeAutospacing="1" w:after="100" w:afterAutospacing="1" w:line="360" w:lineRule="auto"/>
        <w:jc w:val="both"/>
      </w:pPr>
      <w:r w:rsidRPr="00BE1308">
        <w:t xml:space="preserve">Mishra, R. K. &amp; Alok, S. (2019). </w:t>
      </w:r>
      <w:r w:rsidRPr="00BE1308">
        <w:rPr>
          <w:i/>
          <w:iCs/>
        </w:rPr>
        <w:t>Financial Risk Management and Global Financial Crises</w:t>
      </w:r>
      <w:r w:rsidRPr="00BE1308">
        <w:t>. Bloomsbury India.</w:t>
      </w:r>
    </w:p>
    <w:p w14:paraId="6E333F7A" w14:textId="77777777" w:rsidR="00862D18" w:rsidRPr="00BE1308" w:rsidRDefault="00862D18" w:rsidP="00BE1308">
      <w:pPr>
        <w:numPr>
          <w:ilvl w:val="0"/>
          <w:numId w:val="73"/>
        </w:numPr>
        <w:spacing w:before="100" w:beforeAutospacing="1" w:after="100" w:afterAutospacing="1" w:line="360" w:lineRule="auto"/>
        <w:jc w:val="both"/>
      </w:pPr>
      <w:r w:rsidRPr="00BE1308">
        <w:t xml:space="preserve">Reserve Bank of India (RBI). </w:t>
      </w:r>
      <w:r w:rsidRPr="00BE1308">
        <w:rPr>
          <w:i/>
          <w:iCs/>
        </w:rPr>
        <w:t>Financial Stability Reports</w:t>
      </w:r>
      <w:r w:rsidRPr="00BE1308">
        <w:t xml:space="preserve"> (Latest issues).</w:t>
      </w:r>
    </w:p>
    <w:p w14:paraId="3F171E30" w14:textId="77777777" w:rsidR="00862D18" w:rsidRPr="00BE1308" w:rsidRDefault="00862D18" w:rsidP="00BE1308">
      <w:pPr>
        <w:numPr>
          <w:ilvl w:val="0"/>
          <w:numId w:val="73"/>
        </w:numPr>
        <w:spacing w:before="100" w:beforeAutospacing="1" w:after="100" w:afterAutospacing="1" w:line="360" w:lineRule="auto"/>
        <w:jc w:val="both"/>
      </w:pPr>
      <w:r w:rsidRPr="00BE1308">
        <w:t xml:space="preserve">Bank for International Settlements (BIS). </w:t>
      </w:r>
      <w:r w:rsidRPr="00BE1308">
        <w:rPr>
          <w:i/>
          <w:iCs/>
        </w:rPr>
        <w:t>Basel Committee Reports on Banking Supervision</w:t>
      </w:r>
      <w:r w:rsidRPr="00BE1308">
        <w:t xml:space="preserve"> (Basel I–III Frameworks).</w:t>
      </w:r>
    </w:p>
    <w:p w14:paraId="74EDDC72" w14:textId="77777777" w:rsidR="00862D18" w:rsidRPr="00BE1308" w:rsidRDefault="00862D18" w:rsidP="00BE1308">
      <w:pPr>
        <w:spacing w:line="360" w:lineRule="auto"/>
        <w:jc w:val="both"/>
      </w:pPr>
      <w:r w:rsidRPr="00BE1308">
        <w:rPr>
          <w:b/>
          <w:bCs/>
        </w:rPr>
        <w:t>Reference Books</w:t>
      </w:r>
    </w:p>
    <w:p w14:paraId="642EE66A" w14:textId="77777777" w:rsidR="00862D18" w:rsidRPr="00BE1308" w:rsidRDefault="00862D18" w:rsidP="00BE1308">
      <w:pPr>
        <w:numPr>
          <w:ilvl w:val="0"/>
          <w:numId w:val="74"/>
        </w:numPr>
        <w:spacing w:before="100" w:beforeAutospacing="1" w:after="100" w:afterAutospacing="1" w:line="360" w:lineRule="auto"/>
        <w:jc w:val="both"/>
      </w:pPr>
      <w:r w:rsidRPr="00BE1308">
        <w:t xml:space="preserve">Kindleberger, C. P., &amp; </w:t>
      </w:r>
      <w:proofErr w:type="spellStart"/>
      <w:r w:rsidRPr="00BE1308">
        <w:t>Aliber</w:t>
      </w:r>
      <w:proofErr w:type="spellEnd"/>
      <w:r w:rsidRPr="00BE1308">
        <w:t xml:space="preserve">, R. Z. (2011). </w:t>
      </w:r>
      <w:r w:rsidRPr="00BE1308">
        <w:rPr>
          <w:i/>
          <w:iCs/>
        </w:rPr>
        <w:t>Manias, Panics and Crashes: A History of Financial Crises</w:t>
      </w:r>
      <w:r w:rsidRPr="00BE1308">
        <w:t>. Palgrave Macmillan.</w:t>
      </w:r>
    </w:p>
    <w:p w14:paraId="764A6B03" w14:textId="77777777" w:rsidR="00862D18" w:rsidRPr="00BE1308" w:rsidRDefault="00862D18" w:rsidP="00BE1308">
      <w:pPr>
        <w:numPr>
          <w:ilvl w:val="0"/>
          <w:numId w:val="74"/>
        </w:numPr>
        <w:spacing w:before="100" w:beforeAutospacing="1" w:after="100" w:afterAutospacing="1" w:line="360" w:lineRule="auto"/>
        <w:jc w:val="both"/>
      </w:pPr>
      <w:r w:rsidRPr="00BE1308">
        <w:t xml:space="preserve">Allen, F., &amp; Carletti, E. (2013). </w:t>
      </w:r>
      <w:r w:rsidRPr="00BE1308">
        <w:rPr>
          <w:i/>
          <w:iCs/>
        </w:rPr>
        <w:t>Systemic Risk and Macroprudential Policy</w:t>
      </w:r>
      <w:r w:rsidRPr="00BE1308">
        <w:t xml:space="preserve">. </w:t>
      </w:r>
      <w:r w:rsidRPr="00BE1308">
        <w:rPr>
          <w:i/>
          <w:iCs/>
        </w:rPr>
        <w:t>Journal of Financial Stability</w:t>
      </w:r>
      <w:r w:rsidRPr="00BE1308">
        <w:t>.</w:t>
      </w:r>
    </w:p>
    <w:p w14:paraId="1FF8519F" w14:textId="77777777" w:rsidR="00862D18" w:rsidRPr="00BE1308" w:rsidRDefault="00862D18" w:rsidP="00BE1308">
      <w:pPr>
        <w:numPr>
          <w:ilvl w:val="0"/>
          <w:numId w:val="74"/>
        </w:numPr>
        <w:spacing w:before="100" w:beforeAutospacing="1" w:after="100" w:afterAutospacing="1" w:line="360" w:lineRule="auto"/>
        <w:jc w:val="both"/>
      </w:pPr>
      <w:r w:rsidRPr="00BE1308">
        <w:t xml:space="preserve">Rose, P. S., &amp; Hudgins, S. C. (2013). </w:t>
      </w:r>
      <w:r w:rsidRPr="00BE1308">
        <w:rPr>
          <w:i/>
          <w:iCs/>
        </w:rPr>
        <w:t>Bank Management and Financial Services</w:t>
      </w:r>
      <w:r w:rsidRPr="00BE1308">
        <w:t>. McGraw-Hill Education.</w:t>
      </w:r>
    </w:p>
    <w:p w14:paraId="145FFA3C" w14:textId="77777777" w:rsidR="00862D18" w:rsidRPr="00BE1308" w:rsidRDefault="00862D18" w:rsidP="00BE1308">
      <w:pPr>
        <w:numPr>
          <w:ilvl w:val="0"/>
          <w:numId w:val="74"/>
        </w:numPr>
        <w:spacing w:before="100" w:beforeAutospacing="1" w:after="100" w:afterAutospacing="1" w:line="360" w:lineRule="auto"/>
        <w:jc w:val="both"/>
      </w:pPr>
      <w:r w:rsidRPr="00BE1308">
        <w:t xml:space="preserve">Barth, J. R., Caprio, G., &amp; Levine, R. (2012). </w:t>
      </w:r>
      <w:r w:rsidRPr="00BE1308">
        <w:rPr>
          <w:i/>
          <w:iCs/>
        </w:rPr>
        <w:t>Guardians of Finance: Making Regulators Work for Us</w:t>
      </w:r>
      <w:r w:rsidRPr="00BE1308">
        <w:t>. MIT Press.</w:t>
      </w:r>
    </w:p>
    <w:p w14:paraId="410F8F7C" w14:textId="77777777" w:rsidR="00862D18" w:rsidRPr="00BE1308" w:rsidRDefault="00862D18" w:rsidP="00BE1308">
      <w:pPr>
        <w:numPr>
          <w:ilvl w:val="0"/>
          <w:numId w:val="74"/>
        </w:numPr>
        <w:spacing w:before="100" w:beforeAutospacing="1" w:after="100" w:afterAutospacing="1" w:line="360" w:lineRule="auto"/>
        <w:jc w:val="both"/>
      </w:pPr>
      <w:r w:rsidRPr="00BE1308">
        <w:t xml:space="preserve">Sen, S. &amp; Srivastava, R. (2020). </w:t>
      </w:r>
      <w:r w:rsidRPr="00BE1308">
        <w:rPr>
          <w:i/>
          <w:iCs/>
        </w:rPr>
        <w:t>Financial Sector Reforms and Regulation in India</w:t>
      </w:r>
      <w:r w:rsidRPr="00BE1308">
        <w:t>. Oxford University Press.</w:t>
      </w:r>
    </w:p>
    <w:p w14:paraId="0D007106" w14:textId="77777777" w:rsidR="00862D18" w:rsidRPr="00BE1308" w:rsidRDefault="00862D18" w:rsidP="00BE1308">
      <w:pPr>
        <w:numPr>
          <w:ilvl w:val="0"/>
          <w:numId w:val="74"/>
        </w:numPr>
        <w:spacing w:before="100" w:beforeAutospacing="1" w:after="100" w:afterAutospacing="1" w:line="360" w:lineRule="auto"/>
        <w:jc w:val="both"/>
      </w:pPr>
      <w:r w:rsidRPr="00BE1308">
        <w:t xml:space="preserve">World Bank &amp; IMF (2023). </w:t>
      </w:r>
      <w:r w:rsidRPr="00BE1308">
        <w:rPr>
          <w:i/>
          <w:iCs/>
        </w:rPr>
        <w:t>Global Financial Stability Report</w:t>
      </w:r>
      <w:r w:rsidRPr="00BE1308">
        <w:t>. Washington, D.C.</w:t>
      </w:r>
    </w:p>
    <w:p w14:paraId="64FCB903" w14:textId="77777777" w:rsidR="00862D18" w:rsidRPr="00BE1308" w:rsidRDefault="00862D18" w:rsidP="00BE1308">
      <w:pPr>
        <w:pStyle w:val="BodyText"/>
        <w:spacing w:before="39" w:line="360" w:lineRule="auto"/>
        <w:jc w:val="both"/>
        <w:rPr>
          <w:b/>
        </w:rPr>
      </w:pPr>
    </w:p>
    <w:p w14:paraId="4E528D05" w14:textId="77777777" w:rsidR="00862D18" w:rsidRPr="00BE1308" w:rsidRDefault="00862D18" w:rsidP="00BE1308">
      <w:pPr>
        <w:widowControl w:val="0"/>
        <w:tabs>
          <w:tab w:val="left" w:pos="1092"/>
        </w:tabs>
        <w:autoSpaceDE w:val="0"/>
        <w:autoSpaceDN w:val="0"/>
        <w:spacing w:before="37" w:line="360" w:lineRule="auto"/>
        <w:ind w:left="732" w:right="1819"/>
        <w:jc w:val="both"/>
      </w:pPr>
    </w:p>
    <w:p w14:paraId="4FF8C5FE" w14:textId="77777777" w:rsidR="00BB2E39" w:rsidRPr="00BE1308" w:rsidRDefault="00BB2E39" w:rsidP="00BE1308">
      <w:pPr>
        <w:widowControl w:val="0"/>
        <w:tabs>
          <w:tab w:val="left" w:pos="1092"/>
        </w:tabs>
        <w:autoSpaceDE w:val="0"/>
        <w:autoSpaceDN w:val="0"/>
        <w:spacing w:before="37" w:line="360" w:lineRule="auto"/>
        <w:jc w:val="both"/>
      </w:pPr>
    </w:p>
    <w:p w14:paraId="15D07E90" w14:textId="77777777" w:rsidR="00255AD5" w:rsidRPr="00BE1308" w:rsidRDefault="00255AD5" w:rsidP="00BE1308">
      <w:pPr>
        <w:spacing w:line="360" w:lineRule="auto"/>
        <w:jc w:val="both"/>
      </w:pPr>
    </w:p>
    <w:p w14:paraId="7A941341" w14:textId="77777777" w:rsidR="00255AD5" w:rsidRPr="00BE1308" w:rsidRDefault="00255AD5" w:rsidP="00BE1308">
      <w:pPr>
        <w:spacing w:line="360" w:lineRule="auto"/>
        <w:jc w:val="both"/>
      </w:pPr>
    </w:p>
    <w:p w14:paraId="1DB3A69E" w14:textId="77777777" w:rsidR="00255AD5" w:rsidRPr="00BE1308" w:rsidRDefault="00255AD5" w:rsidP="00BE1308">
      <w:pPr>
        <w:spacing w:line="360" w:lineRule="auto"/>
        <w:jc w:val="both"/>
      </w:pPr>
    </w:p>
    <w:p w14:paraId="100BB492" w14:textId="77777777" w:rsidR="0050765C" w:rsidRPr="00BE1308" w:rsidRDefault="0050765C" w:rsidP="00BE1308">
      <w:pPr>
        <w:spacing w:line="360" w:lineRule="auto"/>
        <w:jc w:val="both"/>
      </w:pPr>
    </w:p>
    <w:p w14:paraId="2C1B0F38" w14:textId="77777777" w:rsidR="00862D18" w:rsidRPr="00BE1308" w:rsidRDefault="00862D18" w:rsidP="00BE1308">
      <w:pPr>
        <w:pStyle w:val="BodyText"/>
        <w:spacing w:line="360" w:lineRule="auto"/>
        <w:jc w:val="both"/>
        <w:rPr>
          <w:b/>
          <w:u w:val="thick"/>
        </w:rPr>
      </w:pPr>
    </w:p>
    <w:p w14:paraId="2523AA71" w14:textId="77777777" w:rsidR="00862D18" w:rsidRPr="00BE1308" w:rsidRDefault="00862D18" w:rsidP="00BE1308">
      <w:pPr>
        <w:pStyle w:val="BodyText"/>
        <w:spacing w:line="360" w:lineRule="auto"/>
        <w:jc w:val="both"/>
        <w:rPr>
          <w:b/>
          <w:u w:val="thick"/>
        </w:rPr>
      </w:pPr>
    </w:p>
    <w:p w14:paraId="644E7562" w14:textId="77777777" w:rsidR="00862D18" w:rsidRPr="00BE1308" w:rsidRDefault="00862D18" w:rsidP="00BE1308">
      <w:pPr>
        <w:pStyle w:val="BodyText"/>
        <w:spacing w:line="360" w:lineRule="auto"/>
        <w:jc w:val="both"/>
        <w:rPr>
          <w:b/>
          <w:u w:val="thick"/>
        </w:rPr>
      </w:pPr>
    </w:p>
    <w:p w14:paraId="30FA239E" w14:textId="77777777" w:rsidR="00862D18" w:rsidRPr="00BE1308" w:rsidRDefault="00862D18" w:rsidP="00BE1308">
      <w:pPr>
        <w:pStyle w:val="BodyText"/>
        <w:spacing w:line="360" w:lineRule="auto"/>
        <w:jc w:val="both"/>
        <w:rPr>
          <w:b/>
          <w:u w:val="thick"/>
        </w:rPr>
      </w:pPr>
    </w:p>
    <w:p w14:paraId="07353746" w14:textId="77777777" w:rsidR="00862D18" w:rsidRPr="00BE1308" w:rsidRDefault="00862D18" w:rsidP="00BE1308">
      <w:pPr>
        <w:pStyle w:val="BodyText"/>
        <w:spacing w:line="360" w:lineRule="auto"/>
        <w:jc w:val="both"/>
        <w:rPr>
          <w:b/>
          <w:u w:val="thick"/>
        </w:rPr>
      </w:pPr>
    </w:p>
    <w:p w14:paraId="1F9627DD" w14:textId="77777777" w:rsidR="00862D18" w:rsidRPr="00BE1308" w:rsidRDefault="00862D18" w:rsidP="00BE1308">
      <w:pPr>
        <w:pStyle w:val="BodyText"/>
        <w:spacing w:line="360" w:lineRule="auto"/>
        <w:jc w:val="both"/>
        <w:rPr>
          <w:b/>
          <w:u w:val="thick"/>
        </w:rPr>
      </w:pPr>
    </w:p>
    <w:p w14:paraId="5E83FBEF" w14:textId="77777777" w:rsidR="00862D18" w:rsidRPr="00BE1308" w:rsidRDefault="00862D18" w:rsidP="00BE1308">
      <w:pPr>
        <w:pStyle w:val="BodyText"/>
        <w:spacing w:line="360" w:lineRule="auto"/>
        <w:jc w:val="both"/>
        <w:rPr>
          <w:b/>
          <w:u w:val="thick"/>
        </w:rPr>
      </w:pPr>
    </w:p>
    <w:p w14:paraId="0864F7F0" w14:textId="77777777" w:rsidR="00862D18" w:rsidRPr="00BE1308" w:rsidRDefault="00862D18" w:rsidP="00BE1308">
      <w:pPr>
        <w:pStyle w:val="BodyText"/>
        <w:spacing w:line="360" w:lineRule="auto"/>
        <w:jc w:val="both"/>
        <w:rPr>
          <w:b/>
          <w:u w:val="thick"/>
        </w:rPr>
      </w:pPr>
    </w:p>
    <w:p w14:paraId="24886C2F" w14:textId="77777777" w:rsidR="00736FE4" w:rsidRPr="00BE1308" w:rsidRDefault="00736FE4" w:rsidP="00BE1308">
      <w:pPr>
        <w:pStyle w:val="BodyText"/>
        <w:spacing w:line="360" w:lineRule="auto"/>
        <w:jc w:val="both"/>
        <w:rPr>
          <w:b/>
          <w:bCs/>
          <w:u w:val="thick"/>
        </w:rPr>
      </w:pPr>
    </w:p>
    <w:p w14:paraId="20AB112E" w14:textId="77777777" w:rsidR="00736FE4" w:rsidRPr="00BE1308" w:rsidRDefault="00736FE4" w:rsidP="00BE1308">
      <w:pPr>
        <w:pStyle w:val="BodyText"/>
        <w:spacing w:line="360" w:lineRule="auto"/>
        <w:jc w:val="both"/>
        <w:rPr>
          <w:b/>
          <w:bCs/>
          <w:u w:val="thick"/>
        </w:rPr>
      </w:pPr>
    </w:p>
    <w:p w14:paraId="5DBEDDD6" w14:textId="77777777" w:rsidR="00736FE4" w:rsidRPr="00BE1308" w:rsidRDefault="00736FE4" w:rsidP="00BE1308">
      <w:pPr>
        <w:pStyle w:val="BodyText"/>
        <w:spacing w:line="360" w:lineRule="auto"/>
        <w:jc w:val="both"/>
        <w:rPr>
          <w:b/>
          <w:bCs/>
          <w:u w:val="thick"/>
        </w:rPr>
      </w:pPr>
    </w:p>
    <w:p w14:paraId="7E51498F" w14:textId="77777777" w:rsidR="00736FE4" w:rsidRPr="00BE1308" w:rsidRDefault="00736FE4" w:rsidP="00BE1308">
      <w:pPr>
        <w:pStyle w:val="BodyText"/>
        <w:spacing w:line="360" w:lineRule="auto"/>
        <w:jc w:val="both"/>
        <w:rPr>
          <w:b/>
          <w:bCs/>
          <w:u w:val="thick"/>
        </w:rPr>
      </w:pPr>
    </w:p>
    <w:p w14:paraId="0F7FE598" w14:textId="77777777" w:rsidR="00736FE4" w:rsidRPr="00BE1308" w:rsidRDefault="00736FE4" w:rsidP="00BE1308">
      <w:pPr>
        <w:pStyle w:val="BodyText"/>
        <w:spacing w:line="360" w:lineRule="auto"/>
        <w:jc w:val="both"/>
        <w:rPr>
          <w:b/>
          <w:bCs/>
          <w:u w:val="thick"/>
        </w:rPr>
      </w:pPr>
    </w:p>
    <w:p w14:paraId="3897A866" w14:textId="77777777" w:rsidR="00736FE4" w:rsidRPr="00BE1308" w:rsidRDefault="00736FE4" w:rsidP="00BE1308">
      <w:pPr>
        <w:pStyle w:val="BodyText"/>
        <w:spacing w:line="360" w:lineRule="auto"/>
        <w:jc w:val="both"/>
        <w:rPr>
          <w:b/>
          <w:bCs/>
          <w:u w:val="thick"/>
        </w:rPr>
      </w:pPr>
    </w:p>
    <w:p w14:paraId="2D242307" w14:textId="77777777" w:rsidR="00736FE4" w:rsidRPr="00BE1308" w:rsidRDefault="00736FE4" w:rsidP="00BE1308">
      <w:pPr>
        <w:pStyle w:val="BodyText"/>
        <w:spacing w:line="360" w:lineRule="auto"/>
        <w:jc w:val="both"/>
        <w:rPr>
          <w:b/>
          <w:bCs/>
          <w:u w:val="thick"/>
        </w:rPr>
      </w:pPr>
    </w:p>
    <w:p w14:paraId="5E609271" w14:textId="77777777" w:rsidR="00736FE4" w:rsidRPr="00BE1308" w:rsidRDefault="00736FE4" w:rsidP="00BE1308">
      <w:pPr>
        <w:pStyle w:val="BodyText"/>
        <w:spacing w:line="360" w:lineRule="auto"/>
        <w:jc w:val="both"/>
        <w:rPr>
          <w:b/>
          <w:bCs/>
          <w:u w:val="thick"/>
        </w:rPr>
      </w:pPr>
    </w:p>
    <w:p w14:paraId="39DEDD28" w14:textId="77777777" w:rsidR="00736FE4" w:rsidRPr="00BE1308" w:rsidRDefault="00DB6CFE" w:rsidP="00DB6CFE">
      <w:pPr>
        <w:pStyle w:val="BodyText"/>
        <w:spacing w:line="360" w:lineRule="auto"/>
        <w:jc w:val="center"/>
        <w:rPr>
          <w:b/>
          <w:bCs/>
          <w:u w:val="thick"/>
        </w:rPr>
      </w:pPr>
      <w:r>
        <w:rPr>
          <w:b/>
          <w:bCs/>
          <w:u w:val="thick"/>
        </w:rPr>
        <w:t xml:space="preserve">PAPER-6 </w:t>
      </w:r>
    </w:p>
    <w:p w14:paraId="35D714C9" w14:textId="77777777" w:rsidR="00BB2E39" w:rsidRPr="00BE1308" w:rsidRDefault="00DB6CFE" w:rsidP="00DB6CFE">
      <w:pPr>
        <w:pStyle w:val="BodyText"/>
        <w:spacing w:line="360" w:lineRule="auto"/>
        <w:jc w:val="center"/>
        <w:rPr>
          <w:b/>
          <w:bCs/>
        </w:rPr>
      </w:pPr>
      <w:r w:rsidRPr="00BE1308">
        <w:rPr>
          <w:b/>
          <w:bCs/>
        </w:rPr>
        <w:t>CORPORATE GOVERNANCE</w:t>
      </w:r>
    </w:p>
    <w:p w14:paraId="174520EA" w14:textId="77777777" w:rsidR="00BB2E39" w:rsidRPr="00BE1308" w:rsidRDefault="00BB2E39" w:rsidP="00BE1308">
      <w:pPr>
        <w:pStyle w:val="BodyText"/>
        <w:spacing w:before="20" w:line="360" w:lineRule="auto"/>
        <w:jc w:val="both"/>
        <w:rPr>
          <w:b/>
        </w:rPr>
      </w:pPr>
    </w:p>
    <w:p w14:paraId="520C65D5" w14:textId="77777777" w:rsidR="00BB2E39" w:rsidRPr="00BE1308" w:rsidRDefault="00BB2E39" w:rsidP="00BE1308">
      <w:pPr>
        <w:spacing w:before="1" w:line="360" w:lineRule="auto"/>
        <w:ind w:left="732"/>
        <w:jc w:val="both"/>
        <w:rPr>
          <w:b/>
        </w:rPr>
      </w:pPr>
      <w:r w:rsidRPr="00BE1308">
        <w:rPr>
          <w:b/>
        </w:rPr>
        <w:t>Course</w:t>
      </w:r>
      <w:r w:rsidRPr="00BE1308">
        <w:rPr>
          <w:b/>
          <w:spacing w:val="5"/>
        </w:rPr>
        <w:t xml:space="preserve"> </w:t>
      </w:r>
      <w:r w:rsidRPr="00BE1308">
        <w:rPr>
          <w:b/>
          <w:spacing w:val="-2"/>
        </w:rPr>
        <w:t>Objectives</w:t>
      </w:r>
    </w:p>
    <w:p w14:paraId="40AB7864" w14:textId="77777777" w:rsidR="00A24B9F" w:rsidRPr="00BE1308" w:rsidRDefault="00A24B9F" w:rsidP="00BE1308">
      <w:pPr>
        <w:spacing w:line="360" w:lineRule="auto"/>
        <w:jc w:val="both"/>
      </w:pPr>
      <w:r w:rsidRPr="00BE1308">
        <w:t>1. To provide students with in-depth understanding of the conceptual and operational framework of corporate governance and its relevance to modern business practices.</w:t>
      </w:r>
    </w:p>
    <w:p w14:paraId="0D367045" w14:textId="77777777" w:rsidR="00A24B9F" w:rsidRPr="00BE1308" w:rsidRDefault="00A24B9F" w:rsidP="00BE1308">
      <w:pPr>
        <w:spacing w:line="360" w:lineRule="auto"/>
        <w:jc w:val="both"/>
      </w:pPr>
      <w:r w:rsidRPr="00BE1308">
        <w:t>2. To familiarise students with the legal, regulatory, and ethical dimensions of governance in financial and corporate institutions.</w:t>
      </w:r>
    </w:p>
    <w:p w14:paraId="7C7DB5AB" w14:textId="77777777" w:rsidR="00A24B9F" w:rsidRPr="00BE1308" w:rsidRDefault="00A24B9F" w:rsidP="00BE1308">
      <w:pPr>
        <w:spacing w:line="360" w:lineRule="auto"/>
        <w:jc w:val="both"/>
      </w:pPr>
      <w:r w:rsidRPr="00BE1308">
        <w:t>3. To analyse global corporate governance models, principles, and failures to understand lessons for effective governance.</w:t>
      </w:r>
    </w:p>
    <w:p w14:paraId="7DAF6092" w14:textId="77777777" w:rsidR="00A24B9F" w:rsidRPr="00BE1308" w:rsidRDefault="00A24B9F" w:rsidP="00BE1308">
      <w:pPr>
        <w:spacing w:line="360" w:lineRule="auto"/>
        <w:jc w:val="both"/>
      </w:pPr>
      <w:r w:rsidRPr="00BE1308">
        <w:t>4. To explore the structure, functioning, and accountability of boards, committees, and management in ensuring corporate transparency and responsibility.</w:t>
      </w:r>
    </w:p>
    <w:p w14:paraId="4C18C031" w14:textId="77777777" w:rsidR="00A24B9F" w:rsidRPr="00BE1308" w:rsidRDefault="00A24B9F" w:rsidP="00BE1308">
      <w:pPr>
        <w:spacing w:line="360" w:lineRule="auto"/>
        <w:jc w:val="both"/>
      </w:pPr>
      <w:r w:rsidRPr="00BE1308">
        <w:t>5. To enable students to critically evaluate corporate governance reforms and policy responses for enhancing ethical conduct, sustainability, and financial stability in a globalised economy.</w:t>
      </w:r>
    </w:p>
    <w:p w14:paraId="6C91FB14" w14:textId="77777777" w:rsidR="00BB2E39" w:rsidRPr="00BE1308" w:rsidRDefault="00BB2E39" w:rsidP="00BE1308">
      <w:pPr>
        <w:widowControl w:val="0"/>
        <w:tabs>
          <w:tab w:val="left" w:pos="1082"/>
        </w:tabs>
        <w:autoSpaceDE w:val="0"/>
        <w:autoSpaceDN w:val="0"/>
        <w:spacing w:before="41" w:line="360" w:lineRule="auto"/>
        <w:ind w:left="731"/>
        <w:jc w:val="both"/>
      </w:pPr>
    </w:p>
    <w:tbl>
      <w:tblPr>
        <w:tblW w:w="0" w:type="auto"/>
        <w:tblInd w:w="7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74"/>
        <w:gridCol w:w="8064"/>
      </w:tblGrid>
      <w:tr w:rsidR="00BB2E39" w:rsidRPr="00BE1308" w14:paraId="255D9215" w14:textId="77777777" w:rsidTr="00BB2E39">
        <w:trPr>
          <w:trHeight w:val="1264"/>
        </w:trPr>
        <w:tc>
          <w:tcPr>
            <w:tcW w:w="974" w:type="dxa"/>
          </w:tcPr>
          <w:p w14:paraId="375A21F5" w14:textId="77777777" w:rsidR="00BB2E39" w:rsidRPr="00BE1308" w:rsidRDefault="00BB2E39" w:rsidP="00BE1308">
            <w:pPr>
              <w:pStyle w:val="TableParagraph"/>
              <w:spacing w:line="360" w:lineRule="auto"/>
              <w:ind w:left="22"/>
              <w:jc w:val="both"/>
              <w:rPr>
                <w:b/>
                <w:sz w:val="24"/>
                <w:szCs w:val="24"/>
              </w:rPr>
            </w:pPr>
            <w:r w:rsidRPr="00BE1308">
              <w:rPr>
                <w:b/>
                <w:sz w:val="24"/>
                <w:szCs w:val="24"/>
              </w:rPr>
              <w:t>UNIT</w:t>
            </w:r>
            <w:r w:rsidRPr="00BE1308">
              <w:rPr>
                <w:b/>
                <w:spacing w:val="1"/>
                <w:sz w:val="24"/>
                <w:szCs w:val="24"/>
              </w:rPr>
              <w:t xml:space="preserve"> </w:t>
            </w:r>
            <w:r w:rsidRPr="00BE1308">
              <w:rPr>
                <w:b/>
                <w:spacing w:val="-10"/>
                <w:sz w:val="24"/>
                <w:szCs w:val="24"/>
              </w:rPr>
              <w:t>I</w:t>
            </w:r>
          </w:p>
        </w:tc>
        <w:tc>
          <w:tcPr>
            <w:tcW w:w="8064" w:type="dxa"/>
          </w:tcPr>
          <w:p w14:paraId="17D578DE" w14:textId="77777777" w:rsidR="00BB2E39" w:rsidRPr="00BE1308" w:rsidRDefault="00BB2E39" w:rsidP="00BE1308">
            <w:pPr>
              <w:spacing w:line="360" w:lineRule="auto"/>
              <w:jc w:val="both"/>
            </w:pPr>
            <w:r w:rsidRPr="00BE1308">
              <w:t xml:space="preserve">Conceptual Framework of Corporate Governance: Corporate Governance: Meaning, significance and principles; Management and corporate governance; Theories of Corporate Governance: Agency Theory, Stewardship theory, Stakeholder Theory, Resource Dependency Theory, Managerial Hegemony Theory; Models of Corporate Governance; Art of Governance as per Kautilya's </w:t>
            </w:r>
            <w:proofErr w:type="spellStart"/>
            <w:r w:rsidRPr="00BE1308">
              <w:t>Arthashastra</w:t>
            </w:r>
            <w:proofErr w:type="spellEnd"/>
            <w:r w:rsidRPr="00BE1308">
              <w:t xml:space="preserve">. </w:t>
            </w:r>
          </w:p>
          <w:p w14:paraId="738A8D59" w14:textId="77777777" w:rsidR="00BB2E39" w:rsidRPr="00BE1308" w:rsidRDefault="00BB2E39" w:rsidP="00BE1308">
            <w:pPr>
              <w:pStyle w:val="TableParagraph"/>
              <w:spacing w:before="4" w:line="360" w:lineRule="auto"/>
              <w:ind w:left="109"/>
              <w:jc w:val="both"/>
              <w:rPr>
                <w:sz w:val="24"/>
                <w:szCs w:val="24"/>
              </w:rPr>
            </w:pPr>
          </w:p>
        </w:tc>
      </w:tr>
      <w:tr w:rsidR="00BB2E39" w:rsidRPr="00BE1308" w14:paraId="41782210" w14:textId="77777777" w:rsidTr="00A24B9F">
        <w:trPr>
          <w:trHeight w:val="911"/>
        </w:trPr>
        <w:tc>
          <w:tcPr>
            <w:tcW w:w="974" w:type="dxa"/>
          </w:tcPr>
          <w:p w14:paraId="11BA081F" w14:textId="77777777" w:rsidR="00BB2E39" w:rsidRPr="00BE1308" w:rsidRDefault="00BB2E39" w:rsidP="00BE1308">
            <w:pPr>
              <w:pStyle w:val="TableParagraph"/>
              <w:spacing w:line="360" w:lineRule="auto"/>
              <w:ind w:right="-15"/>
              <w:jc w:val="both"/>
              <w:rPr>
                <w:b/>
                <w:sz w:val="24"/>
                <w:szCs w:val="24"/>
              </w:rPr>
            </w:pPr>
            <w:r w:rsidRPr="00BE1308">
              <w:rPr>
                <w:b/>
                <w:sz w:val="24"/>
                <w:szCs w:val="24"/>
              </w:rPr>
              <w:t>UNIT</w:t>
            </w:r>
            <w:r w:rsidRPr="00BE1308">
              <w:rPr>
                <w:b/>
                <w:spacing w:val="1"/>
                <w:sz w:val="24"/>
                <w:szCs w:val="24"/>
              </w:rPr>
              <w:t xml:space="preserve"> </w:t>
            </w:r>
            <w:r w:rsidRPr="00BE1308">
              <w:rPr>
                <w:b/>
                <w:spacing w:val="-5"/>
                <w:sz w:val="24"/>
                <w:szCs w:val="24"/>
              </w:rPr>
              <w:t>II</w:t>
            </w:r>
          </w:p>
        </w:tc>
        <w:tc>
          <w:tcPr>
            <w:tcW w:w="8064" w:type="dxa"/>
          </w:tcPr>
          <w:p w14:paraId="28D65498" w14:textId="77777777" w:rsidR="00BB2E39" w:rsidRPr="00BE1308" w:rsidRDefault="00BB2E39" w:rsidP="00BE1308">
            <w:pPr>
              <w:pStyle w:val="TableParagraph"/>
              <w:spacing w:line="360" w:lineRule="auto"/>
              <w:ind w:left="109"/>
              <w:jc w:val="both"/>
              <w:rPr>
                <w:sz w:val="24"/>
                <w:szCs w:val="24"/>
              </w:rPr>
            </w:pPr>
            <w:r w:rsidRPr="00BE1308">
              <w:rPr>
                <w:sz w:val="24"/>
                <w:szCs w:val="24"/>
              </w:rPr>
              <w:t>Recent Issues and Challenges of Corporate Governance: Board structure and Directors; Role of Board; Board Committees and their functions; Insider Trading; Whistle Blowing; Shareholders Activism; Role of institutional investors; Class Action suits. CSR and Corporate Governance. Concept of Gandhian Trusteeship.</w:t>
            </w:r>
          </w:p>
        </w:tc>
      </w:tr>
      <w:tr w:rsidR="00BB2E39" w:rsidRPr="00BE1308" w14:paraId="35EA24C9" w14:textId="77777777" w:rsidTr="00BB2E39">
        <w:trPr>
          <w:trHeight w:val="1002"/>
        </w:trPr>
        <w:tc>
          <w:tcPr>
            <w:tcW w:w="974" w:type="dxa"/>
          </w:tcPr>
          <w:p w14:paraId="38BF874B" w14:textId="77777777" w:rsidR="00BB2E39" w:rsidRPr="00BE1308" w:rsidRDefault="00BB2E39" w:rsidP="00BE1308">
            <w:pPr>
              <w:pStyle w:val="TableParagraph"/>
              <w:spacing w:line="360" w:lineRule="auto"/>
              <w:ind w:left="107" w:right="232"/>
              <w:jc w:val="both"/>
              <w:rPr>
                <w:b/>
                <w:sz w:val="24"/>
                <w:szCs w:val="24"/>
              </w:rPr>
            </w:pPr>
            <w:r w:rsidRPr="00BE1308">
              <w:rPr>
                <w:b/>
                <w:spacing w:val="-4"/>
                <w:sz w:val="24"/>
                <w:szCs w:val="24"/>
              </w:rPr>
              <w:t>UNIT III</w:t>
            </w:r>
          </w:p>
        </w:tc>
        <w:tc>
          <w:tcPr>
            <w:tcW w:w="8064" w:type="dxa"/>
          </w:tcPr>
          <w:p w14:paraId="26B62D07" w14:textId="77777777" w:rsidR="00BB2E39" w:rsidRPr="00BE1308" w:rsidRDefault="00BB2E39" w:rsidP="00BE1308">
            <w:pPr>
              <w:pStyle w:val="TableParagraph"/>
              <w:spacing w:line="360" w:lineRule="auto"/>
              <w:ind w:left="109"/>
              <w:jc w:val="both"/>
              <w:rPr>
                <w:sz w:val="24"/>
                <w:szCs w:val="24"/>
              </w:rPr>
            </w:pPr>
            <w:r w:rsidRPr="00BE1308">
              <w:rPr>
                <w:sz w:val="24"/>
                <w:szCs w:val="24"/>
              </w:rPr>
              <w:t xml:space="preserve">Global Corporate Failures and International Codes: BCCI (United Kingdom), Maxwell (United Kingdom), Enron ( USA), World.Com ( USA), Vivendi (France), Lehman Brothers; Sir Adrian Cadbury Committee 1992, SOX 2002, OECD </w:t>
            </w:r>
            <w:r w:rsidRPr="00BE1308">
              <w:rPr>
                <w:sz w:val="24"/>
                <w:szCs w:val="24"/>
              </w:rPr>
              <w:lastRenderedPageBreak/>
              <w:t>Principles of Corporate Governance</w:t>
            </w:r>
          </w:p>
        </w:tc>
      </w:tr>
      <w:tr w:rsidR="00BB2E39" w:rsidRPr="00BE1308" w14:paraId="004D9375" w14:textId="77777777" w:rsidTr="00A24B9F">
        <w:trPr>
          <w:trHeight w:val="607"/>
        </w:trPr>
        <w:tc>
          <w:tcPr>
            <w:tcW w:w="974" w:type="dxa"/>
          </w:tcPr>
          <w:p w14:paraId="7291F22E" w14:textId="77777777" w:rsidR="00BB2E39" w:rsidRPr="00BE1308" w:rsidRDefault="00BB2E39" w:rsidP="00BE1308">
            <w:pPr>
              <w:pStyle w:val="TableParagraph"/>
              <w:spacing w:line="360" w:lineRule="auto"/>
              <w:ind w:left="107"/>
              <w:jc w:val="both"/>
              <w:rPr>
                <w:b/>
                <w:sz w:val="24"/>
                <w:szCs w:val="24"/>
              </w:rPr>
            </w:pPr>
            <w:r w:rsidRPr="00BE1308">
              <w:rPr>
                <w:b/>
                <w:spacing w:val="-4"/>
                <w:sz w:val="24"/>
                <w:szCs w:val="24"/>
              </w:rPr>
              <w:t>UNIT</w:t>
            </w:r>
          </w:p>
          <w:p w14:paraId="6404D3A2" w14:textId="77777777" w:rsidR="00BB2E39" w:rsidRPr="00BE1308" w:rsidRDefault="00BB2E39" w:rsidP="00BE1308">
            <w:pPr>
              <w:pStyle w:val="TableParagraph"/>
              <w:spacing w:before="38" w:line="360" w:lineRule="auto"/>
              <w:ind w:left="107"/>
              <w:jc w:val="both"/>
              <w:rPr>
                <w:b/>
                <w:sz w:val="24"/>
                <w:szCs w:val="24"/>
              </w:rPr>
            </w:pPr>
            <w:r w:rsidRPr="00BE1308">
              <w:rPr>
                <w:b/>
                <w:spacing w:val="-5"/>
                <w:sz w:val="24"/>
                <w:szCs w:val="24"/>
              </w:rPr>
              <w:t>IV</w:t>
            </w:r>
          </w:p>
        </w:tc>
        <w:tc>
          <w:tcPr>
            <w:tcW w:w="8064" w:type="dxa"/>
          </w:tcPr>
          <w:p w14:paraId="2837D0AF" w14:textId="77777777" w:rsidR="00BB2E39" w:rsidRPr="00BE1308" w:rsidRDefault="00BB2E39" w:rsidP="00BE1308">
            <w:pPr>
              <w:pStyle w:val="TableParagraph"/>
              <w:spacing w:line="360" w:lineRule="auto"/>
              <w:ind w:left="109" w:hanging="3"/>
              <w:jc w:val="both"/>
              <w:rPr>
                <w:sz w:val="24"/>
                <w:szCs w:val="24"/>
              </w:rPr>
            </w:pPr>
            <w:r w:rsidRPr="00BE1308">
              <w:rPr>
                <w:sz w:val="24"/>
                <w:szCs w:val="24"/>
              </w:rPr>
              <w:t>Corporate Governance Regulatory Framework in India: Regulatory framework in India: Kumar Mangalam Birla (1999), NR Narayana Murthy Committee (2005), Relevant provisions of Companies Act, 2013, SEBI: Listing Obligations and Disclosure Requirements Regulations (LODR), 2015 and Uday Kotak Committee (2017).</w:t>
            </w:r>
          </w:p>
        </w:tc>
      </w:tr>
      <w:tr w:rsidR="00BB2E39" w:rsidRPr="00BE1308" w14:paraId="2D0B13D0" w14:textId="77777777" w:rsidTr="00A24B9F">
        <w:trPr>
          <w:trHeight w:val="607"/>
        </w:trPr>
        <w:tc>
          <w:tcPr>
            <w:tcW w:w="974" w:type="dxa"/>
          </w:tcPr>
          <w:p w14:paraId="3B1EA6BA" w14:textId="77777777" w:rsidR="00BB2E39" w:rsidRPr="00BE1308" w:rsidRDefault="00BB2E39" w:rsidP="00BE1308">
            <w:pPr>
              <w:pStyle w:val="TableParagraph"/>
              <w:spacing w:line="360" w:lineRule="auto"/>
              <w:ind w:left="107"/>
              <w:jc w:val="both"/>
              <w:rPr>
                <w:b/>
                <w:spacing w:val="-4"/>
                <w:sz w:val="24"/>
                <w:szCs w:val="24"/>
              </w:rPr>
            </w:pPr>
            <w:r w:rsidRPr="00BE1308">
              <w:rPr>
                <w:b/>
                <w:spacing w:val="-4"/>
                <w:sz w:val="24"/>
                <w:szCs w:val="24"/>
              </w:rPr>
              <w:t>UNIT V</w:t>
            </w:r>
          </w:p>
        </w:tc>
        <w:tc>
          <w:tcPr>
            <w:tcW w:w="8064" w:type="dxa"/>
          </w:tcPr>
          <w:p w14:paraId="21EF0265" w14:textId="77777777" w:rsidR="00BB2E39" w:rsidRPr="00BE1308" w:rsidRDefault="00BB2E39" w:rsidP="00BE1308">
            <w:pPr>
              <w:spacing w:line="360" w:lineRule="auto"/>
              <w:jc w:val="both"/>
            </w:pPr>
            <w:r w:rsidRPr="00BE1308">
              <w:t xml:space="preserve">Corporate Failures and Scams in India: Satyam Computer Services Ltd, Kingfisher Airlines, PNB Heist, IL&amp;FS Group Crisis; ICICI Bank, Yes Bank; Common Governance Problems in various corporate failures in India and abroad. </w:t>
            </w:r>
          </w:p>
          <w:p w14:paraId="693B8FDE" w14:textId="77777777" w:rsidR="00BB2E39" w:rsidRPr="00BE1308" w:rsidRDefault="00BB2E39" w:rsidP="00BE1308">
            <w:pPr>
              <w:pStyle w:val="TableParagraph"/>
              <w:spacing w:line="360" w:lineRule="auto"/>
              <w:ind w:left="109" w:hanging="3"/>
              <w:jc w:val="both"/>
              <w:rPr>
                <w:sz w:val="24"/>
                <w:szCs w:val="24"/>
              </w:rPr>
            </w:pPr>
          </w:p>
        </w:tc>
      </w:tr>
    </w:tbl>
    <w:p w14:paraId="1D03D613" w14:textId="77777777" w:rsidR="00BB2E39" w:rsidRPr="00BE1308" w:rsidRDefault="00BB2E39" w:rsidP="00BE1308">
      <w:pPr>
        <w:spacing w:before="118" w:line="360" w:lineRule="auto"/>
        <w:ind w:left="722"/>
        <w:jc w:val="both"/>
        <w:rPr>
          <w:b/>
        </w:rPr>
      </w:pPr>
      <w:r w:rsidRPr="00BE1308">
        <w:rPr>
          <w:b/>
        </w:rPr>
        <w:t>Course</w:t>
      </w:r>
      <w:r w:rsidRPr="00BE1308">
        <w:rPr>
          <w:b/>
          <w:spacing w:val="10"/>
        </w:rPr>
        <w:t xml:space="preserve"> </w:t>
      </w:r>
      <w:r w:rsidRPr="00BE1308">
        <w:rPr>
          <w:b/>
          <w:spacing w:val="-2"/>
        </w:rPr>
        <w:t>Outcome</w:t>
      </w:r>
    </w:p>
    <w:p w14:paraId="373863A1" w14:textId="77777777" w:rsidR="00BB2E39" w:rsidRPr="00BE1308" w:rsidRDefault="00BB2E39" w:rsidP="00BE1308">
      <w:pPr>
        <w:pStyle w:val="BodyText"/>
        <w:spacing w:before="158" w:line="360" w:lineRule="auto"/>
        <w:ind w:left="732"/>
        <w:jc w:val="both"/>
        <w:rPr>
          <w:spacing w:val="-4"/>
        </w:rPr>
      </w:pPr>
      <w:r w:rsidRPr="00BE1308">
        <w:t>Students</w:t>
      </w:r>
      <w:r w:rsidRPr="00BE1308">
        <w:rPr>
          <w:spacing w:val="7"/>
        </w:rPr>
        <w:t xml:space="preserve"> </w:t>
      </w:r>
      <w:r w:rsidRPr="00BE1308">
        <w:rPr>
          <w:spacing w:val="-4"/>
        </w:rPr>
        <w:t>wil</w:t>
      </w:r>
      <w:r w:rsidR="00A24B9F" w:rsidRPr="00BE1308">
        <w:rPr>
          <w:spacing w:val="-4"/>
        </w:rPr>
        <w:t>l be able to</w:t>
      </w:r>
    </w:p>
    <w:p w14:paraId="0952F155" w14:textId="77777777" w:rsidR="00BB2E39" w:rsidRPr="00BE1308" w:rsidRDefault="00BB2E39" w:rsidP="00BE1308">
      <w:pPr>
        <w:pStyle w:val="BodyText"/>
        <w:spacing w:before="158" w:line="360" w:lineRule="auto"/>
        <w:ind w:left="732"/>
        <w:jc w:val="both"/>
      </w:pPr>
      <w:r w:rsidRPr="00BE1308">
        <w:rPr>
          <w:spacing w:val="-4"/>
        </w:rPr>
        <w:t xml:space="preserve">1. </w:t>
      </w:r>
      <w:r w:rsidRPr="00BE1308">
        <w:t xml:space="preserve">Describe the concept and significance of corporate governance in a business setup. </w:t>
      </w:r>
    </w:p>
    <w:p w14:paraId="4E00F530" w14:textId="77777777" w:rsidR="00A24B9F" w:rsidRPr="00BE1308" w:rsidRDefault="00BB2E39" w:rsidP="00BE1308">
      <w:pPr>
        <w:pStyle w:val="BodyText"/>
        <w:spacing w:before="158" w:line="360" w:lineRule="auto"/>
        <w:ind w:left="732"/>
        <w:jc w:val="both"/>
      </w:pPr>
      <w:r w:rsidRPr="00BE1308">
        <w:t xml:space="preserve">2. </w:t>
      </w:r>
      <w:r w:rsidR="00A24B9F" w:rsidRPr="00BE1308">
        <w:t>Analyze</w:t>
      </w:r>
      <w:r w:rsidRPr="00BE1308">
        <w:t xml:space="preserve"> the role of the board of directors and discuss important dimensions in corporate governance.</w:t>
      </w:r>
    </w:p>
    <w:p w14:paraId="15CB0BD4" w14:textId="77777777" w:rsidR="00A24B9F" w:rsidRPr="00BE1308" w:rsidRDefault="00A24B9F" w:rsidP="00BE1308">
      <w:pPr>
        <w:pStyle w:val="BodyText"/>
        <w:spacing w:before="158" w:line="360" w:lineRule="auto"/>
        <w:ind w:left="732"/>
        <w:jc w:val="both"/>
      </w:pPr>
      <w:r w:rsidRPr="00BE1308">
        <w:t>3. Analyze</w:t>
      </w:r>
      <w:r w:rsidR="00BB2E39" w:rsidRPr="00BE1308">
        <w:t xml:space="preserve"> global corporate failures; understand international codes and its implications. </w:t>
      </w:r>
    </w:p>
    <w:p w14:paraId="2991923E" w14:textId="77777777" w:rsidR="00A24B9F" w:rsidRPr="00BE1308" w:rsidRDefault="00A24B9F" w:rsidP="00BE1308">
      <w:pPr>
        <w:pStyle w:val="BodyText"/>
        <w:spacing w:before="158" w:line="360" w:lineRule="auto"/>
        <w:ind w:left="732"/>
        <w:jc w:val="both"/>
      </w:pPr>
      <w:r w:rsidRPr="00BE1308">
        <w:t xml:space="preserve">4. </w:t>
      </w:r>
      <w:r w:rsidR="00BB2E39" w:rsidRPr="00BE1308">
        <w:t>Discuss corporate governance regulatory framework in India.</w:t>
      </w:r>
    </w:p>
    <w:p w14:paraId="50A42046" w14:textId="77777777" w:rsidR="00BB2E39" w:rsidRPr="00BE1308" w:rsidRDefault="00A24B9F" w:rsidP="00BE1308">
      <w:pPr>
        <w:pStyle w:val="BodyText"/>
        <w:spacing w:before="158" w:line="360" w:lineRule="auto"/>
        <w:ind w:left="732"/>
        <w:jc w:val="both"/>
      </w:pPr>
      <w:r w:rsidRPr="00BE1308">
        <w:t xml:space="preserve">5. </w:t>
      </w:r>
      <w:r w:rsidR="00BB2E39" w:rsidRPr="00BE1308">
        <w:t xml:space="preserve">Assess and </w:t>
      </w:r>
      <w:r w:rsidRPr="00BE1308">
        <w:t>analyze</w:t>
      </w:r>
      <w:r w:rsidR="00BB2E39" w:rsidRPr="00BE1308">
        <w:t xml:space="preserve"> the problems of corporate governance in Indian Inc.</w:t>
      </w:r>
    </w:p>
    <w:p w14:paraId="43770FC5" w14:textId="77777777" w:rsidR="00BB2E39" w:rsidRPr="00BE1308" w:rsidRDefault="00BB2E39" w:rsidP="00BE1308">
      <w:pPr>
        <w:widowControl w:val="0"/>
        <w:tabs>
          <w:tab w:val="left" w:pos="1092"/>
        </w:tabs>
        <w:autoSpaceDE w:val="0"/>
        <w:autoSpaceDN w:val="0"/>
        <w:spacing w:line="360" w:lineRule="auto"/>
        <w:ind w:left="732"/>
        <w:jc w:val="both"/>
      </w:pPr>
    </w:p>
    <w:p w14:paraId="49A4D973" w14:textId="77777777" w:rsidR="00BB2E39" w:rsidRPr="00BE1308" w:rsidRDefault="00BB2E39" w:rsidP="00BE1308">
      <w:pPr>
        <w:widowControl w:val="0"/>
        <w:tabs>
          <w:tab w:val="left" w:pos="1092"/>
        </w:tabs>
        <w:autoSpaceDE w:val="0"/>
        <w:autoSpaceDN w:val="0"/>
        <w:spacing w:line="360" w:lineRule="auto"/>
        <w:jc w:val="both"/>
      </w:pPr>
    </w:p>
    <w:p w14:paraId="5436E54C" w14:textId="77777777" w:rsidR="00BB2E39" w:rsidRPr="00BE1308" w:rsidRDefault="00BB2E39" w:rsidP="00BE1308">
      <w:pPr>
        <w:widowControl w:val="0"/>
        <w:tabs>
          <w:tab w:val="left" w:pos="1092"/>
        </w:tabs>
        <w:autoSpaceDE w:val="0"/>
        <w:autoSpaceDN w:val="0"/>
        <w:spacing w:line="360" w:lineRule="auto"/>
        <w:jc w:val="both"/>
        <w:sectPr w:rsidR="00BB2E39" w:rsidRPr="00BE1308" w:rsidSect="0050765C">
          <w:type w:val="continuous"/>
          <w:pgSz w:w="11910" w:h="16840"/>
          <w:pgMar w:top="1340" w:right="0" w:bottom="280" w:left="708" w:header="720" w:footer="720" w:gutter="0"/>
          <w:cols w:space="720"/>
        </w:sectPr>
      </w:pPr>
    </w:p>
    <w:p w14:paraId="59076A40" w14:textId="77777777" w:rsidR="00BB2E39" w:rsidRPr="00BE1308" w:rsidRDefault="00BB2E39" w:rsidP="00BE1308">
      <w:pPr>
        <w:tabs>
          <w:tab w:val="left" w:pos="2059"/>
          <w:tab w:val="left" w:pos="3252"/>
          <w:tab w:val="left" w:pos="4832"/>
          <w:tab w:val="left" w:pos="6142"/>
          <w:tab w:val="left" w:pos="6711"/>
          <w:tab w:val="left" w:pos="7436"/>
          <w:tab w:val="left" w:pos="9436"/>
        </w:tabs>
        <w:spacing w:before="78" w:line="360" w:lineRule="auto"/>
        <w:ind w:left="732" w:right="1443" w:hanging="10"/>
        <w:jc w:val="both"/>
        <w:rPr>
          <w:b/>
        </w:rPr>
      </w:pPr>
      <w:r w:rsidRPr="00BE1308">
        <w:rPr>
          <w:b/>
          <w:spacing w:val="-2"/>
        </w:rPr>
        <w:t>MAPPING</w:t>
      </w:r>
      <w:r w:rsidRPr="00BE1308">
        <w:rPr>
          <w:b/>
        </w:rPr>
        <w:tab/>
      </w:r>
      <w:r w:rsidRPr="00BE1308">
        <w:rPr>
          <w:b/>
          <w:spacing w:val="-2"/>
        </w:rPr>
        <w:t>COURSE</w:t>
      </w:r>
      <w:r w:rsidRPr="00BE1308">
        <w:rPr>
          <w:b/>
        </w:rPr>
        <w:tab/>
      </w:r>
      <w:r w:rsidRPr="00BE1308">
        <w:rPr>
          <w:b/>
          <w:spacing w:val="-2"/>
        </w:rPr>
        <w:t>OUTCOMES</w:t>
      </w:r>
      <w:r w:rsidRPr="00BE1308">
        <w:rPr>
          <w:b/>
        </w:rPr>
        <w:tab/>
      </w:r>
      <w:r w:rsidRPr="00BE1308">
        <w:rPr>
          <w:b/>
          <w:spacing w:val="-2"/>
        </w:rPr>
        <w:t>LEADING</w:t>
      </w:r>
      <w:r w:rsidRPr="00BE1308">
        <w:rPr>
          <w:b/>
        </w:rPr>
        <w:tab/>
      </w:r>
      <w:r w:rsidRPr="00BE1308">
        <w:rPr>
          <w:b/>
          <w:spacing w:val="-6"/>
        </w:rPr>
        <w:t>TO</w:t>
      </w:r>
      <w:r w:rsidRPr="00BE1308">
        <w:rPr>
          <w:b/>
        </w:rPr>
        <w:tab/>
      </w:r>
      <w:r w:rsidRPr="00BE1308">
        <w:rPr>
          <w:b/>
          <w:spacing w:val="-4"/>
        </w:rPr>
        <w:t>THE</w:t>
      </w:r>
      <w:r w:rsidRPr="00BE1308">
        <w:rPr>
          <w:b/>
        </w:rPr>
        <w:t xml:space="preserve"> </w:t>
      </w:r>
      <w:r w:rsidRPr="00BE1308">
        <w:rPr>
          <w:b/>
          <w:spacing w:val="-2"/>
        </w:rPr>
        <w:t>ACHIEVEMENT</w:t>
      </w:r>
      <w:r w:rsidRPr="00BE1308">
        <w:rPr>
          <w:b/>
        </w:rPr>
        <w:t xml:space="preserve"> </w:t>
      </w:r>
      <w:r w:rsidRPr="00BE1308">
        <w:rPr>
          <w:b/>
          <w:spacing w:val="-6"/>
        </w:rPr>
        <w:t xml:space="preserve">OF </w:t>
      </w:r>
      <w:r w:rsidRPr="00BE1308">
        <w:rPr>
          <w:b/>
        </w:rPr>
        <w:t>PROGRAM OUTCOMES AND PROGRAM SPECIFIC OUTCOMES:</w:t>
      </w:r>
    </w:p>
    <w:p w14:paraId="0C840AB2" w14:textId="77777777" w:rsidR="00BB2E39" w:rsidRPr="00BE1308" w:rsidRDefault="00BB2E39" w:rsidP="00BE1308">
      <w:pPr>
        <w:pStyle w:val="BodyText"/>
        <w:spacing w:before="168" w:after="1" w:line="360" w:lineRule="auto"/>
        <w:jc w:val="both"/>
        <w:rPr>
          <w:b/>
        </w:rPr>
      </w:pPr>
    </w:p>
    <w:tbl>
      <w:tblPr>
        <w:tblW w:w="0" w:type="auto"/>
        <w:tblInd w:w="7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12"/>
        <w:gridCol w:w="432"/>
        <w:gridCol w:w="427"/>
        <w:gridCol w:w="432"/>
        <w:gridCol w:w="429"/>
        <w:gridCol w:w="431"/>
        <w:gridCol w:w="429"/>
        <w:gridCol w:w="429"/>
        <w:gridCol w:w="427"/>
        <w:gridCol w:w="430"/>
        <w:gridCol w:w="528"/>
        <w:gridCol w:w="526"/>
        <w:gridCol w:w="526"/>
        <w:gridCol w:w="536"/>
        <w:gridCol w:w="538"/>
        <w:gridCol w:w="533"/>
        <w:gridCol w:w="535"/>
        <w:gridCol w:w="535"/>
      </w:tblGrid>
      <w:tr w:rsidR="00BB2E39" w:rsidRPr="00BE1308" w14:paraId="007F38D5" w14:textId="77777777" w:rsidTr="00A24B9F">
        <w:trPr>
          <w:trHeight w:val="914"/>
        </w:trPr>
        <w:tc>
          <w:tcPr>
            <w:tcW w:w="912" w:type="dxa"/>
          </w:tcPr>
          <w:p w14:paraId="409B024A" w14:textId="77777777" w:rsidR="00BB2E39" w:rsidRPr="00BE1308" w:rsidRDefault="00BB2E39" w:rsidP="00BE1308">
            <w:pPr>
              <w:pStyle w:val="TableParagraph"/>
              <w:spacing w:line="360" w:lineRule="auto"/>
              <w:ind w:left="110" w:hanging="10"/>
              <w:jc w:val="both"/>
              <w:rPr>
                <w:b/>
                <w:sz w:val="24"/>
                <w:szCs w:val="24"/>
              </w:rPr>
            </w:pPr>
            <w:r w:rsidRPr="00BE1308">
              <w:rPr>
                <w:b/>
                <w:spacing w:val="-2"/>
                <w:sz w:val="24"/>
                <w:szCs w:val="24"/>
              </w:rPr>
              <w:t>Course</w:t>
            </w:r>
          </w:p>
          <w:p w14:paraId="15B3B07F" w14:textId="77777777" w:rsidR="00BB2E39" w:rsidRPr="00BE1308" w:rsidRDefault="00BB2E39" w:rsidP="00BE1308">
            <w:pPr>
              <w:pStyle w:val="TableParagraph"/>
              <w:spacing w:before="4" w:line="360" w:lineRule="auto"/>
              <w:ind w:left="110" w:right="181"/>
              <w:jc w:val="both"/>
              <w:rPr>
                <w:b/>
                <w:sz w:val="24"/>
                <w:szCs w:val="24"/>
              </w:rPr>
            </w:pPr>
            <w:proofErr w:type="spellStart"/>
            <w:r w:rsidRPr="00BE1308">
              <w:rPr>
                <w:b/>
                <w:spacing w:val="-2"/>
                <w:sz w:val="24"/>
                <w:szCs w:val="24"/>
              </w:rPr>
              <w:t>Outco</w:t>
            </w:r>
            <w:proofErr w:type="spellEnd"/>
            <w:r w:rsidRPr="00BE1308">
              <w:rPr>
                <w:b/>
                <w:spacing w:val="-2"/>
                <w:sz w:val="24"/>
                <w:szCs w:val="24"/>
              </w:rPr>
              <w:t xml:space="preserve"> </w:t>
            </w:r>
            <w:r w:rsidRPr="00BE1308">
              <w:rPr>
                <w:b/>
                <w:spacing w:val="-6"/>
                <w:sz w:val="24"/>
                <w:szCs w:val="24"/>
              </w:rPr>
              <w:t>me</w:t>
            </w:r>
          </w:p>
        </w:tc>
        <w:tc>
          <w:tcPr>
            <w:tcW w:w="5446" w:type="dxa"/>
            <w:gridSpan w:val="12"/>
          </w:tcPr>
          <w:p w14:paraId="2986A2EC" w14:textId="77777777" w:rsidR="00BB2E39" w:rsidRPr="00BE1308" w:rsidRDefault="00BB2E39" w:rsidP="00BE1308">
            <w:pPr>
              <w:pStyle w:val="TableParagraph"/>
              <w:spacing w:line="360" w:lineRule="auto"/>
              <w:ind w:left="1879"/>
              <w:jc w:val="both"/>
              <w:rPr>
                <w:sz w:val="24"/>
                <w:szCs w:val="24"/>
              </w:rPr>
            </w:pPr>
            <w:r w:rsidRPr="00BE1308">
              <w:rPr>
                <w:sz w:val="24"/>
                <w:szCs w:val="24"/>
              </w:rPr>
              <w:t>Program</w:t>
            </w:r>
            <w:r w:rsidRPr="00BE1308">
              <w:rPr>
                <w:spacing w:val="9"/>
                <w:sz w:val="24"/>
                <w:szCs w:val="24"/>
              </w:rPr>
              <w:t xml:space="preserve"> </w:t>
            </w:r>
            <w:r w:rsidRPr="00BE1308">
              <w:rPr>
                <w:spacing w:val="-2"/>
                <w:sz w:val="24"/>
                <w:szCs w:val="24"/>
              </w:rPr>
              <w:t>Outcome</w:t>
            </w:r>
          </w:p>
        </w:tc>
        <w:tc>
          <w:tcPr>
            <w:tcW w:w="2677" w:type="dxa"/>
            <w:gridSpan w:val="5"/>
          </w:tcPr>
          <w:p w14:paraId="2D2506B6" w14:textId="77777777" w:rsidR="00BB2E39" w:rsidRPr="00BE1308" w:rsidRDefault="00BB2E39" w:rsidP="00BE1308">
            <w:pPr>
              <w:pStyle w:val="TableParagraph"/>
              <w:spacing w:line="360" w:lineRule="auto"/>
              <w:ind w:left="98"/>
              <w:jc w:val="both"/>
              <w:rPr>
                <w:sz w:val="24"/>
                <w:szCs w:val="24"/>
              </w:rPr>
            </w:pPr>
            <w:r w:rsidRPr="00BE1308">
              <w:rPr>
                <w:sz w:val="24"/>
                <w:szCs w:val="24"/>
              </w:rPr>
              <w:t>Program</w:t>
            </w:r>
            <w:r w:rsidRPr="00BE1308">
              <w:rPr>
                <w:spacing w:val="4"/>
                <w:sz w:val="24"/>
                <w:szCs w:val="24"/>
              </w:rPr>
              <w:t xml:space="preserve"> </w:t>
            </w:r>
            <w:r w:rsidRPr="00BE1308">
              <w:rPr>
                <w:sz w:val="24"/>
                <w:szCs w:val="24"/>
              </w:rPr>
              <w:t>Specific</w:t>
            </w:r>
            <w:r w:rsidRPr="00BE1308">
              <w:rPr>
                <w:spacing w:val="5"/>
                <w:sz w:val="24"/>
                <w:szCs w:val="24"/>
              </w:rPr>
              <w:t xml:space="preserve"> </w:t>
            </w:r>
            <w:r w:rsidRPr="00BE1308">
              <w:rPr>
                <w:spacing w:val="-2"/>
                <w:sz w:val="24"/>
                <w:szCs w:val="24"/>
              </w:rPr>
              <w:t>Outcome</w:t>
            </w:r>
          </w:p>
        </w:tc>
      </w:tr>
      <w:tr w:rsidR="00BB2E39" w:rsidRPr="00BE1308" w14:paraId="2A2114EB" w14:textId="77777777" w:rsidTr="00A24B9F">
        <w:trPr>
          <w:trHeight w:val="609"/>
        </w:trPr>
        <w:tc>
          <w:tcPr>
            <w:tcW w:w="912" w:type="dxa"/>
          </w:tcPr>
          <w:p w14:paraId="2BB3E626" w14:textId="77777777" w:rsidR="00BB2E39" w:rsidRPr="00BE1308" w:rsidRDefault="00BB2E39" w:rsidP="00BE1308">
            <w:pPr>
              <w:pStyle w:val="TableParagraph"/>
              <w:spacing w:line="360" w:lineRule="auto"/>
              <w:jc w:val="both"/>
              <w:rPr>
                <w:sz w:val="24"/>
                <w:szCs w:val="24"/>
              </w:rPr>
            </w:pPr>
          </w:p>
        </w:tc>
        <w:tc>
          <w:tcPr>
            <w:tcW w:w="432" w:type="dxa"/>
          </w:tcPr>
          <w:p w14:paraId="2F90FE13" w14:textId="77777777" w:rsidR="00BB2E39" w:rsidRPr="00BE1308" w:rsidRDefault="00BB2E39" w:rsidP="00BE1308">
            <w:pPr>
              <w:pStyle w:val="TableParagraph"/>
              <w:spacing w:line="360" w:lineRule="auto"/>
              <w:ind w:left="100"/>
              <w:jc w:val="both"/>
              <w:rPr>
                <w:sz w:val="24"/>
                <w:szCs w:val="24"/>
              </w:rPr>
            </w:pPr>
            <w:r w:rsidRPr="00BE1308">
              <w:rPr>
                <w:spacing w:val="-5"/>
                <w:sz w:val="24"/>
                <w:szCs w:val="24"/>
              </w:rPr>
              <w:t>PO</w:t>
            </w:r>
          </w:p>
          <w:p w14:paraId="686FDBB4" w14:textId="77777777" w:rsidR="00BB2E39" w:rsidRPr="00BE1308" w:rsidRDefault="00BB2E39" w:rsidP="00BE1308">
            <w:pPr>
              <w:pStyle w:val="TableParagraph"/>
              <w:spacing w:before="40" w:line="360" w:lineRule="auto"/>
              <w:ind w:left="110"/>
              <w:jc w:val="both"/>
              <w:rPr>
                <w:sz w:val="24"/>
                <w:szCs w:val="24"/>
              </w:rPr>
            </w:pPr>
            <w:r w:rsidRPr="00BE1308">
              <w:rPr>
                <w:spacing w:val="-10"/>
                <w:sz w:val="24"/>
                <w:szCs w:val="24"/>
              </w:rPr>
              <w:t>1</w:t>
            </w:r>
          </w:p>
        </w:tc>
        <w:tc>
          <w:tcPr>
            <w:tcW w:w="427" w:type="dxa"/>
          </w:tcPr>
          <w:p w14:paraId="264C84D0" w14:textId="77777777" w:rsidR="00BB2E39" w:rsidRPr="00BE1308" w:rsidRDefault="00BB2E39" w:rsidP="00BE1308">
            <w:pPr>
              <w:pStyle w:val="TableParagraph"/>
              <w:spacing w:line="360" w:lineRule="auto"/>
              <w:ind w:left="95"/>
              <w:jc w:val="both"/>
              <w:rPr>
                <w:sz w:val="24"/>
                <w:szCs w:val="24"/>
              </w:rPr>
            </w:pPr>
            <w:r w:rsidRPr="00BE1308">
              <w:rPr>
                <w:spacing w:val="-5"/>
                <w:sz w:val="24"/>
                <w:szCs w:val="24"/>
              </w:rPr>
              <w:t>PO</w:t>
            </w:r>
          </w:p>
          <w:p w14:paraId="608FD775" w14:textId="77777777" w:rsidR="00BB2E39" w:rsidRPr="00BE1308" w:rsidRDefault="00BB2E39" w:rsidP="00BE1308">
            <w:pPr>
              <w:pStyle w:val="TableParagraph"/>
              <w:spacing w:before="40" w:line="360" w:lineRule="auto"/>
              <w:ind w:left="105"/>
              <w:jc w:val="both"/>
              <w:rPr>
                <w:sz w:val="24"/>
                <w:szCs w:val="24"/>
              </w:rPr>
            </w:pPr>
            <w:r w:rsidRPr="00BE1308">
              <w:rPr>
                <w:spacing w:val="-10"/>
                <w:sz w:val="24"/>
                <w:szCs w:val="24"/>
              </w:rPr>
              <w:t>2</w:t>
            </w:r>
          </w:p>
        </w:tc>
        <w:tc>
          <w:tcPr>
            <w:tcW w:w="432" w:type="dxa"/>
          </w:tcPr>
          <w:p w14:paraId="094990AE" w14:textId="77777777" w:rsidR="00BB2E39" w:rsidRPr="00BE1308" w:rsidRDefault="00BB2E39" w:rsidP="00BE1308">
            <w:pPr>
              <w:pStyle w:val="TableParagraph"/>
              <w:spacing w:line="360" w:lineRule="auto"/>
              <w:ind w:left="100"/>
              <w:jc w:val="both"/>
              <w:rPr>
                <w:sz w:val="24"/>
                <w:szCs w:val="24"/>
              </w:rPr>
            </w:pPr>
            <w:r w:rsidRPr="00BE1308">
              <w:rPr>
                <w:spacing w:val="-5"/>
                <w:sz w:val="24"/>
                <w:szCs w:val="24"/>
              </w:rPr>
              <w:t>PO</w:t>
            </w:r>
          </w:p>
          <w:p w14:paraId="66400946" w14:textId="77777777" w:rsidR="00BB2E39" w:rsidRPr="00BE1308" w:rsidRDefault="00BB2E39" w:rsidP="00BE1308">
            <w:pPr>
              <w:pStyle w:val="TableParagraph"/>
              <w:spacing w:before="40" w:line="360" w:lineRule="auto"/>
              <w:ind w:left="110"/>
              <w:jc w:val="both"/>
              <w:rPr>
                <w:sz w:val="24"/>
                <w:szCs w:val="24"/>
              </w:rPr>
            </w:pPr>
            <w:r w:rsidRPr="00BE1308">
              <w:rPr>
                <w:spacing w:val="-10"/>
                <w:sz w:val="24"/>
                <w:szCs w:val="24"/>
              </w:rPr>
              <w:t>3</w:t>
            </w:r>
          </w:p>
        </w:tc>
        <w:tc>
          <w:tcPr>
            <w:tcW w:w="429" w:type="dxa"/>
          </w:tcPr>
          <w:p w14:paraId="41B0A6C2" w14:textId="77777777" w:rsidR="00BB2E39" w:rsidRPr="00BE1308" w:rsidRDefault="00BB2E39" w:rsidP="00BE1308">
            <w:pPr>
              <w:pStyle w:val="TableParagraph"/>
              <w:spacing w:line="360" w:lineRule="auto"/>
              <w:ind w:left="98"/>
              <w:jc w:val="both"/>
              <w:rPr>
                <w:sz w:val="24"/>
                <w:szCs w:val="24"/>
              </w:rPr>
            </w:pPr>
            <w:r w:rsidRPr="00BE1308">
              <w:rPr>
                <w:spacing w:val="-5"/>
                <w:sz w:val="24"/>
                <w:szCs w:val="24"/>
              </w:rPr>
              <w:t>PO</w:t>
            </w:r>
          </w:p>
          <w:p w14:paraId="30FA42A2" w14:textId="77777777" w:rsidR="00BB2E39" w:rsidRPr="00BE1308" w:rsidRDefault="00BB2E39" w:rsidP="00BE1308">
            <w:pPr>
              <w:pStyle w:val="TableParagraph"/>
              <w:spacing w:before="40" w:line="360" w:lineRule="auto"/>
              <w:ind w:left="108"/>
              <w:jc w:val="both"/>
              <w:rPr>
                <w:sz w:val="24"/>
                <w:szCs w:val="24"/>
              </w:rPr>
            </w:pPr>
            <w:r w:rsidRPr="00BE1308">
              <w:rPr>
                <w:spacing w:val="-10"/>
                <w:sz w:val="24"/>
                <w:szCs w:val="24"/>
              </w:rPr>
              <w:t>4</w:t>
            </w:r>
          </w:p>
        </w:tc>
        <w:tc>
          <w:tcPr>
            <w:tcW w:w="431" w:type="dxa"/>
          </w:tcPr>
          <w:p w14:paraId="0BDB18BF" w14:textId="77777777" w:rsidR="00BB2E39" w:rsidRPr="00BE1308" w:rsidRDefault="00BB2E39" w:rsidP="00BE1308">
            <w:pPr>
              <w:pStyle w:val="TableParagraph"/>
              <w:spacing w:line="360" w:lineRule="auto"/>
              <w:ind w:left="97"/>
              <w:jc w:val="both"/>
              <w:rPr>
                <w:sz w:val="24"/>
                <w:szCs w:val="24"/>
              </w:rPr>
            </w:pPr>
            <w:r w:rsidRPr="00BE1308">
              <w:rPr>
                <w:spacing w:val="-5"/>
                <w:sz w:val="24"/>
                <w:szCs w:val="24"/>
              </w:rPr>
              <w:t>PO</w:t>
            </w:r>
          </w:p>
          <w:p w14:paraId="6F510D55" w14:textId="77777777" w:rsidR="00BB2E39" w:rsidRPr="00BE1308" w:rsidRDefault="00BB2E39" w:rsidP="00BE1308">
            <w:pPr>
              <w:pStyle w:val="TableParagraph"/>
              <w:spacing w:before="40" w:line="360" w:lineRule="auto"/>
              <w:ind w:left="109"/>
              <w:jc w:val="both"/>
              <w:rPr>
                <w:sz w:val="24"/>
                <w:szCs w:val="24"/>
              </w:rPr>
            </w:pPr>
            <w:r w:rsidRPr="00BE1308">
              <w:rPr>
                <w:spacing w:val="-10"/>
                <w:sz w:val="24"/>
                <w:szCs w:val="24"/>
              </w:rPr>
              <w:t>5</w:t>
            </w:r>
          </w:p>
        </w:tc>
        <w:tc>
          <w:tcPr>
            <w:tcW w:w="429" w:type="dxa"/>
          </w:tcPr>
          <w:p w14:paraId="13796DB1" w14:textId="77777777" w:rsidR="00BB2E39" w:rsidRPr="00BE1308" w:rsidRDefault="00BB2E39" w:rsidP="00BE1308">
            <w:pPr>
              <w:pStyle w:val="TableParagraph"/>
              <w:spacing w:line="360" w:lineRule="auto"/>
              <w:ind w:left="100"/>
              <w:jc w:val="both"/>
              <w:rPr>
                <w:sz w:val="24"/>
                <w:szCs w:val="24"/>
              </w:rPr>
            </w:pPr>
            <w:r w:rsidRPr="00BE1308">
              <w:rPr>
                <w:spacing w:val="-5"/>
                <w:sz w:val="24"/>
                <w:szCs w:val="24"/>
              </w:rPr>
              <w:t>PO</w:t>
            </w:r>
          </w:p>
          <w:p w14:paraId="3471E3DC" w14:textId="77777777" w:rsidR="00BB2E39" w:rsidRPr="00BE1308" w:rsidRDefault="00BB2E39" w:rsidP="00BE1308">
            <w:pPr>
              <w:pStyle w:val="TableParagraph"/>
              <w:spacing w:before="40" w:line="360" w:lineRule="auto"/>
              <w:ind w:left="110"/>
              <w:jc w:val="both"/>
              <w:rPr>
                <w:sz w:val="24"/>
                <w:szCs w:val="24"/>
              </w:rPr>
            </w:pPr>
            <w:r w:rsidRPr="00BE1308">
              <w:rPr>
                <w:spacing w:val="-10"/>
                <w:sz w:val="24"/>
                <w:szCs w:val="24"/>
              </w:rPr>
              <w:t>6</w:t>
            </w:r>
          </w:p>
        </w:tc>
        <w:tc>
          <w:tcPr>
            <w:tcW w:w="429" w:type="dxa"/>
          </w:tcPr>
          <w:p w14:paraId="103F507B" w14:textId="77777777" w:rsidR="00BB2E39" w:rsidRPr="00BE1308" w:rsidRDefault="00BB2E39" w:rsidP="00BE1308">
            <w:pPr>
              <w:pStyle w:val="TableParagraph"/>
              <w:spacing w:line="360" w:lineRule="auto"/>
              <w:ind w:left="101"/>
              <w:jc w:val="both"/>
              <w:rPr>
                <w:sz w:val="24"/>
                <w:szCs w:val="24"/>
              </w:rPr>
            </w:pPr>
            <w:r w:rsidRPr="00BE1308">
              <w:rPr>
                <w:spacing w:val="-5"/>
                <w:sz w:val="24"/>
                <w:szCs w:val="24"/>
              </w:rPr>
              <w:t>PO</w:t>
            </w:r>
          </w:p>
          <w:p w14:paraId="67FF4530" w14:textId="77777777" w:rsidR="00BB2E39" w:rsidRPr="00BE1308" w:rsidRDefault="00BB2E39" w:rsidP="00BE1308">
            <w:pPr>
              <w:pStyle w:val="TableParagraph"/>
              <w:spacing w:before="40" w:line="360" w:lineRule="auto"/>
              <w:ind w:left="110"/>
              <w:jc w:val="both"/>
              <w:rPr>
                <w:sz w:val="24"/>
                <w:szCs w:val="24"/>
              </w:rPr>
            </w:pPr>
            <w:r w:rsidRPr="00BE1308">
              <w:rPr>
                <w:spacing w:val="-10"/>
                <w:sz w:val="24"/>
                <w:szCs w:val="24"/>
              </w:rPr>
              <w:t>7</w:t>
            </w:r>
          </w:p>
        </w:tc>
        <w:tc>
          <w:tcPr>
            <w:tcW w:w="427" w:type="dxa"/>
          </w:tcPr>
          <w:p w14:paraId="470E3FB8" w14:textId="77777777" w:rsidR="00BB2E39" w:rsidRPr="00BE1308" w:rsidRDefault="00BB2E39" w:rsidP="00BE1308">
            <w:pPr>
              <w:pStyle w:val="TableParagraph"/>
              <w:spacing w:line="360" w:lineRule="auto"/>
              <w:ind w:left="99"/>
              <w:jc w:val="both"/>
              <w:rPr>
                <w:sz w:val="24"/>
                <w:szCs w:val="24"/>
              </w:rPr>
            </w:pPr>
            <w:r w:rsidRPr="00BE1308">
              <w:rPr>
                <w:spacing w:val="-5"/>
                <w:sz w:val="24"/>
                <w:szCs w:val="24"/>
              </w:rPr>
              <w:t>PO</w:t>
            </w:r>
          </w:p>
          <w:p w14:paraId="08AF444C" w14:textId="77777777" w:rsidR="00BB2E39" w:rsidRPr="00BE1308" w:rsidRDefault="00BB2E39" w:rsidP="00BE1308">
            <w:pPr>
              <w:pStyle w:val="TableParagraph"/>
              <w:spacing w:before="40" w:line="360" w:lineRule="auto"/>
              <w:ind w:left="108"/>
              <w:jc w:val="both"/>
              <w:rPr>
                <w:sz w:val="24"/>
                <w:szCs w:val="24"/>
              </w:rPr>
            </w:pPr>
            <w:r w:rsidRPr="00BE1308">
              <w:rPr>
                <w:spacing w:val="-10"/>
                <w:sz w:val="24"/>
                <w:szCs w:val="24"/>
              </w:rPr>
              <w:t>8</w:t>
            </w:r>
          </w:p>
        </w:tc>
        <w:tc>
          <w:tcPr>
            <w:tcW w:w="430" w:type="dxa"/>
          </w:tcPr>
          <w:p w14:paraId="46DBD1E7" w14:textId="77777777" w:rsidR="00BB2E39" w:rsidRPr="00BE1308" w:rsidRDefault="00BB2E39" w:rsidP="00BE1308">
            <w:pPr>
              <w:pStyle w:val="TableParagraph"/>
              <w:spacing w:line="360" w:lineRule="auto"/>
              <w:ind w:left="99"/>
              <w:jc w:val="both"/>
              <w:rPr>
                <w:sz w:val="24"/>
                <w:szCs w:val="24"/>
              </w:rPr>
            </w:pPr>
            <w:r w:rsidRPr="00BE1308">
              <w:rPr>
                <w:spacing w:val="-5"/>
                <w:sz w:val="24"/>
                <w:szCs w:val="24"/>
              </w:rPr>
              <w:t>PO</w:t>
            </w:r>
          </w:p>
          <w:p w14:paraId="7A1070E4" w14:textId="77777777" w:rsidR="00BB2E39" w:rsidRPr="00BE1308" w:rsidRDefault="00BB2E39" w:rsidP="00BE1308">
            <w:pPr>
              <w:pStyle w:val="TableParagraph"/>
              <w:spacing w:before="40" w:line="360" w:lineRule="auto"/>
              <w:ind w:left="111"/>
              <w:jc w:val="both"/>
              <w:rPr>
                <w:sz w:val="24"/>
                <w:szCs w:val="24"/>
              </w:rPr>
            </w:pPr>
            <w:r w:rsidRPr="00BE1308">
              <w:rPr>
                <w:spacing w:val="-10"/>
                <w:sz w:val="24"/>
                <w:szCs w:val="24"/>
              </w:rPr>
              <w:t>9</w:t>
            </w:r>
          </w:p>
        </w:tc>
        <w:tc>
          <w:tcPr>
            <w:tcW w:w="528" w:type="dxa"/>
          </w:tcPr>
          <w:p w14:paraId="63C7E332" w14:textId="77777777" w:rsidR="00BB2E39" w:rsidRPr="00BE1308" w:rsidRDefault="00BB2E39" w:rsidP="00BE1308">
            <w:pPr>
              <w:pStyle w:val="TableParagraph"/>
              <w:spacing w:line="360" w:lineRule="auto"/>
              <w:ind w:left="101"/>
              <w:jc w:val="both"/>
              <w:rPr>
                <w:sz w:val="24"/>
                <w:szCs w:val="24"/>
              </w:rPr>
            </w:pPr>
            <w:r w:rsidRPr="00BE1308">
              <w:rPr>
                <w:spacing w:val="-5"/>
                <w:sz w:val="24"/>
                <w:szCs w:val="24"/>
              </w:rPr>
              <w:t>PO1</w:t>
            </w:r>
          </w:p>
          <w:p w14:paraId="0663E57C" w14:textId="77777777" w:rsidR="00BB2E39" w:rsidRPr="00BE1308" w:rsidRDefault="00BB2E39" w:rsidP="00BE1308">
            <w:pPr>
              <w:pStyle w:val="TableParagraph"/>
              <w:spacing w:before="40" w:line="360" w:lineRule="auto"/>
              <w:ind w:left="113"/>
              <w:jc w:val="both"/>
              <w:rPr>
                <w:sz w:val="24"/>
                <w:szCs w:val="24"/>
              </w:rPr>
            </w:pPr>
            <w:r w:rsidRPr="00BE1308">
              <w:rPr>
                <w:spacing w:val="-10"/>
                <w:sz w:val="24"/>
                <w:szCs w:val="24"/>
              </w:rPr>
              <w:t>0</w:t>
            </w:r>
          </w:p>
        </w:tc>
        <w:tc>
          <w:tcPr>
            <w:tcW w:w="526" w:type="dxa"/>
          </w:tcPr>
          <w:p w14:paraId="4167843D" w14:textId="77777777" w:rsidR="00BB2E39" w:rsidRPr="00BE1308" w:rsidRDefault="00BB2E39" w:rsidP="00BE1308">
            <w:pPr>
              <w:pStyle w:val="TableParagraph"/>
              <w:spacing w:line="360" w:lineRule="auto"/>
              <w:ind w:left="99"/>
              <w:jc w:val="both"/>
              <w:rPr>
                <w:sz w:val="24"/>
                <w:szCs w:val="24"/>
              </w:rPr>
            </w:pPr>
            <w:r w:rsidRPr="00BE1308">
              <w:rPr>
                <w:spacing w:val="-5"/>
                <w:sz w:val="24"/>
                <w:szCs w:val="24"/>
              </w:rPr>
              <w:t>PO1</w:t>
            </w:r>
          </w:p>
          <w:p w14:paraId="3B48E8DC" w14:textId="77777777" w:rsidR="00BB2E39" w:rsidRPr="00BE1308" w:rsidRDefault="00BB2E39" w:rsidP="00BE1308">
            <w:pPr>
              <w:pStyle w:val="TableParagraph"/>
              <w:spacing w:before="40" w:line="360" w:lineRule="auto"/>
              <w:ind w:left="111"/>
              <w:jc w:val="both"/>
              <w:rPr>
                <w:sz w:val="24"/>
                <w:szCs w:val="24"/>
              </w:rPr>
            </w:pPr>
            <w:r w:rsidRPr="00BE1308">
              <w:rPr>
                <w:spacing w:val="-10"/>
                <w:sz w:val="24"/>
                <w:szCs w:val="24"/>
              </w:rPr>
              <w:t>1</w:t>
            </w:r>
          </w:p>
        </w:tc>
        <w:tc>
          <w:tcPr>
            <w:tcW w:w="526" w:type="dxa"/>
          </w:tcPr>
          <w:p w14:paraId="771A0B72" w14:textId="77777777" w:rsidR="00BB2E39" w:rsidRPr="00BE1308" w:rsidRDefault="00BB2E39" w:rsidP="00BE1308">
            <w:pPr>
              <w:pStyle w:val="TableParagraph"/>
              <w:spacing w:line="360" w:lineRule="auto"/>
              <w:ind w:left="99"/>
              <w:jc w:val="both"/>
              <w:rPr>
                <w:sz w:val="24"/>
                <w:szCs w:val="24"/>
              </w:rPr>
            </w:pPr>
            <w:r w:rsidRPr="00BE1308">
              <w:rPr>
                <w:spacing w:val="-5"/>
                <w:sz w:val="24"/>
                <w:szCs w:val="24"/>
              </w:rPr>
              <w:t>PO1</w:t>
            </w:r>
          </w:p>
          <w:p w14:paraId="3D361837" w14:textId="77777777" w:rsidR="00BB2E39" w:rsidRPr="00BE1308" w:rsidRDefault="00BB2E39" w:rsidP="00BE1308">
            <w:pPr>
              <w:pStyle w:val="TableParagraph"/>
              <w:spacing w:before="40" w:line="360" w:lineRule="auto"/>
              <w:ind w:left="111"/>
              <w:jc w:val="both"/>
              <w:rPr>
                <w:sz w:val="24"/>
                <w:szCs w:val="24"/>
              </w:rPr>
            </w:pPr>
            <w:r w:rsidRPr="00BE1308">
              <w:rPr>
                <w:spacing w:val="-10"/>
                <w:sz w:val="24"/>
                <w:szCs w:val="24"/>
              </w:rPr>
              <w:t>2</w:t>
            </w:r>
          </w:p>
        </w:tc>
        <w:tc>
          <w:tcPr>
            <w:tcW w:w="536" w:type="dxa"/>
          </w:tcPr>
          <w:p w14:paraId="5F4BBCF0" w14:textId="77777777" w:rsidR="00BB2E39" w:rsidRPr="00BE1308" w:rsidRDefault="00BB2E39" w:rsidP="00BE1308">
            <w:pPr>
              <w:pStyle w:val="TableParagraph"/>
              <w:spacing w:line="360" w:lineRule="auto"/>
              <w:ind w:left="98"/>
              <w:jc w:val="both"/>
              <w:rPr>
                <w:sz w:val="24"/>
                <w:szCs w:val="24"/>
              </w:rPr>
            </w:pPr>
            <w:r w:rsidRPr="00BE1308">
              <w:rPr>
                <w:spacing w:val="-5"/>
                <w:sz w:val="24"/>
                <w:szCs w:val="24"/>
              </w:rPr>
              <w:t>PSO</w:t>
            </w:r>
          </w:p>
          <w:p w14:paraId="779C1D8C" w14:textId="77777777" w:rsidR="00BB2E39" w:rsidRPr="00BE1308" w:rsidRDefault="00BB2E39" w:rsidP="00BE1308">
            <w:pPr>
              <w:pStyle w:val="TableParagraph"/>
              <w:spacing w:before="40" w:line="360" w:lineRule="auto"/>
              <w:ind w:left="110"/>
              <w:jc w:val="both"/>
              <w:rPr>
                <w:sz w:val="24"/>
                <w:szCs w:val="24"/>
              </w:rPr>
            </w:pPr>
            <w:r w:rsidRPr="00BE1308">
              <w:rPr>
                <w:spacing w:val="-10"/>
                <w:sz w:val="24"/>
                <w:szCs w:val="24"/>
              </w:rPr>
              <w:t>1</w:t>
            </w:r>
          </w:p>
        </w:tc>
        <w:tc>
          <w:tcPr>
            <w:tcW w:w="538" w:type="dxa"/>
          </w:tcPr>
          <w:p w14:paraId="3B26864F" w14:textId="77777777" w:rsidR="00BB2E39" w:rsidRPr="00BE1308" w:rsidRDefault="00BB2E39" w:rsidP="00BE1308">
            <w:pPr>
              <w:pStyle w:val="TableParagraph"/>
              <w:spacing w:line="360" w:lineRule="auto"/>
              <w:ind w:left="98"/>
              <w:jc w:val="both"/>
              <w:rPr>
                <w:sz w:val="24"/>
                <w:szCs w:val="24"/>
              </w:rPr>
            </w:pPr>
            <w:r w:rsidRPr="00BE1308">
              <w:rPr>
                <w:spacing w:val="-5"/>
                <w:sz w:val="24"/>
                <w:szCs w:val="24"/>
              </w:rPr>
              <w:t>PSO</w:t>
            </w:r>
          </w:p>
          <w:p w14:paraId="4FFB67AE" w14:textId="77777777" w:rsidR="00BB2E39" w:rsidRPr="00BE1308" w:rsidRDefault="00BB2E39" w:rsidP="00BE1308">
            <w:pPr>
              <w:pStyle w:val="TableParagraph"/>
              <w:spacing w:before="40" w:line="360" w:lineRule="auto"/>
              <w:ind w:left="110"/>
              <w:jc w:val="both"/>
              <w:rPr>
                <w:sz w:val="24"/>
                <w:szCs w:val="24"/>
              </w:rPr>
            </w:pPr>
            <w:r w:rsidRPr="00BE1308">
              <w:rPr>
                <w:spacing w:val="-10"/>
                <w:sz w:val="24"/>
                <w:szCs w:val="24"/>
              </w:rPr>
              <w:t>2</w:t>
            </w:r>
          </w:p>
        </w:tc>
        <w:tc>
          <w:tcPr>
            <w:tcW w:w="533" w:type="dxa"/>
          </w:tcPr>
          <w:p w14:paraId="7AC55606" w14:textId="77777777" w:rsidR="00BB2E39" w:rsidRPr="00BE1308" w:rsidRDefault="00BB2E39" w:rsidP="00BE1308">
            <w:pPr>
              <w:pStyle w:val="TableParagraph"/>
              <w:spacing w:line="360" w:lineRule="auto"/>
              <w:ind w:left="95"/>
              <w:jc w:val="both"/>
              <w:rPr>
                <w:sz w:val="24"/>
                <w:szCs w:val="24"/>
              </w:rPr>
            </w:pPr>
            <w:r w:rsidRPr="00BE1308">
              <w:rPr>
                <w:spacing w:val="-5"/>
                <w:sz w:val="24"/>
                <w:szCs w:val="24"/>
              </w:rPr>
              <w:t>PSO</w:t>
            </w:r>
          </w:p>
          <w:p w14:paraId="7F821FE2" w14:textId="77777777" w:rsidR="00BB2E39" w:rsidRPr="00BE1308" w:rsidRDefault="00BB2E39" w:rsidP="00BE1308">
            <w:pPr>
              <w:pStyle w:val="TableParagraph"/>
              <w:spacing w:before="40" w:line="360" w:lineRule="auto"/>
              <w:ind w:left="105"/>
              <w:jc w:val="both"/>
              <w:rPr>
                <w:sz w:val="24"/>
                <w:szCs w:val="24"/>
              </w:rPr>
            </w:pPr>
            <w:r w:rsidRPr="00BE1308">
              <w:rPr>
                <w:spacing w:val="-10"/>
                <w:sz w:val="24"/>
                <w:szCs w:val="24"/>
              </w:rPr>
              <w:t>3</w:t>
            </w:r>
          </w:p>
        </w:tc>
        <w:tc>
          <w:tcPr>
            <w:tcW w:w="535" w:type="dxa"/>
          </w:tcPr>
          <w:p w14:paraId="3E0E1D1C" w14:textId="77777777" w:rsidR="00BB2E39" w:rsidRPr="00BE1308" w:rsidRDefault="00BB2E39" w:rsidP="00BE1308">
            <w:pPr>
              <w:pStyle w:val="TableParagraph"/>
              <w:spacing w:line="360" w:lineRule="auto"/>
              <w:ind w:left="97"/>
              <w:jc w:val="both"/>
              <w:rPr>
                <w:sz w:val="24"/>
                <w:szCs w:val="24"/>
              </w:rPr>
            </w:pPr>
            <w:r w:rsidRPr="00BE1308">
              <w:rPr>
                <w:spacing w:val="-5"/>
                <w:sz w:val="24"/>
                <w:szCs w:val="24"/>
              </w:rPr>
              <w:t>PSO</w:t>
            </w:r>
          </w:p>
          <w:p w14:paraId="3E7F8653" w14:textId="77777777" w:rsidR="00BB2E39" w:rsidRPr="00BE1308" w:rsidRDefault="00BB2E39" w:rsidP="00BE1308">
            <w:pPr>
              <w:pStyle w:val="TableParagraph"/>
              <w:spacing w:before="40" w:line="360" w:lineRule="auto"/>
              <w:ind w:left="109"/>
              <w:jc w:val="both"/>
              <w:rPr>
                <w:sz w:val="24"/>
                <w:szCs w:val="24"/>
              </w:rPr>
            </w:pPr>
            <w:r w:rsidRPr="00BE1308">
              <w:rPr>
                <w:spacing w:val="-10"/>
                <w:sz w:val="24"/>
                <w:szCs w:val="24"/>
              </w:rPr>
              <w:t>4</w:t>
            </w:r>
          </w:p>
        </w:tc>
        <w:tc>
          <w:tcPr>
            <w:tcW w:w="535" w:type="dxa"/>
          </w:tcPr>
          <w:p w14:paraId="3D50FF1C" w14:textId="77777777" w:rsidR="00BB2E39" w:rsidRPr="00BE1308" w:rsidRDefault="00BB2E39" w:rsidP="00BE1308">
            <w:pPr>
              <w:pStyle w:val="TableParagraph"/>
              <w:spacing w:line="360" w:lineRule="auto"/>
              <w:ind w:left="98"/>
              <w:jc w:val="both"/>
              <w:rPr>
                <w:sz w:val="24"/>
                <w:szCs w:val="24"/>
              </w:rPr>
            </w:pPr>
            <w:r w:rsidRPr="00BE1308">
              <w:rPr>
                <w:spacing w:val="-5"/>
                <w:sz w:val="24"/>
                <w:szCs w:val="24"/>
              </w:rPr>
              <w:t>PSO</w:t>
            </w:r>
          </w:p>
          <w:p w14:paraId="6757B0A8" w14:textId="77777777" w:rsidR="00BB2E39" w:rsidRPr="00BE1308" w:rsidRDefault="00BB2E39" w:rsidP="00BE1308">
            <w:pPr>
              <w:pStyle w:val="TableParagraph"/>
              <w:spacing w:before="40" w:line="360" w:lineRule="auto"/>
              <w:ind w:left="110"/>
              <w:jc w:val="both"/>
              <w:rPr>
                <w:sz w:val="24"/>
                <w:szCs w:val="24"/>
              </w:rPr>
            </w:pPr>
            <w:r w:rsidRPr="00BE1308">
              <w:rPr>
                <w:spacing w:val="-10"/>
                <w:sz w:val="24"/>
                <w:szCs w:val="24"/>
              </w:rPr>
              <w:t>5</w:t>
            </w:r>
          </w:p>
        </w:tc>
      </w:tr>
      <w:tr w:rsidR="00BB2E39" w:rsidRPr="00BE1308" w14:paraId="6F4A7BBD" w14:textId="77777777" w:rsidTr="00A24B9F">
        <w:trPr>
          <w:trHeight w:val="304"/>
        </w:trPr>
        <w:tc>
          <w:tcPr>
            <w:tcW w:w="912" w:type="dxa"/>
          </w:tcPr>
          <w:p w14:paraId="522C46D3" w14:textId="77777777" w:rsidR="00BB2E39" w:rsidRPr="00BE1308" w:rsidRDefault="00BB2E39" w:rsidP="00BE1308">
            <w:pPr>
              <w:pStyle w:val="TableParagraph"/>
              <w:spacing w:line="360" w:lineRule="auto"/>
              <w:ind w:left="100"/>
              <w:jc w:val="both"/>
              <w:rPr>
                <w:sz w:val="24"/>
                <w:szCs w:val="24"/>
              </w:rPr>
            </w:pPr>
            <w:r w:rsidRPr="00BE1308">
              <w:rPr>
                <w:spacing w:val="-5"/>
                <w:sz w:val="24"/>
                <w:szCs w:val="24"/>
              </w:rPr>
              <w:t>CO1</w:t>
            </w:r>
          </w:p>
        </w:tc>
        <w:tc>
          <w:tcPr>
            <w:tcW w:w="432" w:type="dxa"/>
          </w:tcPr>
          <w:p w14:paraId="07A5E320" w14:textId="77777777" w:rsidR="00BB2E39" w:rsidRPr="00BE1308" w:rsidRDefault="00BB2E39" w:rsidP="00BE1308">
            <w:pPr>
              <w:pStyle w:val="TableParagraph"/>
              <w:spacing w:line="360" w:lineRule="auto"/>
              <w:jc w:val="both"/>
              <w:rPr>
                <w:sz w:val="24"/>
                <w:szCs w:val="24"/>
              </w:rPr>
            </w:pPr>
          </w:p>
        </w:tc>
        <w:tc>
          <w:tcPr>
            <w:tcW w:w="427" w:type="dxa"/>
          </w:tcPr>
          <w:p w14:paraId="0206E745" w14:textId="77777777" w:rsidR="00BB2E39" w:rsidRPr="00BE1308" w:rsidRDefault="00BB2E39" w:rsidP="00BE1308">
            <w:pPr>
              <w:pStyle w:val="TableParagraph"/>
              <w:spacing w:line="360" w:lineRule="auto"/>
              <w:jc w:val="both"/>
              <w:rPr>
                <w:sz w:val="24"/>
                <w:szCs w:val="24"/>
              </w:rPr>
            </w:pPr>
          </w:p>
        </w:tc>
        <w:tc>
          <w:tcPr>
            <w:tcW w:w="432" w:type="dxa"/>
          </w:tcPr>
          <w:p w14:paraId="5DE2EEB9" w14:textId="77777777" w:rsidR="00BB2E39" w:rsidRPr="00BE1308" w:rsidRDefault="00BB2E39" w:rsidP="00BE1308">
            <w:pPr>
              <w:pStyle w:val="TableParagraph"/>
              <w:spacing w:line="360" w:lineRule="auto"/>
              <w:jc w:val="both"/>
              <w:rPr>
                <w:sz w:val="24"/>
                <w:szCs w:val="24"/>
              </w:rPr>
            </w:pPr>
          </w:p>
        </w:tc>
        <w:tc>
          <w:tcPr>
            <w:tcW w:w="429" w:type="dxa"/>
          </w:tcPr>
          <w:p w14:paraId="65ED12F0" w14:textId="77777777" w:rsidR="00BB2E39" w:rsidRPr="00BE1308" w:rsidRDefault="00BB2E39" w:rsidP="00BE1308">
            <w:pPr>
              <w:pStyle w:val="TableParagraph"/>
              <w:spacing w:line="360" w:lineRule="auto"/>
              <w:jc w:val="both"/>
              <w:rPr>
                <w:sz w:val="24"/>
                <w:szCs w:val="24"/>
              </w:rPr>
            </w:pPr>
          </w:p>
        </w:tc>
        <w:tc>
          <w:tcPr>
            <w:tcW w:w="431" w:type="dxa"/>
          </w:tcPr>
          <w:p w14:paraId="52FC68F6" w14:textId="77777777" w:rsidR="00BB2E39" w:rsidRPr="00BE1308" w:rsidRDefault="00BB2E39" w:rsidP="00BE1308">
            <w:pPr>
              <w:pStyle w:val="TableParagraph"/>
              <w:spacing w:line="360" w:lineRule="auto"/>
              <w:ind w:left="5"/>
              <w:jc w:val="both"/>
              <w:rPr>
                <w:sz w:val="24"/>
                <w:szCs w:val="24"/>
              </w:rPr>
            </w:pPr>
          </w:p>
        </w:tc>
        <w:tc>
          <w:tcPr>
            <w:tcW w:w="429" w:type="dxa"/>
          </w:tcPr>
          <w:p w14:paraId="38539529" w14:textId="77777777" w:rsidR="00BB2E39" w:rsidRPr="00BE1308" w:rsidRDefault="00BB2E39" w:rsidP="00BE1308">
            <w:pPr>
              <w:pStyle w:val="TableParagraph"/>
              <w:spacing w:line="360" w:lineRule="auto"/>
              <w:jc w:val="both"/>
              <w:rPr>
                <w:sz w:val="24"/>
                <w:szCs w:val="24"/>
              </w:rPr>
            </w:pPr>
          </w:p>
        </w:tc>
        <w:tc>
          <w:tcPr>
            <w:tcW w:w="429" w:type="dxa"/>
          </w:tcPr>
          <w:p w14:paraId="798E2008" w14:textId="77777777" w:rsidR="00BB2E39" w:rsidRPr="00BE1308" w:rsidRDefault="00BB2E39" w:rsidP="00BE1308">
            <w:pPr>
              <w:pStyle w:val="TableParagraph"/>
              <w:spacing w:line="360" w:lineRule="auto"/>
              <w:ind w:left="101"/>
              <w:jc w:val="both"/>
              <w:rPr>
                <w:sz w:val="24"/>
                <w:szCs w:val="24"/>
              </w:rPr>
            </w:pPr>
          </w:p>
        </w:tc>
        <w:tc>
          <w:tcPr>
            <w:tcW w:w="427" w:type="dxa"/>
          </w:tcPr>
          <w:p w14:paraId="5C6FC073" w14:textId="77777777" w:rsidR="00BB2E39" w:rsidRPr="00BE1308" w:rsidRDefault="00BB2E39" w:rsidP="00BE1308">
            <w:pPr>
              <w:pStyle w:val="TableParagraph"/>
              <w:spacing w:line="360" w:lineRule="auto"/>
              <w:jc w:val="both"/>
              <w:rPr>
                <w:sz w:val="24"/>
                <w:szCs w:val="24"/>
              </w:rPr>
            </w:pPr>
          </w:p>
        </w:tc>
        <w:tc>
          <w:tcPr>
            <w:tcW w:w="430" w:type="dxa"/>
          </w:tcPr>
          <w:p w14:paraId="4636EB32" w14:textId="77777777" w:rsidR="00BB2E39" w:rsidRPr="00BE1308" w:rsidRDefault="00BB2E39" w:rsidP="00BE1308">
            <w:pPr>
              <w:pStyle w:val="TableParagraph"/>
              <w:spacing w:line="360" w:lineRule="auto"/>
              <w:jc w:val="both"/>
              <w:rPr>
                <w:sz w:val="24"/>
                <w:szCs w:val="24"/>
              </w:rPr>
            </w:pPr>
          </w:p>
        </w:tc>
        <w:tc>
          <w:tcPr>
            <w:tcW w:w="528" w:type="dxa"/>
          </w:tcPr>
          <w:p w14:paraId="43E9BAD3" w14:textId="77777777" w:rsidR="00BB2E39" w:rsidRPr="00BE1308" w:rsidRDefault="00BB2E39" w:rsidP="00BE1308">
            <w:pPr>
              <w:pStyle w:val="TableParagraph"/>
              <w:spacing w:line="360" w:lineRule="auto"/>
              <w:jc w:val="both"/>
              <w:rPr>
                <w:sz w:val="24"/>
                <w:szCs w:val="24"/>
              </w:rPr>
            </w:pPr>
          </w:p>
        </w:tc>
        <w:tc>
          <w:tcPr>
            <w:tcW w:w="526" w:type="dxa"/>
          </w:tcPr>
          <w:p w14:paraId="78B10C70" w14:textId="77777777" w:rsidR="00BB2E39" w:rsidRPr="00BE1308" w:rsidRDefault="00BB2E39" w:rsidP="00BE1308">
            <w:pPr>
              <w:pStyle w:val="TableParagraph"/>
              <w:spacing w:line="360" w:lineRule="auto"/>
              <w:jc w:val="both"/>
              <w:rPr>
                <w:sz w:val="24"/>
                <w:szCs w:val="24"/>
              </w:rPr>
            </w:pPr>
          </w:p>
        </w:tc>
        <w:tc>
          <w:tcPr>
            <w:tcW w:w="526" w:type="dxa"/>
          </w:tcPr>
          <w:p w14:paraId="3B371215" w14:textId="77777777" w:rsidR="00BB2E39" w:rsidRPr="00BE1308" w:rsidRDefault="00BB2E39" w:rsidP="00BE1308">
            <w:pPr>
              <w:pStyle w:val="TableParagraph"/>
              <w:spacing w:line="360" w:lineRule="auto"/>
              <w:jc w:val="both"/>
              <w:rPr>
                <w:sz w:val="24"/>
                <w:szCs w:val="24"/>
              </w:rPr>
            </w:pPr>
          </w:p>
        </w:tc>
        <w:tc>
          <w:tcPr>
            <w:tcW w:w="536" w:type="dxa"/>
          </w:tcPr>
          <w:p w14:paraId="4ABD90F6" w14:textId="77777777" w:rsidR="00BB2E39" w:rsidRPr="00BE1308" w:rsidRDefault="00BB2E39" w:rsidP="00BE1308">
            <w:pPr>
              <w:pStyle w:val="TableParagraph"/>
              <w:spacing w:line="360" w:lineRule="auto"/>
              <w:jc w:val="both"/>
              <w:rPr>
                <w:sz w:val="24"/>
                <w:szCs w:val="24"/>
              </w:rPr>
            </w:pPr>
          </w:p>
        </w:tc>
        <w:tc>
          <w:tcPr>
            <w:tcW w:w="538" w:type="dxa"/>
          </w:tcPr>
          <w:p w14:paraId="656F0555" w14:textId="77777777" w:rsidR="00BB2E39" w:rsidRPr="00BE1308" w:rsidRDefault="00BB2E39" w:rsidP="00BE1308">
            <w:pPr>
              <w:pStyle w:val="TableParagraph"/>
              <w:spacing w:line="360" w:lineRule="auto"/>
              <w:jc w:val="both"/>
              <w:rPr>
                <w:sz w:val="24"/>
                <w:szCs w:val="24"/>
              </w:rPr>
            </w:pPr>
          </w:p>
        </w:tc>
        <w:tc>
          <w:tcPr>
            <w:tcW w:w="533" w:type="dxa"/>
          </w:tcPr>
          <w:p w14:paraId="6F2C7128" w14:textId="77777777" w:rsidR="00BB2E39" w:rsidRPr="00BE1308" w:rsidRDefault="00BB2E39" w:rsidP="00BE1308">
            <w:pPr>
              <w:pStyle w:val="TableParagraph"/>
              <w:spacing w:line="360" w:lineRule="auto"/>
              <w:jc w:val="both"/>
              <w:rPr>
                <w:sz w:val="24"/>
                <w:szCs w:val="24"/>
              </w:rPr>
            </w:pPr>
          </w:p>
        </w:tc>
        <w:tc>
          <w:tcPr>
            <w:tcW w:w="535" w:type="dxa"/>
          </w:tcPr>
          <w:p w14:paraId="16FDFF39" w14:textId="77777777" w:rsidR="00BB2E39" w:rsidRPr="00BE1308" w:rsidRDefault="00BB2E39" w:rsidP="00BE1308">
            <w:pPr>
              <w:pStyle w:val="TableParagraph"/>
              <w:spacing w:line="360" w:lineRule="auto"/>
              <w:ind w:left="97"/>
              <w:jc w:val="both"/>
              <w:rPr>
                <w:sz w:val="24"/>
                <w:szCs w:val="24"/>
              </w:rPr>
            </w:pPr>
          </w:p>
        </w:tc>
        <w:tc>
          <w:tcPr>
            <w:tcW w:w="535" w:type="dxa"/>
          </w:tcPr>
          <w:p w14:paraId="2934F291" w14:textId="77777777" w:rsidR="00BB2E39" w:rsidRPr="00BE1308" w:rsidRDefault="00BB2E39" w:rsidP="00BE1308">
            <w:pPr>
              <w:pStyle w:val="TableParagraph"/>
              <w:spacing w:line="360" w:lineRule="auto"/>
              <w:jc w:val="both"/>
              <w:rPr>
                <w:sz w:val="24"/>
                <w:szCs w:val="24"/>
              </w:rPr>
            </w:pPr>
          </w:p>
        </w:tc>
      </w:tr>
      <w:tr w:rsidR="00BB2E39" w:rsidRPr="00BE1308" w14:paraId="4A08610B" w14:textId="77777777" w:rsidTr="00A24B9F">
        <w:trPr>
          <w:trHeight w:val="304"/>
        </w:trPr>
        <w:tc>
          <w:tcPr>
            <w:tcW w:w="912" w:type="dxa"/>
          </w:tcPr>
          <w:p w14:paraId="177A046A" w14:textId="77777777" w:rsidR="00BB2E39" w:rsidRPr="00BE1308" w:rsidRDefault="00BB2E39" w:rsidP="00BE1308">
            <w:pPr>
              <w:pStyle w:val="TableParagraph"/>
              <w:spacing w:line="360" w:lineRule="auto"/>
              <w:ind w:left="100"/>
              <w:jc w:val="both"/>
              <w:rPr>
                <w:sz w:val="24"/>
                <w:szCs w:val="24"/>
              </w:rPr>
            </w:pPr>
            <w:r w:rsidRPr="00BE1308">
              <w:rPr>
                <w:spacing w:val="-5"/>
                <w:sz w:val="24"/>
                <w:szCs w:val="24"/>
              </w:rPr>
              <w:t>CO2</w:t>
            </w:r>
          </w:p>
        </w:tc>
        <w:tc>
          <w:tcPr>
            <w:tcW w:w="432" w:type="dxa"/>
          </w:tcPr>
          <w:p w14:paraId="3F0808A3" w14:textId="77777777" w:rsidR="00BB2E39" w:rsidRPr="00BE1308" w:rsidRDefault="00BB2E39" w:rsidP="00BE1308">
            <w:pPr>
              <w:pStyle w:val="TableParagraph"/>
              <w:spacing w:line="360" w:lineRule="auto"/>
              <w:jc w:val="both"/>
              <w:rPr>
                <w:sz w:val="24"/>
                <w:szCs w:val="24"/>
              </w:rPr>
            </w:pPr>
          </w:p>
        </w:tc>
        <w:tc>
          <w:tcPr>
            <w:tcW w:w="427" w:type="dxa"/>
          </w:tcPr>
          <w:p w14:paraId="32401C8C" w14:textId="77777777" w:rsidR="00BB2E39" w:rsidRPr="00BE1308" w:rsidRDefault="00BB2E39" w:rsidP="00BE1308">
            <w:pPr>
              <w:pStyle w:val="TableParagraph"/>
              <w:spacing w:line="360" w:lineRule="auto"/>
              <w:ind w:left="155"/>
              <w:jc w:val="both"/>
              <w:rPr>
                <w:sz w:val="24"/>
                <w:szCs w:val="24"/>
              </w:rPr>
            </w:pPr>
          </w:p>
        </w:tc>
        <w:tc>
          <w:tcPr>
            <w:tcW w:w="432" w:type="dxa"/>
          </w:tcPr>
          <w:p w14:paraId="6093FDB3" w14:textId="77777777" w:rsidR="00BB2E39" w:rsidRPr="00BE1308" w:rsidRDefault="00BB2E39" w:rsidP="00BE1308">
            <w:pPr>
              <w:pStyle w:val="TableParagraph"/>
              <w:spacing w:line="360" w:lineRule="auto"/>
              <w:jc w:val="both"/>
              <w:rPr>
                <w:sz w:val="24"/>
                <w:szCs w:val="24"/>
              </w:rPr>
            </w:pPr>
          </w:p>
        </w:tc>
        <w:tc>
          <w:tcPr>
            <w:tcW w:w="429" w:type="dxa"/>
          </w:tcPr>
          <w:p w14:paraId="2878A9E0" w14:textId="77777777" w:rsidR="00BB2E39" w:rsidRPr="00BE1308" w:rsidRDefault="00BB2E39" w:rsidP="00BE1308">
            <w:pPr>
              <w:pStyle w:val="TableParagraph"/>
              <w:spacing w:line="360" w:lineRule="auto"/>
              <w:jc w:val="both"/>
              <w:rPr>
                <w:sz w:val="24"/>
                <w:szCs w:val="24"/>
              </w:rPr>
            </w:pPr>
          </w:p>
        </w:tc>
        <w:tc>
          <w:tcPr>
            <w:tcW w:w="431" w:type="dxa"/>
          </w:tcPr>
          <w:p w14:paraId="3819B4CB" w14:textId="77777777" w:rsidR="00BB2E39" w:rsidRPr="00BE1308" w:rsidRDefault="00BB2E39" w:rsidP="00BE1308">
            <w:pPr>
              <w:pStyle w:val="TableParagraph"/>
              <w:spacing w:line="360" w:lineRule="auto"/>
              <w:jc w:val="both"/>
              <w:rPr>
                <w:sz w:val="24"/>
                <w:szCs w:val="24"/>
              </w:rPr>
            </w:pPr>
          </w:p>
        </w:tc>
        <w:tc>
          <w:tcPr>
            <w:tcW w:w="429" w:type="dxa"/>
          </w:tcPr>
          <w:p w14:paraId="4D398EFC" w14:textId="77777777" w:rsidR="00BB2E39" w:rsidRPr="00BE1308" w:rsidRDefault="00BB2E39" w:rsidP="00BE1308">
            <w:pPr>
              <w:pStyle w:val="TableParagraph"/>
              <w:spacing w:line="360" w:lineRule="auto"/>
              <w:jc w:val="both"/>
              <w:rPr>
                <w:sz w:val="24"/>
                <w:szCs w:val="24"/>
              </w:rPr>
            </w:pPr>
          </w:p>
        </w:tc>
        <w:tc>
          <w:tcPr>
            <w:tcW w:w="429" w:type="dxa"/>
          </w:tcPr>
          <w:p w14:paraId="342F3F13" w14:textId="77777777" w:rsidR="00BB2E39" w:rsidRPr="00BE1308" w:rsidRDefault="00BB2E39" w:rsidP="00BE1308">
            <w:pPr>
              <w:pStyle w:val="TableParagraph"/>
              <w:spacing w:line="360" w:lineRule="auto"/>
              <w:jc w:val="both"/>
              <w:rPr>
                <w:sz w:val="24"/>
                <w:szCs w:val="24"/>
              </w:rPr>
            </w:pPr>
          </w:p>
        </w:tc>
        <w:tc>
          <w:tcPr>
            <w:tcW w:w="427" w:type="dxa"/>
          </w:tcPr>
          <w:p w14:paraId="13939A77" w14:textId="77777777" w:rsidR="00BB2E39" w:rsidRPr="00BE1308" w:rsidRDefault="00BB2E39" w:rsidP="00BE1308">
            <w:pPr>
              <w:pStyle w:val="TableParagraph"/>
              <w:spacing w:line="360" w:lineRule="auto"/>
              <w:ind w:left="99"/>
              <w:jc w:val="both"/>
              <w:rPr>
                <w:sz w:val="24"/>
                <w:szCs w:val="24"/>
              </w:rPr>
            </w:pPr>
          </w:p>
        </w:tc>
        <w:tc>
          <w:tcPr>
            <w:tcW w:w="430" w:type="dxa"/>
          </w:tcPr>
          <w:p w14:paraId="2099838D" w14:textId="77777777" w:rsidR="00BB2E39" w:rsidRPr="00BE1308" w:rsidRDefault="00BB2E39" w:rsidP="00BE1308">
            <w:pPr>
              <w:pStyle w:val="TableParagraph"/>
              <w:spacing w:line="360" w:lineRule="auto"/>
              <w:jc w:val="both"/>
              <w:rPr>
                <w:sz w:val="24"/>
                <w:szCs w:val="24"/>
              </w:rPr>
            </w:pPr>
          </w:p>
        </w:tc>
        <w:tc>
          <w:tcPr>
            <w:tcW w:w="528" w:type="dxa"/>
          </w:tcPr>
          <w:p w14:paraId="3C58742A" w14:textId="77777777" w:rsidR="00BB2E39" w:rsidRPr="00BE1308" w:rsidRDefault="00BB2E39" w:rsidP="00BE1308">
            <w:pPr>
              <w:pStyle w:val="TableParagraph"/>
              <w:spacing w:line="360" w:lineRule="auto"/>
              <w:jc w:val="both"/>
              <w:rPr>
                <w:sz w:val="24"/>
                <w:szCs w:val="24"/>
              </w:rPr>
            </w:pPr>
          </w:p>
        </w:tc>
        <w:tc>
          <w:tcPr>
            <w:tcW w:w="526" w:type="dxa"/>
          </w:tcPr>
          <w:p w14:paraId="286D5516" w14:textId="77777777" w:rsidR="00BB2E39" w:rsidRPr="00BE1308" w:rsidRDefault="00BB2E39" w:rsidP="00BE1308">
            <w:pPr>
              <w:pStyle w:val="TableParagraph"/>
              <w:spacing w:line="360" w:lineRule="auto"/>
              <w:jc w:val="both"/>
              <w:rPr>
                <w:sz w:val="24"/>
                <w:szCs w:val="24"/>
              </w:rPr>
            </w:pPr>
          </w:p>
        </w:tc>
        <w:tc>
          <w:tcPr>
            <w:tcW w:w="526" w:type="dxa"/>
          </w:tcPr>
          <w:p w14:paraId="05660111" w14:textId="77777777" w:rsidR="00BB2E39" w:rsidRPr="00BE1308" w:rsidRDefault="00BB2E39" w:rsidP="00BE1308">
            <w:pPr>
              <w:pStyle w:val="TableParagraph"/>
              <w:spacing w:line="360" w:lineRule="auto"/>
              <w:jc w:val="both"/>
              <w:rPr>
                <w:sz w:val="24"/>
                <w:szCs w:val="24"/>
              </w:rPr>
            </w:pPr>
          </w:p>
        </w:tc>
        <w:tc>
          <w:tcPr>
            <w:tcW w:w="536" w:type="dxa"/>
          </w:tcPr>
          <w:p w14:paraId="35439503" w14:textId="77777777" w:rsidR="00BB2E39" w:rsidRPr="00BE1308" w:rsidRDefault="00BB2E39" w:rsidP="00BE1308">
            <w:pPr>
              <w:pStyle w:val="TableParagraph"/>
              <w:spacing w:line="360" w:lineRule="auto"/>
              <w:jc w:val="both"/>
              <w:rPr>
                <w:sz w:val="24"/>
                <w:szCs w:val="24"/>
              </w:rPr>
            </w:pPr>
          </w:p>
        </w:tc>
        <w:tc>
          <w:tcPr>
            <w:tcW w:w="538" w:type="dxa"/>
          </w:tcPr>
          <w:p w14:paraId="7CB85187" w14:textId="77777777" w:rsidR="00BB2E39" w:rsidRPr="00BE1308" w:rsidRDefault="00BB2E39" w:rsidP="00BE1308">
            <w:pPr>
              <w:pStyle w:val="TableParagraph"/>
              <w:spacing w:line="360" w:lineRule="auto"/>
              <w:jc w:val="both"/>
              <w:rPr>
                <w:sz w:val="24"/>
                <w:szCs w:val="24"/>
              </w:rPr>
            </w:pPr>
          </w:p>
        </w:tc>
        <w:tc>
          <w:tcPr>
            <w:tcW w:w="533" w:type="dxa"/>
          </w:tcPr>
          <w:p w14:paraId="461CA626" w14:textId="77777777" w:rsidR="00BB2E39" w:rsidRPr="00BE1308" w:rsidRDefault="00BB2E39" w:rsidP="00BE1308">
            <w:pPr>
              <w:pStyle w:val="TableParagraph"/>
              <w:spacing w:line="360" w:lineRule="auto"/>
              <w:jc w:val="both"/>
              <w:rPr>
                <w:sz w:val="24"/>
                <w:szCs w:val="24"/>
              </w:rPr>
            </w:pPr>
          </w:p>
        </w:tc>
        <w:tc>
          <w:tcPr>
            <w:tcW w:w="535" w:type="dxa"/>
          </w:tcPr>
          <w:p w14:paraId="541ECE41" w14:textId="77777777" w:rsidR="00BB2E39" w:rsidRPr="00BE1308" w:rsidRDefault="00BB2E39" w:rsidP="00BE1308">
            <w:pPr>
              <w:pStyle w:val="TableParagraph"/>
              <w:spacing w:line="360" w:lineRule="auto"/>
              <w:jc w:val="both"/>
              <w:rPr>
                <w:sz w:val="24"/>
                <w:szCs w:val="24"/>
              </w:rPr>
            </w:pPr>
          </w:p>
        </w:tc>
        <w:tc>
          <w:tcPr>
            <w:tcW w:w="535" w:type="dxa"/>
          </w:tcPr>
          <w:p w14:paraId="3CDB7445" w14:textId="77777777" w:rsidR="00BB2E39" w:rsidRPr="00BE1308" w:rsidRDefault="00BB2E39" w:rsidP="00BE1308">
            <w:pPr>
              <w:pStyle w:val="TableParagraph"/>
              <w:spacing w:line="360" w:lineRule="auto"/>
              <w:jc w:val="both"/>
              <w:rPr>
                <w:sz w:val="24"/>
                <w:szCs w:val="24"/>
              </w:rPr>
            </w:pPr>
          </w:p>
        </w:tc>
      </w:tr>
      <w:tr w:rsidR="00BB2E39" w:rsidRPr="00BE1308" w14:paraId="2EDA39D4" w14:textId="77777777" w:rsidTr="00A24B9F">
        <w:trPr>
          <w:trHeight w:val="305"/>
        </w:trPr>
        <w:tc>
          <w:tcPr>
            <w:tcW w:w="912" w:type="dxa"/>
          </w:tcPr>
          <w:p w14:paraId="3E7FC501" w14:textId="77777777" w:rsidR="00BB2E39" w:rsidRPr="00BE1308" w:rsidRDefault="00BB2E39" w:rsidP="00BE1308">
            <w:pPr>
              <w:pStyle w:val="TableParagraph"/>
              <w:spacing w:line="360" w:lineRule="auto"/>
              <w:ind w:left="100"/>
              <w:jc w:val="both"/>
              <w:rPr>
                <w:sz w:val="24"/>
                <w:szCs w:val="24"/>
              </w:rPr>
            </w:pPr>
            <w:r w:rsidRPr="00BE1308">
              <w:rPr>
                <w:spacing w:val="-5"/>
                <w:sz w:val="24"/>
                <w:szCs w:val="24"/>
              </w:rPr>
              <w:t>CO3</w:t>
            </w:r>
          </w:p>
        </w:tc>
        <w:tc>
          <w:tcPr>
            <w:tcW w:w="432" w:type="dxa"/>
          </w:tcPr>
          <w:p w14:paraId="46B58151" w14:textId="77777777" w:rsidR="00BB2E39" w:rsidRPr="00BE1308" w:rsidRDefault="00BB2E39" w:rsidP="00BE1308">
            <w:pPr>
              <w:pStyle w:val="TableParagraph"/>
              <w:spacing w:line="360" w:lineRule="auto"/>
              <w:ind w:left="131"/>
              <w:jc w:val="both"/>
              <w:rPr>
                <w:sz w:val="24"/>
                <w:szCs w:val="24"/>
              </w:rPr>
            </w:pPr>
          </w:p>
        </w:tc>
        <w:tc>
          <w:tcPr>
            <w:tcW w:w="427" w:type="dxa"/>
          </w:tcPr>
          <w:p w14:paraId="3C2EE4FB" w14:textId="77777777" w:rsidR="00BB2E39" w:rsidRPr="00BE1308" w:rsidRDefault="00BB2E39" w:rsidP="00BE1308">
            <w:pPr>
              <w:pStyle w:val="TableParagraph"/>
              <w:spacing w:line="360" w:lineRule="auto"/>
              <w:jc w:val="both"/>
              <w:rPr>
                <w:sz w:val="24"/>
                <w:szCs w:val="24"/>
              </w:rPr>
            </w:pPr>
          </w:p>
        </w:tc>
        <w:tc>
          <w:tcPr>
            <w:tcW w:w="432" w:type="dxa"/>
          </w:tcPr>
          <w:p w14:paraId="6E1341E1" w14:textId="77777777" w:rsidR="00BB2E39" w:rsidRPr="00BE1308" w:rsidRDefault="00BB2E39" w:rsidP="00BE1308">
            <w:pPr>
              <w:pStyle w:val="TableParagraph"/>
              <w:spacing w:line="360" w:lineRule="auto"/>
              <w:ind w:left="112"/>
              <w:jc w:val="both"/>
              <w:rPr>
                <w:sz w:val="24"/>
                <w:szCs w:val="24"/>
              </w:rPr>
            </w:pPr>
          </w:p>
        </w:tc>
        <w:tc>
          <w:tcPr>
            <w:tcW w:w="429" w:type="dxa"/>
          </w:tcPr>
          <w:p w14:paraId="73D346A0" w14:textId="77777777" w:rsidR="00BB2E39" w:rsidRPr="00BE1308" w:rsidRDefault="00BB2E39" w:rsidP="00BE1308">
            <w:pPr>
              <w:pStyle w:val="TableParagraph"/>
              <w:spacing w:line="360" w:lineRule="auto"/>
              <w:jc w:val="both"/>
              <w:rPr>
                <w:sz w:val="24"/>
                <w:szCs w:val="24"/>
              </w:rPr>
            </w:pPr>
          </w:p>
        </w:tc>
        <w:tc>
          <w:tcPr>
            <w:tcW w:w="431" w:type="dxa"/>
          </w:tcPr>
          <w:p w14:paraId="0B496BED" w14:textId="77777777" w:rsidR="00BB2E39" w:rsidRPr="00BE1308" w:rsidRDefault="00BB2E39" w:rsidP="00BE1308">
            <w:pPr>
              <w:pStyle w:val="TableParagraph"/>
              <w:spacing w:line="360" w:lineRule="auto"/>
              <w:jc w:val="both"/>
              <w:rPr>
                <w:sz w:val="24"/>
                <w:szCs w:val="24"/>
              </w:rPr>
            </w:pPr>
          </w:p>
        </w:tc>
        <w:tc>
          <w:tcPr>
            <w:tcW w:w="429" w:type="dxa"/>
          </w:tcPr>
          <w:p w14:paraId="1ABE2A0F" w14:textId="77777777" w:rsidR="00BB2E39" w:rsidRPr="00BE1308" w:rsidRDefault="00BB2E39" w:rsidP="00BE1308">
            <w:pPr>
              <w:pStyle w:val="TableParagraph"/>
              <w:spacing w:line="360" w:lineRule="auto"/>
              <w:jc w:val="both"/>
              <w:rPr>
                <w:sz w:val="24"/>
                <w:szCs w:val="24"/>
              </w:rPr>
            </w:pPr>
          </w:p>
        </w:tc>
        <w:tc>
          <w:tcPr>
            <w:tcW w:w="429" w:type="dxa"/>
          </w:tcPr>
          <w:p w14:paraId="0C603574" w14:textId="77777777" w:rsidR="00BB2E39" w:rsidRPr="00BE1308" w:rsidRDefault="00BB2E39" w:rsidP="00BE1308">
            <w:pPr>
              <w:pStyle w:val="TableParagraph"/>
              <w:spacing w:line="360" w:lineRule="auto"/>
              <w:jc w:val="both"/>
              <w:rPr>
                <w:sz w:val="24"/>
                <w:szCs w:val="24"/>
              </w:rPr>
            </w:pPr>
          </w:p>
        </w:tc>
        <w:tc>
          <w:tcPr>
            <w:tcW w:w="427" w:type="dxa"/>
          </w:tcPr>
          <w:p w14:paraId="61EF58DD" w14:textId="77777777" w:rsidR="00BB2E39" w:rsidRPr="00BE1308" w:rsidRDefault="00BB2E39" w:rsidP="00BE1308">
            <w:pPr>
              <w:pStyle w:val="TableParagraph"/>
              <w:spacing w:line="360" w:lineRule="auto"/>
              <w:jc w:val="both"/>
              <w:rPr>
                <w:sz w:val="24"/>
                <w:szCs w:val="24"/>
              </w:rPr>
            </w:pPr>
          </w:p>
        </w:tc>
        <w:tc>
          <w:tcPr>
            <w:tcW w:w="430" w:type="dxa"/>
          </w:tcPr>
          <w:p w14:paraId="3630F931" w14:textId="77777777" w:rsidR="00BB2E39" w:rsidRPr="00BE1308" w:rsidRDefault="00BB2E39" w:rsidP="00BE1308">
            <w:pPr>
              <w:pStyle w:val="TableParagraph"/>
              <w:spacing w:line="360" w:lineRule="auto"/>
              <w:ind w:left="102"/>
              <w:jc w:val="both"/>
              <w:rPr>
                <w:sz w:val="24"/>
                <w:szCs w:val="24"/>
              </w:rPr>
            </w:pPr>
          </w:p>
        </w:tc>
        <w:tc>
          <w:tcPr>
            <w:tcW w:w="528" w:type="dxa"/>
          </w:tcPr>
          <w:p w14:paraId="0FD49DA7" w14:textId="77777777" w:rsidR="00BB2E39" w:rsidRPr="00BE1308" w:rsidRDefault="00BB2E39" w:rsidP="00BE1308">
            <w:pPr>
              <w:pStyle w:val="TableParagraph"/>
              <w:spacing w:line="360" w:lineRule="auto"/>
              <w:jc w:val="both"/>
              <w:rPr>
                <w:sz w:val="24"/>
                <w:szCs w:val="24"/>
              </w:rPr>
            </w:pPr>
          </w:p>
        </w:tc>
        <w:tc>
          <w:tcPr>
            <w:tcW w:w="526" w:type="dxa"/>
          </w:tcPr>
          <w:p w14:paraId="6AB0C2C4" w14:textId="77777777" w:rsidR="00BB2E39" w:rsidRPr="00BE1308" w:rsidRDefault="00BB2E39" w:rsidP="00BE1308">
            <w:pPr>
              <w:pStyle w:val="TableParagraph"/>
              <w:spacing w:line="360" w:lineRule="auto"/>
              <w:jc w:val="both"/>
              <w:rPr>
                <w:sz w:val="24"/>
                <w:szCs w:val="24"/>
              </w:rPr>
            </w:pPr>
          </w:p>
        </w:tc>
        <w:tc>
          <w:tcPr>
            <w:tcW w:w="526" w:type="dxa"/>
          </w:tcPr>
          <w:p w14:paraId="1A2CD4C3" w14:textId="77777777" w:rsidR="00BB2E39" w:rsidRPr="00BE1308" w:rsidRDefault="00BB2E39" w:rsidP="00BE1308">
            <w:pPr>
              <w:pStyle w:val="TableParagraph"/>
              <w:spacing w:line="360" w:lineRule="auto"/>
              <w:jc w:val="both"/>
              <w:rPr>
                <w:sz w:val="24"/>
                <w:szCs w:val="24"/>
              </w:rPr>
            </w:pPr>
          </w:p>
        </w:tc>
        <w:tc>
          <w:tcPr>
            <w:tcW w:w="536" w:type="dxa"/>
          </w:tcPr>
          <w:p w14:paraId="44EB0479" w14:textId="77777777" w:rsidR="00BB2E39" w:rsidRPr="00BE1308" w:rsidRDefault="00BB2E39" w:rsidP="00BE1308">
            <w:pPr>
              <w:pStyle w:val="TableParagraph"/>
              <w:spacing w:line="360" w:lineRule="auto"/>
              <w:jc w:val="both"/>
              <w:rPr>
                <w:sz w:val="24"/>
                <w:szCs w:val="24"/>
              </w:rPr>
            </w:pPr>
          </w:p>
        </w:tc>
        <w:tc>
          <w:tcPr>
            <w:tcW w:w="538" w:type="dxa"/>
          </w:tcPr>
          <w:p w14:paraId="07176250" w14:textId="77777777" w:rsidR="00BB2E39" w:rsidRPr="00BE1308" w:rsidRDefault="00BB2E39" w:rsidP="00BE1308">
            <w:pPr>
              <w:pStyle w:val="TableParagraph"/>
              <w:spacing w:line="360" w:lineRule="auto"/>
              <w:jc w:val="both"/>
              <w:rPr>
                <w:sz w:val="24"/>
                <w:szCs w:val="24"/>
              </w:rPr>
            </w:pPr>
          </w:p>
        </w:tc>
        <w:tc>
          <w:tcPr>
            <w:tcW w:w="533" w:type="dxa"/>
          </w:tcPr>
          <w:p w14:paraId="27234E10" w14:textId="77777777" w:rsidR="00BB2E39" w:rsidRPr="00BE1308" w:rsidRDefault="00BB2E39" w:rsidP="00BE1308">
            <w:pPr>
              <w:pStyle w:val="TableParagraph"/>
              <w:spacing w:line="360" w:lineRule="auto"/>
              <w:jc w:val="both"/>
              <w:rPr>
                <w:sz w:val="24"/>
                <w:szCs w:val="24"/>
              </w:rPr>
            </w:pPr>
          </w:p>
        </w:tc>
        <w:tc>
          <w:tcPr>
            <w:tcW w:w="535" w:type="dxa"/>
          </w:tcPr>
          <w:p w14:paraId="10767BBB" w14:textId="77777777" w:rsidR="00BB2E39" w:rsidRPr="00BE1308" w:rsidRDefault="00BB2E39" w:rsidP="00BE1308">
            <w:pPr>
              <w:pStyle w:val="TableParagraph"/>
              <w:spacing w:line="360" w:lineRule="auto"/>
              <w:jc w:val="both"/>
              <w:rPr>
                <w:sz w:val="24"/>
                <w:szCs w:val="24"/>
              </w:rPr>
            </w:pPr>
          </w:p>
        </w:tc>
        <w:tc>
          <w:tcPr>
            <w:tcW w:w="535" w:type="dxa"/>
          </w:tcPr>
          <w:p w14:paraId="2C756617" w14:textId="77777777" w:rsidR="00BB2E39" w:rsidRPr="00BE1308" w:rsidRDefault="00BB2E39" w:rsidP="00BE1308">
            <w:pPr>
              <w:pStyle w:val="TableParagraph"/>
              <w:spacing w:line="360" w:lineRule="auto"/>
              <w:jc w:val="both"/>
              <w:rPr>
                <w:sz w:val="24"/>
                <w:szCs w:val="24"/>
              </w:rPr>
            </w:pPr>
          </w:p>
        </w:tc>
      </w:tr>
      <w:tr w:rsidR="00BB2E39" w:rsidRPr="00BE1308" w14:paraId="6B00A88A" w14:textId="77777777" w:rsidTr="00A24B9F">
        <w:trPr>
          <w:trHeight w:val="304"/>
        </w:trPr>
        <w:tc>
          <w:tcPr>
            <w:tcW w:w="912" w:type="dxa"/>
          </w:tcPr>
          <w:p w14:paraId="04E939B5" w14:textId="77777777" w:rsidR="00BB2E39" w:rsidRPr="00BE1308" w:rsidRDefault="00BB2E39" w:rsidP="00BE1308">
            <w:pPr>
              <w:pStyle w:val="TableParagraph"/>
              <w:spacing w:line="360" w:lineRule="auto"/>
              <w:ind w:left="100"/>
              <w:jc w:val="both"/>
              <w:rPr>
                <w:sz w:val="24"/>
                <w:szCs w:val="24"/>
              </w:rPr>
            </w:pPr>
            <w:r w:rsidRPr="00BE1308">
              <w:rPr>
                <w:spacing w:val="-5"/>
                <w:sz w:val="24"/>
                <w:szCs w:val="24"/>
              </w:rPr>
              <w:t>CO4</w:t>
            </w:r>
          </w:p>
        </w:tc>
        <w:tc>
          <w:tcPr>
            <w:tcW w:w="432" w:type="dxa"/>
          </w:tcPr>
          <w:p w14:paraId="0257975F" w14:textId="77777777" w:rsidR="00BB2E39" w:rsidRPr="00BE1308" w:rsidRDefault="00BB2E39" w:rsidP="00BE1308">
            <w:pPr>
              <w:pStyle w:val="TableParagraph"/>
              <w:spacing w:line="360" w:lineRule="auto"/>
              <w:jc w:val="both"/>
              <w:rPr>
                <w:sz w:val="24"/>
                <w:szCs w:val="24"/>
              </w:rPr>
            </w:pPr>
          </w:p>
        </w:tc>
        <w:tc>
          <w:tcPr>
            <w:tcW w:w="427" w:type="dxa"/>
          </w:tcPr>
          <w:p w14:paraId="7556B6FB" w14:textId="77777777" w:rsidR="00BB2E39" w:rsidRPr="00BE1308" w:rsidRDefault="00BB2E39" w:rsidP="00BE1308">
            <w:pPr>
              <w:pStyle w:val="TableParagraph"/>
              <w:spacing w:line="360" w:lineRule="auto"/>
              <w:jc w:val="both"/>
              <w:rPr>
                <w:sz w:val="24"/>
                <w:szCs w:val="24"/>
              </w:rPr>
            </w:pPr>
          </w:p>
        </w:tc>
        <w:tc>
          <w:tcPr>
            <w:tcW w:w="432" w:type="dxa"/>
          </w:tcPr>
          <w:p w14:paraId="1AB6A01E" w14:textId="77777777" w:rsidR="00BB2E39" w:rsidRPr="00BE1308" w:rsidRDefault="00BB2E39" w:rsidP="00BE1308">
            <w:pPr>
              <w:pStyle w:val="TableParagraph"/>
              <w:spacing w:line="360" w:lineRule="auto"/>
              <w:jc w:val="both"/>
              <w:rPr>
                <w:sz w:val="24"/>
                <w:szCs w:val="24"/>
              </w:rPr>
            </w:pPr>
          </w:p>
        </w:tc>
        <w:tc>
          <w:tcPr>
            <w:tcW w:w="429" w:type="dxa"/>
          </w:tcPr>
          <w:p w14:paraId="6B295CB6" w14:textId="77777777" w:rsidR="00BB2E39" w:rsidRPr="00BE1308" w:rsidRDefault="00BB2E39" w:rsidP="00BE1308">
            <w:pPr>
              <w:pStyle w:val="TableParagraph"/>
              <w:spacing w:line="360" w:lineRule="auto"/>
              <w:ind w:left="101"/>
              <w:jc w:val="both"/>
              <w:rPr>
                <w:sz w:val="24"/>
                <w:szCs w:val="24"/>
              </w:rPr>
            </w:pPr>
          </w:p>
        </w:tc>
        <w:tc>
          <w:tcPr>
            <w:tcW w:w="431" w:type="dxa"/>
          </w:tcPr>
          <w:p w14:paraId="2CD6ACB4" w14:textId="77777777" w:rsidR="00BB2E39" w:rsidRPr="00BE1308" w:rsidRDefault="00BB2E39" w:rsidP="00BE1308">
            <w:pPr>
              <w:pStyle w:val="TableParagraph"/>
              <w:spacing w:line="360" w:lineRule="auto"/>
              <w:jc w:val="both"/>
              <w:rPr>
                <w:sz w:val="24"/>
                <w:szCs w:val="24"/>
              </w:rPr>
            </w:pPr>
          </w:p>
        </w:tc>
        <w:tc>
          <w:tcPr>
            <w:tcW w:w="429" w:type="dxa"/>
          </w:tcPr>
          <w:p w14:paraId="42AC2F29" w14:textId="77777777" w:rsidR="00BB2E39" w:rsidRPr="00BE1308" w:rsidRDefault="00BB2E39" w:rsidP="00BE1308">
            <w:pPr>
              <w:pStyle w:val="TableParagraph"/>
              <w:spacing w:line="360" w:lineRule="auto"/>
              <w:ind w:left="100"/>
              <w:jc w:val="both"/>
              <w:rPr>
                <w:sz w:val="24"/>
                <w:szCs w:val="24"/>
              </w:rPr>
            </w:pPr>
          </w:p>
        </w:tc>
        <w:tc>
          <w:tcPr>
            <w:tcW w:w="429" w:type="dxa"/>
          </w:tcPr>
          <w:p w14:paraId="629A1375" w14:textId="77777777" w:rsidR="00BB2E39" w:rsidRPr="00BE1308" w:rsidRDefault="00BB2E39" w:rsidP="00BE1308">
            <w:pPr>
              <w:pStyle w:val="TableParagraph"/>
              <w:spacing w:line="360" w:lineRule="auto"/>
              <w:jc w:val="both"/>
              <w:rPr>
                <w:sz w:val="24"/>
                <w:szCs w:val="24"/>
              </w:rPr>
            </w:pPr>
          </w:p>
        </w:tc>
        <w:tc>
          <w:tcPr>
            <w:tcW w:w="427" w:type="dxa"/>
          </w:tcPr>
          <w:p w14:paraId="4BE947FE" w14:textId="77777777" w:rsidR="00BB2E39" w:rsidRPr="00BE1308" w:rsidRDefault="00BB2E39" w:rsidP="00BE1308">
            <w:pPr>
              <w:pStyle w:val="TableParagraph"/>
              <w:spacing w:line="360" w:lineRule="auto"/>
              <w:jc w:val="both"/>
              <w:rPr>
                <w:sz w:val="24"/>
                <w:szCs w:val="24"/>
              </w:rPr>
            </w:pPr>
          </w:p>
        </w:tc>
        <w:tc>
          <w:tcPr>
            <w:tcW w:w="430" w:type="dxa"/>
          </w:tcPr>
          <w:p w14:paraId="4F7BC8F8" w14:textId="77777777" w:rsidR="00BB2E39" w:rsidRPr="00BE1308" w:rsidRDefault="00BB2E39" w:rsidP="00BE1308">
            <w:pPr>
              <w:pStyle w:val="TableParagraph"/>
              <w:spacing w:line="360" w:lineRule="auto"/>
              <w:jc w:val="both"/>
              <w:rPr>
                <w:sz w:val="24"/>
                <w:szCs w:val="24"/>
              </w:rPr>
            </w:pPr>
          </w:p>
        </w:tc>
        <w:tc>
          <w:tcPr>
            <w:tcW w:w="528" w:type="dxa"/>
          </w:tcPr>
          <w:p w14:paraId="5AD9A8EF" w14:textId="77777777" w:rsidR="00BB2E39" w:rsidRPr="00BE1308" w:rsidRDefault="00BB2E39" w:rsidP="00BE1308">
            <w:pPr>
              <w:pStyle w:val="TableParagraph"/>
              <w:spacing w:line="360" w:lineRule="auto"/>
              <w:ind w:left="10"/>
              <w:jc w:val="both"/>
              <w:rPr>
                <w:sz w:val="24"/>
                <w:szCs w:val="24"/>
              </w:rPr>
            </w:pPr>
          </w:p>
        </w:tc>
        <w:tc>
          <w:tcPr>
            <w:tcW w:w="526" w:type="dxa"/>
          </w:tcPr>
          <w:p w14:paraId="6B32C6AB" w14:textId="77777777" w:rsidR="00BB2E39" w:rsidRPr="00BE1308" w:rsidRDefault="00BB2E39" w:rsidP="00BE1308">
            <w:pPr>
              <w:pStyle w:val="TableParagraph"/>
              <w:spacing w:line="360" w:lineRule="auto"/>
              <w:jc w:val="both"/>
              <w:rPr>
                <w:sz w:val="24"/>
                <w:szCs w:val="24"/>
              </w:rPr>
            </w:pPr>
          </w:p>
        </w:tc>
        <w:tc>
          <w:tcPr>
            <w:tcW w:w="526" w:type="dxa"/>
          </w:tcPr>
          <w:p w14:paraId="15FC72E7" w14:textId="77777777" w:rsidR="00BB2E39" w:rsidRPr="00BE1308" w:rsidRDefault="00BB2E39" w:rsidP="00BE1308">
            <w:pPr>
              <w:pStyle w:val="TableParagraph"/>
              <w:spacing w:line="360" w:lineRule="auto"/>
              <w:jc w:val="both"/>
              <w:rPr>
                <w:sz w:val="24"/>
                <w:szCs w:val="24"/>
              </w:rPr>
            </w:pPr>
          </w:p>
        </w:tc>
        <w:tc>
          <w:tcPr>
            <w:tcW w:w="536" w:type="dxa"/>
          </w:tcPr>
          <w:p w14:paraId="10D0C73C" w14:textId="77777777" w:rsidR="00BB2E39" w:rsidRPr="00BE1308" w:rsidRDefault="00BB2E39" w:rsidP="00BE1308">
            <w:pPr>
              <w:pStyle w:val="TableParagraph"/>
              <w:spacing w:line="360" w:lineRule="auto"/>
              <w:jc w:val="both"/>
              <w:rPr>
                <w:sz w:val="24"/>
                <w:szCs w:val="24"/>
              </w:rPr>
            </w:pPr>
          </w:p>
        </w:tc>
        <w:tc>
          <w:tcPr>
            <w:tcW w:w="538" w:type="dxa"/>
          </w:tcPr>
          <w:p w14:paraId="34780EEE" w14:textId="77777777" w:rsidR="00BB2E39" w:rsidRPr="00BE1308" w:rsidRDefault="00BB2E39" w:rsidP="00BE1308">
            <w:pPr>
              <w:pStyle w:val="TableParagraph"/>
              <w:spacing w:line="360" w:lineRule="auto"/>
              <w:jc w:val="both"/>
              <w:rPr>
                <w:sz w:val="24"/>
                <w:szCs w:val="24"/>
              </w:rPr>
            </w:pPr>
          </w:p>
        </w:tc>
        <w:tc>
          <w:tcPr>
            <w:tcW w:w="533" w:type="dxa"/>
          </w:tcPr>
          <w:p w14:paraId="7CE19AE5" w14:textId="77777777" w:rsidR="00BB2E39" w:rsidRPr="00BE1308" w:rsidRDefault="00BB2E39" w:rsidP="00BE1308">
            <w:pPr>
              <w:pStyle w:val="TableParagraph"/>
              <w:spacing w:line="360" w:lineRule="auto"/>
              <w:jc w:val="both"/>
              <w:rPr>
                <w:sz w:val="24"/>
                <w:szCs w:val="24"/>
              </w:rPr>
            </w:pPr>
          </w:p>
        </w:tc>
        <w:tc>
          <w:tcPr>
            <w:tcW w:w="535" w:type="dxa"/>
          </w:tcPr>
          <w:p w14:paraId="76004C9B" w14:textId="77777777" w:rsidR="00BB2E39" w:rsidRPr="00BE1308" w:rsidRDefault="00BB2E39" w:rsidP="00BE1308">
            <w:pPr>
              <w:pStyle w:val="TableParagraph"/>
              <w:spacing w:line="360" w:lineRule="auto"/>
              <w:jc w:val="both"/>
              <w:rPr>
                <w:sz w:val="24"/>
                <w:szCs w:val="24"/>
              </w:rPr>
            </w:pPr>
          </w:p>
        </w:tc>
        <w:tc>
          <w:tcPr>
            <w:tcW w:w="535" w:type="dxa"/>
          </w:tcPr>
          <w:p w14:paraId="0487DB9C" w14:textId="77777777" w:rsidR="00BB2E39" w:rsidRPr="00BE1308" w:rsidRDefault="00BB2E39" w:rsidP="00BE1308">
            <w:pPr>
              <w:pStyle w:val="TableParagraph"/>
              <w:spacing w:line="360" w:lineRule="auto"/>
              <w:ind w:left="6"/>
              <w:jc w:val="both"/>
              <w:rPr>
                <w:sz w:val="24"/>
                <w:szCs w:val="24"/>
              </w:rPr>
            </w:pPr>
          </w:p>
        </w:tc>
      </w:tr>
      <w:tr w:rsidR="00BB2E39" w:rsidRPr="00BE1308" w14:paraId="2FD28FA9" w14:textId="77777777" w:rsidTr="00A24B9F">
        <w:trPr>
          <w:trHeight w:val="304"/>
        </w:trPr>
        <w:tc>
          <w:tcPr>
            <w:tcW w:w="912" w:type="dxa"/>
          </w:tcPr>
          <w:p w14:paraId="134EB12B" w14:textId="77777777" w:rsidR="00BB2E39" w:rsidRPr="00BE1308" w:rsidRDefault="00BB2E39" w:rsidP="00BE1308">
            <w:pPr>
              <w:pStyle w:val="TableParagraph"/>
              <w:spacing w:line="360" w:lineRule="auto"/>
              <w:ind w:left="100"/>
              <w:jc w:val="both"/>
              <w:rPr>
                <w:spacing w:val="-5"/>
                <w:sz w:val="24"/>
                <w:szCs w:val="24"/>
              </w:rPr>
            </w:pPr>
            <w:r w:rsidRPr="00BE1308">
              <w:rPr>
                <w:spacing w:val="-5"/>
                <w:sz w:val="24"/>
                <w:szCs w:val="24"/>
              </w:rPr>
              <w:lastRenderedPageBreak/>
              <w:t>CO5</w:t>
            </w:r>
          </w:p>
        </w:tc>
        <w:tc>
          <w:tcPr>
            <w:tcW w:w="432" w:type="dxa"/>
          </w:tcPr>
          <w:p w14:paraId="4CEF7BFD" w14:textId="77777777" w:rsidR="00BB2E39" w:rsidRPr="00BE1308" w:rsidRDefault="00BB2E39" w:rsidP="00BE1308">
            <w:pPr>
              <w:pStyle w:val="TableParagraph"/>
              <w:spacing w:line="360" w:lineRule="auto"/>
              <w:jc w:val="both"/>
              <w:rPr>
                <w:sz w:val="24"/>
                <w:szCs w:val="24"/>
              </w:rPr>
            </w:pPr>
          </w:p>
        </w:tc>
        <w:tc>
          <w:tcPr>
            <w:tcW w:w="427" w:type="dxa"/>
          </w:tcPr>
          <w:p w14:paraId="1A7469AF" w14:textId="77777777" w:rsidR="00BB2E39" w:rsidRPr="00BE1308" w:rsidRDefault="00BB2E39" w:rsidP="00BE1308">
            <w:pPr>
              <w:pStyle w:val="TableParagraph"/>
              <w:spacing w:line="360" w:lineRule="auto"/>
              <w:jc w:val="both"/>
              <w:rPr>
                <w:sz w:val="24"/>
                <w:szCs w:val="24"/>
              </w:rPr>
            </w:pPr>
          </w:p>
        </w:tc>
        <w:tc>
          <w:tcPr>
            <w:tcW w:w="432" w:type="dxa"/>
          </w:tcPr>
          <w:p w14:paraId="7F073111" w14:textId="77777777" w:rsidR="00BB2E39" w:rsidRPr="00BE1308" w:rsidRDefault="00BB2E39" w:rsidP="00BE1308">
            <w:pPr>
              <w:pStyle w:val="TableParagraph"/>
              <w:spacing w:line="360" w:lineRule="auto"/>
              <w:jc w:val="both"/>
              <w:rPr>
                <w:sz w:val="24"/>
                <w:szCs w:val="24"/>
              </w:rPr>
            </w:pPr>
          </w:p>
        </w:tc>
        <w:tc>
          <w:tcPr>
            <w:tcW w:w="429" w:type="dxa"/>
          </w:tcPr>
          <w:p w14:paraId="51F258DA" w14:textId="77777777" w:rsidR="00BB2E39" w:rsidRPr="00BE1308" w:rsidRDefault="00BB2E39" w:rsidP="00BE1308">
            <w:pPr>
              <w:pStyle w:val="TableParagraph"/>
              <w:spacing w:line="360" w:lineRule="auto"/>
              <w:ind w:left="101"/>
              <w:jc w:val="both"/>
              <w:rPr>
                <w:spacing w:val="-10"/>
                <w:sz w:val="24"/>
                <w:szCs w:val="24"/>
              </w:rPr>
            </w:pPr>
          </w:p>
        </w:tc>
        <w:tc>
          <w:tcPr>
            <w:tcW w:w="431" w:type="dxa"/>
          </w:tcPr>
          <w:p w14:paraId="594790D0" w14:textId="77777777" w:rsidR="00BB2E39" w:rsidRPr="00BE1308" w:rsidRDefault="00BB2E39" w:rsidP="00BE1308">
            <w:pPr>
              <w:pStyle w:val="TableParagraph"/>
              <w:spacing w:line="360" w:lineRule="auto"/>
              <w:jc w:val="both"/>
              <w:rPr>
                <w:sz w:val="24"/>
                <w:szCs w:val="24"/>
              </w:rPr>
            </w:pPr>
          </w:p>
        </w:tc>
        <w:tc>
          <w:tcPr>
            <w:tcW w:w="429" w:type="dxa"/>
          </w:tcPr>
          <w:p w14:paraId="298B71CD" w14:textId="77777777" w:rsidR="00BB2E39" w:rsidRPr="00BE1308" w:rsidRDefault="00BB2E39" w:rsidP="00BE1308">
            <w:pPr>
              <w:pStyle w:val="TableParagraph"/>
              <w:spacing w:line="360" w:lineRule="auto"/>
              <w:ind w:left="100"/>
              <w:jc w:val="both"/>
              <w:rPr>
                <w:spacing w:val="-10"/>
                <w:sz w:val="24"/>
                <w:szCs w:val="24"/>
              </w:rPr>
            </w:pPr>
          </w:p>
        </w:tc>
        <w:tc>
          <w:tcPr>
            <w:tcW w:w="429" w:type="dxa"/>
          </w:tcPr>
          <w:p w14:paraId="65999113" w14:textId="77777777" w:rsidR="00BB2E39" w:rsidRPr="00BE1308" w:rsidRDefault="00BB2E39" w:rsidP="00BE1308">
            <w:pPr>
              <w:pStyle w:val="TableParagraph"/>
              <w:spacing w:line="360" w:lineRule="auto"/>
              <w:jc w:val="both"/>
              <w:rPr>
                <w:sz w:val="24"/>
                <w:szCs w:val="24"/>
              </w:rPr>
            </w:pPr>
          </w:p>
        </w:tc>
        <w:tc>
          <w:tcPr>
            <w:tcW w:w="427" w:type="dxa"/>
          </w:tcPr>
          <w:p w14:paraId="4F5F6A4E" w14:textId="77777777" w:rsidR="00BB2E39" w:rsidRPr="00BE1308" w:rsidRDefault="00BB2E39" w:rsidP="00BE1308">
            <w:pPr>
              <w:pStyle w:val="TableParagraph"/>
              <w:spacing w:line="360" w:lineRule="auto"/>
              <w:jc w:val="both"/>
              <w:rPr>
                <w:sz w:val="24"/>
                <w:szCs w:val="24"/>
              </w:rPr>
            </w:pPr>
          </w:p>
        </w:tc>
        <w:tc>
          <w:tcPr>
            <w:tcW w:w="430" w:type="dxa"/>
          </w:tcPr>
          <w:p w14:paraId="1A7E1B77" w14:textId="77777777" w:rsidR="00BB2E39" w:rsidRPr="00BE1308" w:rsidRDefault="00BB2E39" w:rsidP="00BE1308">
            <w:pPr>
              <w:pStyle w:val="TableParagraph"/>
              <w:spacing w:line="360" w:lineRule="auto"/>
              <w:jc w:val="both"/>
              <w:rPr>
                <w:sz w:val="24"/>
                <w:szCs w:val="24"/>
              </w:rPr>
            </w:pPr>
          </w:p>
        </w:tc>
        <w:tc>
          <w:tcPr>
            <w:tcW w:w="528" w:type="dxa"/>
          </w:tcPr>
          <w:p w14:paraId="72F051A2" w14:textId="77777777" w:rsidR="00BB2E39" w:rsidRPr="00BE1308" w:rsidRDefault="00BB2E39" w:rsidP="00BE1308">
            <w:pPr>
              <w:pStyle w:val="TableParagraph"/>
              <w:spacing w:line="360" w:lineRule="auto"/>
              <w:ind w:left="10"/>
              <w:jc w:val="both"/>
              <w:rPr>
                <w:spacing w:val="-10"/>
                <w:sz w:val="24"/>
                <w:szCs w:val="24"/>
              </w:rPr>
            </w:pPr>
          </w:p>
        </w:tc>
        <w:tc>
          <w:tcPr>
            <w:tcW w:w="526" w:type="dxa"/>
          </w:tcPr>
          <w:p w14:paraId="0878B6E8" w14:textId="77777777" w:rsidR="00BB2E39" w:rsidRPr="00BE1308" w:rsidRDefault="00BB2E39" w:rsidP="00BE1308">
            <w:pPr>
              <w:pStyle w:val="TableParagraph"/>
              <w:spacing w:line="360" w:lineRule="auto"/>
              <w:jc w:val="both"/>
              <w:rPr>
                <w:sz w:val="24"/>
                <w:szCs w:val="24"/>
              </w:rPr>
            </w:pPr>
          </w:p>
        </w:tc>
        <w:tc>
          <w:tcPr>
            <w:tcW w:w="526" w:type="dxa"/>
          </w:tcPr>
          <w:p w14:paraId="1A0D89EC" w14:textId="77777777" w:rsidR="00BB2E39" w:rsidRPr="00BE1308" w:rsidRDefault="00BB2E39" w:rsidP="00BE1308">
            <w:pPr>
              <w:pStyle w:val="TableParagraph"/>
              <w:spacing w:line="360" w:lineRule="auto"/>
              <w:jc w:val="both"/>
              <w:rPr>
                <w:sz w:val="24"/>
                <w:szCs w:val="24"/>
              </w:rPr>
            </w:pPr>
          </w:p>
        </w:tc>
        <w:tc>
          <w:tcPr>
            <w:tcW w:w="536" w:type="dxa"/>
          </w:tcPr>
          <w:p w14:paraId="1470D996" w14:textId="77777777" w:rsidR="00BB2E39" w:rsidRPr="00BE1308" w:rsidRDefault="00BB2E39" w:rsidP="00BE1308">
            <w:pPr>
              <w:pStyle w:val="TableParagraph"/>
              <w:spacing w:line="360" w:lineRule="auto"/>
              <w:jc w:val="both"/>
              <w:rPr>
                <w:sz w:val="24"/>
                <w:szCs w:val="24"/>
              </w:rPr>
            </w:pPr>
          </w:p>
        </w:tc>
        <w:tc>
          <w:tcPr>
            <w:tcW w:w="538" w:type="dxa"/>
          </w:tcPr>
          <w:p w14:paraId="48580178" w14:textId="77777777" w:rsidR="00BB2E39" w:rsidRPr="00BE1308" w:rsidRDefault="00BB2E39" w:rsidP="00BE1308">
            <w:pPr>
              <w:pStyle w:val="TableParagraph"/>
              <w:spacing w:line="360" w:lineRule="auto"/>
              <w:jc w:val="both"/>
              <w:rPr>
                <w:sz w:val="24"/>
                <w:szCs w:val="24"/>
              </w:rPr>
            </w:pPr>
          </w:p>
        </w:tc>
        <w:tc>
          <w:tcPr>
            <w:tcW w:w="533" w:type="dxa"/>
          </w:tcPr>
          <w:p w14:paraId="733D3859" w14:textId="77777777" w:rsidR="00BB2E39" w:rsidRPr="00BE1308" w:rsidRDefault="00BB2E39" w:rsidP="00BE1308">
            <w:pPr>
              <w:pStyle w:val="TableParagraph"/>
              <w:spacing w:line="360" w:lineRule="auto"/>
              <w:jc w:val="both"/>
              <w:rPr>
                <w:sz w:val="24"/>
                <w:szCs w:val="24"/>
              </w:rPr>
            </w:pPr>
          </w:p>
        </w:tc>
        <w:tc>
          <w:tcPr>
            <w:tcW w:w="535" w:type="dxa"/>
          </w:tcPr>
          <w:p w14:paraId="0EA7B3C8" w14:textId="77777777" w:rsidR="00BB2E39" w:rsidRPr="00BE1308" w:rsidRDefault="00BB2E39" w:rsidP="00BE1308">
            <w:pPr>
              <w:pStyle w:val="TableParagraph"/>
              <w:spacing w:line="360" w:lineRule="auto"/>
              <w:jc w:val="both"/>
              <w:rPr>
                <w:sz w:val="24"/>
                <w:szCs w:val="24"/>
              </w:rPr>
            </w:pPr>
          </w:p>
        </w:tc>
        <w:tc>
          <w:tcPr>
            <w:tcW w:w="535" w:type="dxa"/>
          </w:tcPr>
          <w:p w14:paraId="52A8C676" w14:textId="77777777" w:rsidR="00BB2E39" w:rsidRPr="00BE1308" w:rsidRDefault="00BB2E39" w:rsidP="00BE1308">
            <w:pPr>
              <w:pStyle w:val="TableParagraph"/>
              <w:spacing w:line="360" w:lineRule="auto"/>
              <w:ind w:left="6"/>
              <w:jc w:val="both"/>
              <w:rPr>
                <w:spacing w:val="-10"/>
                <w:sz w:val="24"/>
                <w:szCs w:val="24"/>
              </w:rPr>
            </w:pPr>
          </w:p>
        </w:tc>
      </w:tr>
    </w:tbl>
    <w:p w14:paraId="3BDE045C" w14:textId="77777777" w:rsidR="00BB2E39" w:rsidRPr="00BE1308" w:rsidRDefault="00BB2E39" w:rsidP="00BE1308">
      <w:pPr>
        <w:spacing w:before="158" w:line="360" w:lineRule="auto"/>
        <w:ind w:left="722"/>
        <w:jc w:val="both"/>
        <w:rPr>
          <w:b/>
        </w:rPr>
      </w:pPr>
      <w:r w:rsidRPr="00BE1308">
        <w:rPr>
          <w:b/>
        </w:rPr>
        <w:t xml:space="preserve">3 = Highly Related; 2 = Medium; 1 = Low </w:t>
      </w:r>
    </w:p>
    <w:p w14:paraId="4F5A1F94" w14:textId="77777777" w:rsidR="00862D18" w:rsidRPr="00BE1308" w:rsidRDefault="00862D18" w:rsidP="00BE1308">
      <w:pPr>
        <w:spacing w:before="158" w:line="360" w:lineRule="auto"/>
        <w:ind w:left="722"/>
        <w:jc w:val="both"/>
        <w:rPr>
          <w:b/>
        </w:rPr>
      </w:pPr>
    </w:p>
    <w:p w14:paraId="4F7A48A8" w14:textId="77777777" w:rsidR="00BB2E39" w:rsidRPr="00BE1308" w:rsidRDefault="00BB2E39" w:rsidP="00BE1308">
      <w:pPr>
        <w:spacing w:before="158" w:line="360" w:lineRule="auto"/>
        <w:ind w:left="722"/>
        <w:jc w:val="both"/>
      </w:pPr>
      <w:r w:rsidRPr="00BE1308">
        <w:rPr>
          <w:b/>
        </w:rPr>
        <w:t>Essential</w:t>
      </w:r>
      <w:r w:rsidRPr="00BE1308">
        <w:rPr>
          <w:b/>
          <w:spacing w:val="3"/>
        </w:rPr>
        <w:t xml:space="preserve"> </w:t>
      </w:r>
      <w:r w:rsidRPr="00BE1308">
        <w:rPr>
          <w:b/>
          <w:spacing w:val="-2"/>
        </w:rPr>
        <w:t>readings</w:t>
      </w:r>
      <w:r w:rsidRPr="00BE1308">
        <w:rPr>
          <w:spacing w:val="-2"/>
        </w:rPr>
        <w:t>:</w:t>
      </w:r>
    </w:p>
    <w:p w14:paraId="21423158" w14:textId="77777777" w:rsidR="00862D18" w:rsidRPr="00BE1308" w:rsidRDefault="00862D18" w:rsidP="00BE1308">
      <w:pPr>
        <w:widowControl w:val="0"/>
        <w:tabs>
          <w:tab w:val="left" w:pos="1092"/>
        </w:tabs>
        <w:autoSpaceDE w:val="0"/>
        <w:autoSpaceDN w:val="0"/>
        <w:spacing w:before="37" w:line="360" w:lineRule="auto"/>
        <w:jc w:val="both"/>
      </w:pPr>
      <w:r w:rsidRPr="00BE1308">
        <w:t xml:space="preserve">1. </w:t>
      </w:r>
      <w:r w:rsidR="00A24B9F" w:rsidRPr="00BE1308">
        <w:t>A handbook of corporate governance. (2022). (3rd ed.). Institute of Directors. Delhi, India: IOD Publishing.</w:t>
      </w:r>
    </w:p>
    <w:p w14:paraId="036BCE6B" w14:textId="77777777" w:rsidR="00862D18" w:rsidRPr="00BE1308" w:rsidRDefault="00862D18" w:rsidP="00BE1308">
      <w:pPr>
        <w:widowControl w:val="0"/>
        <w:tabs>
          <w:tab w:val="left" w:pos="1092"/>
        </w:tabs>
        <w:autoSpaceDE w:val="0"/>
        <w:autoSpaceDN w:val="0"/>
        <w:spacing w:before="37" w:line="360" w:lineRule="auto"/>
        <w:jc w:val="both"/>
      </w:pPr>
      <w:r w:rsidRPr="00BE1308">
        <w:t xml:space="preserve">2. </w:t>
      </w:r>
      <w:r w:rsidR="00A24B9F" w:rsidRPr="00BE1308">
        <w:t xml:space="preserve">Das, S. C. (2021). Corporate governance in India: An evaluation. (4th ed.). Delhi, India: PHI Learning </w:t>
      </w:r>
      <w:proofErr w:type="spellStart"/>
      <w:r w:rsidR="00A24B9F" w:rsidRPr="00BE1308">
        <w:t>Pvt.</w:t>
      </w:r>
      <w:proofErr w:type="spellEnd"/>
      <w:r w:rsidR="00A24B9F" w:rsidRPr="00BE1308">
        <w:t xml:space="preserve"> Ltd.</w:t>
      </w:r>
    </w:p>
    <w:p w14:paraId="59DAA35B" w14:textId="77777777" w:rsidR="00862D18" w:rsidRPr="00BE1308" w:rsidRDefault="00862D18" w:rsidP="00BE1308">
      <w:pPr>
        <w:widowControl w:val="0"/>
        <w:tabs>
          <w:tab w:val="left" w:pos="1092"/>
        </w:tabs>
        <w:autoSpaceDE w:val="0"/>
        <w:autoSpaceDN w:val="0"/>
        <w:spacing w:before="37" w:line="360" w:lineRule="auto"/>
        <w:jc w:val="both"/>
      </w:pPr>
      <w:r w:rsidRPr="00BE1308">
        <w:t xml:space="preserve">3. </w:t>
      </w:r>
      <w:r w:rsidR="00A24B9F" w:rsidRPr="00BE1308">
        <w:t>Goel, S. (2019). Corporate governance: principles and practices (1st ed., Vol. 1). Noida, India: McGraw-Hill.</w:t>
      </w:r>
    </w:p>
    <w:p w14:paraId="33B9B4A6" w14:textId="77777777" w:rsidR="00862D18" w:rsidRPr="00BE1308" w:rsidRDefault="00862D18" w:rsidP="00BE1308">
      <w:pPr>
        <w:widowControl w:val="0"/>
        <w:tabs>
          <w:tab w:val="left" w:pos="1092"/>
        </w:tabs>
        <w:autoSpaceDE w:val="0"/>
        <w:autoSpaceDN w:val="0"/>
        <w:spacing w:before="37" w:line="360" w:lineRule="auto"/>
        <w:jc w:val="both"/>
      </w:pPr>
      <w:r w:rsidRPr="00BE1308">
        <w:t xml:space="preserve">4. </w:t>
      </w:r>
      <w:r w:rsidR="00A24B9F" w:rsidRPr="00BE1308">
        <w:t xml:space="preserve">Sharma, J. P. (2018). Corporate governance, business ethics and </w:t>
      </w:r>
      <w:proofErr w:type="spellStart"/>
      <w:r w:rsidR="00A24B9F" w:rsidRPr="00BE1308">
        <w:t>csr</w:t>
      </w:r>
      <w:proofErr w:type="spellEnd"/>
      <w:r w:rsidR="00A24B9F" w:rsidRPr="00BE1308">
        <w:t>: with case studies and major corporate scandals. Delhi, India: Ane Books.</w:t>
      </w:r>
    </w:p>
    <w:p w14:paraId="76540EEE" w14:textId="77777777" w:rsidR="00862D18" w:rsidRPr="00BE1308" w:rsidRDefault="00862D18" w:rsidP="00BE1308">
      <w:pPr>
        <w:widowControl w:val="0"/>
        <w:tabs>
          <w:tab w:val="left" w:pos="1092"/>
        </w:tabs>
        <w:autoSpaceDE w:val="0"/>
        <w:autoSpaceDN w:val="0"/>
        <w:spacing w:before="37" w:line="360" w:lineRule="auto"/>
        <w:jc w:val="both"/>
      </w:pPr>
      <w:r w:rsidRPr="00BE1308">
        <w:t xml:space="preserve">5. </w:t>
      </w:r>
      <w:r w:rsidR="00A24B9F" w:rsidRPr="00BE1308">
        <w:t>Soloman, J. (2021). Corporate governance and accountability. (5th ed.). United States: Wiley</w:t>
      </w:r>
    </w:p>
    <w:p w14:paraId="11CDBD5F" w14:textId="77777777" w:rsidR="00862D18" w:rsidRPr="00BE1308" w:rsidRDefault="00862D18" w:rsidP="00BE1308">
      <w:pPr>
        <w:widowControl w:val="0"/>
        <w:tabs>
          <w:tab w:val="left" w:pos="1092"/>
        </w:tabs>
        <w:autoSpaceDE w:val="0"/>
        <w:autoSpaceDN w:val="0"/>
        <w:spacing w:before="37" w:line="360" w:lineRule="auto"/>
        <w:jc w:val="both"/>
      </w:pPr>
      <w:r w:rsidRPr="00BE1308">
        <w:t xml:space="preserve">6. </w:t>
      </w:r>
      <w:r w:rsidR="00A24B9F" w:rsidRPr="00BE1308">
        <w:t>Tricker, B., &amp; Tricker, R. I. (2015). Corporate governance: principles, policies, and practices. United States: Oxford University Press.</w:t>
      </w:r>
    </w:p>
    <w:p w14:paraId="1CE69133" w14:textId="77777777" w:rsidR="00862D18" w:rsidRPr="00BE1308" w:rsidRDefault="00862D18" w:rsidP="00BE1308">
      <w:pPr>
        <w:widowControl w:val="0"/>
        <w:tabs>
          <w:tab w:val="left" w:pos="1092"/>
        </w:tabs>
        <w:autoSpaceDE w:val="0"/>
        <w:autoSpaceDN w:val="0"/>
        <w:spacing w:before="37" w:line="360" w:lineRule="auto"/>
        <w:jc w:val="both"/>
      </w:pPr>
      <w:r w:rsidRPr="00BE1308">
        <w:t xml:space="preserve">7. </w:t>
      </w:r>
      <w:r w:rsidR="00A24B9F" w:rsidRPr="00BE1308">
        <w:t>Tricker, B. (2020). Elements in corporate governance. United Kingdom: Cambridge University Press. 77 Additional Resources</w:t>
      </w:r>
    </w:p>
    <w:p w14:paraId="545D0108" w14:textId="77777777" w:rsidR="00736FE4" w:rsidRPr="00BE1308" w:rsidRDefault="00736FE4" w:rsidP="00BE1308">
      <w:pPr>
        <w:widowControl w:val="0"/>
        <w:tabs>
          <w:tab w:val="left" w:pos="1092"/>
        </w:tabs>
        <w:autoSpaceDE w:val="0"/>
        <w:autoSpaceDN w:val="0"/>
        <w:spacing w:before="37" w:line="360" w:lineRule="auto"/>
        <w:jc w:val="both"/>
      </w:pPr>
      <w:r w:rsidRPr="00BE1308">
        <w:t xml:space="preserve">8. </w:t>
      </w:r>
      <w:r w:rsidR="00A24B9F" w:rsidRPr="00BE1308">
        <w:t>Mallin, C. A. (2019). Corporate governance. Oxford, United Kingdom: Oxford University Press.</w:t>
      </w:r>
    </w:p>
    <w:p w14:paraId="0EFD6FE5" w14:textId="77777777" w:rsidR="00BB2E39" w:rsidRPr="00BE1308" w:rsidRDefault="00736FE4" w:rsidP="00BE1308">
      <w:pPr>
        <w:widowControl w:val="0"/>
        <w:tabs>
          <w:tab w:val="left" w:pos="1092"/>
        </w:tabs>
        <w:autoSpaceDE w:val="0"/>
        <w:autoSpaceDN w:val="0"/>
        <w:spacing w:before="37" w:line="360" w:lineRule="auto"/>
        <w:jc w:val="both"/>
      </w:pPr>
      <w:r w:rsidRPr="00BE1308">
        <w:t xml:space="preserve">9. </w:t>
      </w:r>
      <w:r w:rsidR="00A24B9F" w:rsidRPr="00BE1308">
        <w:t>Rani, D. G., &amp; Mishra, R. K. (2017). Corporate governance: theory and practice.</w:t>
      </w:r>
    </w:p>
    <w:p w14:paraId="2BBA4B75" w14:textId="77777777" w:rsidR="00BB2E39" w:rsidRPr="00BE1308" w:rsidRDefault="00BB2E39" w:rsidP="00BE1308">
      <w:pPr>
        <w:widowControl w:val="0"/>
        <w:tabs>
          <w:tab w:val="left" w:pos="1092"/>
        </w:tabs>
        <w:autoSpaceDE w:val="0"/>
        <w:autoSpaceDN w:val="0"/>
        <w:spacing w:before="37" w:line="360" w:lineRule="auto"/>
        <w:jc w:val="both"/>
      </w:pPr>
    </w:p>
    <w:p w14:paraId="24ED81E0" w14:textId="77777777" w:rsidR="00A24B9F" w:rsidRPr="00BE1308" w:rsidRDefault="00A24B9F" w:rsidP="00BE1308">
      <w:pPr>
        <w:widowControl w:val="0"/>
        <w:tabs>
          <w:tab w:val="left" w:pos="1092"/>
        </w:tabs>
        <w:autoSpaceDE w:val="0"/>
        <w:autoSpaceDN w:val="0"/>
        <w:spacing w:before="37" w:line="360" w:lineRule="auto"/>
        <w:jc w:val="both"/>
      </w:pPr>
    </w:p>
    <w:p w14:paraId="469C34F5" w14:textId="77777777" w:rsidR="00A24B9F" w:rsidRPr="00BE1308" w:rsidRDefault="00A24B9F" w:rsidP="00BE1308">
      <w:pPr>
        <w:widowControl w:val="0"/>
        <w:tabs>
          <w:tab w:val="left" w:pos="1092"/>
        </w:tabs>
        <w:autoSpaceDE w:val="0"/>
        <w:autoSpaceDN w:val="0"/>
        <w:spacing w:before="37" w:line="360" w:lineRule="auto"/>
        <w:jc w:val="both"/>
      </w:pPr>
    </w:p>
    <w:p w14:paraId="71A878E3" w14:textId="77777777" w:rsidR="00A24B9F" w:rsidRPr="00BE1308" w:rsidRDefault="00A24B9F" w:rsidP="00BE1308">
      <w:pPr>
        <w:widowControl w:val="0"/>
        <w:tabs>
          <w:tab w:val="left" w:pos="1092"/>
        </w:tabs>
        <w:autoSpaceDE w:val="0"/>
        <w:autoSpaceDN w:val="0"/>
        <w:spacing w:before="37" w:line="360" w:lineRule="auto"/>
        <w:jc w:val="both"/>
      </w:pPr>
    </w:p>
    <w:p w14:paraId="67328D28" w14:textId="77777777" w:rsidR="00736FE4" w:rsidRPr="00BE1308" w:rsidRDefault="00736FE4" w:rsidP="00BE1308">
      <w:pPr>
        <w:pStyle w:val="BodyText"/>
        <w:spacing w:line="360" w:lineRule="auto"/>
        <w:jc w:val="both"/>
        <w:rPr>
          <w:b/>
          <w:bCs/>
        </w:rPr>
      </w:pPr>
    </w:p>
    <w:p w14:paraId="195E1891" w14:textId="77777777" w:rsidR="00736FE4" w:rsidRPr="00BE1308" w:rsidRDefault="00736FE4" w:rsidP="00BE1308">
      <w:pPr>
        <w:pStyle w:val="BodyText"/>
        <w:spacing w:line="360" w:lineRule="auto"/>
        <w:jc w:val="both"/>
        <w:rPr>
          <w:b/>
          <w:bCs/>
        </w:rPr>
      </w:pPr>
    </w:p>
    <w:p w14:paraId="49E12EC5" w14:textId="77777777" w:rsidR="00736FE4" w:rsidRPr="00BE1308" w:rsidRDefault="00736FE4" w:rsidP="00BE1308">
      <w:pPr>
        <w:pStyle w:val="BodyText"/>
        <w:spacing w:line="360" w:lineRule="auto"/>
        <w:jc w:val="both"/>
        <w:rPr>
          <w:b/>
          <w:bCs/>
        </w:rPr>
      </w:pPr>
    </w:p>
    <w:p w14:paraId="5ECC08F7" w14:textId="77777777" w:rsidR="00736FE4" w:rsidRPr="00BE1308" w:rsidRDefault="00736FE4" w:rsidP="00BE1308">
      <w:pPr>
        <w:pStyle w:val="BodyText"/>
        <w:spacing w:line="360" w:lineRule="auto"/>
        <w:jc w:val="both"/>
        <w:rPr>
          <w:b/>
          <w:bCs/>
        </w:rPr>
      </w:pPr>
    </w:p>
    <w:p w14:paraId="5480DDEC" w14:textId="77777777" w:rsidR="00736FE4" w:rsidRPr="00BE1308" w:rsidRDefault="00736FE4" w:rsidP="00BE1308">
      <w:pPr>
        <w:pStyle w:val="BodyText"/>
        <w:spacing w:line="360" w:lineRule="auto"/>
        <w:jc w:val="both"/>
        <w:rPr>
          <w:b/>
          <w:bCs/>
        </w:rPr>
      </w:pPr>
    </w:p>
    <w:p w14:paraId="6ECE79AD" w14:textId="77777777" w:rsidR="00736FE4" w:rsidRPr="00BE1308" w:rsidRDefault="00736FE4" w:rsidP="00BE1308">
      <w:pPr>
        <w:pStyle w:val="BodyText"/>
        <w:spacing w:line="360" w:lineRule="auto"/>
        <w:jc w:val="both"/>
        <w:rPr>
          <w:b/>
          <w:bCs/>
        </w:rPr>
      </w:pPr>
    </w:p>
    <w:p w14:paraId="021EE4FA" w14:textId="77777777" w:rsidR="00736FE4" w:rsidRPr="00BE1308" w:rsidRDefault="00736FE4" w:rsidP="00BE1308">
      <w:pPr>
        <w:pStyle w:val="BodyText"/>
        <w:spacing w:line="360" w:lineRule="auto"/>
        <w:jc w:val="both"/>
        <w:rPr>
          <w:b/>
          <w:bCs/>
        </w:rPr>
      </w:pPr>
    </w:p>
    <w:p w14:paraId="7642F97F" w14:textId="77777777" w:rsidR="00736FE4" w:rsidRPr="00BE1308" w:rsidRDefault="00736FE4" w:rsidP="00BE1308">
      <w:pPr>
        <w:pStyle w:val="BodyText"/>
        <w:spacing w:line="360" w:lineRule="auto"/>
        <w:jc w:val="both"/>
        <w:rPr>
          <w:b/>
          <w:bCs/>
        </w:rPr>
      </w:pPr>
    </w:p>
    <w:p w14:paraId="026A8391" w14:textId="77777777" w:rsidR="00736FE4" w:rsidRPr="00BE1308" w:rsidRDefault="00736FE4" w:rsidP="00BE1308">
      <w:pPr>
        <w:pStyle w:val="BodyText"/>
        <w:spacing w:line="360" w:lineRule="auto"/>
        <w:jc w:val="both"/>
        <w:rPr>
          <w:b/>
          <w:bCs/>
        </w:rPr>
      </w:pPr>
    </w:p>
    <w:p w14:paraId="4B45F09F" w14:textId="77777777" w:rsidR="00736FE4" w:rsidRDefault="00736FE4" w:rsidP="00BE1308">
      <w:pPr>
        <w:pStyle w:val="BodyText"/>
        <w:spacing w:line="360" w:lineRule="auto"/>
        <w:jc w:val="both"/>
        <w:rPr>
          <w:b/>
          <w:bCs/>
        </w:rPr>
      </w:pPr>
    </w:p>
    <w:p w14:paraId="552CDE47" w14:textId="77777777" w:rsidR="00DB6CFE" w:rsidRPr="00BE1308" w:rsidRDefault="00DB6CFE" w:rsidP="00BE1308">
      <w:pPr>
        <w:pStyle w:val="BodyText"/>
        <w:spacing w:line="360" w:lineRule="auto"/>
        <w:jc w:val="both"/>
        <w:rPr>
          <w:b/>
          <w:bCs/>
        </w:rPr>
      </w:pPr>
    </w:p>
    <w:p w14:paraId="35582475" w14:textId="77777777" w:rsidR="00736FE4" w:rsidRPr="00BE1308" w:rsidRDefault="00736FE4" w:rsidP="00BE1308">
      <w:pPr>
        <w:pStyle w:val="BodyText"/>
        <w:spacing w:line="360" w:lineRule="auto"/>
        <w:jc w:val="both"/>
        <w:rPr>
          <w:b/>
          <w:bCs/>
        </w:rPr>
      </w:pPr>
    </w:p>
    <w:p w14:paraId="117B6E1B" w14:textId="77777777" w:rsidR="00736FE4" w:rsidRPr="00BE1308" w:rsidRDefault="00736FE4" w:rsidP="00BE1308">
      <w:pPr>
        <w:pStyle w:val="BodyText"/>
        <w:spacing w:line="360" w:lineRule="auto"/>
        <w:jc w:val="both"/>
        <w:rPr>
          <w:b/>
          <w:bCs/>
        </w:rPr>
      </w:pPr>
    </w:p>
    <w:p w14:paraId="473BADDE" w14:textId="77777777" w:rsidR="00736FE4" w:rsidRPr="00BE1308" w:rsidRDefault="00736FE4" w:rsidP="00BE1308">
      <w:pPr>
        <w:pStyle w:val="BodyText"/>
        <w:spacing w:line="360" w:lineRule="auto"/>
        <w:jc w:val="both"/>
        <w:rPr>
          <w:b/>
          <w:bCs/>
        </w:rPr>
      </w:pPr>
    </w:p>
    <w:p w14:paraId="5789EFFE" w14:textId="77777777" w:rsidR="00736FE4" w:rsidRPr="00BE1308" w:rsidRDefault="00736FE4" w:rsidP="00DB6CFE">
      <w:pPr>
        <w:pStyle w:val="BodyText"/>
        <w:spacing w:line="360" w:lineRule="auto"/>
        <w:jc w:val="center"/>
        <w:rPr>
          <w:b/>
          <w:bCs/>
        </w:rPr>
      </w:pPr>
      <w:r w:rsidRPr="00BE1308">
        <w:rPr>
          <w:b/>
          <w:bCs/>
        </w:rPr>
        <w:t>PAPER-7</w:t>
      </w:r>
    </w:p>
    <w:p w14:paraId="61C8D503" w14:textId="77777777" w:rsidR="00A24B9F" w:rsidRPr="00BE1308" w:rsidRDefault="00A24B9F" w:rsidP="00DB6CFE">
      <w:pPr>
        <w:pStyle w:val="BodyText"/>
        <w:spacing w:line="360" w:lineRule="auto"/>
        <w:jc w:val="center"/>
        <w:rPr>
          <w:b/>
          <w:bCs/>
        </w:rPr>
      </w:pPr>
      <w:r w:rsidRPr="00BE1308">
        <w:rPr>
          <w:b/>
          <w:bCs/>
        </w:rPr>
        <w:t>Corporate Finance</w:t>
      </w:r>
    </w:p>
    <w:p w14:paraId="70A0C9F3" w14:textId="77777777" w:rsidR="00A24B9F" w:rsidRPr="00BE1308" w:rsidRDefault="00A24B9F" w:rsidP="00BE1308">
      <w:pPr>
        <w:pStyle w:val="BodyText"/>
        <w:spacing w:before="20" w:line="360" w:lineRule="auto"/>
        <w:jc w:val="both"/>
        <w:rPr>
          <w:b/>
        </w:rPr>
      </w:pPr>
    </w:p>
    <w:p w14:paraId="637064C3" w14:textId="77777777" w:rsidR="00A24B9F" w:rsidRPr="00BE1308" w:rsidRDefault="00A24B9F" w:rsidP="00BE1308">
      <w:pPr>
        <w:spacing w:before="1" w:line="360" w:lineRule="auto"/>
        <w:ind w:left="732"/>
        <w:jc w:val="both"/>
        <w:rPr>
          <w:b/>
        </w:rPr>
      </w:pPr>
      <w:r w:rsidRPr="00BE1308">
        <w:rPr>
          <w:b/>
        </w:rPr>
        <w:t>Course</w:t>
      </w:r>
      <w:r w:rsidRPr="00BE1308">
        <w:rPr>
          <w:b/>
          <w:spacing w:val="5"/>
        </w:rPr>
        <w:t xml:space="preserve"> </w:t>
      </w:r>
      <w:r w:rsidRPr="00BE1308">
        <w:rPr>
          <w:b/>
          <w:spacing w:val="-2"/>
        </w:rPr>
        <w:t>Objectives</w:t>
      </w:r>
    </w:p>
    <w:p w14:paraId="69D685D9" w14:textId="77777777" w:rsidR="0062579A" w:rsidRPr="00BE1308" w:rsidRDefault="00A24B9F" w:rsidP="00BE1308">
      <w:pPr>
        <w:spacing w:line="360" w:lineRule="auto"/>
        <w:jc w:val="both"/>
      </w:pPr>
      <w:r w:rsidRPr="00BE1308">
        <w:t xml:space="preserve">1. </w:t>
      </w:r>
      <w:r w:rsidR="0062579A" w:rsidRPr="00BE1308">
        <w:t>To provide an understanding of the essential elements of the financial environment in which business firms operate.</w:t>
      </w:r>
    </w:p>
    <w:p w14:paraId="65D9BD15" w14:textId="77777777" w:rsidR="00A24B9F" w:rsidRPr="00BE1308" w:rsidRDefault="00A24B9F" w:rsidP="00BE1308">
      <w:pPr>
        <w:spacing w:line="360" w:lineRule="auto"/>
        <w:jc w:val="both"/>
      </w:pPr>
    </w:p>
    <w:p w14:paraId="6D37B401" w14:textId="77777777" w:rsidR="0062579A" w:rsidRPr="00BE1308" w:rsidRDefault="00A24B9F" w:rsidP="00BE1308">
      <w:pPr>
        <w:spacing w:line="360" w:lineRule="auto"/>
        <w:jc w:val="both"/>
      </w:pPr>
      <w:r w:rsidRPr="00BE1308">
        <w:t xml:space="preserve">2. </w:t>
      </w:r>
      <w:r w:rsidR="0062579A" w:rsidRPr="00BE1308">
        <w:t>To acquaint students with the techniques of financial management and their application in business decision-making.</w:t>
      </w:r>
    </w:p>
    <w:p w14:paraId="0D01815A" w14:textId="77777777" w:rsidR="00A24B9F" w:rsidRPr="00BE1308" w:rsidRDefault="00A24B9F" w:rsidP="00BE1308">
      <w:pPr>
        <w:spacing w:line="360" w:lineRule="auto"/>
        <w:jc w:val="both"/>
      </w:pPr>
    </w:p>
    <w:p w14:paraId="0DCC1E42" w14:textId="77777777" w:rsidR="0062579A" w:rsidRPr="00BE1308" w:rsidRDefault="00A24B9F" w:rsidP="00BE1308">
      <w:pPr>
        <w:spacing w:line="360" w:lineRule="auto"/>
        <w:jc w:val="both"/>
      </w:pPr>
      <w:r w:rsidRPr="00BE1308">
        <w:t xml:space="preserve">3. </w:t>
      </w:r>
      <w:r w:rsidR="0062579A" w:rsidRPr="00BE1308">
        <w:t>To analyse global corporate governance models, principles, and failures to understand lessons for effective governance.</w:t>
      </w:r>
    </w:p>
    <w:p w14:paraId="6AB1852B" w14:textId="77777777" w:rsidR="0062579A" w:rsidRPr="00BE1308" w:rsidRDefault="00A24B9F" w:rsidP="00BE1308">
      <w:pPr>
        <w:spacing w:line="360" w:lineRule="auto"/>
        <w:jc w:val="both"/>
      </w:pPr>
      <w:r w:rsidRPr="00BE1308">
        <w:t xml:space="preserve">4. </w:t>
      </w:r>
      <w:r w:rsidR="0062579A" w:rsidRPr="00BE1308">
        <w:t>To explore the structure, functioning, and accountability of boards, committees, and management in ensuring corporate transparency and responsibility.</w:t>
      </w:r>
    </w:p>
    <w:p w14:paraId="374EAF7E" w14:textId="77777777" w:rsidR="00A24B9F" w:rsidRPr="00BE1308" w:rsidRDefault="00A24B9F" w:rsidP="00BE1308">
      <w:pPr>
        <w:spacing w:line="360" w:lineRule="auto"/>
        <w:jc w:val="both"/>
      </w:pPr>
    </w:p>
    <w:p w14:paraId="60AF4BB0" w14:textId="77777777" w:rsidR="0062579A" w:rsidRPr="00BE1308" w:rsidRDefault="00A24B9F" w:rsidP="00BE1308">
      <w:pPr>
        <w:spacing w:line="360" w:lineRule="auto"/>
        <w:jc w:val="both"/>
      </w:pPr>
      <w:r w:rsidRPr="00BE1308">
        <w:t xml:space="preserve">5. </w:t>
      </w:r>
      <w:r w:rsidR="0062579A" w:rsidRPr="00BE1308">
        <w:t>To enable students to critically evaluate corporate governance reforms and policy responses for enhancing ethical conduct, sustainability, and financial stability in a globalised economy.</w:t>
      </w:r>
    </w:p>
    <w:p w14:paraId="3FF793C0" w14:textId="77777777" w:rsidR="00A24B9F" w:rsidRPr="00BE1308" w:rsidRDefault="00A24B9F" w:rsidP="00BE1308">
      <w:pPr>
        <w:spacing w:line="360" w:lineRule="auto"/>
        <w:jc w:val="both"/>
      </w:pPr>
    </w:p>
    <w:p w14:paraId="17EC0D69" w14:textId="77777777" w:rsidR="00A24B9F" w:rsidRPr="00BE1308" w:rsidRDefault="00A24B9F" w:rsidP="00BE1308">
      <w:pPr>
        <w:widowControl w:val="0"/>
        <w:tabs>
          <w:tab w:val="left" w:pos="1082"/>
        </w:tabs>
        <w:autoSpaceDE w:val="0"/>
        <w:autoSpaceDN w:val="0"/>
        <w:spacing w:before="41" w:line="360" w:lineRule="auto"/>
        <w:ind w:left="731"/>
        <w:jc w:val="both"/>
      </w:pPr>
    </w:p>
    <w:tbl>
      <w:tblPr>
        <w:tblW w:w="0" w:type="auto"/>
        <w:tblInd w:w="7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74"/>
        <w:gridCol w:w="8064"/>
      </w:tblGrid>
      <w:tr w:rsidR="00A24B9F" w:rsidRPr="00BE1308" w14:paraId="6184D700" w14:textId="77777777" w:rsidTr="00A24B9F">
        <w:trPr>
          <w:trHeight w:val="1264"/>
        </w:trPr>
        <w:tc>
          <w:tcPr>
            <w:tcW w:w="974" w:type="dxa"/>
          </w:tcPr>
          <w:p w14:paraId="55CB34C2" w14:textId="77777777" w:rsidR="00A24B9F" w:rsidRPr="00BE1308" w:rsidRDefault="00A24B9F" w:rsidP="00BE1308">
            <w:pPr>
              <w:pStyle w:val="TableParagraph"/>
              <w:spacing w:line="360" w:lineRule="auto"/>
              <w:ind w:left="22"/>
              <w:jc w:val="both"/>
              <w:rPr>
                <w:b/>
                <w:sz w:val="24"/>
                <w:szCs w:val="24"/>
              </w:rPr>
            </w:pPr>
            <w:r w:rsidRPr="00BE1308">
              <w:rPr>
                <w:b/>
                <w:sz w:val="24"/>
                <w:szCs w:val="24"/>
              </w:rPr>
              <w:t>UNIT</w:t>
            </w:r>
            <w:r w:rsidRPr="00BE1308">
              <w:rPr>
                <w:b/>
                <w:spacing w:val="1"/>
                <w:sz w:val="24"/>
                <w:szCs w:val="24"/>
              </w:rPr>
              <w:t xml:space="preserve"> </w:t>
            </w:r>
            <w:r w:rsidRPr="00BE1308">
              <w:rPr>
                <w:b/>
                <w:spacing w:val="-10"/>
                <w:sz w:val="24"/>
                <w:szCs w:val="24"/>
              </w:rPr>
              <w:t>I</w:t>
            </w:r>
          </w:p>
        </w:tc>
        <w:tc>
          <w:tcPr>
            <w:tcW w:w="8064" w:type="dxa"/>
          </w:tcPr>
          <w:p w14:paraId="6FB3D87B" w14:textId="77777777" w:rsidR="00A24B9F" w:rsidRPr="00BE1308" w:rsidRDefault="00A24B9F" w:rsidP="00BE1308">
            <w:pPr>
              <w:pStyle w:val="TableParagraph"/>
              <w:spacing w:before="4" w:line="360" w:lineRule="auto"/>
              <w:ind w:left="109"/>
              <w:jc w:val="both"/>
              <w:rPr>
                <w:sz w:val="24"/>
                <w:szCs w:val="24"/>
              </w:rPr>
            </w:pPr>
            <w:r w:rsidRPr="00BE1308">
              <w:rPr>
                <w:sz w:val="24"/>
                <w:szCs w:val="24"/>
              </w:rPr>
              <w:t xml:space="preserve">Nature of Financial Management: Finance and related disciplines; Scope of Financial Management; Profit Maximization, Wealth Maximization - Traditional and Modern Approach; Agency Issues; Functions of finance – Finance Decision, Investment Decision, Dividend Decision; Objectives of Financial Management; </w:t>
            </w:r>
            <w:r w:rsidR="00736FE4" w:rsidRPr="00BE1308">
              <w:rPr>
                <w:sz w:val="24"/>
                <w:szCs w:val="24"/>
              </w:rPr>
              <w:t>Organization</w:t>
            </w:r>
            <w:r w:rsidRPr="00BE1308">
              <w:rPr>
                <w:sz w:val="24"/>
                <w:szCs w:val="24"/>
              </w:rPr>
              <w:t xml:space="preserve"> of finance function; Concept of Time Value of Money</w:t>
            </w:r>
            <w:r w:rsidR="00736FE4" w:rsidRPr="00BE1308">
              <w:rPr>
                <w:sz w:val="24"/>
                <w:szCs w:val="24"/>
              </w:rPr>
              <w:t xml:space="preserve"> </w:t>
            </w:r>
            <w:r w:rsidRPr="00BE1308">
              <w:rPr>
                <w:sz w:val="24"/>
                <w:szCs w:val="24"/>
              </w:rPr>
              <w:t xml:space="preserve">present value, future value, annuity, growing annuity, perpetuity, growing perpetuity, excel functions of time value of money. </w:t>
            </w:r>
          </w:p>
        </w:tc>
      </w:tr>
      <w:tr w:rsidR="00A24B9F" w:rsidRPr="00BE1308" w14:paraId="365414F0" w14:textId="77777777" w:rsidTr="00A24B9F">
        <w:trPr>
          <w:trHeight w:val="911"/>
        </w:trPr>
        <w:tc>
          <w:tcPr>
            <w:tcW w:w="974" w:type="dxa"/>
          </w:tcPr>
          <w:p w14:paraId="4038FFA1" w14:textId="77777777" w:rsidR="00A24B9F" w:rsidRPr="00BE1308" w:rsidRDefault="00A24B9F" w:rsidP="00BE1308">
            <w:pPr>
              <w:pStyle w:val="TableParagraph"/>
              <w:spacing w:line="360" w:lineRule="auto"/>
              <w:ind w:right="-15"/>
              <w:jc w:val="both"/>
              <w:rPr>
                <w:b/>
                <w:sz w:val="24"/>
                <w:szCs w:val="24"/>
              </w:rPr>
            </w:pPr>
            <w:r w:rsidRPr="00BE1308">
              <w:rPr>
                <w:b/>
                <w:sz w:val="24"/>
                <w:szCs w:val="24"/>
              </w:rPr>
              <w:t>UNIT</w:t>
            </w:r>
            <w:r w:rsidRPr="00BE1308">
              <w:rPr>
                <w:b/>
                <w:spacing w:val="1"/>
                <w:sz w:val="24"/>
                <w:szCs w:val="24"/>
              </w:rPr>
              <w:t xml:space="preserve"> </w:t>
            </w:r>
            <w:r w:rsidRPr="00BE1308">
              <w:rPr>
                <w:b/>
                <w:spacing w:val="-5"/>
                <w:sz w:val="24"/>
                <w:szCs w:val="24"/>
              </w:rPr>
              <w:t>II</w:t>
            </w:r>
          </w:p>
        </w:tc>
        <w:tc>
          <w:tcPr>
            <w:tcW w:w="8064" w:type="dxa"/>
          </w:tcPr>
          <w:p w14:paraId="65B39B27" w14:textId="77777777" w:rsidR="00A24B9F" w:rsidRPr="00BE1308" w:rsidRDefault="00A24B9F" w:rsidP="00BE1308">
            <w:pPr>
              <w:pStyle w:val="TableParagraph"/>
              <w:spacing w:line="360" w:lineRule="auto"/>
              <w:ind w:left="109"/>
              <w:jc w:val="both"/>
              <w:rPr>
                <w:sz w:val="24"/>
                <w:szCs w:val="24"/>
              </w:rPr>
            </w:pPr>
            <w:r w:rsidRPr="00BE1308">
              <w:rPr>
                <w:sz w:val="24"/>
                <w:szCs w:val="24"/>
              </w:rPr>
              <w:t>Strategic Investment Decisions: Capital Budgeting -; Nature and meaning of capital budgeting; Principles and Process; Estimation of relevant cash flows and terminal value; Evaluation techniques – Payback period, Accounting Rate of Return, Net Present Value, Internal Rate of Return &amp; MIRR, Net Terminal Value, Profitably Index Method, Payback Period, NPV vs. IRR, Risk analysis in Capital Budgeting -Sensitivity analysis, Certainty Equivalent Approach, Calculation of RADR, Real options, excel functions of capital budgeting techniques. Cost of Capital: Meaning and concept, Explicit and Implicit costs; Measurement of cost of capital</w:t>
            </w:r>
            <w:r w:rsidR="0062579A" w:rsidRPr="00BE1308">
              <w:rPr>
                <w:sz w:val="24"/>
                <w:szCs w:val="24"/>
              </w:rPr>
              <w:t xml:space="preserve">; </w:t>
            </w:r>
            <w:r w:rsidRPr="00BE1308">
              <w:rPr>
                <w:sz w:val="24"/>
                <w:szCs w:val="24"/>
              </w:rPr>
              <w:t>Cost of debt; Cost of perpetual debt; Cost of Equity Share; Cost of Preference Share</w:t>
            </w:r>
          </w:p>
        </w:tc>
      </w:tr>
      <w:tr w:rsidR="00A24B9F" w:rsidRPr="00BE1308" w14:paraId="608C2693" w14:textId="77777777" w:rsidTr="00A24B9F">
        <w:trPr>
          <w:trHeight w:val="1002"/>
        </w:trPr>
        <w:tc>
          <w:tcPr>
            <w:tcW w:w="974" w:type="dxa"/>
          </w:tcPr>
          <w:p w14:paraId="52B418FF" w14:textId="77777777" w:rsidR="00A24B9F" w:rsidRPr="00BE1308" w:rsidRDefault="00A24B9F" w:rsidP="00BE1308">
            <w:pPr>
              <w:pStyle w:val="TableParagraph"/>
              <w:spacing w:line="360" w:lineRule="auto"/>
              <w:ind w:left="107" w:right="232"/>
              <w:jc w:val="both"/>
              <w:rPr>
                <w:b/>
                <w:sz w:val="24"/>
                <w:szCs w:val="24"/>
              </w:rPr>
            </w:pPr>
            <w:r w:rsidRPr="00BE1308">
              <w:rPr>
                <w:b/>
                <w:spacing w:val="-4"/>
                <w:sz w:val="24"/>
                <w:szCs w:val="24"/>
              </w:rPr>
              <w:lastRenderedPageBreak/>
              <w:t>UNIT III</w:t>
            </w:r>
          </w:p>
        </w:tc>
        <w:tc>
          <w:tcPr>
            <w:tcW w:w="8064" w:type="dxa"/>
          </w:tcPr>
          <w:p w14:paraId="622FD85C" w14:textId="77777777" w:rsidR="00A24B9F" w:rsidRPr="00BE1308" w:rsidRDefault="0062579A" w:rsidP="00BE1308">
            <w:pPr>
              <w:pStyle w:val="TableParagraph"/>
              <w:spacing w:line="360" w:lineRule="auto"/>
              <w:ind w:left="109"/>
              <w:jc w:val="both"/>
              <w:rPr>
                <w:sz w:val="24"/>
                <w:szCs w:val="24"/>
              </w:rPr>
            </w:pPr>
            <w:r w:rsidRPr="00BE1308">
              <w:rPr>
                <w:sz w:val="24"/>
                <w:szCs w:val="24"/>
              </w:rPr>
              <w:t xml:space="preserve">Strategic Financing Decisions- Capital Structure, Theories and Value of the firm - Net Income approach, Net Operating Income approach, Traditional approach, Modigliani Miller (MM) model, HAMADA model; Determining the optimal capital structure, Checklist for capital structure decisions, Costs of bankruptcy and Financial distress, Trade off models, Pecking Order Theory. Leverage analysis and EBIT-EPS Analysis: Concept of leverage, Types of leverage: Operating leverage, Financial leverage, Combined leverage; EBIT-EPS Analysis, Guidelines for capital structure planning, Link between capital structure and capital budgeting Dividend Decisions: Factors determining dividend policy, Theories of dividend- Gordon model, Walter model, MM Hypothesis, </w:t>
            </w:r>
            <w:r w:rsidR="00736FE4" w:rsidRPr="00BE1308">
              <w:rPr>
                <w:sz w:val="24"/>
                <w:szCs w:val="24"/>
              </w:rPr>
              <w:t>Signaling</w:t>
            </w:r>
            <w:r w:rsidRPr="00BE1308">
              <w:rPr>
                <w:sz w:val="24"/>
                <w:szCs w:val="24"/>
              </w:rPr>
              <w:t xml:space="preserve"> Theory, Forms of dividend – Cash dividend, Bonus shares, Stock split, Dividend policies in practice, Patterns observed in payout policies worldwide</w:t>
            </w:r>
          </w:p>
        </w:tc>
      </w:tr>
      <w:tr w:rsidR="00A24B9F" w:rsidRPr="00BE1308" w14:paraId="0C6D8E1E" w14:textId="77777777" w:rsidTr="00A24B9F">
        <w:trPr>
          <w:trHeight w:val="607"/>
        </w:trPr>
        <w:tc>
          <w:tcPr>
            <w:tcW w:w="974" w:type="dxa"/>
          </w:tcPr>
          <w:p w14:paraId="7BB0B77B" w14:textId="77777777" w:rsidR="00A24B9F" w:rsidRPr="00BE1308" w:rsidRDefault="00A24B9F" w:rsidP="00BE1308">
            <w:pPr>
              <w:pStyle w:val="TableParagraph"/>
              <w:spacing w:line="360" w:lineRule="auto"/>
              <w:ind w:left="107"/>
              <w:jc w:val="both"/>
              <w:rPr>
                <w:b/>
                <w:sz w:val="24"/>
                <w:szCs w:val="24"/>
              </w:rPr>
            </w:pPr>
            <w:r w:rsidRPr="00BE1308">
              <w:rPr>
                <w:b/>
                <w:spacing w:val="-4"/>
                <w:sz w:val="24"/>
                <w:szCs w:val="24"/>
              </w:rPr>
              <w:t>UNIT</w:t>
            </w:r>
          </w:p>
          <w:p w14:paraId="457BE0F8" w14:textId="77777777" w:rsidR="00A24B9F" w:rsidRPr="00BE1308" w:rsidRDefault="00A24B9F" w:rsidP="00BE1308">
            <w:pPr>
              <w:pStyle w:val="TableParagraph"/>
              <w:spacing w:before="38" w:line="360" w:lineRule="auto"/>
              <w:ind w:left="107"/>
              <w:jc w:val="both"/>
              <w:rPr>
                <w:b/>
                <w:sz w:val="24"/>
                <w:szCs w:val="24"/>
              </w:rPr>
            </w:pPr>
            <w:r w:rsidRPr="00BE1308">
              <w:rPr>
                <w:b/>
                <w:spacing w:val="-5"/>
                <w:sz w:val="24"/>
                <w:szCs w:val="24"/>
              </w:rPr>
              <w:t>IV</w:t>
            </w:r>
          </w:p>
        </w:tc>
        <w:tc>
          <w:tcPr>
            <w:tcW w:w="8064" w:type="dxa"/>
          </w:tcPr>
          <w:p w14:paraId="3C726A87" w14:textId="77777777" w:rsidR="00A24B9F" w:rsidRPr="00BE1308" w:rsidRDefault="0062579A" w:rsidP="00BE1308">
            <w:pPr>
              <w:pStyle w:val="TableParagraph"/>
              <w:spacing w:line="360" w:lineRule="auto"/>
              <w:ind w:left="109" w:hanging="3"/>
              <w:jc w:val="both"/>
              <w:rPr>
                <w:sz w:val="24"/>
                <w:szCs w:val="24"/>
              </w:rPr>
            </w:pPr>
            <w:r w:rsidRPr="00BE1308">
              <w:rPr>
                <w:sz w:val="24"/>
                <w:szCs w:val="24"/>
              </w:rPr>
              <w:t>Working Capital Management: Management of Cash - Preparation of Cash Budgets (Receipts and Payment Method only); Cash management technique (Lock box, concentration banking), Receivables Management – Objectives; Credit Policy, Cash Discount, Debtors Outstanding and Ageing Analysis; Costs - Collection Cost, Capital Cost, Default Cost, Delinquency Cost, Inventory Management (Very Briefly) - ABC Analysis; Minimum Level; Maximum Level; Reorder Level; Safety Stock; EOQ (Basic Model), Determination of Working Capital. Determining financing mix of working capital.</w:t>
            </w:r>
          </w:p>
        </w:tc>
      </w:tr>
      <w:tr w:rsidR="00A24B9F" w:rsidRPr="00BE1308" w14:paraId="533EFD08" w14:textId="77777777" w:rsidTr="00A24B9F">
        <w:trPr>
          <w:trHeight w:val="607"/>
        </w:trPr>
        <w:tc>
          <w:tcPr>
            <w:tcW w:w="974" w:type="dxa"/>
          </w:tcPr>
          <w:p w14:paraId="61F1DCE7" w14:textId="77777777" w:rsidR="00A24B9F" w:rsidRPr="00BE1308" w:rsidRDefault="00A24B9F" w:rsidP="00BE1308">
            <w:pPr>
              <w:pStyle w:val="TableParagraph"/>
              <w:spacing w:line="360" w:lineRule="auto"/>
              <w:ind w:left="107"/>
              <w:jc w:val="both"/>
              <w:rPr>
                <w:b/>
                <w:spacing w:val="-4"/>
                <w:sz w:val="24"/>
                <w:szCs w:val="24"/>
              </w:rPr>
            </w:pPr>
            <w:r w:rsidRPr="00BE1308">
              <w:rPr>
                <w:b/>
                <w:spacing w:val="-4"/>
                <w:sz w:val="24"/>
                <w:szCs w:val="24"/>
              </w:rPr>
              <w:t>UNIT V</w:t>
            </w:r>
          </w:p>
        </w:tc>
        <w:tc>
          <w:tcPr>
            <w:tcW w:w="8064" w:type="dxa"/>
          </w:tcPr>
          <w:p w14:paraId="16B4791D" w14:textId="77777777" w:rsidR="0062579A" w:rsidRPr="00BE1308" w:rsidRDefault="0062579A" w:rsidP="00BE1308">
            <w:pPr>
              <w:pStyle w:val="Heading3"/>
              <w:spacing w:line="360" w:lineRule="auto"/>
              <w:jc w:val="both"/>
              <w:rPr>
                <w:rFonts w:ascii="Times New Roman" w:hAnsi="Times New Roman" w:cs="Times New Roman"/>
                <w:color w:val="000000" w:themeColor="text1"/>
              </w:rPr>
            </w:pPr>
            <w:r w:rsidRPr="00BE1308">
              <w:rPr>
                <w:rStyle w:val="Strong"/>
                <w:rFonts w:ascii="Times New Roman" w:hAnsi="Times New Roman" w:cs="Times New Roman"/>
                <w:color w:val="000000" w:themeColor="text1"/>
              </w:rPr>
              <w:t>Financial Ethics, Corporate Governance, and Risk Management</w:t>
            </w:r>
            <w:r w:rsidRPr="00BE1308">
              <w:rPr>
                <w:rStyle w:val="Strong"/>
                <w:rFonts w:ascii="Times New Roman" w:hAnsi="Times New Roman" w:cs="Times New Roman"/>
                <w:b/>
                <w:bCs/>
                <w:color w:val="000000" w:themeColor="text1"/>
              </w:rPr>
              <w:t xml:space="preserve">: </w:t>
            </w:r>
            <w:r w:rsidRPr="00BE1308">
              <w:rPr>
                <w:rFonts w:ascii="Times New Roman" w:hAnsi="Times New Roman" w:cs="Times New Roman"/>
                <w:b w:val="0"/>
                <w:bCs w:val="0"/>
                <w:color w:val="000000" w:themeColor="text1"/>
              </w:rPr>
              <w:t>Concept of Corporate Governance in Financial Management; Role of Board of Directors and Financial Managers in Governance; Ethical Financial Decision-Making and Corporate Social Responsibility; Principles of Transparency, Accountability, and Fairness in Financial Operations.</w:t>
            </w:r>
            <w:r w:rsidRPr="00BE1308">
              <w:rPr>
                <w:rFonts w:ascii="Times New Roman" w:hAnsi="Times New Roman" w:cs="Times New Roman"/>
                <w:b w:val="0"/>
                <w:bCs w:val="0"/>
                <w:color w:val="000000" w:themeColor="text1"/>
              </w:rPr>
              <w:br/>
              <w:t>Financial Risk Management—Types of Financial Risks (Liquidity, Credit, Market, and Operational Risks); Techniques for Risk Assessment and Mitigation; Integration of Governance and Risk Management for Financial Sustainability</w:t>
            </w:r>
            <w:r w:rsidRPr="00BE1308">
              <w:rPr>
                <w:rFonts w:ascii="Times New Roman" w:hAnsi="Times New Roman" w:cs="Times New Roman"/>
                <w:b w:val="0"/>
                <w:bCs w:val="0"/>
              </w:rPr>
              <w:t>.</w:t>
            </w:r>
          </w:p>
          <w:p w14:paraId="2497164B" w14:textId="77777777" w:rsidR="00A24B9F" w:rsidRPr="00BE1308" w:rsidRDefault="00A24B9F" w:rsidP="00BE1308">
            <w:pPr>
              <w:pStyle w:val="TableParagraph"/>
              <w:spacing w:line="360" w:lineRule="auto"/>
              <w:ind w:left="109" w:hanging="3"/>
              <w:jc w:val="both"/>
              <w:rPr>
                <w:sz w:val="24"/>
                <w:szCs w:val="24"/>
              </w:rPr>
            </w:pPr>
          </w:p>
        </w:tc>
      </w:tr>
    </w:tbl>
    <w:p w14:paraId="327E082E" w14:textId="77777777" w:rsidR="00736FE4" w:rsidRPr="00BE1308" w:rsidRDefault="00736FE4" w:rsidP="00BE1308">
      <w:pPr>
        <w:spacing w:before="118" w:line="360" w:lineRule="auto"/>
        <w:ind w:left="722"/>
        <w:jc w:val="both"/>
        <w:rPr>
          <w:b/>
        </w:rPr>
      </w:pPr>
    </w:p>
    <w:p w14:paraId="280C923F" w14:textId="77777777" w:rsidR="00736FE4" w:rsidRPr="00BE1308" w:rsidRDefault="00736FE4" w:rsidP="00BE1308">
      <w:pPr>
        <w:spacing w:before="118" w:line="360" w:lineRule="auto"/>
        <w:ind w:left="722"/>
        <w:jc w:val="both"/>
        <w:rPr>
          <w:b/>
        </w:rPr>
      </w:pPr>
    </w:p>
    <w:p w14:paraId="055343F2" w14:textId="77777777" w:rsidR="00736FE4" w:rsidRDefault="00736FE4" w:rsidP="00BE1308">
      <w:pPr>
        <w:spacing w:before="118" w:line="360" w:lineRule="auto"/>
        <w:ind w:left="722"/>
        <w:jc w:val="both"/>
        <w:rPr>
          <w:b/>
        </w:rPr>
      </w:pPr>
    </w:p>
    <w:p w14:paraId="66625236" w14:textId="77777777" w:rsidR="00DB6CFE" w:rsidRPr="00BE1308" w:rsidRDefault="00DB6CFE" w:rsidP="00BE1308">
      <w:pPr>
        <w:spacing w:before="118" w:line="360" w:lineRule="auto"/>
        <w:ind w:left="722"/>
        <w:jc w:val="both"/>
        <w:rPr>
          <w:b/>
        </w:rPr>
      </w:pPr>
    </w:p>
    <w:p w14:paraId="64F8BD67" w14:textId="77777777" w:rsidR="00A24B9F" w:rsidRPr="00BE1308" w:rsidRDefault="00A24B9F" w:rsidP="00BE1308">
      <w:pPr>
        <w:spacing w:before="118" w:line="360" w:lineRule="auto"/>
        <w:ind w:left="722"/>
        <w:jc w:val="both"/>
        <w:rPr>
          <w:b/>
        </w:rPr>
      </w:pPr>
      <w:r w:rsidRPr="00BE1308">
        <w:rPr>
          <w:b/>
        </w:rPr>
        <w:t>Course</w:t>
      </w:r>
      <w:r w:rsidRPr="00BE1308">
        <w:rPr>
          <w:b/>
          <w:spacing w:val="10"/>
        </w:rPr>
        <w:t xml:space="preserve"> </w:t>
      </w:r>
      <w:r w:rsidRPr="00BE1308">
        <w:rPr>
          <w:b/>
          <w:spacing w:val="-2"/>
        </w:rPr>
        <w:t>Outcome</w:t>
      </w:r>
    </w:p>
    <w:p w14:paraId="358705D0" w14:textId="77777777" w:rsidR="00A24B9F" w:rsidRPr="00BE1308" w:rsidRDefault="00A24B9F" w:rsidP="00BE1308">
      <w:pPr>
        <w:pStyle w:val="BodyText"/>
        <w:spacing w:before="158" w:line="360" w:lineRule="auto"/>
        <w:ind w:left="732"/>
        <w:jc w:val="both"/>
        <w:rPr>
          <w:spacing w:val="-4"/>
        </w:rPr>
      </w:pPr>
      <w:r w:rsidRPr="00BE1308">
        <w:lastRenderedPageBreak/>
        <w:t>Students</w:t>
      </w:r>
      <w:r w:rsidRPr="00BE1308">
        <w:rPr>
          <w:spacing w:val="7"/>
        </w:rPr>
        <w:t xml:space="preserve"> </w:t>
      </w:r>
      <w:r w:rsidRPr="00BE1308">
        <w:rPr>
          <w:spacing w:val="-4"/>
        </w:rPr>
        <w:t>will be able to</w:t>
      </w:r>
    </w:p>
    <w:p w14:paraId="17F6DDE6" w14:textId="77777777" w:rsidR="0062579A" w:rsidRPr="00BE1308" w:rsidRDefault="00A24B9F" w:rsidP="00BE1308">
      <w:pPr>
        <w:spacing w:line="360" w:lineRule="auto"/>
        <w:jc w:val="both"/>
      </w:pPr>
      <w:r w:rsidRPr="00BE1308">
        <w:rPr>
          <w:spacing w:val="-4"/>
        </w:rPr>
        <w:t xml:space="preserve">1. </w:t>
      </w:r>
      <w:r w:rsidR="0062579A" w:rsidRPr="00BE1308">
        <w:t>Explain the fundamental concepts, objectives, and scope of financial management and its strategic role in business decision-making.</w:t>
      </w:r>
    </w:p>
    <w:p w14:paraId="74AB7228" w14:textId="77777777" w:rsidR="0062579A" w:rsidRPr="00BE1308" w:rsidRDefault="00A24B9F" w:rsidP="00BE1308">
      <w:pPr>
        <w:spacing w:line="360" w:lineRule="auto"/>
        <w:jc w:val="both"/>
      </w:pPr>
      <w:r w:rsidRPr="00BE1308">
        <w:t xml:space="preserve">2. </w:t>
      </w:r>
      <w:r w:rsidR="0062579A" w:rsidRPr="00BE1308">
        <w:t>Apply financial management techniques to evaluate investment, financing, and dividend decisions in corporate settings.</w:t>
      </w:r>
    </w:p>
    <w:p w14:paraId="70474BCF" w14:textId="77777777" w:rsidR="0062579A" w:rsidRPr="00BE1308" w:rsidRDefault="00A24B9F" w:rsidP="00BE1308">
      <w:pPr>
        <w:spacing w:line="360" w:lineRule="auto"/>
        <w:jc w:val="both"/>
      </w:pPr>
      <w:r w:rsidRPr="00BE1308">
        <w:t xml:space="preserve">3. </w:t>
      </w:r>
      <w:r w:rsidR="0062579A" w:rsidRPr="00BE1308">
        <w:t>Examine global corporate governance models and failures to derive insights for ethical and effective corporate management.</w:t>
      </w:r>
    </w:p>
    <w:p w14:paraId="7A3437F6" w14:textId="77777777" w:rsidR="0062579A" w:rsidRPr="00BE1308" w:rsidRDefault="00A24B9F" w:rsidP="00BE1308">
      <w:pPr>
        <w:spacing w:line="360" w:lineRule="auto"/>
        <w:jc w:val="both"/>
      </w:pPr>
      <w:r w:rsidRPr="00BE1308">
        <w:t xml:space="preserve">4. </w:t>
      </w:r>
      <w:r w:rsidR="0062579A" w:rsidRPr="00BE1308">
        <w:t>Analyse the governance structure, regulatory mechanisms, and board accountability within the Indian corporate framework.</w:t>
      </w:r>
    </w:p>
    <w:p w14:paraId="4053CAA2" w14:textId="77777777" w:rsidR="0062579A" w:rsidRPr="00BE1308" w:rsidRDefault="00A24B9F" w:rsidP="00BE1308">
      <w:pPr>
        <w:spacing w:line="360" w:lineRule="auto"/>
        <w:jc w:val="both"/>
      </w:pPr>
      <w:r w:rsidRPr="00BE1308">
        <w:t xml:space="preserve">5. </w:t>
      </w:r>
      <w:r w:rsidR="0062579A" w:rsidRPr="00BE1308">
        <w:t>Critically assess financial and governance challenges in Indian and global corporations, and propose responsible, transparent solutions.</w:t>
      </w:r>
    </w:p>
    <w:p w14:paraId="699182D7" w14:textId="77777777" w:rsidR="00A24B9F" w:rsidRPr="00BE1308" w:rsidRDefault="00A24B9F" w:rsidP="00DB6CFE">
      <w:pPr>
        <w:widowControl w:val="0"/>
        <w:tabs>
          <w:tab w:val="left" w:pos="1092"/>
        </w:tabs>
        <w:autoSpaceDE w:val="0"/>
        <w:autoSpaceDN w:val="0"/>
        <w:spacing w:line="360" w:lineRule="auto"/>
        <w:jc w:val="both"/>
      </w:pPr>
    </w:p>
    <w:p w14:paraId="0E5551B8" w14:textId="77777777" w:rsidR="00A24B9F" w:rsidRPr="00BE1308" w:rsidRDefault="00A24B9F" w:rsidP="00BE1308">
      <w:pPr>
        <w:widowControl w:val="0"/>
        <w:tabs>
          <w:tab w:val="left" w:pos="1092"/>
        </w:tabs>
        <w:autoSpaceDE w:val="0"/>
        <w:autoSpaceDN w:val="0"/>
        <w:spacing w:line="360" w:lineRule="auto"/>
        <w:jc w:val="both"/>
      </w:pPr>
    </w:p>
    <w:p w14:paraId="7A2CAAA0" w14:textId="77777777" w:rsidR="00A24B9F" w:rsidRPr="00BE1308" w:rsidRDefault="00A24B9F" w:rsidP="00BE1308">
      <w:pPr>
        <w:widowControl w:val="0"/>
        <w:tabs>
          <w:tab w:val="left" w:pos="1092"/>
        </w:tabs>
        <w:autoSpaceDE w:val="0"/>
        <w:autoSpaceDN w:val="0"/>
        <w:spacing w:line="360" w:lineRule="auto"/>
        <w:jc w:val="both"/>
        <w:sectPr w:rsidR="00A24B9F" w:rsidRPr="00BE1308" w:rsidSect="00DB6CFE">
          <w:type w:val="continuous"/>
          <w:pgSz w:w="11910" w:h="16840"/>
          <w:pgMar w:top="1340" w:right="570" w:bottom="280" w:left="708" w:header="720" w:footer="720" w:gutter="0"/>
          <w:cols w:space="720"/>
        </w:sectPr>
      </w:pPr>
    </w:p>
    <w:p w14:paraId="1E9AB177" w14:textId="77777777" w:rsidR="00A24B9F" w:rsidRPr="00BE1308" w:rsidRDefault="00A24B9F" w:rsidP="00BE1308">
      <w:pPr>
        <w:tabs>
          <w:tab w:val="left" w:pos="2059"/>
          <w:tab w:val="left" w:pos="3252"/>
          <w:tab w:val="left" w:pos="4832"/>
          <w:tab w:val="left" w:pos="6142"/>
          <w:tab w:val="left" w:pos="6711"/>
          <w:tab w:val="left" w:pos="7436"/>
          <w:tab w:val="left" w:pos="9436"/>
        </w:tabs>
        <w:spacing w:before="78" w:line="360" w:lineRule="auto"/>
        <w:ind w:left="732" w:right="1443" w:hanging="10"/>
        <w:jc w:val="both"/>
        <w:rPr>
          <w:b/>
        </w:rPr>
      </w:pPr>
      <w:r w:rsidRPr="00BE1308">
        <w:rPr>
          <w:b/>
          <w:spacing w:val="-2"/>
        </w:rPr>
        <w:t>MAPPING</w:t>
      </w:r>
      <w:r w:rsidRPr="00BE1308">
        <w:rPr>
          <w:b/>
        </w:rPr>
        <w:tab/>
      </w:r>
      <w:r w:rsidRPr="00BE1308">
        <w:rPr>
          <w:b/>
          <w:spacing w:val="-2"/>
        </w:rPr>
        <w:t>COURSE</w:t>
      </w:r>
      <w:r w:rsidRPr="00BE1308">
        <w:rPr>
          <w:b/>
        </w:rPr>
        <w:tab/>
      </w:r>
      <w:r w:rsidRPr="00BE1308">
        <w:rPr>
          <w:b/>
          <w:spacing w:val="-2"/>
        </w:rPr>
        <w:t>OUTCOMES</w:t>
      </w:r>
      <w:r w:rsidRPr="00BE1308">
        <w:rPr>
          <w:b/>
        </w:rPr>
        <w:tab/>
      </w:r>
      <w:r w:rsidRPr="00BE1308">
        <w:rPr>
          <w:b/>
          <w:spacing w:val="-2"/>
        </w:rPr>
        <w:t>LEADING</w:t>
      </w:r>
      <w:r w:rsidRPr="00BE1308">
        <w:rPr>
          <w:b/>
        </w:rPr>
        <w:tab/>
      </w:r>
      <w:r w:rsidRPr="00BE1308">
        <w:rPr>
          <w:b/>
          <w:spacing w:val="-6"/>
        </w:rPr>
        <w:t>TO</w:t>
      </w:r>
      <w:r w:rsidRPr="00BE1308">
        <w:rPr>
          <w:b/>
        </w:rPr>
        <w:tab/>
      </w:r>
      <w:r w:rsidRPr="00BE1308">
        <w:rPr>
          <w:b/>
          <w:spacing w:val="-4"/>
        </w:rPr>
        <w:t>THE</w:t>
      </w:r>
      <w:r w:rsidRPr="00BE1308">
        <w:rPr>
          <w:b/>
        </w:rPr>
        <w:t xml:space="preserve"> </w:t>
      </w:r>
      <w:r w:rsidRPr="00BE1308">
        <w:rPr>
          <w:b/>
          <w:spacing w:val="-2"/>
        </w:rPr>
        <w:t>ACHIEVEMENT</w:t>
      </w:r>
      <w:r w:rsidRPr="00BE1308">
        <w:rPr>
          <w:b/>
        </w:rPr>
        <w:t xml:space="preserve"> </w:t>
      </w:r>
      <w:r w:rsidRPr="00BE1308">
        <w:rPr>
          <w:b/>
          <w:spacing w:val="-6"/>
        </w:rPr>
        <w:t xml:space="preserve">OF </w:t>
      </w:r>
      <w:r w:rsidRPr="00BE1308">
        <w:rPr>
          <w:b/>
        </w:rPr>
        <w:t>PROGRAM OUTCOMES AND PROGRAM SPECIFIC OUTCOMES:</w:t>
      </w:r>
    </w:p>
    <w:p w14:paraId="2F96E717" w14:textId="77777777" w:rsidR="00A24B9F" w:rsidRPr="00BE1308" w:rsidRDefault="00A24B9F" w:rsidP="00BE1308">
      <w:pPr>
        <w:pStyle w:val="BodyText"/>
        <w:spacing w:before="168" w:after="1" w:line="360" w:lineRule="auto"/>
        <w:jc w:val="both"/>
        <w:rPr>
          <w:b/>
        </w:rPr>
      </w:pPr>
    </w:p>
    <w:tbl>
      <w:tblPr>
        <w:tblW w:w="0" w:type="auto"/>
        <w:tblInd w:w="7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12"/>
        <w:gridCol w:w="432"/>
        <w:gridCol w:w="427"/>
        <w:gridCol w:w="432"/>
        <w:gridCol w:w="429"/>
        <w:gridCol w:w="431"/>
        <w:gridCol w:w="429"/>
        <w:gridCol w:w="429"/>
        <w:gridCol w:w="427"/>
        <w:gridCol w:w="430"/>
        <w:gridCol w:w="528"/>
        <w:gridCol w:w="526"/>
        <w:gridCol w:w="526"/>
        <w:gridCol w:w="536"/>
        <w:gridCol w:w="538"/>
        <w:gridCol w:w="533"/>
        <w:gridCol w:w="535"/>
        <w:gridCol w:w="535"/>
      </w:tblGrid>
      <w:tr w:rsidR="00A24B9F" w:rsidRPr="00BE1308" w14:paraId="03A35BDF" w14:textId="77777777" w:rsidTr="00A24B9F">
        <w:trPr>
          <w:trHeight w:val="914"/>
        </w:trPr>
        <w:tc>
          <w:tcPr>
            <w:tcW w:w="912" w:type="dxa"/>
          </w:tcPr>
          <w:p w14:paraId="4B2C346C" w14:textId="77777777" w:rsidR="00A24B9F" w:rsidRPr="00BE1308" w:rsidRDefault="00A24B9F" w:rsidP="00BE1308">
            <w:pPr>
              <w:pStyle w:val="TableParagraph"/>
              <w:spacing w:line="360" w:lineRule="auto"/>
              <w:ind w:left="110" w:hanging="10"/>
              <w:jc w:val="both"/>
              <w:rPr>
                <w:b/>
                <w:sz w:val="24"/>
                <w:szCs w:val="24"/>
              </w:rPr>
            </w:pPr>
            <w:r w:rsidRPr="00BE1308">
              <w:rPr>
                <w:b/>
                <w:spacing w:val="-2"/>
                <w:sz w:val="24"/>
                <w:szCs w:val="24"/>
              </w:rPr>
              <w:t>Course</w:t>
            </w:r>
          </w:p>
          <w:p w14:paraId="79E3EF9E" w14:textId="77777777" w:rsidR="00A24B9F" w:rsidRPr="00BE1308" w:rsidRDefault="00A24B9F" w:rsidP="00BE1308">
            <w:pPr>
              <w:pStyle w:val="TableParagraph"/>
              <w:spacing w:before="4" w:line="360" w:lineRule="auto"/>
              <w:ind w:left="110" w:right="181"/>
              <w:jc w:val="both"/>
              <w:rPr>
                <w:b/>
                <w:sz w:val="24"/>
                <w:szCs w:val="24"/>
              </w:rPr>
            </w:pPr>
            <w:proofErr w:type="spellStart"/>
            <w:r w:rsidRPr="00BE1308">
              <w:rPr>
                <w:b/>
                <w:spacing w:val="-2"/>
                <w:sz w:val="24"/>
                <w:szCs w:val="24"/>
              </w:rPr>
              <w:t>Outco</w:t>
            </w:r>
            <w:proofErr w:type="spellEnd"/>
            <w:r w:rsidRPr="00BE1308">
              <w:rPr>
                <w:b/>
                <w:spacing w:val="-2"/>
                <w:sz w:val="24"/>
                <w:szCs w:val="24"/>
              </w:rPr>
              <w:t xml:space="preserve"> </w:t>
            </w:r>
            <w:r w:rsidRPr="00BE1308">
              <w:rPr>
                <w:b/>
                <w:spacing w:val="-6"/>
                <w:sz w:val="24"/>
                <w:szCs w:val="24"/>
              </w:rPr>
              <w:t>me</w:t>
            </w:r>
          </w:p>
        </w:tc>
        <w:tc>
          <w:tcPr>
            <w:tcW w:w="5446" w:type="dxa"/>
            <w:gridSpan w:val="12"/>
          </w:tcPr>
          <w:p w14:paraId="386C7F2E" w14:textId="77777777" w:rsidR="00A24B9F" w:rsidRPr="00BE1308" w:rsidRDefault="00A24B9F" w:rsidP="00BE1308">
            <w:pPr>
              <w:pStyle w:val="TableParagraph"/>
              <w:spacing w:line="360" w:lineRule="auto"/>
              <w:ind w:left="1879"/>
              <w:jc w:val="both"/>
              <w:rPr>
                <w:sz w:val="24"/>
                <w:szCs w:val="24"/>
              </w:rPr>
            </w:pPr>
            <w:r w:rsidRPr="00BE1308">
              <w:rPr>
                <w:sz w:val="24"/>
                <w:szCs w:val="24"/>
              </w:rPr>
              <w:t>Program</w:t>
            </w:r>
            <w:r w:rsidRPr="00BE1308">
              <w:rPr>
                <w:spacing w:val="9"/>
                <w:sz w:val="24"/>
                <w:szCs w:val="24"/>
              </w:rPr>
              <w:t xml:space="preserve"> </w:t>
            </w:r>
            <w:r w:rsidRPr="00BE1308">
              <w:rPr>
                <w:spacing w:val="-2"/>
                <w:sz w:val="24"/>
                <w:szCs w:val="24"/>
              </w:rPr>
              <w:t>Outcome</w:t>
            </w:r>
          </w:p>
        </w:tc>
        <w:tc>
          <w:tcPr>
            <w:tcW w:w="2677" w:type="dxa"/>
            <w:gridSpan w:val="5"/>
          </w:tcPr>
          <w:p w14:paraId="3557C813" w14:textId="77777777" w:rsidR="00A24B9F" w:rsidRPr="00BE1308" w:rsidRDefault="00A24B9F" w:rsidP="00BE1308">
            <w:pPr>
              <w:pStyle w:val="TableParagraph"/>
              <w:spacing w:line="360" w:lineRule="auto"/>
              <w:ind w:left="98"/>
              <w:jc w:val="both"/>
              <w:rPr>
                <w:sz w:val="24"/>
                <w:szCs w:val="24"/>
              </w:rPr>
            </w:pPr>
            <w:r w:rsidRPr="00BE1308">
              <w:rPr>
                <w:sz w:val="24"/>
                <w:szCs w:val="24"/>
              </w:rPr>
              <w:t>Program</w:t>
            </w:r>
            <w:r w:rsidRPr="00BE1308">
              <w:rPr>
                <w:spacing w:val="4"/>
                <w:sz w:val="24"/>
                <w:szCs w:val="24"/>
              </w:rPr>
              <w:t xml:space="preserve"> </w:t>
            </w:r>
            <w:r w:rsidRPr="00BE1308">
              <w:rPr>
                <w:sz w:val="24"/>
                <w:szCs w:val="24"/>
              </w:rPr>
              <w:t>Specific</w:t>
            </w:r>
            <w:r w:rsidRPr="00BE1308">
              <w:rPr>
                <w:spacing w:val="5"/>
                <w:sz w:val="24"/>
                <w:szCs w:val="24"/>
              </w:rPr>
              <w:t xml:space="preserve"> </w:t>
            </w:r>
            <w:r w:rsidRPr="00BE1308">
              <w:rPr>
                <w:spacing w:val="-2"/>
                <w:sz w:val="24"/>
                <w:szCs w:val="24"/>
              </w:rPr>
              <w:t>Outcome</w:t>
            </w:r>
          </w:p>
        </w:tc>
      </w:tr>
      <w:tr w:rsidR="00A24B9F" w:rsidRPr="00BE1308" w14:paraId="60BA0DE4" w14:textId="77777777" w:rsidTr="00A24B9F">
        <w:trPr>
          <w:trHeight w:val="609"/>
        </w:trPr>
        <w:tc>
          <w:tcPr>
            <w:tcW w:w="912" w:type="dxa"/>
          </w:tcPr>
          <w:p w14:paraId="2D081AC2" w14:textId="77777777" w:rsidR="00A24B9F" w:rsidRPr="00BE1308" w:rsidRDefault="00A24B9F" w:rsidP="00BE1308">
            <w:pPr>
              <w:pStyle w:val="TableParagraph"/>
              <w:spacing w:line="360" w:lineRule="auto"/>
              <w:jc w:val="both"/>
              <w:rPr>
                <w:sz w:val="24"/>
                <w:szCs w:val="24"/>
              </w:rPr>
            </w:pPr>
          </w:p>
        </w:tc>
        <w:tc>
          <w:tcPr>
            <w:tcW w:w="432" w:type="dxa"/>
          </w:tcPr>
          <w:p w14:paraId="2AF7466A" w14:textId="77777777" w:rsidR="00A24B9F" w:rsidRPr="00BE1308" w:rsidRDefault="00A24B9F" w:rsidP="00BE1308">
            <w:pPr>
              <w:pStyle w:val="TableParagraph"/>
              <w:spacing w:line="360" w:lineRule="auto"/>
              <w:ind w:left="100"/>
              <w:jc w:val="both"/>
              <w:rPr>
                <w:sz w:val="24"/>
                <w:szCs w:val="24"/>
              </w:rPr>
            </w:pPr>
            <w:r w:rsidRPr="00BE1308">
              <w:rPr>
                <w:spacing w:val="-5"/>
                <w:sz w:val="24"/>
                <w:szCs w:val="24"/>
              </w:rPr>
              <w:t>PO</w:t>
            </w:r>
          </w:p>
          <w:p w14:paraId="6B55245A" w14:textId="77777777" w:rsidR="00A24B9F" w:rsidRPr="00BE1308" w:rsidRDefault="00A24B9F" w:rsidP="00BE1308">
            <w:pPr>
              <w:pStyle w:val="TableParagraph"/>
              <w:spacing w:before="40" w:line="360" w:lineRule="auto"/>
              <w:ind w:left="110"/>
              <w:jc w:val="both"/>
              <w:rPr>
                <w:sz w:val="24"/>
                <w:szCs w:val="24"/>
              </w:rPr>
            </w:pPr>
            <w:r w:rsidRPr="00BE1308">
              <w:rPr>
                <w:spacing w:val="-10"/>
                <w:sz w:val="24"/>
                <w:szCs w:val="24"/>
              </w:rPr>
              <w:t>1</w:t>
            </w:r>
          </w:p>
        </w:tc>
        <w:tc>
          <w:tcPr>
            <w:tcW w:w="427" w:type="dxa"/>
          </w:tcPr>
          <w:p w14:paraId="3C60745A" w14:textId="77777777" w:rsidR="00A24B9F" w:rsidRPr="00BE1308" w:rsidRDefault="00A24B9F" w:rsidP="00BE1308">
            <w:pPr>
              <w:pStyle w:val="TableParagraph"/>
              <w:spacing w:line="360" w:lineRule="auto"/>
              <w:ind w:left="95"/>
              <w:jc w:val="both"/>
              <w:rPr>
                <w:sz w:val="24"/>
                <w:szCs w:val="24"/>
              </w:rPr>
            </w:pPr>
            <w:r w:rsidRPr="00BE1308">
              <w:rPr>
                <w:spacing w:val="-5"/>
                <w:sz w:val="24"/>
                <w:szCs w:val="24"/>
              </w:rPr>
              <w:t>PO</w:t>
            </w:r>
          </w:p>
          <w:p w14:paraId="5B5C6AA6" w14:textId="77777777" w:rsidR="00A24B9F" w:rsidRPr="00BE1308" w:rsidRDefault="00A24B9F" w:rsidP="00BE1308">
            <w:pPr>
              <w:pStyle w:val="TableParagraph"/>
              <w:spacing w:before="40" w:line="360" w:lineRule="auto"/>
              <w:ind w:left="105"/>
              <w:jc w:val="both"/>
              <w:rPr>
                <w:sz w:val="24"/>
                <w:szCs w:val="24"/>
              </w:rPr>
            </w:pPr>
            <w:r w:rsidRPr="00BE1308">
              <w:rPr>
                <w:spacing w:val="-10"/>
                <w:sz w:val="24"/>
                <w:szCs w:val="24"/>
              </w:rPr>
              <w:t>2</w:t>
            </w:r>
          </w:p>
        </w:tc>
        <w:tc>
          <w:tcPr>
            <w:tcW w:w="432" w:type="dxa"/>
          </w:tcPr>
          <w:p w14:paraId="037446DD" w14:textId="77777777" w:rsidR="00A24B9F" w:rsidRPr="00BE1308" w:rsidRDefault="00A24B9F" w:rsidP="00BE1308">
            <w:pPr>
              <w:pStyle w:val="TableParagraph"/>
              <w:spacing w:line="360" w:lineRule="auto"/>
              <w:ind w:left="100"/>
              <w:jc w:val="both"/>
              <w:rPr>
                <w:sz w:val="24"/>
                <w:szCs w:val="24"/>
              </w:rPr>
            </w:pPr>
            <w:r w:rsidRPr="00BE1308">
              <w:rPr>
                <w:spacing w:val="-5"/>
                <w:sz w:val="24"/>
                <w:szCs w:val="24"/>
              </w:rPr>
              <w:t>PO</w:t>
            </w:r>
          </w:p>
          <w:p w14:paraId="1ECF369F" w14:textId="77777777" w:rsidR="00A24B9F" w:rsidRPr="00BE1308" w:rsidRDefault="00A24B9F" w:rsidP="00BE1308">
            <w:pPr>
              <w:pStyle w:val="TableParagraph"/>
              <w:spacing w:before="40" w:line="360" w:lineRule="auto"/>
              <w:ind w:left="110"/>
              <w:jc w:val="both"/>
              <w:rPr>
                <w:sz w:val="24"/>
                <w:szCs w:val="24"/>
              </w:rPr>
            </w:pPr>
            <w:r w:rsidRPr="00BE1308">
              <w:rPr>
                <w:spacing w:val="-10"/>
                <w:sz w:val="24"/>
                <w:szCs w:val="24"/>
              </w:rPr>
              <w:t>3</w:t>
            </w:r>
          </w:p>
        </w:tc>
        <w:tc>
          <w:tcPr>
            <w:tcW w:w="429" w:type="dxa"/>
          </w:tcPr>
          <w:p w14:paraId="0E6F3D4B" w14:textId="77777777" w:rsidR="00A24B9F" w:rsidRPr="00BE1308" w:rsidRDefault="00A24B9F" w:rsidP="00BE1308">
            <w:pPr>
              <w:pStyle w:val="TableParagraph"/>
              <w:spacing w:line="360" w:lineRule="auto"/>
              <w:ind w:left="98"/>
              <w:jc w:val="both"/>
              <w:rPr>
                <w:sz w:val="24"/>
                <w:szCs w:val="24"/>
              </w:rPr>
            </w:pPr>
            <w:r w:rsidRPr="00BE1308">
              <w:rPr>
                <w:spacing w:val="-5"/>
                <w:sz w:val="24"/>
                <w:szCs w:val="24"/>
              </w:rPr>
              <w:t>PO</w:t>
            </w:r>
          </w:p>
          <w:p w14:paraId="5C8F1D51" w14:textId="77777777" w:rsidR="00A24B9F" w:rsidRPr="00BE1308" w:rsidRDefault="00A24B9F" w:rsidP="00BE1308">
            <w:pPr>
              <w:pStyle w:val="TableParagraph"/>
              <w:spacing w:before="40" w:line="360" w:lineRule="auto"/>
              <w:ind w:left="108"/>
              <w:jc w:val="both"/>
              <w:rPr>
                <w:sz w:val="24"/>
                <w:szCs w:val="24"/>
              </w:rPr>
            </w:pPr>
            <w:r w:rsidRPr="00BE1308">
              <w:rPr>
                <w:spacing w:val="-10"/>
                <w:sz w:val="24"/>
                <w:szCs w:val="24"/>
              </w:rPr>
              <w:t>4</w:t>
            </w:r>
          </w:p>
        </w:tc>
        <w:tc>
          <w:tcPr>
            <w:tcW w:w="431" w:type="dxa"/>
          </w:tcPr>
          <w:p w14:paraId="796499AB" w14:textId="77777777" w:rsidR="00A24B9F" w:rsidRPr="00BE1308" w:rsidRDefault="00A24B9F" w:rsidP="00BE1308">
            <w:pPr>
              <w:pStyle w:val="TableParagraph"/>
              <w:spacing w:line="360" w:lineRule="auto"/>
              <w:ind w:left="97"/>
              <w:jc w:val="both"/>
              <w:rPr>
                <w:sz w:val="24"/>
                <w:szCs w:val="24"/>
              </w:rPr>
            </w:pPr>
            <w:r w:rsidRPr="00BE1308">
              <w:rPr>
                <w:spacing w:val="-5"/>
                <w:sz w:val="24"/>
                <w:szCs w:val="24"/>
              </w:rPr>
              <w:t>PO</w:t>
            </w:r>
          </w:p>
          <w:p w14:paraId="23682EE2" w14:textId="77777777" w:rsidR="00A24B9F" w:rsidRPr="00BE1308" w:rsidRDefault="00A24B9F" w:rsidP="00BE1308">
            <w:pPr>
              <w:pStyle w:val="TableParagraph"/>
              <w:spacing w:before="40" w:line="360" w:lineRule="auto"/>
              <w:ind w:left="109"/>
              <w:jc w:val="both"/>
              <w:rPr>
                <w:sz w:val="24"/>
                <w:szCs w:val="24"/>
              </w:rPr>
            </w:pPr>
            <w:r w:rsidRPr="00BE1308">
              <w:rPr>
                <w:spacing w:val="-10"/>
                <w:sz w:val="24"/>
                <w:szCs w:val="24"/>
              </w:rPr>
              <w:t>5</w:t>
            </w:r>
          </w:p>
        </w:tc>
        <w:tc>
          <w:tcPr>
            <w:tcW w:w="429" w:type="dxa"/>
          </w:tcPr>
          <w:p w14:paraId="6EDB4E05" w14:textId="77777777" w:rsidR="00A24B9F" w:rsidRPr="00BE1308" w:rsidRDefault="00A24B9F" w:rsidP="00BE1308">
            <w:pPr>
              <w:pStyle w:val="TableParagraph"/>
              <w:spacing w:line="360" w:lineRule="auto"/>
              <w:ind w:left="100"/>
              <w:jc w:val="both"/>
              <w:rPr>
                <w:sz w:val="24"/>
                <w:szCs w:val="24"/>
              </w:rPr>
            </w:pPr>
            <w:r w:rsidRPr="00BE1308">
              <w:rPr>
                <w:spacing w:val="-5"/>
                <w:sz w:val="24"/>
                <w:szCs w:val="24"/>
              </w:rPr>
              <w:t>PO</w:t>
            </w:r>
          </w:p>
          <w:p w14:paraId="6E4CFF50" w14:textId="77777777" w:rsidR="00A24B9F" w:rsidRPr="00BE1308" w:rsidRDefault="00A24B9F" w:rsidP="00BE1308">
            <w:pPr>
              <w:pStyle w:val="TableParagraph"/>
              <w:spacing w:before="40" w:line="360" w:lineRule="auto"/>
              <w:ind w:left="110"/>
              <w:jc w:val="both"/>
              <w:rPr>
                <w:sz w:val="24"/>
                <w:szCs w:val="24"/>
              </w:rPr>
            </w:pPr>
            <w:r w:rsidRPr="00BE1308">
              <w:rPr>
                <w:spacing w:val="-10"/>
                <w:sz w:val="24"/>
                <w:szCs w:val="24"/>
              </w:rPr>
              <w:t>6</w:t>
            </w:r>
          </w:p>
        </w:tc>
        <w:tc>
          <w:tcPr>
            <w:tcW w:w="429" w:type="dxa"/>
          </w:tcPr>
          <w:p w14:paraId="1AEB96AD" w14:textId="77777777" w:rsidR="00A24B9F" w:rsidRPr="00BE1308" w:rsidRDefault="00A24B9F" w:rsidP="00BE1308">
            <w:pPr>
              <w:pStyle w:val="TableParagraph"/>
              <w:spacing w:line="360" w:lineRule="auto"/>
              <w:ind w:left="101"/>
              <w:jc w:val="both"/>
              <w:rPr>
                <w:sz w:val="24"/>
                <w:szCs w:val="24"/>
              </w:rPr>
            </w:pPr>
            <w:r w:rsidRPr="00BE1308">
              <w:rPr>
                <w:spacing w:val="-5"/>
                <w:sz w:val="24"/>
                <w:szCs w:val="24"/>
              </w:rPr>
              <w:t>PO</w:t>
            </w:r>
          </w:p>
          <w:p w14:paraId="5B003301" w14:textId="77777777" w:rsidR="00A24B9F" w:rsidRPr="00BE1308" w:rsidRDefault="00A24B9F" w:rsidP="00BE1308">
            <w:pPr>
              <w:pStyle w:val="TableParagraph"/>
              <w:spacing w:before="40" w:line="360" w:lineRule="auto"/>
              <w:ind w:left="110"/>
              <w:jc w:val="both"/>
              <w:rPr>
                <w:sz w:val="24"/>
                <w:szCs w:val="24"/>
              </w:rPr>
            </w:pPr>
            <w:r w:rsidRPr="00BE1308">
              <w:rPr>
                <w:spacing w:val="-10"/>
                <w:sz w:val="24"/>
                <w:szCs w:val="24"/>
              </w:rPr>
              <w:t>7</w:t>
            </w:r>
          </w:p>
        </w:tc>
        <w:tc>
          <w:tcPr>
            <w:tcW w:w="427" w:type="dxa"/>
          </w:tcPr>
          <w:p w14:paraId="31B18422" w14:textId="77777777" w:rsidR="00A24B9F" w:rsidRPr="00BE1308" w:rsidRDefault="00A24B9F" w:rsidP="00BE1308">
            <w:pPr>
              <w:pStyle w:val="TableParagraph"/>
              <w:spacing w:line="360" w:lineRule="auto"/>
              <w:ind w:left="99"/>
              <w:jc w:val="both"/>
              <w:rPr>
                <w:sz w:val="24"/>
                <w:szCs w:val="24"/>
              </w:rPr>
            </w:pPr>
            <w:r w:rsidRPr="00BE1308">
              <w:rPr>
                <w:spacing w:val="-5"/>
                <w:sz w:val="24"/>
                <w:szCs w:val="24"/>
              </w:rPr>
              <w:t>PO</w:t>
            </w:r>
          </w:p>
          <w:p w14:paraId="0226CCDE" w14:textId="77777777" w:rsidR="00A24B9F" w:rsidRPr="00BE1308" w:rsidRDefault="00A24B9F" w:rsidP="00BE1308">
            <w:pPr>
              <w:pStyle w:val="TableParagraph"/>
              <w:spacing w:before="40" w:line="360" w:lineRule="auto"/>
              <w:ind w:left="108"/>
              <w:jc w:val="both"/>
              <w:rPr>
                <w:sz w:val="24"/>
                <w:szCs w:val="24"/>
              </w:rPr>
            </w:pPr>
            <w:r w:rsidRPr="00BE1308">
              <w:rPr>
                <w:spacing w:val="-10"/>
                <w:sz w:val="24"/>
                <w:szCs w:val="24"/>
              </w:rPr>
              <w:t>8</w:t>
            </w:r>
          </w:p>
        </w:tc>
        <w:tc>
          <w:tcPr>
            <w:tcW w:w="430" w:type="dxa"/>
          </w:tcPr>
          <w:p w14:paraId="258E2330" w14:textId="77777777" w:rsidR="00A24B9F" w:rsidRPr="00BE1308" w:rsidRDefault="00A24B9F" w:rsidP="00BE1308">
            <w:pPr>
              <w:pStyle w:val="TableParagraph"/>
              <w:spacing w:line="360" w:lineRule="auto"/>
              <w:ind w:left="99"/>
              <w:jc w:val="both"/>
              <w:rPr>
                <w:sz w:val="24"/>
                <w:szCs w:val="24"/>
              </w:rPr>
            </w:pPr>
            <w:r w:rsidRPr="00BE1308">
              <w:rPr>
                <w:spacing w:val="-5"/>
                <w:sz w:val="24"/>
                <w:szCs w:val="24"/>
              </w:rPr>
              <w:t>PO</w:t>
            </w:r>
          </w:p>
          <w:p w14:paraId="58E8A74E" w14:textId="77777777" w:rsidR="00A24B9F" w:rsidRPr="00BE1308" w:rsidRDefault="00A24B9F" w:rsidP="00BE1308">
            <w:pPr>
              <w:pStyle w:val="TableParagraph"/>
              <w:spacing w:before="40" w:line="360" w:lineRule="auto"/>
              <w:ind w:left="111"/>
              <w:jc w:val="both"/>
              <w:rPr>
                <w:sz w:val="24"/>
                <w:szCs w:val="24"/>
              </w:rPr>
            </w:pPr>
            <w:r w:rsidRPr="00BE1308">
              <w:rPr>
                <w:spacing w:val="-10"/>
                <w:sz w:val="24"/>
                <w:szCs w:val="24"/>
              </w:rPr>
              <w:t>9</w:t>
            </w:r>
          </w:p>
        </w:tc>
        <w:tc>
          <w:tcPr>
            <w:tcW w:w="528" w:type="dxa"/>
          </w:tcPr>
          <w:p w14:paraId="70673506" w14:textId="77777777" w:rsidR="00A24B9F" w:rsidRPr="00BE1308" w:rsidRDefault="00A24B9F" w:rsidP="00BE1308">
            <w:pPr>
              <w:pStyle w:val="TableParagraph"/>
              <w:spacing w:line="360" w:lineRule="auto"/>
              <w:ind w:left="101"/>
              <w:jc w:val="both"/>
              <w:rPr>
                <w:sz w:val="24"/>
                <w:szCs w:val="24"/>
              </w:rPr>
            </w:pPr>
            <w:r w:rsidRPr="00BE1308">
              <w:rPr>
                <w:spacing w:val="-5"/>
                <w:sz w:val="24"/>
                <w:szCs w:val="24"/>
              </w:rPr>
              <w:t>PO1</w:t>
            </w:r>
          </w:p>
          <w:p w14:paraId="426A1147" w14:textId="77777777" w:rsidR="00A24B9F" w:rsidRPr="00BE1308" w:rsidRDefault="00A24B9F" w:rsidP="00BE1308">
            <w:pPr>
              <w:pStyle w:val="TableParagraph"/>
              <w:spacing w:before="40" w:line="360" w:lineRule="auto"/>
              <w:ind w:left="113"/>
              <w:jc w:val="both"/>
              <w:rPr>
                <w:sz w:val="24"/>
                <w:szCs w:val="24"/>
              </w:rPr>
            </w:pPr>
            <w:r w:rsidRPr="00BE1308">
              <w:rPr>
                <w:spacing w:val="-10"/>
                <w:sz w:val="24"/>
                <w:szCs w:val="24"/>
              </w:rPr>
              <w:t>0</w:t>
            </w:r>
          </w:p>
        </w:tc>
        <w:tc>
          <w:tcPr>
            <w:tcW w:w="526" w:type="dxa"/>
          </w:tcPr>
          <w:p w14:paraId="7A25B26C" w14:textId="77777777" w:rsidR="00A24B9F" w:rsidRPr="00BE1308" w:rsidRDefault="00A24B9F" w:rsidP="00BE1308">
            <w:pPr>
              <w:pStyle w:val="TableParagraph"/>
              <w:spacing w:line="360" w:lineRule="auto"/>
              <w:ind w:left="99"/>
              <w:jc w:val="both"/>
              <w:rPr>
                <w:sz w:val="24"/>
                <w:szCs w:val="24"/>
              </w:rPr>
            </w:pPr>
            <w:r w:rsidRPr="00BE1308">
              <w:rPr>
                <w:spacing w:val="-5"/>
                <w:sz w:val="24"/>
                <w:szCs w:val="24"/>
              </w:rPr>
              <w:t>PO1</w:t>
            </w:r>
          </w:p>
          <w:p w14:paraId="133ACD14" w14:textId="77777777" w:rsidR="00A24B9F" w:rsidRPr="00BE1308" w:rsidRDefault="00A24B9F" w:rsidP="00BE1308">
            <w:pPr>
              <w:pStyle w:val="TableParagraph"/>
              <w:spacing w:before="40" w:line="360" w:lineRule="auto"/>
              <w:ind w:left="111"/>
              <w:jc w:val="both"/>
              <w:rPr>
                <w:sz w:val="24"/>
                <w:szCs w:val="24"/>
              </w:rPr>
            </w:pPr>
            <w:r w:rsidRPr="00BE1308">
              <w:rPr>
                <w:spacing w:val="-10"/>
                <w:sz w:val="24"/>
                <w:szCs w:val="24"/>
              </w:rPr>
              <w:t>1</w:t>
            </w:r>
          </w:p>
        </w:tc>
        <w:tc>
          <w:tcPr>
            <w:tcW w:w="526" w:type="dxa"/>
          </w:tcPr>
          <w:p w14:paraId="51DA24D9" w14:textId="77777777" w:rsidR="00A24B9F" w:rsidRPr="00BE1308" w:rsidRDefault="00A24B9F" w:rsidP="00BE1308">
            <w:pPr>
              <w:pStyle w:val="TableParagraph"/>
              <w:spacing w:line="360" w:lineRule="auto"/>
              <w:ind w:left="99"/>
              <w:jc w:val="both"/>
              <w:rPr>
                <w:sz w:val="24"/>
                <w:szCs w:val="24"/>
              </w:rPr>
            </w:pPr>
            <w:r w:rsidRPr="00BE1308">
              <w:rPr>
                <w:spacing w:val="-5"/>
                <w:sz w:val="24"/>
                <w:szCs w:val="24"/>
              </w:rPr>
              <w:t>PO1</w:t>
            </w:r>
          </w:p>
          <w:p w14:paraId="38C47598" w14:textId="77777777" w:rsidR="00A24B9F" w:rsidRPr="00BE1308" w:rsidRDefault="00A24B9F" w:rsidP="00BE1308">
            <w:pPr>
              <w:pStyle w:val="TableParagraph"/>
              <w:spacing w:before="40" w:line="360" w:lineRule="auto"/>
              <w:ind w:left="111"/>
              <w:jc w:val="both"/>
              <w:rPr>
                <w:sz w:val="24"/>
                <w:szCs w:val="24"/>
              </w:rPr>
            </w:pPr>
            <w:r w:rsidRPr="00BE1308">
              <w:rPr>
                <w:spacing w:val="-10"/>
                <w:sz w:val="24"/>
                <w:szCs w:val="24"/>
              </w:rPr>
              <w:t>2</w:t>
            </w:r>
          </w:p>
        </w:tc>
        <w:tc>
          <w:tcPr>
            <w:tcW w:w="536" w:type="dxa"/>
          </w:tcPr>
          <w:p w14:paraId="63E01D1C" w14:textId="77777777" w:rsidR="00A24B9F" w:rsidRPr="00BE1308" w:rsidRDefault="00A24B9F" w:rsidP="00BE1308">
            <w:pPr>
              <w:pStyle w:val="TableParagraph"/>
              <w:spacing w:line="360" w:lineRule="auto"/>
              <w:ind w:left="98"/>
              <w:jc w:val="both"/>
              <w:rPr>
                <w:sz w:val="24"/>
                <w:szCs w:val="24"/>
              </w:rPr>
            </w:pPr>
            <w:r w:rsidRPr="00BE1308">
              <w:rPr>
                <w:spacing w:val="-5"/>
                <w:sz w:val="24"/>
                <w:szCs w:val="24"/>
              </w:rPr>
              <w:t>PSO</w:t>
            </w:r>
          </w:p>
          <w:p w14:paraId="27C9B3A9" w14:textId="77777777" w:rsidR="00A24B9F" w:rsidRPr="00BE1308" w:rsidRDefault="00A24B9F" w:rsidP="00BE1308">
            <w:pPr>
              <w:pStyle w:val="TableParagraph"/>
              <w:spacing w:before="40" w:line="360" w:lineRule="auto"/>
              <w:ind w:left="110"/>
              <w:jc w:val="both"/>
              <w:rPr>
                <w:sz w:val="24"/>
                <w:szCs w:val="24"/>
              </w:rPr>
            </w:pPr>
            <w:r w:rsidRPr="00BE1308">
              <w:rPr>
                <w:spacing w:val="-10"/>
                <w:sz w:val="24"/>
                <w:szCs w:val="24"/>
              </w:rPr>
              <w:t>1</w:t>
            </w:r>
          </w:p>
        </w:tc>
        <w:tc>
          <w:tcPr>
            <w:tcW w:w="538" w:type="dxa"/>
          </w:tcPr>
          <w:p w14:paraId="7FFE10DD" w14:textId="77777777" w:rsidR="00A24B9F" w:rsidRPr="00BE1308" w:rsidRDefault="00A24B9F" w:rsidP="00BE1308">
            <w:pPr>
              <w:pStyle w:val="TableParagraph"/>
              <w:spacing w:line="360" w:lineRule="auto"/>
              <w:ind w:left="98"/>
              <w:jc w:val="both"/>
              <w:rPr>
                <w:sz w:val="24"/>
                <w:szCs w:val="24"/>
              </w:rPr>
            </w:pPr>
            <w:r w:rsidRPr="00BE1308">
              <w:rPr>
                <w:spacing w:val="-5"/>
                <w:sz w:val="24"/>
                <w:szCs w:val="24"/>
              </w:rPr>
              <w:t>PSO</w:t>
            </w:r>
          </w:p>
          <w:p w14:paraId="50D9F083" w14:textId="77777777" w:rsidR="00A24B9F" w:rsidRPr="00BE1308" w:rsidRDefault="00A24B9F" w:rsidP="00BE1308">
            <w:pPr>
              <w:pStyle w:val="TableParagraph"/>
              <w:spacing w:before="40" w:line="360" w:lineRule="auto"/>
              <w:ind w:left="110"/>
              <w:jc w:val="both"/>
              <w:rPr>
                <w:sz w:val="24"/>
                <w:szCs w:val="24"/>
              </w:rPr>
            </w:pPr>
            <w:r w:rsidRPr="00BE1308">
              <w:rPr>
                <w:spacing w:val="-10"/>
                <w:sz w:val="24"/>
                <w:szCs w:val="24"/>
              </w:rPr>
              <w:t>2</w:t>
            </w:r>
          </w:p>
        </w:tc>
        <w:tc>
          <w:tcPr>
            <w:tcW w:w="533" w:type="dxa"/>
          </w:tcPr>
          <w:p w14:paraId="53EC9FBD" w14:textId="77777777" w:rsidR="00A24B9F" w:rsidRPr="00BE1308" w:rsidRDefault="00A24B9F" w:rsidP="00BE1308">
            <w:pPr>
              <w:pStyle w:val="TableParagraph"/>
              <w:spacing w:line="360" w:lineRule="auto"/>
              <w:ind w:left="95"/>
              <w:jc w:val="both"/>
              <w:rPr>
                <w:sz w:val="24"/>
                <w:szCs w:val="24"/>
              </w:rPr>
            </w:pPr>
            <w:r w:rsidRPr="00BE1308">
              <w:rPr>
                <w:spacing w:val="-5"/>
                <w:sz w:val="24"/>
                <w:szCs w:val="24"/>
              </w:rPr>
              <w:t>PSO</w:t>
            </w:r>
          </w:p>
          <w:p w14:paraId="37B900CF" w14:textId="77777777" w:rsidR="00A24B9F" w:rsidRPr="00BE1308" w:rsidRDefault="00A24B9F" w:rsidP="00BE1308">
            <w:pPr>
              <w:pStyle w:val="TableParagraph"/>
              <w:spacing w:before="40" w:line="360" w:lineRule="auto"/>
              <w:ind w:left="105"/>
              <w:jc w:val="both"/>
              <w:rPr>
                <w:sz w:val="24"/>
                <w:szCs w:val="24"/>
              </w:rPr>
            </w:pPr>
            <w:r w:rsidRPr="00BE1308">
              <w:rPr>
                <w:spacing w:val="-10"/>
                <w:sz w:val="24"/>
                <w:szCs w:val="24"/>
              </w:rPr>
              <w:t>3</w:t>
            </w:r>
          </w:p>
        </w:tc>
        <w:tc>
          <w:tcPr>
            <w:tcW w:w="535" w:type="dxa"/>
          </w:tcPr>
          <w:p w14:paraId="4F60D54C" w14:textId="77777777" w:rsidR="00A24B9F" w:rsidRPr="00BE1308" w:rsidRDefault="00A24B9F" w:rsidP="00BE1308">
            <w:pPr>
              <w:pStyle w:val="TableParagraph"/>
              <w:spacing w:line="360" w:lineRule="auto"/>
              <w:ind w:left="97"/>
              <w:jc w:val="both"/>
              <w:rPr>
                <w:sz w:val="24"/>
                <w:szCs w:val="24"/>
              </w:rPr>
            </w:pPr>
            <w:r w:rsidRPr="00BE1308">
              <w:rPr>
                <w:spacing w:val="-5"/>
                <w:sz w:val="24"/>
                <w:szCs w:val="24"/>
              </w:rPr>
              <w:t>PSO</w:t>
            </w:r>
          </w:p>
          <w:p w14:paraId="50E3A51E" w14:textId="77777777" w:rsidR="00A24B9F" w:rsidRPr="00BE1308" w:rsidRDefault="00A24B9F" w:rsidP="00BE1308">
            <w:pPr>
              <w:pStyle w:val="TableParagraph"/>
              <w:spacing w:before="40" w:line="360" w:lineRule="auto"/>
              <w:ind w:left="109"/>
              <w:jc w:val="both"/>
              <w:rPr>
                <w:sz w:val="24"/>
                <w:szCs w:val="24"/>
              </w:rPr>
            </w:pPr>
            <w:r w:rsidRPr="00BE1308">
              <w:rPr>
                <w:spacing w:val="-10"/>
                <w:sz w:val="24"/>
                <w:szCs w:val="24"/>
              </w:rPr>
              <w:t>4</w:t>
            </w:r>
          </w:p>
        </w:tc>
        <w:tc>
          <w:tcPr>
            <w:tcW w:w="535" w:type="dxa"/>
          </w:tcPr>
          <w:p w14:paraId="484247F0" w14:textId="77777777" w:rsidR="00A24B9F" w:rsidRPr="00BE1308" w:rsidRDefault="00A24B9F" w:rsidP="00BE1308">
            <w:pPr>
              <w:pStyle w:val="TableParagraph"/>
              <w:spacing w:line="360" w:lineRule="auto"/>
              <w:ind w:left="98"/>
              <w:jc w:val="both"/>
              <w:rPr>
                <w:sz w:val="24"/>
                <w:szCs w:val="24"/>
              </w:rPr>
            </w:pPr>
            <w:r w:rsidRPr="00BE1308">
              <w:rPr>
                <w:spacing w:val="-5"/>
                <w:sz w:val="24"/>
                <w:szCs w:val="24"/>
              </w:rPr>
              <w:t>PSO</w:t>
            </w:r>
          </w:p>
          <w:p w14:paraId="31CEAC70" w14:textId="77777777" w:rsidR="00A24B9F" w:rsidRPr="00BE1308" w:rsidRDefault="00A24B9F" w:rsidP="00BE1308">
            <w:pPr>
              <w:pStyle w:val="TableParagraph"/>
              <w:spacing w:before="40" w:line="360" w:lineRule="auto"/>
              <w:ind w:left="110"/>
              <w:jc w:val="both"/>
              <w:rPr>
                <w:sz w:val="24"/>
                <w:szCs w:val="24"/>
              </w:rPr>
            </w:pPr>
            <w:r w:rsidRPr="00BE1308">
              <w:rPr>
                <w:spacing w:val="-10"/>
                <w:sz w:val="24"/>
                <w:szCs w:val="24"/>
              </w:rPr>
              <w:t>5</w:t>
            </w:r>
          </w:p>
        </w:tc>
      </w:tr>
      <w:tr w:rsidR="00A24B9F" w:rsidRPr="00BE1308" w14:paraId="11E3ED69" w14:textId="77777777" w:rsidTr="00A24B9F">
        <w:trPr>
          <w:trHeight w:val="304"/>
        </w:trPr>
        <w:tc>
          <w:tcPr>
            <w:tcW w:w="912" w:type="dxa"/>
          </w:tcPr>
          <w:p w14:paraId="5CB3CF6C" w14:textId="77777777" w:rsidR="00A24B9F" w:rsidRPr="00BE1308" w:rsidRDefault="00A24B9F" w:rsidP="00BE1308">
            <w:pPr>
              <w:pStyle w:val="TableParagraph"/>
              <w:spacing w:line="360" w:lineRule="auto"/>
              <w:ind w:left="100"/>
              <w:jc w:val="both"/>
              <w:rPr>
                <w:sz w:val="24"/>
                <w:szCs w:val="24"/>
              </w:rPr>
            </w:pPr>
            <w:r w:rsidRPr="00BE1308">
              <w:rPr>
                <w:spacing w:val="-5"/>
                <w:sz w:val="24"/>
                <w:szCs w:val="24"/>
              </w:rPr>
              <w:t>CO1</w:t>
            </w:r>
          </w:p>
        </w:tc>
        <w:tc>
          <w:tcPr>
            <w:tcW w:w="432" w:type="dxa"/>
          </w:tcPr>
          <w:p w14:paraId="79295C24" w14:textId="77777777" w:rsidR="00A24B9F" w:rsidRPr="00BE1308" w:rsidRDefault="00A24B9F" w:rsidP="00BE1308">
            <w:pPr>
              <w:pStyle w:val="TableParagraph"/>
              <w:spacing w:line="360" w:lineRule="auto"/>
              <w:jc w:val="both"/>
              <w:rPr>
                <w:sz w:val="24"/>
                <w:szCs w:val="24"/>
              </w:rPr>
            </w:pPr>
          </w:p>
        </w:tc>
        <w:tc>
          <w:tcPr>
            <w:tcW w:w="427" w:type="dxa"/>
          </w:tcPr>
          <w:p w14:paraId="42C0BF39" w14:textId="77777777" w:rsidR="00A24B9F" w:rsidRPr="00BE1308" w:rsidRDefault="00A24B9F" w:rsidP="00BE1308">
            <w:pPr>
              <w:pStyle w:val="TableParagraph"/>
              <w:spacing w:line="360" w:lineRule="auto"/>
              <w:jc w:val="both"/>
              <w:rPr>
                <w:sz w:val="24"/>
                <w:szCs w:val="24"/>
              </w:rPr>
            </w:pPr>
          </w:p>
        </w:tc>
        <w:tc>
          <w:tcPr>
            <w:tcW w:w="432" w:type="dxa"/>
          </w:tcPr>
          <w:p w14:paraId="7774C824" w14:textId="77777777" w:rsidR="00A24B9F" w:rsidRPr="00BE1308" w:rsidRDefault="00A24B9F" w:rsidP="00BE1308">
            <w:pPr>
              <w:pStyle w:val="TableParagraph"/>
              <w:spacing w:line="360" w:lineRule="auto"/>
              <w:jc w:val="both"/>
              <w:rPr>
                <w:sz w:val="24"/>
                <w:szCs w:val="24"/>
              </w:rPr>
            </w:pPr>
          </w:p>
        </w:tc>
        <w:tc>
          <w:tcPr>
            <w:tcW w:w="429" w:type="dxa"/>
          </w:tcPr>
          <w:p w14:paraId="562F167F" w14:textId="77777777" w:rsidR="00A24B9F" w:rsidRPr="00BE1308" w:rsidRDefault="00A24B9F" w:rsidP="00BE1308">
            <w:pPr>
              <w:pStyle w:val="TableParagraph"/>
              <w:spacing w:line="360" w:lineRule="auto"/>
              <w:jc w:val="both"/>
              <w:rPr>
                <w:sz w:val="24"/>
                <w:szCs w:val="24"/>
              </w:rPr>
            </w:pPr>
          </w:p>
        </w:tc>
        <w:tc>
          <w:tcPr>
            <w:tcW w:w="431" w:type="dxa"/>
          </w:tcPr>
          <w:p w14:paraId="677EE512" w14:textId="77777777" w:rsidR="00A24B9F" w:rsidRPr="00BE1308" w:rsidRDefault="00A24B9F" w:rsidP="00BE1308">
            <w:pPr>
              <w:pStyle w:val="TableParagraph"/>
              <w:spacing w:line="360" w:lineRule="auto"/>
              <w:ind w:left="5"/>
              <w:jc w:val="both"/>
              <w:rPr>
                <w:sz w:val="24"/>
                <w:szCs w:val="24"/>
              </w:rPr>
            </w:pPr>
          </w:p>
        </w:tc>
        <w:tc>
          <w:tcPr>
            <w:tcW w:w="429" w:type="dxa"/>
          </w:tcPr>
          <w:p w14:paraId="0A26C2B4" w14:textId="77777777" w:rsidR="00A24B9F" w:rsidRPr="00BE1308" w:rsidRDefault="00A24B9F" w:rsidP="00BE1308">
            <w:pPr>
              <w:pStyle w:val="TableParagraph"/>
              <w:spacing w:line="360" w:lineRule="auto"/>
              <w:jc w:val="both"/>
              <w:rPr>
                <w:sz w:val="24"/>
                <w:szCs w:val="24"/>
              </w:rPr>
            </w:pPr>
          </w:p>
        </w:tc>
        <w:tc>
          <w:tcPr>
            <w:tcW w:w="429" w:type="dxa"/>
          </w:tcPr>
          <w:p w14:paraId="0C081ABB" w14:textId="77777777" w:rsidR="00A24B9F" w:rsidRPr="00BE1308" w:rsidRDefault="00A24B9F" w:rsidP="00BE1308">
            <w:pPr>
              <w:pStyle w:val="TableParagraph"/>
              <w:spacing w:line="360" w:lineRule="auto"/>
              <w:ind w:left="101"/>
              <w:jc w:val="both"/>
              <w:rPr>
                <w:sz w:val="24"/>
                <w:szCs w:val="24"/>
              </w:rPr>
            </w:pPr>
          </w:p>
        </w:tc>
        <w:tc>
          <w:tcPr>
            <w:tcW w:w="427" w:type="dxa"/>
          </w:tcPr>
          <w:p w14:paraId="2DF63946" w14:textId="77777777" w:rsidR="00A24B9F" w:rsidRPr="00BE1308" w:rsidRDefault="00A24B9F" w:rsidP="00BE1308">
            <w:pPr>
              <w:pStyle w:val="TableParagraph"/>
              <w:spacing w:line="360" w:lineRule="auto"/>
              <w:jc w:val="both"/>
              <w:rPr>
                <w:sz w:val="24"/>
                <w:szCs w:val="24"/>
              </w:rPr>
            </w:pPr>
          </w:p>
        </w:tc>
        <w:tc>
          <w:tcPr>
            <w:tcW w:w="430" w:type="dxa"/>
          </w:tcPr>
          <w:p w14:paraId="59FFF4E4" w14:textId="77777777" w:rsidR="00A24B9F" w:rsidRPr="00BE1308" w:rsidRDefault="00A24B9F" w:rsidP="00BE1308">
            <w:pPr>
              <w:pStyle w:val="TableParagraph"/>
              <w:spacing w:line="360" w:lineRule="auto"/>
              <w:jc w:val="both"/>
              <w:rPr>
                <w:sz w:val="24"/>
                <w:szCs w:val="24"/>
              </w:rPr>
            </w:pPr>
          </w:p>
        </w:tc>
        <w:tc>
          <w:tcPr>
            <w:tcW w:w="528" w:type="dxa"/>
          </w:tcPr>
          <w:p w14:paraId="4B62AD16" w14:textId="77777777" w:rsidR="00A24B9F" w:rsidRPr="00BE1308" w:rsidRDefault="00A24B9F" w:rsidP="00BE1308">
            <w:pPr>
              <w:pStyle w:val="TableParagraph"/>
              <w:spacing w:line="360" w:lineRule="auto"/>
              <w:jc w:val="both"/>
              <w:rPr>
                <w:sz w:val="24"/>
                <w:szCs w:val="24"/>
              </w:rPr>
            </w:pPr>
          </w:p>
        </w:tc>
        <w:tc>
          <w:tcPr>
            <w:tcW w:w="526" w:type="dxa"/>
          </w:tcPr>
          <w:p w14:paraId="2397122A" w14:textId="77777777" w:rsidR="00A24B9F" w:rsidRPr="00BE1308" w:rsidRDefault="00A24B9F" w:rsidP="00BE1308">
            <w:pPr>
              <w:pStyle w:val="TableParagraph"/>
              <w:spacing w:line="360" w:lineRule="auto"/>
              <w:jc w:val="both"/>
              <w:rPr>
                <w:sz w:val="24"/>
                <w:szCs w:val="24"/>
              </w:rPr>
            </w:pPr>
          </w:p>
        </w:tc>
        <w:tc>
          <w:tcPr>
            <w:tcW w:w="526" w:type="dxa"/>
          </w:tcPr>
          <w:p w14:paraId="75A0A1AF" w14:textId="77777777" w:rsidR="00A24B9F" w:rsidRPr="00BE1308" w:rsidRDefault="00A24B9F" w:rsidP="00BE1308">
            <w:pPr>
              <w:pStyle w:val="TableParagraph"/>
              <w:spacing w:line="360" w:lineRule="auto"/>
              <w:jc w:val="both"/>
              <w:rPr>
                <w:sz w:val="24"/>
                <w:szCs w:val="24"/>
              </w:rPr>
            </w:pPr>
          </w:p>
        </w:tc>
        <w:tc>
          <w:tcPr>
            <w:tcW w:w="536" w:type="dxa"/>
          </w:tcPr>
          <w:p w14:paraId="2E679AE8" w14:textId="77777777" w:rsidR="00A24B9F" w:rsidRPr="00BE1308" w:rsidRDefault="00A24B9F" w:rsidP="00BE1308">
            <w:pPr>
              <w:pStyle w:val="TableParagraph"/>
              <w:spacing w:line="360" w:lineRule="auto"/>
              <w:jc w:val="both"/>
              <w:rPr>
                <w:sz w:val="24"/>
                <w:szCs w:val="24"/>
              </w:rPr>
            </w:pPr>
          </w:p>
        </w:tc>
        <w:tc>
          <w:tcPr>
            <w:tcW w:w="538" w:type="dxa"/>
          </w:tcPr>
          <w:p w14:paraId="57AE7226" w14:textId="77777777" w:rsidR="00A24B9F" w:rsidRPr="00BE1308" w:rsidRDefault="00A24B9F" w:rsidP="00BE1308">
            <w:pPr>
              <w:pStyle w:val="TableParagraph"/>
              <w:spacing w:line="360" w:lineRule="auto"/>
              <w:jc w:val="both"/>
              <w:rPr>
                <w:sz w:val="24"/>
                <w:szCs w:val="24"/>
              </w:rPr>
            </w:pPr>
          </w:p>
        </w:tc>
        <w:tc>
          <w:tcPr>
            <w:tcW w:w="533" w:type="dxa"/>
          </w:tcPr>
          <w:p w14:paraId="5A5DFAAA" w14:textId="77777777" w:rsidR="00A24B9F" w:rsidRPr="00BE1308" w:rsidRDefault="00A24B9F" w:rsidP="00BE1308">
            <w:pPr>
              <w:pStyle w:val="TableParagraph"/>
              <w:spacing w:line="360" w:lineRule="auto"/>
              <w:jc w:val="both"/>
              <w:rPr>
                <w:sz w:val="24"/>
                <w:szCs w:val="24"/>
              </w:rPr>
            </w:pPr>
          </w:p>
        </w:tc>
        <w:tc>
          <w:tcPr>
            <w:tcW w:w="535" w:type="dxa"/>
          </w:tcPr>
          <w:p w14:paraId="626623F2" w14:textId="77777777" w:rsidR="00A24B9F" w:rsidRPr="00BE1308" w:rsidRDefault="00A24B9F" w:rsidP="00BE1308">
            <w:pPr>
              <w:pStyle w:val="TableParagraph"/>
              <w:spacing w:line="360" w:lineRule="auto"/>
              <w:ind w:left="97"/>
              <w:jc w:val="both"/>
              <w:rPr>
                <w:sz w:val="24"/>
                <w:szCs w:val="24"/>
              </w:rPr>
            </w:pPr>
          </w:p>
        </w:tc>
        <w:tc>
          <w:tcPr>
            <w:tcW w:w="535" w:type="dxa"/>
          </w:tcPr>
          <w:p w14:paraId="037DF31A" w14:textId="77777777" w:rsidR="00A24B9F" w:rsidRPr="00BE1308" w:rsidRDefault="00A24B9F" w:rsidP="00BE1308">
            <w:pPr>
              <w:pStyle w:val="TableParagraph"/>
              <w:spacing w:line="360" w:lineRule="auto"/>
              <w:jc w:val="both"/>
              <w:rPr>
                <w:sz w:val="24"/>
                <w:szCs w:val="24"/>
              </w:rPr>
            </w:pPr>
          </w:p>
        </w:tc>
      </w:tr>
      <w:tr w:rsidR="00A24B9F" w:rsidRPr="00BE1308" w14:paraId="7784DA3B" w14:textId="77777777" w:rsidTr="00A24B9F">
        <w:trPr>
          <w:trHeight w:val="304"/>
        </w:trPr>
        <w:tc>
          <w:tcPr>
            <w:tcW w:w="912" w:type="dxa"/>
          </w:tcPr>
          <w:p w14:paraId="70179B20" w14:textId="77777777" w:rsidR="00A24B9F" w:rsidRPr="00BE1308" w:rsidRDefault="00A24B9F" w:rsidP="00BE1308">
            <w:pPr>
              <w:pStyle w:val="TableParagraph"/>
              <w:spacing w:line="360" w:lineRule="auto"/>
              <w:ind w:left="100"/>
              <w:jc w:val="both"/>
              <w:rPr>
                <w:sz w:val="24"/>
                <w:szCs w:val="24"/>
              </w:rPr>
            </w:pPr>
            <w:r w:rsidRPr="00BE1308">
              <w:rPr>
                <w:spacing w:val="-5"/>
                <w:sz w:val="24"/>
                <w:szCs w:val="24"/>
              </w:rPr>
              <w:t>CO2</w:t>
            </w:r>
          </w:p>
        </w:tc>
        <w:tc>
          <w:tcPr>
            <w:tcW w:w="432" w:type="dxa"/>
          </w:tcPr>
          <w:p w14:paraId="54A70D7D" w14:textId="77777777" w:rsidR="00A24B9F" w:rsidRPr="00BE1308" w:rsidRDefault="00A24B9F" w:rsidP="00BE1308">
            <w:pPr>
              <w:pStyle w:val="TableParagraph"/>
              <w:spacing w:line="360" w:lineRule="auto"/>
              <w:jc w:val="both"/>
              <w:rPr>
                <w:sz w:val="24"/>
                <w:szCs w:val="24"/>
              </w:rPr>
            </w:pPr>
          </w:p>
        </w:tc>
        <w:tc>
          <w:tcPr>
            <w:tcW w:w="427" w:type="dxa"/>
          </w:tcPr>
          <w:p w14:paraId="27BD5FC9" w14:textId="77777777" w:rsidR="00A24B9F" w:rsidRPr="00BE1308" w:rsidRDefault="00A24B9F" w:rsidP="00BE1308">
            <w:pPr>
              <w:pStyle w:val="TableParagraph"/>
              <w:spacing w:line="360" w:lineRule="auto"/>
              <w:ind w:left="155"/>
              <w:jc w:val="both"/>
              <w:rPr>
                <w:sz w:val="24"/>
                <w:szCs w:val="24"/>
              </w:rPr>
            </w:pPr>
          </w:p>
        </w:tc>
        <w:tc>
          <w:tcPr>
            <w:tcW w:w="432" w:type="dxa"/>
          </w:tcPr>
          <w:p w14:paraId="271060A9" w14:textId="77777777" w:rsidR="00A24B9F" w:rsidRPr="00BE1308" w:rsidRDefault="00A24B9F" w:rsidP="00BE1308">
            <w:pPr>
              <w:pStyle w:val="TableParagraph"/>
              <w:spacing w:line="360" w:lineRule="auto"/>
              <w:jc w:val="both"/>
              <w:rPr>
                <w:sz w:val="24"/>
                <w:szCs w:val="24"/>
              </w:rPr>
            </w:pPr>
          </w:p>
        </w:tc>
        <w:tc>
          <w:tcPr>
            <w:tcW w:w="429" w:type="dxa"/>
          </w:tcPr>
          <w:p w14:paraId="3A59078A" w14:textId="77777777" w:rsidR="00A24B9F" w:rsidRPr="00BE1308" w:rsidRDefault="00A24B9F" w:rsidP="00BE1308">
            <w:pPr>
              <w:pStyle w:val="TableParagraph"/>
              <w:spacing w:line="360" w:lineRule="auto"/>
              <w:jc w:val="both"/>
              <w:rPr>
                <w:sz w:val="24"/>
                <w:szCs w:val="24"/>
              </w:rPr>
            </w:pPr>
          </w:p>
        </w:tc>
        <w:tc>
          <w:tcPr>
            <w:tcW w:w="431" w:type="dxa"/>
          </w:tcPr>
          <w:p w14:paraId="0483124D" w14:textId="77777777" w:rsidR="00A24B9F" w:rsidRPr="00BE1308" w:rsidRDefault="00A24B9F" w:rsidP="00BE1308">
            <w:pPr>
              <w:pStyle w:val="TableParagraph"/>
              <w:spacing w:line="360" w:lineRule="auto"/>
              <w:jc w:val="both"/>
              <w:rPr>
                <w:sz w:val="24"/>
                <w:szCs w:val="24"/>
              </w:rPr>
            </w:pPr>
          </w:p>
        </w:tc>
        <w:tc>
          <w:tcPr>
            <w:tcW w:w="429" w:type="dxa"/>
          </w:tcPr>
          <w:p w14:paraId="3361CD4B" w14:textId="77777777" w:rsidR="00A24B9F" w:rsidRPr="00BE1308" w:rsidRDefault="00A24B9F" w:rsidP="00BE1308">
            <w:pPr>
              <w:pStyle w:val="TableParagraph"/>
              <w:spacing w:line="360" w:lineRule="auto"/>
              <w:jc w:val="both"/>
              <w:rPr>
                <w:sz w:val="24"/>
                <w:szCs w:val="24"/>
              </w:rPr>
            </w:pPr>
          </w:p>
        </w:tc>
        <w:tc>
          <w:tcPr>
            <w:tcW w:w="429" w:type="dxa"/>
          </w:tcPr>
          <w:p w14:paraId="4A0D8E5D" w14:textId="77777777" w:rsidR="00A24B9F" w:rsidRPr="00BE1308" w:rsidRDefault="00A24B9F" w:rsidP="00BE1308">
            <w:pPr>
              <w:pStyle w:val="TableParagraph"/>
              <w:spacing w:line="360" w:lineRule="auto"/>
              <w:jc w:val="both"/>
              <w:rPr>
                <w:sz w:val="24"/>
                <w:szCs w:val="24"/>
              </w:rPr>
            </w:pPr>
          </w:p>
        </w:tc>
        <w:tc>
          <w:tcPr>
            <w:tcW w:w="427" w:type="dxa"/>
          </w:tcPr>
          <w:p w14:paraId="051B50A4" w14:textId="77777777" w:rsidR="00A24B9F" w:rsidRPr="00BE1308" w:rsidRDefault="00A24B9F" w:rsidP="00BE1308">
            <w:pPr>
              <w:pStyle w:val="TableParagraph"/>
              <w:spacing w:line="360" w:lineRule="auto"/>
              <w:ind w:left="99"/>
              <w:jc w:val="both"/>
              <w:rPr>
                <w:sz w:val="24"/>
                <w:szCs w:val="24"/>
              </w:rPr>
            </w:pPr>
          </w:p>
        </w:tc>
        <w:tc>
          <w:tcPr>
            <w:tcW w:w="430" w:type="dxa"/>
          </w:tcPr>
          <w:p w14:paraId="03F168AA" w14:textId="77777777" w:rsidR="00A24B9F" w:rsidRPr="00BE1308" w:rsidRDefault="00A24B9F" w:rsidP="00BE1308">
            <w:pPr>
              <w:pStyle w:val="TableParagraph"/>
              <w:spacing w:line="360" w:lineRule="auto"/>
              <w:jc w:val="both"/>
              <w:rPr>
                <w:sz w:val="24"/>
                <w:szCs w:val="24"/>
              </w:rPr>
            </w:pPr>
          </w:p>
        </w:tc>
        <w:tc>
          <w:tcPr>
            <w:tcW w:w="528" w:type="dxa"/>
          </w:tcPr>
          <w:p w14:paraId="5F49075D" w14:textId="77777777" w:rsidR="00A24B9F" w:rsidRPr="00BE1308" w:rsidRDefault="00A24B9F" w:rsidP="00BE1308">
            <w:pPr>
              <w:pStyle w:val="TableParagraph"/>
              <w:spacing w:line="360" w:lineRule="auto"/>
              <w:jc w:val="both"/>
              <w:rPr>
                <w:sz w:val="24"/>
                <w:szCs w:val="24"/>
              </w:rPr>
            </w:pPr>
          </w:p>
        </w:tc>
        <w:tc>
          <w:tcPr>
            <w:tcW w:w="526" w:type="dxa"/>
          </w:tcPr>
          <w:p w14:paraId="0FAC712D" w14:textId="77777777" w:rsidR="00A24B9F" w:rsidRPr="00BE1308" w:rsidRDefault="00A24B9F" w:rsidP="00BE1308">
            <w:pPr>
              <w:pStyle w:val="TableParagraph"/>
              <w:spacing w:line="360" w:lineRule="auto"/>
              <w:jc w:val="both"/>
              <w:rPr>
                <w:sz w:val="24"/>
                <w:szCs w:val="24"/>
              </w:rPr>
            </w:pPr>
          </w:p>
        </w:tc>
        <w:tc>
          <w:tcPr>
            <w:tcW w:w="526" w:type="dxa"/>
          </w:tcPr>
          <w:p w14:paraId="657E7E86" w14:textId="77777777" w:rsidR="00A24B9F" w:rsidRPr="00BE1308" w:rsidRDefault="00A24B9F" w:rsidP="00BE1308">
            <w:pPr>
              <w:pStyle w:val="TableParagraph"/>
              <w:spacing w:line="360" w:lineRule="auto"/>
              <w:jc w:val="both"/>
              <w:rPr>
                <w:sz w:val="24"/>
                <w:szCs w:val="24"/>
              </w:rPr>
            </w:pPr>
          </w:p>
        </w:tc>
        <w:tc>
          <w:tcPr>
            <w:tcW w:w="536" w:type="dxa"/>
          </w:tcPr>
          <w:p w14:paraId="40C8B6D7" w14:textId="77777777" w:rsidR="00A24B9F" w:rsidRPr="00BE1308" w:rsidRDefault="00A24B9F" w:rsidP="00BE1308">
            <w:pPr>
              <w:pStyle w:val="TableParagraph"/>
              <w:spacing w:line="360" w:lineRule="auto"/>
              <w:jc w:val="both"/>
              <w:rPr>
                <w:sz w:val="24"/>
                <w:szCs w:val="24"/>
              </w:rPr>
            </w:pPr>
          </w:p>
        </w:tc>
        <w:tc>
          <w:tcPr>
            <w:tcW w:w="538" w:type="dxa"/>
          </w:tcPr>
          <w:p w14:paraId="6F1B3FFA" w14:textId="77777777" w:rsidR="00A24B9F" w:rsidRPr="00BE1308" w:rsidRDefault="00A24B9F" w:rsidP="00BE1308">
            <w:pPr>
              <w:pStyle w:val="TableParagraph"/>
              <w:spacing w:line="360" w:lineRule="auto"/>
              <w:jc w:val="both"/>
              <w:rPr>
                <w:sz w:val="24"/>
                <w:szCs w:val="24"/>
              </w:rPr>
            </w:pPr>
          </w:p>
        </w:tc>
        <w:tc>
          <w:tcPr>
            <w:tcW w:w="533" w:type="dxa"/>
          </w:tcPr>
          <w:p w14:paraId="03724CEA" w14:textId="77777777" w:rsidR="00A24B9F" w:rsidRPr="00BE1308" w:rsidRDefault="00A24B9F" w:rsidP="00BE1308">
            <w:pPr>
              <w:pStyle w:val="TableParagraph"/>
              <w:spacing w:line="360" w:lineRule="auto"/>
              <w:jc w:val="both"/>
              <w:rPr>
                <w:sz w:val="24"/>
                <w:szCs w:val="24"/>
              </w:rPr>
            </w:pPr>
          </w:p>
        </w:tc>
        <w:tc>
          <w:tcPr>
            <w:tcW w:w="535" w:type="dxa"/>
          </w:tcPr>
          <w:p w14:paraId="52FD607C" w14:textId="77777777" w:rsidR="00A24B9F" w:rsidRPr="00BE1308" w:rsidRDefault="00A24B9F" w:rsidP="00BE1308">
            <w:pPr>
              <w:pStyle w:val="TableParagraph"/>
              <w:spacing w:line="360" w:lineRule="auto"/>
              <w:jc w:val="both"/>
              <w:rPr>
                <w:sz w:val="24"/>
                <w:szCs w:val="24"/>
              </w:rPr>
            </w:pPr>
          </w:p>
        </w:tc>
        <w:tc>
          <w:tcPr>
            <w:tcW w:w="535" w:type="dxa"/>
          </w:tcPr>
          <w:p w14:paraId="5D6B46B8" w14:textId="77777777" w:rsidR="00A24B9F" w:rsidRPr="00BE1308" w:rsidRDefault="00A24B9F" w:rsidP="00BE1308">
            <w:pPr>
              <w:pStyle w:val="TableParagraph"/>
              <w:spacing w:line="360" w:lineRule="auto"/>
              <w:jc w:val="both"/>
              <w:rPr>
                <w:sz w:val="24"/>
                <w:szCs w:val="24"/>
              </w:rPr>
            </w:pPr>
          </w:p>
        </w:tc>
      </w:tr>
      <w:tr w:rsidR="00A24B9F" w:rsidRPr="00BE1308" w14:paraId="07D2CD96" w14:textId="77777777" w:rsidTr="00A24B9F">
        <w:trPr>
          <w:trHeight w:val="305"/>
        </w:trPr>
        <w:tc>
          <w:tcPr>
            <w:tcW w:w="912" w:type="dxa"/>
          </w:tcPr>
          <w:p w14:paraId="3EB4FE06" w14:textId="77777777" w:rsidR="00A24B9F" w:rsidRPr="00BE1308" w:rsidRDefault="00A24B9F" w:rsidP="00BE1308">
            <w:pPr>
              <w:pStyle w:val="TableParagraph"/>
              <w:spacing w:line="360" w:lineRule="auto"/>
              <w:ind w:left="100"/>
              <w:jc w:val="both"/>
              <w:rPr>
                <w:sz w:val="24"/>
                <w:szCs w:val="24"/>
              </w:rPr>
            </w:pPr>
            <w:r w:rsidRPr="00BE1308">
              <w:rPr>
                <w:spacing w:val="-5"/>
                <w:sz w:val="24"/>
                <w:szCs w:val="24"/>
              </w:rPr>
              <w:t>CO3</w:t>
            </w:r>
          </w:p>
        </w:tc>
        <w:tc>
          <w:tcPr>
            <w:tcW w:w="432" w:type="dxa"/>
          </w:tcPr>
          <w:p w14:paraId="4081F7EF" w14:textId="77777777" w:rsidR="00A24B9F" w:rsidRPr="00BE1308" w:rsidRDefault="00A24B9F" w:rsidP="00BE1308">
            <w:pPr>
              <w:pStyle w:val="TableParagraph"/>
              <w:spacing w:line="360" w:lineRule="auto"/>
              <w:ind w:left="131"/>
              <w:jc w:val="both"/>
              <w:rPr>
                <w:sz w:val="24"/>
                <w:szCs w:val="24"/>
              </w:rPr>
            </w:pPr>
          </w:p>
        </w:tc>
        <w:tc>
          <w:tcPr>
            <w:tcW w:w="427" w:type="dxa"/>
          </w:tcPr>
          <w:p w14:paraId="551157CD" w14:textId="77777777" w:rsidR="00A24B9F" w:rsidRPr="00BE1308" w:rsidRDefault="00A24B9F" w:rsidP="00BE1308">
            <w:pPr>
              <w:pStyle w:val="TableParagraph"/>
              <w:spacing w:line="360" w:lineRule="auto"/>
              <w:jc w:val="both"/>
              <w:rPr>
                <w:sz w:val="24"/>
                <w:szCs w:val="24"/>
              </w:rPr>
            </w:pPr>
          </w:p>
        </w:tc>
        <w:tc>
          <w:tcPr>
            <w:tcW w:w="432" w:type="dxa"/>
          </w:tcPr>
          <w:p w14:paraId="1562345C" w14:textId="77777777" w:rsidR="00A24B9F" w:rsidRPr="00BE1308" w:rsidRDefault="00A24B9F" w:rsidP="00BE1308">
            <w:pPr>
              <w:pStyle w:val="TableParagraph"/>
              <w:spacing w:line="360" w:lineRule="auto"/>
              <w:ind w:left="112"/>
              <w:jc w:val="both"/>
              <w:rPr>
                <w:sz w:val="24"/>
                <w:szCs w:val="24"/>
              </w:rPr>
            </w:pPr>
          </w:p>
        </w:tc>
        <w:tc>
          <w:tcPr>
            <w:tcW w:w="429" w:type="dxa"/>
          </w:tcPr>
          <w:p w14:paraId="737F5B93" w14:textId="77777777" w:rsidR="00A24B9F" w:rsidRPr="00BE1308" w:rsidRDefault="00A24B9F" w:rsidP="00BE1308">
            <w:pPr>
              <w:pStyle w:val="TableParagraph"/>
              <w:spacing w:line="360" w:lineRule="auto"/>
              <w:jc w:val="both"/>
              <w:rPr>
                <w:sz w:val="24"/>
                <w:szCs w:val="24"/>
              </w:rPr>
            </w:pPr>
          </w:p>
        </w:tc>
        <w:tc>
          <w:tcPr>
            <w:tcW w:w="431" w:type="dxa"/>
          </w:tcPr>
          <w:p w14:paraId="77E91268" w14:textId="77777777" w:rsidR="00A24B9F" w:rsidRPr="00BE1308" w:rsidRDefault="00A24B9F" w:rsidP="00BE1308">
            <w:pPr>
              <w:pStyle w:val="TableParagraph"/>
              <w:spacing w:line="360" w:lineRule="auto"/>
              <w:jc w:val="both"/>
              <w:rPr>
                <w:sz w:val="24"/>
                <w:szCs w:val="24"/>
              </w:rPr>
            </w:pPr>
          </w:p>
        </w:tc>
        <w:tc>
          <w:tcPr>
            <w:tcW w:w="429" w:type="dxa"/>
          </w:tcPr>
          <w:p w14:paraId="4374114C" w14:textId="77777777" w:rsidR="00A24B9F" w:rsidRPr="00BE1308" w:rsidRDefault="00A24B9F" w:rsidP="00BE1308">
            <w:pPr>
              <w:pStyle w:val="TableParagraph"/>
              <w:spacing w:line="360" w:lineRule="auto"/>
              <w:jc w:val="both"/>
              <w:rPr>
                <w:sz w:val="24"/>
                <w:szCs w:val="24"/>
              </w:rPr>
            </w:pPr>
          </w:p>
        </w:tc>
        <w:tc>
          <w:tcPr>
            <w:tcW w:w="429" w:type="dxa"/>
          </w:tcPr>
          <w:p w14:paraId="56C871A4" w14:textId="77777777" w:rsidR="00A24B9F" w:rsidRPr="00BE1308" w:rsidRDefault="00A24B9F" w:rsidP="00BE1308">
            <w:pPr>
              <w:pStyle w:val="TableParagraph"/>
              <w:spacing w:line="360" w:lineRule="auto"/>
              <w:jc w:val="both"/>
              <w:rPr>
                <w:sz w:val="24"/>
                <w:szCs w:val="24"/>
              </w:rPr>
            </w:pPr>
          </w:p>
        </w:tc>
        <w:tc>
          <w:tcPr>
            <w:tcW w:w="427" w:type="dxa"/>
          </w:tcPr>
          <w:p w14:paraId="62BC8308" w14:textId="77777777" w:rsidR="00A24B9F" w:rsidRPr="00BE1308" w:rsidRDefault="00A24B9F" w:rsidP="00BE1308">
            <w:pPr>
              <w:pStyle w:val="TableParagraph"/>
              <w:spacing w:line="360" w:lineRule="auto"/>
              <w:jc w:val="both"/>
              <w:rPr>
                <w:sz w:val="24"/>
                <w:szCs w:val="24"/>
              </w:rPr>
            </w:pPr>
          </w:p>
        </w:tc>
        <w:tc>
          <w:tcPr>
            <w:tcW w:w="430" w:type="dxa"/>
          </w:tcPr>
          <w:p w14:paraId="74FBBDAB" w14:textId="77777777" w:rsidR="00A24B9F" w:rsidRPr="00BE1308" w:rsidRDefault="00A24B9F" w:rsidP="00BE1308">
            <w:pPr>
              <w:pStyle w:val="TableParagraph"/>
              <w:spacing w:line="360" w:lineRule="auto"/>
              <w:ind w:left="102"/>
              <w:jc w:val="both"/>
              <w:rPr>
                <w:sz w:val="24"/>
                <w:szCs w:val="24"/>
              </w:rPr>
            </w:pPr>
          </w:p>
        </w:tc>
        <w:tc>
          <w:tcPr>
            <w:tcW w:w="528" w:type="dxa"/>
          </w:tcPr>
          <w:p w14:paraId="78A83B4F" w14:textId="77777777" w:rsidR="00A24B9F" w:rsidRPr="00BE1308" w:rsidRDefault="00A24B9F" w:rsidP="00BE1308">
            <w:pPr>
              <w:pStyle w:val="TableParagraph"/>
              <w:spacing w:line="360" w:lineRule="auto"/>
              <w:jc w:val="both"/>
              <w:rPr>
                <w:sz w:val="24"/>
                <w:szCs w:val="24"/>
              </w:rPr>
            </w:pPr>
          </w:p>
        </w:tc>
        <w:tc>
          <w:tcPr>
            <w:tcW w:w="526" w:type="dxa"/>
          </w:tcPr>
          <w:p w14:paraId="68F83F02" w14:textId="77777777" w:rsidR="00A24B9F" w:rsidRPr="00BE1308" w:rsidRDefault="00A24B9F" w:rsidP="00BE1308">
            <w:pPr>
              <w:pStyle w:val="TableParagraph"/>
              <w:spacing w:line="360" w:lineRule="auto"/>
              <w:jc w:val="both"/>
              <w:rPr>
                <w:sz w:val="24"/>
                <w:szCs w:val="24"/>
              </w:rPr>
            </w:pPr>
          </w:p>
        </w:tc>
        <w:tc>
          <w:tcPr>
            <w:tcW w:w="526" w:type="dxa"/>
          </w:tcPr>
          <w:p w14:paraId="16960C91" w14:textId="77777777" w:rsidR="00A24B9F" w:rsidRPr="00BE1308" w:rsidRDefault="00A24B9F" w:rsidP="00BE1308">
            <w:pPr>
              <w:pStyle w:val="TableParagraph"/>
              <w:spacing w:line="360" w:lineRule="auto"/>
              <w:jc w:val="both"/>
              <w:rPr>
                <w:sz w:val="24"/>
                <w:szCs w:val="24"/>
              </w:rPr>
            </w:pPr>
          </w:p>
        </w:tc>
        <w:tc>
          <w:tcPr>
            <w:tcW w:w="536" w:type="dxa"/>
          </w:tcPr>
          <w:p w14:paraId="156CCC2D" w14:textId="77777777" w:rsidR="00A24B9F" w:rsidRPr="00BE1308" w:rsidRDefault="00A24B9F" w:rsidP="00BE1308">
            <w:pPr>
              <w:pStyle w:val="TableParagraph"/>
              <w:spacing w:line="360" w:lineRule="auto"/>
              <w:jc w:val="both"/>
              <w:rPr>
                <w:sz w:val="24"/>
                <w:szCs w:val="24"/>
              </w:rPr>
            </w:pPr>
          </w:p>
        </w:tc>
        <w:tc>
          <w:tcPr>
            <w:tcW w:w="538" w:type="dxa"/>
          </w:tcPr>
          <w:p w14:paraId="09E1A85A" w14:textId="77777777" w:rsidR="00A24B9F" w:rsidRPr="00BE1308" w:rsidRDefault="00A24B9F" w:rsidP="00BE1308">
            <w:pPr>
              <w:pStyle w:val="TableParagraph"/>
              <w:spacing w:line="360" w:lineRule="auto"/>
              <w:jc w:val="both"/>
              <w:rPr>
                <w:sz w:val="24"/>
                <w:szCs w:val="24"/>
              </w:rPr>
            </w:pPr>
          </w:p>
        </w:tc>
        <w:tc>
          <w:tcPr>
            <w:tcW w:w="533" w:type="dxa"/>
          </w:tcPr>
          <w:p w14:paraId="31043B8B" w14:textId="77777777" w:rsidR="00A24B9F" w:rsidRPr="00BE1308" w:rsidRDefault="00A24B9F" w:rsidP="00BE1308">
            <w:pPr>
              <w:pStyle w:val="TableParagraph"/>
              <w:spacing w:line="360" w:lineRule="auto"/>
              <w:jc w:val="both"/>
              <w:rPr>
                <w:sz w:val="24"/>
                <w:szCs w:val="24"/>
              </w:rPr>
            </w:pPr>
          </w:p>
        </w:tc>
        <w:tc>
          <w:tcPr>
            <w:tcW w:w="535" w:type="dxa"/>
          </w:tcPr>
          <w:p w14:paraId="0A6D1BD7" w14:textId="77777777" w:rsidR="00A24B9F" w:rsidRPr="00BE1308" w:rsidRDefault="00A24B9F" w:rsidP="00BE1308">
            <w:pPr>
              <w:pStyle w:val="TableParagraph"/>
              <w:spacing w:line="360" w:lineRule="auto"/>
              <w:jc w:val="both"/>
              <w:rPr>
                <w:sz w:val="24"/>
                <w:szCs w:val="24"/>
              </w:rPr>
            </w:pPr>
          </w:p>
        </w:tc>
        <w:tc>
          <w:tcPr>
            <w:tcW w:w="535" w:type="dxa"/>
          </w:tcPr>
          <w:p w14:paraId="16D1C081" w14:textId="77777777" w:rsidR="00A24B9F" w:rsidRPr="00BE1308" w:rsidRDefault="00A24B9F" w:rsidP="00BE1308">
            <w:pPr>
              <w:pStyle w:val="TableParagraph"/>
              <w:spacing w:line="360" w:lineRule="auto"/>
              <w:jc w:val="both"/>
              <w:rPr>
                <w:sz w:val="24"/>
                <w:szCs w:val="24"/>
              </w:rPr>
            </w:pPr>
          </w:p>
        </w:tc>
      </w:tr>
      <w:tr w:rsidR="00A24B9F" w:rsidRPr="00BE1308" w14:paraId="37A3281A" w14:textId="77777777" w:rsidTr="00A24B9F">
        <w:trPr>
          <w:trHeight w:val="304"/>
        </w:trPr>
        <w:tc>
          <w:tcPr>
            <w:tcW w:w="912" w:type="dxa"/>
          </w:tcPr>
          <w:p w14:paraId="3D25BA3A" w14:textId="77777777" w:rsidR="00A24B9F" w:rsidRPr="00BE1308" w:rsidRDefault="00A24B9F" w:rsidP="00BE1308">
            <w:pPr>
              <w:pStyle w:val="TableParagraph"/>
              <w:spacing w:line="360" w:lineRule="auto"/>
              <w:ind w:left="100"/>
              <w:jc w:val="both"/>
              <w:rPr>
                <w:sz w:val="24"/>
                <w:szCs w:val="24"/>
              </w:rPr>
            </w:pPr>
            <w:r w:rsidRPr="00BE1308">
              <w:rPr>
                <w:spacing w:val="-5"/>
                <w:sz w:val="24"/>
                <w:szCs w:val="24"/>
              </w:rPr>
              <w:t>CO4</w:t>
            </w:r>
          </w:p>
        </w:tc>
        <w:tc>
          <w:tcPr>
            <w:tcW w:w="432" w:type="dxa"/>
          </w:tcPr>
          <w:p w14:paraId="6B660887" w14:textId="77777777" w:rsidR="00A24B9F" w:rsidRPr="00BE1308" w:rsidRDefault="00A24B9F" w:rsidP="00BE1308">
            <w:pPr>
              <w:pStyle w:val="TableParagraph"/>
              <w:spacing w:line="360" w:lineRule="auto"/>
              <w:jc w:val="both"/>
              <w:rPr>
                <w:sz w:val="24"/>
                <w:szCs w:val="24"/>
              </w:rPr>
            </w:pPr>
          </w:p>
        </w:tc>
        <w:tc>
          <w:tcPr>
            <w:tcW w:w="427" w:type="dxa"/>
          </w:tcPr>
          <w:p w14:paraId="44620B7E" w14:textId="77777777" w:rsidR="00A24B9F" w:rsidRPr="00BE1308" w:rsidRDefault="00A24B9F" w:rsidP="00BE1308">
            <w:pPr>
              <w:pStyle w:val="TableParagraph"/>
              <w:spacing w:line="360" w:lineRule="auto"/>
              <w:jc w:val="both"/>
              <w:rPr>
                <w:sz w:val="24"/>
                <w:szCs w:val="24"/>
              </w:rPr>
            </w:pPr>
          </w:p>
        </w:tc>
        <w:tc>
          <w:tcPr>
            <w:tcW w:w="432" w:type="dxa"/>
          </w:tcPr>
          <w:p w14:paraId="005FC2B5" w14:textId="77777777" w:rsidR="00A24B9F" w:rsidRPr="00BE1308" w:rsidRDefault="00A24B9F" w:rsidP="00BE1308">
            <w:pPr>
              <w:pStyle w:val="TableParagraph"/>
              <w:spacing w:line="360" w:lineRule="auto"/>
              <w:jc w:val="both"/>
              <w:rPr>
                <w:sz w:val="24"/>
                <w:szCs w:val="24"/>
              </w:rPr>
            </w:pPr>
          </w:p>
        </w:tc>
        <w:tc>
          <w:tcPr>
            <w:tcW w:w="429" w:type="dxa"/>
          </w:tcPr>
          <w:p w14:paraId="74BD5CBD" w14:textId="77777777" w:rsidR="00A24B9F" w:rsidRPr="00BE1308" w:rsidRDefault="00A24B9F" w:rsidP="00BE1308">
            <w:pPr>
              <w:pStyle w:val="TableParagraph"/>
              <w:spacing w:line="360" w:lineRule="auto"/>
              <w:ind w:left="101"/>
              <w:jc w:val="both"/>
              <w:rPr>
                <w:sz w:val="24"/>
                <w:szCs w:val="24"/>
              </w:rPr>
            </w:pPr>
          </w:p>
        </w:tc>
        <w:tc>
          <w:tcPr>
            <w:tcW w:w="431" w:type="dxa"/>
          </w:tcPr>
          <w:p w14:paraId="1F9BA757" w14:textId="77777777" w:rsidR="00A24B9F" w:rsidRPr="00BE1308" w:rsidRDefault="00A24B9F" w:rsidP="00BE1308">
            <w:pPr>
              <w:pStyle w:val="TableParagraph"/>
              <w:spacing w:line="360" w:lineRule="auto"/>
              <w:jc w:val="both"/>
              <w:rPr>
                <w:sz w:val="24"/>
                <w:szCs w:val="24"/>
              </w:rPr>
            </w:pPr>
          </w:p>
        </w:tc>
        <w:tc>
          <w:tcPr>
            <w:tcW w:w="429" w:type="dxa"/>
          </w:tcPr>
          <w:p w14:paraId="316F6D07" w14:textId="77777777" w:rsidR="00A24B9F" w:rsidRPr="00BE1308" w:rsidRDefault="00A24B9F" w:rsidP="00BE1308">
            <w:pPr>
              <w:pStyle w:val="TableParagraph"/>
              <w:spacing w:line="360" w:lineRule="auto"/>
              <w:ind w:left="100"/>
              <w:jc w:val="both"/>
              <w:rPr>
                <w:sz w:val="24"/>
                <w:szCs w:val="24"/>
              </w:rPr>
            </w:pPr>
          </w:p>
        </w:tc>
        <w:tc>
          <w:tcPr>
            <w:tcW w:w="429" w:type="dxa"/>
          </w:tcPr>
          <w:p w14:paraId="1AB676C5" w14:textId="77777777" w:rsidR="00A24B9F" w:rsidRPr="00BE1308" w:rsidRDefault="00A24B9F" w:rsidP="00BE1308">
            <w:pPr>
              <w:pStyle w:val="TableParagraph"/>
              <w:spacing w:line="360" w:lineRule="auto"/>
              <w:jc w:val="both"/>
              <w:rPr>
                <w:sz w:val="24"/>
                <w:szCs w:val="24"/>
              </w:rPr>
            </w:pPr>
          </w:p>
        </w:tc>
        <w:tc>
          <w:tcPr>
            <w:tcW w:w="427" w:type="dxa"/>
          </w:tcPr>
          <w:p w14:paraId="64F71325" w14:textId="77777777" w:rsidR="00A24B9F" w:rsidRPr="00BE1308" w:rsidRDefault="00A24B9F" w:rsidP="00BE1308">
            <w:pPr>
              <w:pStyle w:val="TableParagraph"/>
              <w:spacing w:line="360" w:lineRule="auto"/>
              <w:jc w:val="both"/>
              <w:rPr>
                <w:sz w:val="24"/>
                <w:szCs w:val="24"/>
              </w:rPr>
            </w:pPr>
          </w:p>
        </w:tc>
        <w:tc>
          <w:tcPr>
            <w:tcW w:w="430" w:type="dxa"/>
          </w:tcPr>
          <w:p w14:paraId="75A65964" w14:textId="77777777" w:rsidR="00A24B9F" w:rsidRPr="00BE1308" w:rsidRDefault="00A24B9F" w:rsidP="00BE1308">
            <w:pPr>
              <w:pStyle w:val="TableParagraph"/>
              <w:spacing w:line="360" w:lineRule="auto"/>
              <w:jc w:val="both"/>
              <w:rPr>
                <w:sz w:val="24"/>
                <w:szCs w:val="24"/>
              </w:rPr>
            </w:pPr>
          </w:p>
        </w:tc>
        <w:tc>
          <w:tcPr>
            <w:tcW w:w="528" w:type="dxa"/>
          </w:tcPr>
          <w:p w14:paraId="09C04133" w14:textId="77777777" w:rsidR="00A24B9F" w:rsidRPr="00BE1308" w:rsidRDefault="00A24B9F" w:rsidP="00BE1308">
            <w:pPr>
              <w:pStyle w:val="TableParagraph"/>
              <w:spacing w:line="360" w:lineRule="auto"/>
              <w:ind w:left="10"/>
              <w:jc w:val="both"/>
              <w:rPr>
                <w:sz w:val="24"/>
                <w:szCs w:val="24"/>
              </w:rPr>
            </w:pPr>
          </w:p>
        </w:tc>
        <w:tc>
          <w:tcPr>
            <w:tcW w:w="526" w:type="dxa"/>
          </w:tcPr>
          <w:p w14:paraId="2F91FC59" w14:textId="77777777" w:rsidR="00A24B9F" w:rsidRPr="00BE1308" w:rsidRDefault="00A24B9F" w:rsidP="00BE1308">
            <w:pPr>
              <w:pStyle w:val="TableParagraph"/>
              <w:spacing w:line="360" w:lineRule="auto"/>
              <w:jc w:val="both"/>
              <w:rPr>
                <w:sz w:val="24"/>
                <w:szCs w:val="24"/>
              </w:rPr>
            </w:pPr>
          </w:p>
        </w:tc>
        <w:tc>
          <w:tcPr>
            <w:tcW w:w="526" w:type="dxa"/>
          </w:tcPr>
          <w:p w14:paraId="0E8AAC5D" w14:textId="77777777" w:rsidR="00A24B9F" w:rsidRPr="00BE1308" w:rsidRDefault="00A24B9F" w:rsidP="00BE1308">
            <w:pPr>
              <w:pStyle w:val="TableParagraph"/>
              <w:spacing w:line="360" w:lineRule="auto"/>
              <w:jc w:val="both"/>
              <w:rPr>
                <w:sz w:val="24"/>
                <w:szCs w:val="24"/>
              </w:rPr>
            </w:pPr>
          </w:p>
        </w:tc>
        <w:tc>
          <w:tcPr>
            <w:tcW w:w="536" w:type="dxa"/>
          </w:tcPr>
          <w:p w14:paraId="790330F1" w14:textId="77777777" w:rsidR="00A24B9F" w:rsidRPr="00BE1308" w:rsidRDefault="00A24B9F" w:rsidP="00BE1308">
            <w:pPr>
              <w:pStyle w:val="TableParagraph"/>
              <w:spacing w:line="360" w:lineRule="auto"/>
              <w:jc w:val="both"/>
              <w:rPr>
                <w:sz w:val="24"/>
                <w:szCs w:val="24"/>
              </w:rPr>
            </w:pPr>
          </w:p>
        </w:tc>
        <w:tc>
          <w:tcPr>
            <w:tcW w:w="538" w:type="dxa"/>
          </w:tcPr>
          <w:p w14:paraId="0A79807F" w14:textId="77777777" w:rsidR="00A24B9F" w:rsidRPr="00BE1308" w:rsidRDefault="00A24B9F" w:rsidP="00BE1308">
            <w:pPr>
              <w:pStyle w:val="TableParagraph"/>
              <w:spacing w:line="360" w:lineRule="auto"/>
              <w:jc w:val="both"/>
              <w:rPr>
                <w:sz w:val="24"/>
                <w:szCs w:val="24"/>
              </w:rPr>
            </w:pPr>
          </w:p>
        </w:tc>
        <w:tc>
          <w:tcPr>
            <w:tcW w:w="533" w:type="dxa"/>
          </w:tcPr>
          <w:p w14:paraId="72432DD3" w14:textId="77777777" w:rsidR="00A24B9F" w:rsidRPr="00BE1308" w:rsidRDefault="00A24B9F" w:rsidP="00BE1308">
            <w:pPr>
              <w:pStyle w:val="TableParagraph"/>
              <w:spacing w:line="360" w:lineRule="auto"/>
              <w:jc w:val="both"/>
              <w:rPr>
                <w:sz w:val="24"/>
                <w:szCs w:val="24"/>
              </w:rPr>
            </w:pPr>
          </w:p>
        </w:tc>
        <w:tc>
          <w:tcPr>
            <w:tcW w:w="535" w:type="dxa"/>
          </w:tcPr>
          <w:p w14:paraId="1641DF81" w14:textId="77777777" w:rsidR="00A24B9F" w:rsidRPr="00BE1308" w:rsidRDefault="00A24B9F" w:rsidP="00BE1308">
            <w:pPr>
              <w:pStyle w:val="TableParagraph"/>
              <w:spacing w:line="360" w:lineRule="auto"/>
              <w:jc w:val="both"/>
              <w:rPr>
                <w:sz w:val="24"/>
                <w:szCs w:val="24"/>
              </w:rPr>
            </w:pPr>
          </w:p>
        </w:tc>
        <w:tc>
          <w:tcPr>
            <w:tcW w:w="535" w:type="dxa"/>
          </w:tcPr>
          <w:p w14:paraId="78282868" w14:textId="77777777" w:rsidR="00A24B9F" w:rsidRPr="00BE1308" w:rsidRDefault="00A24B9F" w:rsidP="00BE1308">
            <w:pPr>
              <w:pStyle w:val="TableParagraph"/>
              <w:spacing w:line="360" w:lineRule="auto"/>
              <w:ind w:left="6"/>
              <w:jc w:val="both"/>
              <w:rPr>
                <w:sz w:val="24"/>
                <w:szCs w:val="24"/>
              </w:rPr>
            </w:pPr>
          </w:p>
        </w:tc>
      </w:tr>
      <w:tr w:rsidR="00A24B9F" w:rsidRPr="00BE1308" w14:paraId="00818E31" w14:textId="77777777" w:rsidTr="00A24B9F">
        <w:trPr>
          <w:trHeight w:val="304"/>
        </w:trPr>
        <w:tc>
          <w:tcPr>
            <w:tcW w:w="912" w:type="dxa"/>
          </w:tcPr>
          <w:p w14:paraId="09462CEA" w14:textId="77777777" w:rsidR="00A24B9F" w:rsidRPr="00BE1308" w:rsidRDefault="00A24B9F" w:rsidP="00BE1308">
            <w:pPr>
              <w:pStyle w:val="TableParagraph"/>
              <w:spacing w:line="360" w:lineRule="auto"/>
              <w:ind w:left="100"/>
              <w:jc w:val="both"/>
              <w:rPr>
                <w:spacing w:val="-5"/>
                <w:sz w:val="24"/>
                <w:szCs w:val="24"/>
              </w:rPr>
            </w:pPr>
            <w:r w:rsidRPr="00BE1308">
              <w:rPr>
                <w:spacing w:val="-5"/>
                <w:sz w:val="24"/>
                <w:szCs w:val="24"/>
              </w:rPr>
              <w:t>CO5</w:t>
            </w:r>
          </w:p>
        </w:tc>
        <w:tc>
          <w:tcPr>
            <w:tcW w:w="432" w:type="dxa"/>
          </w:tcPr>
          <w:p w14:paraId="6435BAB6" w14:textId="77777777" w:rsidR="00A24B9F" w:rsidRPr="00BE1308" w:rsidRDefault="00A24B9F" w:rsidP="00BE1308">
            <w:pPr>
              <w:pStyle w:val="TableParagraph"/>
              <w:spacing w:line="360" w:lineRule="auto"/>
              <w:jc w:val="both"/>
              <w:rPr>
                <w:sz w:val="24"/>
                <w:szCs w:val="24"/>
              </w:rPr>
            </w:pPr>
          </w:p>
        </w:tc>
        <w:tc>
          <w:tcPr>
            <w:tcW w:w="427" w:type="dxa"/>
          </w:tcPr>
          <w:p w14:paraId="7C48D0AC" w14:textId="77777777" w:rsidR="00A24B9F" w:rsidRPr="00BE1308" w:rsidRDefault="00A24B9F" w:rsidP="00BE1308">
            <w:pPr>
              <w:pStyle w:val="TableParagraph"/>
              <w:spacing w:line="360" w:lineRule="auto"/>
              <w:jc w:val="both"/>
              <w:rPr>
                <w:sz w:val="24"/>
                <w:szCs w:val="24"/>
              </w:rPr>
            </w:pPr>
          </w:p>
        </w:tc>
        <w:tc>
          <w:tcPr>
            <w:tcW w:w="432" w:type="dxa"/>
          </w:tcPr>
          <w:p w14:paraId="107A60A8" w14:textId="77777777" w:rsidR="00A24B9F" w:rsidRPr="00BE1308" w:rsidRDefault="00A24B9F" w:rsidP="00BE1308">
            <w:pPr>
              <w:pStyle w:val="TableParagraph"/>
              <w:spacing w:line="360" w:lineRule="auto"/>
              <w:jc w:val="both"/>
              <w:rPr>
                <w:sz w:val="24"/>
                <w:szCs w:val="24"/>
              </w:rPr>
            </w:pPr>
          </w:p>
        </w:tc>
        <w:tc>
          <w:tcPr>
            <w:tcW w:w="429" w:type="dxa"/>
          </w:tcPr>
          <w:p w14:paraId="41DABE69" w14:textId="77777777" w:rsidR="00A24B9F" w:rsidRPr="00BE1308" w:rsidRDefault="00A24B9F" w:rsidP="00BE1308">
            <w:pPr>
              <w:pStyle w:val="TableParagraph"/>
              <w:spacing w:line="360" w:lineRule="auto"/>
              <w:ind w:left="101"/>
              <w:jc w:val="both"/>
              <w:rPr>
                <w:spacing w:val="-10"/>
                <w:sz w:val="24"/>
                <w:szCs w:val="24"/>
              </w:rPr>
            </w:pPr>
          </w:p>
        </w:tc>
        <w:tc>
          <w:tcPr>
            <w:tcW w:w="431" w:type="dxa"/>
          </w:tcPr>
          <w:p w14:paraId="7FC79084" w14:textId="77777777" w:rsidR="00A24B9F" w:rsidRPr="00BE1308" w:rsidRDefault="00A24B9F" w:rsidP="00BE1308">
            <w:pPr>
              <w:pStyle w:val="TableParagraph"/>
              <w:spacing w:line="360" w:lineRule="auto"/>
              <w:jc w:val="both"/>
              <w:rPr>
                <w:sz w:val="24"/>
                <w:szCs w:val="24"/>
              </w:rPr>
            </w:pPr>
          </w:p>
        </w:tc>
        <w:tc>
          <w:tcPr>
            <w:tcW w:w="429" w:type="dxa"/>
          </w:tcPr>
          <w:p w14:paraId="26001802" w14:textId="77777777" w:rsidR="00A24B9F" w:rsidRPr="00BE1308" w:rsidRDefault="00A24B9F" w:rsidP="00BE1308">
            <w:pPr>
              <w:pStyle w:val="TableParagraph"/>
              <w:spacing w:line="360" w:lineRule="auto"/>
              <w:ind w:left="100"/>
              <w:jc w:val="both"/>
              <w:rPr>
                <w:spacing w:val="-10"/>
                <w:sz w:val="24"/>
                <w:szCs w:val="24"/>
              </w:rPr>
            </w:pPr>
          </w:p>
        </w:tc>
        <w:tc>
          <w:tcPr>
            <w:tcW w:w="429" w:type="dxa"/>
          </w:tcPr>
          <w:p w14:paraId="6CA5C889" w14:textId="77777777" w:rsidR="00A24B9F" w:rsidRPr="00BE1308" w:rsidRDefault="00A24B9F" w:rsidP="00BE1308">
            <w:pPr>
              <w:pStyle w:val="TableParagraph"/>
              <w:spacing w:line="360" w:lineRule="auto"/>
              <w:jc w:val="both"/>
              <w:rPr>
                <w:sz w:val="24"/>
                <w:szCs w:val="24"/>
              </w:rPr>
            </w:pPr>
          </w:p>
        </w:tc>
        <w:tc>
          <w:tcPr>
            <w:tcW w:w="427" w:type="dxa"/>
          </w:tcPr>
          <w:p w14:paraId="2F0B185F" w14:textId="77777777" w:rsidR="00A24B9F" w:rsidRPr="00BE1308" w:rsidRDefault="00A24B9F" w:rsidP="00BE1308">
            <w:pPr>
              <w:pStyle w:val="TableParagraph"/>
              <w:spacing w:line="360" w:lineRule="auto"/>
              <w:jc w:val="both"/>
              <w:rPr>
                <w:sz w:val="24"/>
                <w:szCs w:val="24"/>
              </w:rPr>
            </w:pPr>
          </w:p>
        </w:tc>
        <w:tc>
          <w:tcPr>
            <w:tcW w:w="430" w:type="dxa"/>
          </w:tcPr>
          <w:p w14:paraId="57B2BDDE" w14:textId="77777777" w:rsidR="00A24B9F" w:rsidRPr="00BE1308" w:rsidRDefault="00A24B9F" w:rsidP="00BE1308">
            <w:pPr>
              <w:pStyle w:val="TableParagraph"/>
              <w:spacing w:line="360" w:lineRule="auto"/>
              <w:jc w:val="both"/>
              <w:rPr>
                <w:sz w:val="24"/>
                <w:szCs w:val="24"/>
              </w:rPr>
            </w:pPr>
          </w:p>
        </w:tc>
        <w:tc>
          <w:tcPr>
            <w:tcW w:w="528" w:type="dxa"/>
          </w:tcPr>
          <w:p w14:paraId="7F2AC0D1" w14:textId="77777777" w:rsidR="00A24B9F" w:rsidRPr="00BE1308" w:rsidRDefault="00A24B9F" w:rsidP="00BE1308">
            <w:pPr>
              <w:pStyle w:val="TableParagraph"/>
              <w:spacing w:line="360" w:lineRule="auto"/>
              <w:ind w:left="10"/>
              <w:jc w:val="both"/>
              <w:rPr>
                <w:spacing w:val="-10"/>
                <w:sz w:val="24"/>
                <w:szCs w:val="24"/>
              </w:rPr>
            </w:pPr>
          </w:p>
        </w:tc>
        <w:tc>
          <w:tcPr>
            <w:tcW w:w="526" w:type="dxa"/>
          </w:tcPr>
          <w:p w14:paraId="26340398" w14:textId="77777777" w:rsidR="00A24B9F" w:rsidRPr="00BE1308" w:rsidRDefault="00A24B9F" w:rsidP="00BE1308">
            <w:pPr>
              <w:pStyle w:val="TableParagraph"/>
              <w:spacing w:line="360" w:lineRule="auto"/>
              <w:jc w:val="both"/>
              <w:rPr>
                <w:sz w:val="24"/>
                <w:szCs w:val="24"/>
              </w:rPr>
            </w:pPr>
          </w:p>
        </w:tc>
        <w:tc>
          <w:tcPr>
            <w:tcW w:w="526" w:type="dxa"/>
          </w:tcPr>
          <w:p w14:paraId="347AA6D3" w14:textId="77777777" w:rsidR="00A24B9F" w:rsidRPr="00BE1308" w:rsidRDefault="00A24B9F" w:rsidP="00BE1308">
            <w:pPr>
              <w:pStyle w:val="TableParagraph"/>
              <w:spacing w:line="360" w:lineRule="auto"/>
              <w:jc w:val="both"/>
              <w:rPr>
                <w:sz w:val="24"/>
                <w:szCs w:val="24"/>
              </w:rPr>
            </w:pPr>
          </w:p>
        </w:tc>
        <w:tc>
          <w:tcPr>
            <w:tcW w:w="536" w:type="dxa"/>
          </w:tcPr>
          <w:p w14:paraId="605EC6DD" w14:textId="77777777" w:rsidR="00A24B9F" w:rsidRPr="00BE1308" w:rsidRDefault="00A24B9F" w:rsidP="00BE1308">
            <w:pPr>
              <w:pStyle w:val="TableParagraph"/>
              <w:spacing w:line="360" w:lineRule="auto"/>
              <w:jc w:val="both"/>
              <w:rPr>
                <w:sz w:val="24"/>
                <w:szCs w:val="24"/>
              </w:rPr>
            </w:pPr>
          </w:p>
        </w:tc>
        <w:tc>
          <w:tcPr>
            <w:tcW w:w="538" w:type="dxa"/>
          </w:tcPr>
          <w:p w14:paraId="2F0000CD" w14:textId="77777777" w:rsidR="00A24B9F" w:rsidRPr="00BE1308" w:rsidRDefault="00A24B9F" w:rsidP="00BE1308">
            <w:pPr>
              <w:pStyle w:val="TableParagraph"/>
              <w:spacing w:line="360" w:lineRule="auto"/>
              <w:jc w:val="both"/>
              <w:rPr>
                <w:sz w:val="24"/>
                <w:szCs w:val="24"/>
              </w:rPr>
            </w:pPr>
          </w:p>
        </w:tc>
        <w:tc>
          <w:tcPr>
            <w:tcW w:w="533" w:type="dxa"/>
          </w:tcPr>
          <w:p w14:paraId="2E2B7D42" w14:textId="77777777" w:rsidR="00A24B9F" w:rsidRPr="00BE1308" w:rsidRDefault="00A24B9F" w:rsidP="00BE1308">
            <w:pPr>
              <w:pStyle w:val="TableParagraph"/>
              <w:spacing w:line="360" w:lineRule="auto"/>
              <w:jc w:val="both"/>
              <w:rPr>
                <w:sz w:val="24"/>
                <w:szCs w:val="24"/>
              </w:rPr>
            </w:pPr>
          </w:p>
        </w:tc>
        <w:tc>
          <w:tcPr>
            <w:tcW w:w="535" w:type="dxa"/>
          </w:tcPr>
          <w:p w14:paraId="55711D13" w14:textId="77777777" w:rsidR="00A24B9F" w:rsidRPr="00BE1308" w:rsidRDefault="00A24B9F" w:rsidP="00BE1308">
            <w:pPr>
              <w:pStyle w:val="TableParagraph"/>
              <w:spacing w:line="360" w:lineRule="auto"/>
              <w:jc w:val="both"/>
              <w:rPr>
                <w:sz w:val="24"/>
                <w:szCs w:val="24"/>
              </w:rPr>
            </w:pPr>
          </w:p>
        </w:tc>
        <w:tc>
          <w:tcPr>
            <w:tcW w:w="535" w:type="dxa"/>
          </w:tcPr>
          <w:p w14:paraId="6F754268" w14:textId="77777777" w:rsidR="00A24B9F" w:rsidRPr="00BE1308" w:rsidRDefault="00A24B9F" w:rsidP="00BE1308">
            <w:pPr>
              <w:pStyle w:val="TableParagraph"/>
              <w:spacing w:line="360" w:lineRule="auto"/>
              <w:ind w:left="6"/>
              <w:jc w:val="both"/>
              <w:rPr>
                <w:spacing w:val="-10"/>
                <w:sz w:val="24"/>
                <w:szCs w:val="24"/>
              </w:rPr>
            </w:pPr>
          </w:p>
        </w:tc>
      </w:tr>
    </w:tbl>
    <w:p w14:paraId="05388B67" w14:textId="77777777" w:rsidR="00A24B9F" w:rsidRPr="00BE1308" w:rsidRDefault="00A24B9F" w:rsidP="00BE1308">
      <w:pPr>
        <w:spacing w:before="158" w:line="360" w:lineRule="auto"/>
        <w:ind w:left="722"/>
        <w:jc w:val="both"/>
        <w:rPr>
          <w:b/>
        </w:rPr>
      </w:pPr>
      <w:r w:rsidRPr="00BE1308">
        <w:rPr>
          <w:b/>
        </w:rPr>
        <w:t xml:space="preserve">3 = Highly Related; 2 = Medium; 1 = Low </w:t>
      </w:r>
    </w:p>
    <w:p w14:paraId="6548983A" w14:textId="77777777" w:rsidR="0062579A" w:rsidRDefault="0062579A" w:rsidP="00BE1308">
      <w:pPr>
        <w:spacing w:before="158" w:line="360" w:lineRule="auto"/>
        <w:ind w:left="722"/>
        <w:jc w:val="both"/>
        <w:rPr>
          <w:b/>
        </w:rPr>
      </w:pPr>
    </w:p>
    <w:p w14:paraId="2D04DC0B" w14:textId="77777777" w:rsidR="00DB6CFE" w:rsidRDefault="00DB6CFE" w:rsidP="00BE1308">
      <w:pPr>
        <w:spacing w:before="158" w:line="360" w:lineRule="auto"/>
        <w:ind w:left="722"/>
        <w:jc w:val="both"/>
        <w:rPr>
          <w:b/>
        </w:rPr>
      </w:pPr>
    </w:p>
    <w:p w14:paraId="2E7A6CF6" w14:textId="77777777" w:rsidR="00DB6CFE" w:rsidRDefault="00DB6CFE" w:rsidP="00BE1308">
      <w:pPr>
        <w:spacing w:before="158" w:line="360" w:lineRule="auto"/>
        <w:ind w:left="722"/>
        <w:jc w:val="both"/>
        <w:rPr>
          <w:b/>
        </w:rPr>
      </w:pPr>
    </w:p>
    <w:p w14:paraId="29B2E07A" w14:textId="77777777" w:rsidR="00DB6CFE" w:rsidRDefault="00DB6CFE" w:rsidP="00BE1308">
      <w:pPr>
        <w:spacing w:before="158" w:line="360" w:lineRule="auto"/>
        <w:ind w:left="722"/>
        <w:jc w:val="both"/>
        <w:rPr>
          <w:b/>
        </w:rPr>
      </w:pPr>
    </w:p>
    <w:p w14:paraId="4E5A6A42" w14:textId="77777777" w:rsidR="00DB6CFE" w:rsidRPr="00BE1308" w:rsidRDefault="00DB6CFE" w:rsidP="00BE1308">
      <w:pPr>
        <w:spacing w:before="158" w:line="360" w:lineRule="auto"/>
        <w:ind w:left="722"/>
        <w:jc w:val="both"/>
        <w:rPr>
          <w:b/>
        </w:rPr>
      </w:pPr>
    </w:p>
    <w:p w14:paraId="7DAB39D1" w14:textId="77777777" w:rsidR="00A24B9F" w:rsidRPr="00BE1308" w:rsidRDefault="00A24B9F" w:rsidP="00BE1308">
      <w:pPr>
        <w:spacing w:before="158" w:line="360" w:lineRule="auto"/>
        <w:ind w:left="722"/>
        <w:jc w:val="both"/>
      </w:pPr>
      <w:r w:rsidRPr="00BE1308">
        <w:rPr>
          <w:b/>
        </w:rPr>
        <w:t>Essential</w:t>
      </w:r>
      <w:r w:rsidRPr="00BE1308">
        <w:rPr>
          <w:b/>
          <w:spacing w:val="3"/>
        </w:rPr>
        <w:t xml:space="preserve"> </w:t>
      </w:r>
      <w:r w:rsidRPr="00BE1308">
        <w:rPr>
          <w:b/>
          <w:spacing w:val="-2"/>
        </w:rPr>
        <w:t>readings</w:t>
      </w:r>
      <w:r w:rsidRPr="00BE1308">
        <w:rPr>
          <w:spacing w:val="-2"/>
        </w:rPr>
        <w:t>:</w:t>
      </w:r>
    </w:p>
    <w:p w14:paraId="2CD610F2" w14:textId="77777777" w:rsidR="00A24B9F" w:rsidRPr="00BE1308" w:rsidRDefault="00A24B9F" w:rsidP="00BE1308">
      <w:pPr>
        <w:widowControl w:val="0"/>
        <w:tabs>
          <w:tab w:val="left" w:pos="1092"/>
        </w:tabs>
        <w:autoSpaceDE w:val="0"/>
        <w:autoSpaceDN w:val="0"/>
        <w:spacing w:before="37" w:line="360" w:lineRule="auto"/>
        <w:jc w:val="both"/>
      </w:pPr>
    </w:p>
    <w:p w14:paraId="2B54DDDF" w14:textId="77777777" w:rsidR="00A24B9F" w:rsidRPr="00BE1308" w:rsidRDefault="00A24B9F" w:rsidP="00BE1308">
      <w:pPr>
        <w:widowControl w:val="0"/>
        <w:tabs>
          <w:tab w:val="left" w:pos="1092"/>
        </w:tabs>
        <w:autoSpaceDE w:val="0"/>
        <w:autoSpaceDN w:val="0"/>
        <w:spacing w:before="37" w:line="360" w:lineRule="auto"/>
        <w:jc w:val="both"/>
      </w:pPr>
    </w:p>
    <w:p w14:paraId="71D07233" w14:textId="77777777" w:rsidR="00736FE4" w:rsidRPr="00BE1308" w:rsidRDefault="0062579A" w:rsidP="00BE1308">
      <w:pPr>
        <w:spacing w:line="360" w:lineRule="auto"/>
        <w:jc w:val="both"/>
      </w:pPr>
      <w:r w:rsidRPr="00BE1308">
        <w:t xml:space="preserve">1. Prasanna Chandra, “Financial Management: Theory and Practice”, 9th ed, Mc Graw Hill. </w:t>
      </w:r>
    </w:p>
    <w:p w14:paraId="64BA0596" w14:textId="77777777" w:rsidR="00736FE4" w:rsidRPr="00BE1308" w:rsidRDefault="0062579A" w:rsidP="00BE1308">
      <w:pPr>
        <w:spacing w:line="360" w:lineRule="auto"/>
        <w:jc w:val="both"/>
      </w:pPr>
      <w:r w:rsidRPr="00BE1308">
        <w:t xml:space="preserve">2. Horne, James C V. and John M. Wachowicz, Jr. “Fundamentals of Financial Management. 13th ed; FT Prentice Hall, Pearson Education. </w:t>
      </w:r>
    </w:p>
    <w:p w14:paraId="4F753D75" w14:textId="77777777" w:rsidR="00736FE4" w:rsidRPr="00BE1308" w:rsidRDefault="0062579A" w:rsidP="00BE1308">
      <w:pPr>
        <w:spacing w:line="360" w:lineRule="auto"/>
        <w:jc w:val="both"/>
      </w:pPr>
      <w:r w:rsidRPr="00BE1308">
        <w:t xml:space="preserve">3. Pandey, I.M. Financial Management: Theory and Practices, Vikas Publishing House. </w:t>
      </w:r>
    </w:p>
    <w:p w14:paraId="5FC395E8" w14:textId="77777777" w:rsidR="00736FE4" w:rsidRPr="00BE1308" w:rsidRDefault="00736FE4" w:rsidP="00BE1308">
      <w:pPr>
        <w:spacing w:line="360" w:lineRule="auto"/>
        <w:jc w:val="both"/>
      </w:pPr>
    </w:p>
    <w:p w14:paraId="6D5ACE67" w14:textId="77777777" w:rsidR="00736FE4" w:rsidRPr="00BE1308" w:rsidRDefault="0062579A" w:rsidP="00BE1308">
      <w:pPr>
        <w:spacing w:line="360" w:lineRule="auto"/>
        <w:jc w:val="both"/>
        <w:rPr>
          <w:b/>
          <w:bCs/>
        </w:rPr>
      </w:pPr>
      <w:r w:rsidRPr="00BE1308">
        <w:rPr>
          <w:b/>
          <w:bCs/>
        </w:rPr>
        <w:t xml:space="preserve">Additional Readings: </w:t>
      </w:r>
    </w:p>
    <w:p w14:paraId="4FAD3F8D" w14:textId="77777777" w:rsidR="00736FE4" w:rsidRPr="00BE1308" w:rsidRDefault="0062579A" w:rsidP="00BE1308">
      <w:pPr>
        <w:spacing w:line="360" w:lineRule="auto"/>
        <w:jc w:val="both"/>
      </w:pPr>
      <w:r w:rsidRPr="00BE1308">
        <w:t xml:space="preserve">1. Khan, M.Y. &amp; Jain, P.K. Financial Management Text Problem and Cases, Tata McGraw Hill Publishing Co. Ltd. 2. Brealey, R. R., Myers. S., Allen, F., &amp; Mohanty, </w:t>
      </w:r>
      <w:proofErr w:type="gramStart"/>
      <w:r w:rsidRPr="00BE1308">
        <w:t>P..</w:t>
      </w:r>
      <w:proofErr w:type="gramEnd"/>
      <w:r w:rsidRPr="00BE1308">
        <w:t xml:space="preserve"> Principles of Corporate Finance. New Delhi: Tata Mc-Graw Hill. </w:t>
      </w:r>
    </w:p>
    <w:p w14:paraId="446BE10F" w14:textId="77777777" w:rsidR="0062579A" w:rsidRPr="00BE1308" w:rsidRDefault="0062579A" w:rsidP="00BE1308">
      <w:pPr>
        <w:spacing w:line="360" w:lineRule="auto"/>
        <w:jc w:val="both"/>
      </w:pPr>
      <w:r w:rsidRPr="00BE1308">
        <w:t xml:space="preserve">3. Megginson, Smart., &amp; </w:t>
      </w:r>
      <w:proofErr w:type="gramStart"/>
      <w:r w:rsidRPr="00BE1308">
        <w:t>Gitman..</w:t>
      </w:r>
      <w:proofErr w:type="gramEnd"/>
      <w:r w:rsidRPr="00BE1308">
        <w:t xml:space="preserve"> Corporate </w:t>
      </w:r>
      <w:proofErr w:type="gramStart"/>
      <w:r w:rsidRPr="00BE1308">
        <w:t>Finance .</w:t>
      </w:r>
      <w:proofErr w:type="gramEnd"/>
      <w:r w:rsidRPr="00BE1308">
        <w:t xml:space="preserve"> Thomson.</w:t>
      </w:r>
    </w:p>
    <w:p w14:paraId="79A5D84F" w14:textId="77777777" w:rsidR="00A24B9F" w:rsidRPr="00BE1308" w:rsidRDefault="00A24B9F" w:rsidP="00BE1308">
      <w:pPr>
        <w:widowControl w:val="0"/>
        <w:tabs>
          <w:tab w:val="left" w:pos="1092"/>
        </w:tabs>
        <w:autoSpaceDE w:val="0"/>
        <w:autoSpaceDN w:val="0"/>
        <w:spacing w:before="37" w:line="360" w:lineRule="auto"/>
        <w:jc w:val="both"/>
      </w:pPr>
    </w:p>
    <w:p w14:paraId="6A684310" w14:textId="77777777" w:rsidR="00A24B9F" w:rsidRPr="00BE1308" w:rsidRDefault="00A24B9F" w:rsidP="00BE1308">
      <w:pPr>
        <w:widowControl w:val="0"/>
        <w:tabs>
          <w:tab w:val="left" w:pos="1092"/>
        </w:tabs>
        <w:autoSpaceDE w:val="0"/>
        <w:autoSpaceDN w:val="0"/>
        <w:spacing w:before="37" w:line="360" w:lineRule="auto"/>
        <w:jc w:val="both"/>
      </w:pPr>
    </w:p>
    <w:p w14:paraId="3CE19A19" w14:textId="77777777" w:rsidR="00BB2E39" w:rsidRPr="00BE1308" w:rsidRDefault="00BB2E39" w:rsidP="00BE1308">
      <w:pPr>
        <w:widowControl w:val="0"/>
        <w:tabs>
          <w:tab w:val="left" w:pos="1092"/>
        </w:tabs>
        <w:autoSpaceDE w:val="0"/>
        <w:autoSpaceDN w:val="0"/>
        <w:spacing w:before="37" w:line="360" w:lineRule="auto"/>
        <w:jc w:val="both"/>
      </w:pPr>
    </w:p>
    <w:p w14:paraId="35E19064" w14:textId="77777777" w:rsidR="00BB2E39" w:rsidRPr="00BE1308" w:rsidRDefault="00BB2E39" w:rsidP="00BE1308">
      <w:pPr>
        <w:widowControl w:val="0"/>
        <w:tabs>
          <w:tab w:val="left" w:pos="1092"/>
        </w:tabs>
        <w:autoSpaceDE w:val="0"/>
        <w:autoSpaceDN w:val="0"/>
        <w:spacing w:before="37" w:line="360" w:lineRule="auto"/>
        <w:jc w:val="both"/>
      </w:pPr>
    </w:p>
    <w:p w14:paraId="296D27F8" w14:textId="77777777" w:rsidR="0050765C" w:rsidRPr="00BE1308" w:rsidRDefault="0050765C" w:rsidP="00BE1308">
      <w:pPr>
        <w:spacing w:line="360" w:lineRule="auto"/>
        <w:jc w:val="both"/>
      </w:pPr>
    </w:p>
    <w:p w14:paraId="5BA30E30" w14:textId="77777777" w:rsidR="0050765C" w:rsidRPr="00BE1308" w:rsidRDefault="0050765C" w:rsidP="00BE1308">
      <w:pPr>
        <w:spacing w:line="360" w:lineRule="auto"/>
        <w:jc w:val="both"/>
      </w:pPr>
    </w:p>
    <w:p w14:paraId="19643104" w14:textId="77777777" w:rsidR="001D1D0F" w:rsidRPr="00BE1308" w:rsidRDefault="001D1D0F" w:rsidP="00BE1308">
      <w:pPr>
        <w:spacing w:line="360" w:lineRule="auto"/>
        <w:jc w:val="both"/>
      </w:pPr>
    </w:p>
    <w:p w14:paraId="33B9174F" w14:textId="77777777" w:rsidR="001D1D0F" w:rsidRPr="00BE1308" w:rsidRDefault="001D1D0F" w:rsidP="00BE1308">
      <w:pPr>
        <w:spacing w:line="360" w:lineRule="auto"/>
        <w:jc w:val="both"/>
      </w:pPr>
    </w:p>
    <w:p w14:paraId="5EBFF5A8" w14:textId="77777777" w:rsidR="001D1D0F" w:rsidRPr="00BE1308" w:rsidRDefault="001D1D0F" w:rsidP="00BE1308">
      <w:pPr>
        <w:spacing w:line="360" w:lineRule="auto"/>
        <w:jc w:val="both"/>
      </w:pPr>
    </w:p>
    <w:p w14:paraId="05402492" w14:textId="77777777" w:rsidR="001D1D0F" w:rsidRPr="00BE1308" w:rsidRDefault="001D1D0F" w:rsidP="00BE1308">
      <w:pPr>
        <w:spacing w:line="360" w:lineRule="auto"/>
        <w:jc w:val="both"/>
      </w:pPr>
    </w:p>
    <w:p w14:paraId="08C7B628" w14:textId="77777777" w:rsidR="001D1D0F" w:rsidRPr="00BE1308" w:rsidRDefault="001D1D0F" w:rsidP="00BE1308">
      <w:pPr>
        <w:spacing w:line="360" w:lineRule="auto"/>
        <w:jc w:val="both"/>
      </w:pPr>
    </w:p>
    <w:p w14:paraId="70A3CA16" w14:textId="77777777" w:rsidR="001D1D0F" w:rsidRPr="00BE1308" w:rsidRDefault="001D1D0F" w:rsidP="00BE1308">
      <w:pPr>
        <w:spacing w:line="360" w:lineRule="auto"/>
        <w:jc w:val="both"/>
      </w:pPr>
    </w:p>
    <w:p w14:paraId="568C989D" w14:textId="77777777" w:rsidR="001D1D0F" w:rsidRPr="00BE1308" w:rsidRDefault="001D1D0F" w:rsidP="00BE1308">
      <w:pPr>
        <w:spacing w:line="360" w:lineRule="auto"/>
        <w:jc w:val="both"/>
      </w:pPr>
    </w:p>
    <w:p w14:paraId="6AC7AB28" w14:textId="77777777" w:rsidR="001D1D0F" w:rsidRPr="00BE1308" w:rsidRDefault="001D1D0F" w:rsidP="00BE1308">
      <w:pPr>
        <w:spacing w:line="360" w:lineRule="auto"/>
        <w:jc w:val="both"/>
      </w:pPr>
    </w:p>
    <w:p w14:paraId="08FDFB7F" w14:textId="77777777" w:rsidR="001D1D0F" w:rsidRPr="00BE1308" w:rsidRDefault="001D1D0F" w:rsidP="00BE1308">
      <w:pPr>
        <w:spacing w:line="360" w:lineRule="auto"/>
        <w:jc w:val="both"/>
      </w:pPr>
    </w:p>
    <w:p w14:paraId="12A5E239" w14:textId="77777777" w:rsidR="001D1D0F" w:rsidRDefault="001D1D0F" w:rsidP="00BE1308">
      <w:pPr>
        <w:spacing w:line="360" w:lineRule="auto"/>
        <w:jc w:val="both"/>
      </w:pPr>
    </w:p>
    <w:p w14:paraId="00E46932" w14:textId="77777777" w:rsidR="00DB6CFE" w:rsidRDefault="00DB6CFE" w:rsidP="00BE1308">
      <w:pPr>
        <w:spacing w:line="360" w:lineRule="auto"/>
        <w:jc w:val="both"/>
      </w:pPr>
    </w:p>
    <w:p w14:paraId="55A45763" w14:textId="77777777" w:rsidR="00DB6CFE" w:rsidRDefault="00DB6CFE" w:rsidP="00BE1308">
      <w:pPr>
        <w:spacing w:line="360" w:lineRule="auto"/>
        <w:jc w:val="both"/>
      </w:pPr>
    </w:p>
    <w:p w14:paraId="1CB961F6" w14:textId="77777777" w:rsidR="00DB6CFE" w:rsidRDefault="00DB6CFE" w:rsidP="00BE1308">
      <w:pPr>
        <w:spacing w:line="360" w:lineRule="auto"/>
        <w:jc w:val="both"/>
      </w:pPr>
    </w:p>
    <w:p w14:paraId="0EEFD603" w14:textId="77777777" w:rsidR="00DB6CFE" w:rsidRDefault="00DB6CFE" w:rsidP="00BE1308">
      <w:pPr>
        <w:spacing w:line="360" w:lineRule="auto"/>
        <w:jc w:val="both"/>
      </w:pPr>
    </w:p>
    <w:p w14:paraId="21F1FB0C" w14:textId="77777777" w:rsidR="00DB6CFE" w:rsidRDefault="00DB6CFE" w:rsidP="00BE1308">
      <w:pPr>
        <w:spacing w:line="360" w:lineRule="auto"/>
        <w:jc w:val="both"/>
      </w:pPr>
    </w:p>
    <w:p w14:paraId="5B38B98C" w14:textId="77777777" w:rsidR="00DB6CFE" w:rsidRPr="00BE1308" w:rsidRDefault="00DB6CFE" w:rsidP="00BE1308">
      <w:pPr>
        <w:spacing w:line="360" w:lineRule="auto"/>
        <w:jc w:val="both"/>
      </w:pPr>
    </w:p>
    <w:p w14:paraId="2A3326EC" w14:textId="77777777" w:rsidR="001D1D0F" w:rsidRPr="00BE1308" w:rsidRDefault="001D1D0F" w:rsidP="00BE1308">
      <w:pPr>
        <w:spacing w:line="360" w:lineRule="auto"/>
        <w:jc w:val="both"/>
      </w:pPr>
    </w:p>
    <w:p w14:paraId="0768F744" w14:textId="77777777" w:rsidR="00B21141" w:rsidRPr="00BE1308" w:rsidRDefault="00AB54AB" w:rsidP="00DB6CFE">
      <w:pPr>
        <w:spacing w:line="360" w:lineRule="auto"/>
        <w:jc w:val="center"/>
        <w:rPr>
          <w:b/>
          <w:bCs/>
        </w:rPr>
      </w:pPr>
      <w:r w:rsidRPr="00BE1308">
        <w:rPr>
          <w:b/>
          <w:bCs/>
        </w:rPr>
        <w:t>TRACK 2:</w:t>
      </w:r>
      <w:r w:rsidR="001E669A" w:rsidRPr="00BE1308">
        <w:rPr>
          <w:b/>
          <w:bCs/>
        </w:rPr>
        <w:t xml:space="preserve"> ECONOMICS AND PUBLIC POLICY</w:t>
      </w:r>
    </w:p>
    <w:p w14:paraId="60E2A2C6" w14:textId="77777777" w:rsidR="00AB54AB" w:rsidRPr="00BE1308" w:rsidRDefault="00AB54AB" w:rsidP="00BE1308">
      <w:pPr>
        <w:spacing w:line="360" w:lineRule="auto"/>
        <w:jc w:val="both"/>
      </w:pPr>
    </w:p>
    <w:p w14:paraId="718B732C" w14:textId="77777777" w:rsidR="00736FE4" w:rsidRPr="00BE1308" w:rsidRDefault="00736FE4" w:rsidP="00DB6CFE">
      <w:pPr>
        <w:pStyle w:val="Heading3"/>
        <w:spacing w:before="79" w:line="360" w:lineRule="auto"/>
        <w:ind w:left="2681"/>
        <w:jc w:val="center"/>
        <w:rPr>
          <w:rFonts w:ascii="Times New Roman" w:hAnsi="Times New Roman" w:cs="Times New Roman"/>
          <w:color w:val="000000" w:themeColor="text1"/>
          <w:u w:val="thick"/>
        </w:rPr>
      </w:pPr>
      <w:r w:rsidRPr="00BE1308">
        <w:rPr>
          <w:rFonts w:ascii="Times New Roman" w:hAnsi="Times New Roman" w:cs="Times New Roman"/>
          <w:color w:val="000000" w:themeColor="text1"/>
          <w:u w:val="thick"/>
        </w:rPr>
        <w:t>PAPER-1</w:t>
      </w:r>
    </w:p>
    <w:p w14:paraId="0DCE58BF" w14:textId="77777777" w:rsidR="00BB2E39" w:rsidRPr="00BE1308" w:rsidRDefault="00BB2E39" w:rsidP="00DB6CFE">
      <w:pPr>
        <w:pStyle w:val="Heading3"/>
        <w:spacing w:before="79" w:line="360" w:lineRule="auto"/>
        <w:ind w:left="2681"/>
        <w:rPr>
          <w:rFonts w:ascii="Times New Roman" w:hAnsi="Times New Roman" w:cs="Times New Roman"/>
        </w:rPr>
      </w:pPr>
      <w:r w:rsidRPr="00BE1308">
        <w:rPr>
          <w:rFonts w:ascii="Times New Roman" w:hAnsi="Times New Roman" w:cs="Times New Roman"/>
          <w:color w:val="000000" w:themeColor="text1"/>
          <w:u w:val="thick"/>
        </w:rPr>
        <w:t>BEC027C:</w:t>
      </w:r>
      <w:r w:rsidRPr="00BE1308">
        <w:rPr>
          <w:rFonts w:ascii="Times New Roman" w:hAnsi="Times New Roman" w:cs="Times New Roman"/>
          <w:color w:val="000000" w:themeColor="text1"/>
          <w:spacing w:val="-2"/>
          <w:u w:val="thick"/>
        </w:rPr>
        <w:t xml:space="preserve"> </w:t>
      </w:r>
      <w:r w:rsidRPr="00BE1308">
        <w:rPr>
          <w:rFonts w:ascii="Times New Roman" w:hAnsi="Times New Roman" w:cs="Times New Roman"/>
          <w:color w:val="000000" w:themeColor="text1"/>
          <w:u w:val="thick"/>
        </w:rPr>
        <w:t>INTRODUCTORY</w:t>
      </w:r>
      <w:r w:rsidRPr="00BE1308">
        <w:rPr>
          <w:rFonts w:ascii="Times New Roman" w:hAnsi="Times New Roman" w:cs="Times New Roman"/>
          <w:color w:val="000000" w:themeColor="text1"/>
          <w:spacing w:val="-3"/>
          <w:u w:val="thick"/>
        </w:rPr>
        <w:t xml:space="preserve"> </w:t>
      </w:r>
      <w:r w:rsidRPr="00BE1308">
        <w:rPr>
          <w:rFonts w:ascii="Times New Roman" w:hAnsi="Times New Roman" w:cs="Times New Roman"/>
          <w:color w:val="000000" w:themeColor="text1"/>
          <w:u w:val="thick"/>
        </w:rPr>
        <w:t>PUBLIC</w:t>
      </w:r>
      <w:r w:rsidRPr="00BE1308">
        <w:rPr>
          <w:rFonts w:ascii="Times New Roman" w:hAnsi="Times New Roman" w:cs="Times New Roman"/>
          <w:color w:val="000000" w:themeColor="text1"/>
          <w:spacing w:val="-1"/>
          <w:u w:val="thick"/>
        </w:rPr>
        <w:t xml:space="preserve"> </w:t>
      </w:r>
      <w:r w:rsidRPr="00BE1308">
        <w:rPr>
          <w:rFonts w:ascii="Times New Roman" w:hAnsi="Times New Roman" w:cs="Times New Roman"/>
          <w:color w:val="000000" w:themeColor="text1"/>
          <w:spacing w:val="-2"/>
          <w:u w:val="thick"/>
        </w:rPr>
        <w:t>POLICY</w:t>
      </w:r>
    </w:p>
    <w:p w14:paraId="402F514E" w14:textId="77777777" w:rsidR="00BB2E39" w:rsidRPr="00BE1308" w:rsidRDefault="00BB2E39" w:rsidP="00DB6CFE">
      <w:pPr>
        <w:pStyle w:val="BodyText"/>
        <w:spacing w:before="48" w:line="360" w:lineRule="auto"/>
        <w:rPr>
          <w:b/>
        </w:rPr>
      </w:pPr>
    </w:p>
    <w:p w14:paraId="724F06D5" w14:textId="77777777" w:rsidR="00BB2E39" w:rsidRPr="00BE1308" w:rsidRDefault="00BB2E39" w:rsidP="00BE1308">
      <w:pPr>
        <w:pStyle w:val="Heading4"/>
        <w:spacing w:line="360" w:lineRule="auto"/>
        <w:jc w:val="both"/>
        <w:rPr>
          <w:sz w:val="24"/>
          <w:szCs w:val="24"/>
        </w:rPr>
      </w:pPr>
      <w:r w:rsidRPr="00BE1308">
        <w:rPr>
          <w:sz w:val="24"/>
          <w:szCs w:val="24"/>
        </w:rPr>
        <w:t>Course</w:t>
      </w:r>
      <w:r w:rsidRPr="00BE1308">
        <w:rPr>
          <w:spacing w:val="-2"/>
          <w:sz w:val="24"/>
          <w:szCs w:val="24"/>
        </w:rPr>
        <w:t xml:space="preserve"> Description</w:t>
      </w:r>
    </w:p>
    <w:p w14:paraId="5CC60FFD" w14:textId="77777777" w:rsidR="00BB2E39" w:rsidRPr="00BE1308" w:rsidRDefault="00BB2E39" w:rsidP="00BE1308">
      <w:pPr>
        <w:spacing w:before="154" w:line="360" w:lineRule="auto"/>
        <w:ind w:left="742" w:right="1436" w:hanging="10"/>
        <w:jc w:val="both"/>
      </w:pPr>
      <w:r w:rsidRPr="00BE1308">
        <w:t>Public policy making constitutes the core of politics and government in any nation. As the governments are called upon to perform a wide array of functions, the policy making process has acquired</w:t>
      </w:r>
      <w:r w:rsidRPr="00BE1308">
        <w:rPr>
          <w:spacing w:val="-3"/>
        </w:rPr>
        <w:t xml:space="preserve"> </w:t>
      </w:r>
      <w:r w:rsidRPr="00BE1308">
        <w:t>considerable</w:t>
      </w:r>
      <w:r w:rsidRPr="00BE1308">
        <w:rPr>
          <w:spacing w:val="-1"/>
        </w:rPr>
        <w:t xml:space="preserve"> </w:t>
      </w:r>
      <w:r w:rsidRPr="00BE1308">
        <w:t>complexity.</w:t>
      </w:r>
      <w:r w:rsidRPr="00BE1308">
        <w:rPr>
          <w:spacing w:val="-1"/>
        </w:rPr>
        <w:t xml:space="preserve"> </w:t>
      </w:r>
      <w:r w:rsidRPr="00BE1308">
        <w:t>Policy</w:t>
      </w:r>
      <w:r w:rsidRPr="00BE1308">
        <w:rPr>
          <w:spacing w:val="-6"/>
        </w:rPr>
        <w:t xml:space="preserve"> </w:t>
      </w:r>
      <w:r w:rsidRPr="00BE1308">
        <w:t>analysis</w:t>
      </w:r>
      <w:r w:rsidRPr="00BE1308">
        <w:rPr>
          <w:spacing w:val="-2"/>
        </w:rPr>
        <w:t xml:space="preserve"> </w:t>
      </w:r>
      <w:r w:rsidRPr="00BE1308">
        <w:t>finds</w:t>
      </w:r>
      <w:r w:rsidRPr="00BE1308">
        <w:rPr>
          <w:spacing w:val="-2"/>
        </w:rPr>
        <w:t xml:space="preserve"> </w:t>
      </w:r>
      <w:r w:rsidRPr="00BE1308">
        <w:t>an</w:t>
      </w:r>
      <w:r w:rsidRPr="00BE1308">
        <w:rPr>
          <w:spacing w:val="-1"/>
        </w:rPr>
        <w:t xml:space="preserve"> </w:t>
      </w:r>
      <w:r w:rsidRPr="00BE1308">
        <w:t>important</w:t>
      </w:r>
      <w:r w:rsidRPr="00BE1308">
        <w:rPr>
          <w:spacing w:val="-1"/>
        </w:rPr>
        <w:t xml:space="preserve"> </w:t>
      </w:r>
      <w:r w:rsidRPr="00BE1308">
        <w:t>place</w:t>
      </w:r>
      <w:r w:rsidRPr="00BE1308">
        <w:rPr>
          <w:spacing w:val="-1"/>
        </w:rPr>
        <w:t xml:space="preserve"> </w:t>
      </w:r>
      <w:r w:rsidRPr="00BE1308">
        <w:t>in</w:t>
      </w:r>
      <w:r w:rsidRPr="00BE1308">
        <w:rPr>
          <w:spacing w:val="-1"/>
        </w:rPr>
        <w:t xml:space="preserve"> </w:t>
      </w:r>
      <w:r w:rsidRPr="00BE1308">
        <w:t>other social</w:t>
      </w:r>
      <w:r w:rsidRPr="00BE1308">
        <w:rPr>
          <w:spacing w:val="-1"/>
        </w:rPr>
        <w:t xml:space="preserve"> </w:t>
      </w:r>
      <w:r w:rsidRPr="00BE1308">
        <w:t>science disciplines. This course aims at familiarizing the students with the key concepts and theories of public policy.</w:t>
      </w:r>
    </w:p>
    <w:p w14:paraId="35604B6E" w14:textId="77777777" w:rsidR="00BB2E39" w:rsidRPr="00BE1308" w:rsidRDefault="00BB2E39" w:rsidP="00BE1308">
      <w:pPr>
        <w:spacing w:before="123" w:line="360" w:lineRule="auto"/>
        <w:ind w:left="732"/>
        <w:jc w:val="both"/>
        <w:rPr>
          <w:b/>
        </w:rPr>
      </w:pPr>
      <w:r w:rsidRPr="00BE1308">
        <w:rPr>
          <w:b/>
        </w:rPr>
        <w:t>Objectives</w:t>
      </w:r>
      <w:r w:rsidRPr="00BE1308">
        <w:rPr>
          <w:b/>
          <w:spacing w:val="-4"/>
        </w:rPr>
        <w:t xml:space="preserve"> </w:t>
      </w:r>
      <w:r w:rsidRPr="00BE1308">
        <w:rPr>
          <w:b/>
        </w:rPr>
        <w:t>of</w:t>
      </w:r>
      <w:r w:rsidRPr="00BE1308">
        <w:rPr>
          <w:b/>
          <w:spacing w:val="-1"/>
        </w:rPr>
        <w:t xml:space="preserve"> </w:t>
      </w:r>
      <w:r w:rsidRPr="00BE1308">
        <w:rPr>
          <w:b/>
        </w:rPr>
        <w:t>the</w:t>
      </w:r>
      <w:r w:rsidRPr="00BE1308">
        <w:rPr>
          <w:b/>
          <w:spacing w:val="-2"/>
        </w:rPr>
        <w:t xml:space="preserve"> Course:</w:t>
      </w:r>
    </w:p>
    <w:p w14:paraId="4A3A91BA" w14:textId="77777777" w:rsidR="00BB2E39" w:rsidRPr="00BE1308" w:rsidRDefault="00BB2E39" w:rsidP="00BE1308">
      <w:pPr>
        <w:pStyle w:val="ListParagraph"/>
        <w:widowControl w:val="0"/>
        <w:numPr>
          <w:ilvl w:val="0"/>
          <w:numId w:val="63"/>
        </w:numPr>
        <w:tabs>
          <w:tab w:val="left" w:pos="1452"/>
        </w:tabs>
        <w:autoSpaceDE w:val="0"/>
        <w:autoSpaceDN w:val="0"/>
        <w:spacing w:before="159" w:line="360" w:lineRule="auto"/>
        <w:ind w:right="1744"/>
        <w:contextualSpacing w:val="0"/>
        <w:jc w:val="both"/>
        <w:rPr>
          <w:rFonts w:cs="Times New Roman"/>
        </w:rPr>
      </w:pPr>
      <w:r w:rsidRPr="00BE1308">
        <w:rPr>
          <w:rFonts w:cs="Times New Roman"/>
        </w:rPr>
        <w:t>To</w:t>
      </w:r>
      <w:r w:rsidRPr="00BE1308">
        <w:rPr>
          <w:rFonts w:cs="Times New Roman"/>
          <w:spacing w:val="-3"/>
        </w:rPr>
        <w:t xml:space="preserve"> </w:t>
      </w:r>
      <w:r w:rsidRPr="00BE1308">
        <w:rPr>
          <w:rFonts w:cs="Times New Roman"/>
        </w:rPr>
        <w:t>understand</w:t>
      </w:r>
      <w:r w:rsidRPr="00BE1308">
        <w:rPr>
          <w:rFonts w:cs="Times New Roman"/>
          <w:spacing w:val="-3"/>
        </w:rPr>
        <w:t xml:space="preserve"> </w:t>
      </w:r>
      <w:r w:rsidRPr="00BE1308">
        <w:rPr>
          <w:rFonts w:cs="Times New Roman"/>
        </w:rPr>
        <w:t>why</w:t>
      </w:r>
      <w:r w:rsidRPr="00BE1308">
        <w:rPr>
          <w:rFonts w:cs="Times New Roman"/>
          <w:spacing w:val="-6"/>
        </w:rPr>
        <w:t xml:space="preserve"> </w:t>
      </w:r>
      <w:r w:rsidRPr="00BE1308">
        <w:rPr>
          <w:rFonts w:cs="Times New Roman"/>
        </w:rPr>
        <w:t>certain</w:t>
      </w:r>
      <w:r w:rsidRPr="00BE1308">
        <w:rPr>
          <w:rFonts w:cs="Times New Roman"/>
          <w:spacing w:val="-3"/>
        </w:rPr>
        <w:t xml:space="preserve"> </w:t>
      </w:r>
      <w:r w:rsidRPr="00BE1308">
        <w:rPr>
          <w:rFonts w:cs="Times New Roman"/>
        </w:rPr>
        <w:t>issues</w:t>
      </w:r>
      <w:r w:rsidRPr="00BE1308">
        <w:rPr>
          <w:rFonts w:cs="Times New Roman"/>
          <w:spacing w:val="-3"/>
        </w:rPr>
        <w:t xml:space="preserve"> </w:t>
      </w:r>
      <w:r w:rsidRPr="00BE1308">
        <w:rPr>
          <w:rFonts w:cs="Times New Roman"/>
        </w:rPr>
        <w:t>emerge</w:t>
      </w:r>
      <w:r w:rsidRPr="00BE1308">
        <w:rPr>
          <w:rFonts w:cs="Times New Roman"/>
          <w:spacing w:val="-2"/>
        </w:rPr>
        <w:t xml:space="preserve"> </w:t>
      </w:r>
      <w:r w:rsidRPr="00BE1308">
        <w:rPr>
          <w:rFonts w:cs="Times New Roman"/>
        </w:rPr>
        <w:t>as</w:t>
      </w:r>
      <w:r w:rsidRPr="00BE1308">
        <w:rPr>
          <w:rFonts w:cs="Times New Roman"/>
          <w:spacing w:val="-3"/>
        </w:rPr>
        <w:t xml:space="preserve"> </w:t>
      </w:r>
      <w:r w:rsidRPr="00BE1308">
        <w:rPr>
          <w:rFonts w:cs="Times New Roman"/>
        </w:rPr>
        <w:t>policy</w:t>
      </w:r>
      <w:r w:rsidRPr="00BE1308">
        <w:rPr>
          <w:rFonts w:cs="Times New Roman"/>
          <w:spacing w:val="-6"/>
        </w:rPr>
        <w:t xml:space="preserve"> </w:t>
      </w:r>
      <w:r w:rsidRPr="00BE1308">
        <w:rPr>
          <w:rFonts w:cs="Times New Roman"/>
        </w:rPr>
        <w:t>issues</w:t>
      </w:r>
      <w:r w:rsidRPr="00BE1308">
        <w:rPr>
          <w:rFonts w:cs="Times New Roman"/>
          <w:spacing w:val="-3"/>
        </w:rPr>
        <w:t xml:space="preserve"> </w:t>
      </w:r>
      <w:r w:rsidRPr="00BE1308">
        <w:rPr>
          <w:rFonts w:cs="Times New Roman"/>
        </w:rPr>
        <w:t>for</w:t>
      </w:r>
      <w:r w:rsidRPr="00BE1308">
        <w:rPr>
          <w:rFonts w:cs="Times New Roman"/>
          <w:spacing w:val="-5"/>
        </w:rPr>
        <w:t xml:space="preserve"> </w:t>
      </w:r>
      <w:r w:rsidRPr="00BE1308">
        <w:rPr>
          <w:rFonts w:cs="Times New Roman"/>
        </w:rPr>
        <w:t>the</w:t>
      </w:r>
      <w:r w:rsidRPr="00BE1308">
        <w:rPr>
          <w:rFonts w:cs="Times New Roman"/>
          <w:spacing w:val="-2"/>
        </w:rPr>
        <w:t xml:space="preserve"> </w:t>
      </w:r>
      <w:r w:rsidRPr="00BE1308">
        <w:rPr>
          <w:rFonts w:cs="Times New Roman"/>
        </w:rPr>
        <w:t>government</w:t>
      </w:r>
      <w:r w:rsidRPr="00BE1308">
        <w:rPr>
          <w:rFonts w:cs="Times New Roman"/>
          <w:spacing w:val="-3"/>
        </w:rPr>
        <w:t xml:space="preserve"> </w:t>
      </w:r>
      <w:r w:rsidRPr="00BE1308">
        <w:rPr>
          <w:rFonts w:cs="Times New Roman"/>
        </w:rPr>
        <w:t>to</w:t>
      </w:r>
      <w:r w:rsidRPr="00BE1308">
        <w:rPr>
          <w:rFonts w:cs="Times New Roman"/>
          <w:spacing w:val="-3"/>
        </w:rPr>
        <w:t xml:space="preserve"> </w:t>
      </w:r>
      <w:r w:rsidRPr="00BE1308">
        <w:rPr>
          <w:rFonts w:cs="Times New Roman"/>
        </w:rPr>
        <w:t xml:space="preserve">act </w:t>
      </w:r>
      <w:r w:rsidRPr="00BE1308">
        <w:rPr>
          <w:rFonts w:cs="Times New Roman"/>
          <w:spacing w:val="-2"/>
        </w:rPr>
        <w:t>upon.</w:t>
      </w:r>
    </w:p>
    <w:p w14:paraId="43F57372" w14:textId="77777777" w:rsidR="00BB2E39" w:rsidRPr="00BE1308" w:rsidRDefault="00BB2E39" w:rsidP="00BE1308">
      <w:pPr>
        <w:pStyle w:val="ListParagraph"/>
        <w:widowControl w:val="0"/>
        <w:numPr>
          <w:ilvl w:val="0"/>
          <w:numId w:val="63"/>
        </w:numPr>
        <w:tabs>
          <w:tab w:val="left" w:pos="1451"/>
        </w:tabs>
        <w:autoSpaceDE w:val="0"/>
        <w:autoSpaceDN w:val="0"/>
        <w:spacing w:before="1" w:line="360" w:lineRule="auto"/>
        <w:ind w:left="1451" w:hanging="359"/>
        <w:contextualSpacing w:val="0"/>
        <w:jc w:val="both"/>
        <w:rPr>
          <w:rFonts w:cs="Times New Roman"/>
        </w:rPr>
      </w:pPr>
      <w:r w:rsidRPr="00BE1308">
        <w:rPr>
          <w:rFonts w:cs="Times New Roman"/>
        </w:rPr>
        <w:t>To</w:t>
      </w:r>
      <w:r w:rsidRPr="00BE1308">
        <w:rPr>
          <w:rFonts w:cs="Times New Roman"/>
          <w:spacing w:val="-3"/>
        </w:rPr>
        <w:t xml:space="preserve"> </w:t>
      </w:r>
      <w:r w:rsidRPr="00BE1308">
        <w:rPr>
          <w:rFonts w:cs="Times New Roman"/>
        </w:rPr>
        <w:t>understand</w:t>
      </w:r>
      <w:r w:rsidRPr="00BE1308">
        <w:rPr>
          <w:rFonts w:cs="Times New Roman"/>
          <w:spacing w:val="-1"/>
        </w:rPr>
        <w:t xml:space="preserve"> </w:t>
      </w:r>
      <w:r w:rsidRPr="00BE1308">
        <w:rPr>
          <w:rFonts w:cs="Times New Roman"/>
        </w:rPr>
        <w:t>the different</w:t>
      </w:r>
      <w:r w:rsidRPr="00BE1308">
        <w:rPr>
          <w:rFonts w:cs="Times New Roman"/>
          <w:spacing w:val="-1"/>
        </w:rPr>
        <w:t xml:space="preserve"> </w:t>
      </w:r>
      <w:r w:rsidRPr="00BE1308">
        <w:rPr>
          <w:rFonts w:cs="Times New Roman"/>
        </w:rPr>
        <w:t>ideas</w:t>
      </w:r>
      <w:r w:rsidRPr="00BE1308">
        <w:rPr>
          <w:rFonts w:cs="Times New Roman"/>
          <w:spacing w:val="-1"/>
        </w:rPr>
        <w:t xml:space="preserve"> </w:t>
      </w:r>
      <w:r w:rsidRPr="00BE1308">
        <w:rPr>
          <w:rFonts w:cs="Times New Roman"/>
        </w:rPr>
        <w:t>and</w:t>
      </w:r>
      <w:r w:rsidRPr="00BE1308">
        <w:rPr>
          <w:rFonts w:cs="Times New Roman"/>
          <w:spacing w:val="-1"/>
        </w:rPr>
        <w:t xml:space="preserve"> </w:t>
      </w:r>
      <w:r w:rsidRPr="00BE1308">
        <w:rPr>
          <w:rFonts w:cs="Times New Roman"/>
        </w:rPr>
        <w:t>process</w:t>
      </w:r>
      <w:r w:rsidRPr="00BE1308">
        <w:rPr>
          <w:rFonts w:cs="Times New Roman"/>
          <w:spacing w:val="-1"/>
        </w:rPr>
        <w:t xml:space="preserve"> </w:t>
      </w:r>
      <w:r w:rsidRPr="00BE1308">
        <w:rPr>
          <w:rFonts w:cs="Times New Roman"/>
        </w:rPr>
        <w:t>of</w:t>
      </w:r>
      <w:r w:rsidRPr="00BE1308">
        <w:rPr>
          <w:rFonts w:cs="Times New Roman"/>
          <w:spacing w:val="-1"/>
        </w:rPr>
        <w:t xml:space="preserve"> </w:t>
      </w:r>
      <w:r w:rsidRPr="00BE1308">
        <w:rPr>
          <w:rFonts w:cs="Times New Roman"/>
        </w:rPr>
        <w:t>public</w:t>
      </w:r>
      <w:r w:rsidRPr="00BE1308">
        <w:rPr>
          <w:rFonts w:cs="Times New Roman"/>
          <w:spacing w:val="-1"/>
        </w:rPr>
        <w:t xml:space="preserve"> </w:t>
      </w:r>
      <w:r w:rsidRPr="00BE1308">
        <w:rPr>
          <w:rFonts w:cs="Times New Roman"/>
        </w:rPr>
        <w:t>policy-</w:t>
      </w:r>
      <w:r w:rsidRPr="00BE1308">
        <w:rPr>
          <w:rFonts w:cs="Times New Roman"/>
          <w:spacing w:val="-2"/>
        </w:rPr>
        <w:t>making.</w:t>
      </w:r>
    </w:p>
    <w:p w14:paraId="3A5AC550" w14:textId="77777777" w:rsidR="00BB2E39" w:rsidRPr="00BE1308" w:rsidRDefault="00BB2E39" w:rsidP="00BE1308">
      <w:pPr>
        <w:pStyle w:val="ListParagraph"/>
        <w:widowControl w:val="0"/>
        <w:numPr>
          <w:ilvl w:val="0"/>
          <w:numId w:val="63"/>
        </w:numPr>
        <w:tabs>
          <w:tab w:val="left" w:pos="1452"/>
        </w:tabs>
        <w:autoSpaceDE w:val="0"/>
        <w:autoSpaceDN w:val="0"/>
        <w:spacing w:before="41" w:line="360" w:lineRule="auto"/>
        <w:ind w:right="1700"/>
        <w:contextualSpacing w:val="0"/>
        <w:jc w:val="both"/>
        <w:rPr>
          <w:rFonts w:cs="Times New Roman"/>
        </w:rPr>
      </w:pPr>
      <w:r w:rsidRPr="00BE1308">
        <w:rPr>
          <w:rFonts w:cs="Times New Roman"/>
        </w:rPr>
        <w:t>To</w:t>
      </w:r>
      <w:r w:rsidRPr="00BE1308">
        <w:rPr>
          <w:rFonts w:cs="Times New Roman"/>
          <w:spacing w:val="-3"/>
        </w:rPr>
        <w:t xml:space="preserve"> </w:t>
      </w:r>
      <w:r w:rsidRPr="00BE1308">
        <w:rPr>
          <w:rFonts w:cs="Times New Roman"/>
        </w:rPr>
        <w:t>discuss</w:t>
      </w:r>
      <w:r w:rsidRPr="00BE1308">
        <w:rPr>
          <w:rFonts w:cs="Times New Roman"/>
          <w:spacing w:val="-3"/>
        </w:rPr>
        <w:t xml:space="preserve"> </w:t>
      </w:r>
      <w:r w:rsidRPr="00BE1308">
        <w:rPr>
          <w:rFonts w:cs="Times New Roman"/>
        </w:rPr>
        <w:t>how</w:t>
      </w:r>
      <w:r w:rsidRPr="00BE1308">
        <w:rPr>
          <w:rFonts w:cs="Times New Roman"/>
          <w:spacing w:val="-3"/>
        </w:rPr>
        <w:t xml:space="preserve"> </w:t>
      </w:r>
      <w:r w:rsidRPr="00BE1308">
        <w:rPr>
          <w:rFonts w:cs="Times New Roman"/>
        </w:rPr>
        <w:t>different</w:t>
      </w:r>
      <w:r w:rsidRPr="00BE1308">
        <w:rPr>
          <w:rFonts w:cs="Times New Roman"/>
          <w:spacing w:val="-1"/>
        </w:rPr>
        <w:t xml:space="preserve"> </w:t>
      </w:r>
      <w:r w:rsidRPr="00BE1308">
        <w:rPr>
          <w:rFonts w:cs="Times New Roman"/>
        </w:rPr>
        <w:t>actors</w:t>
      </w:r>
      <w:r w:rsidRPr="00BE1308">
        <w:rPr>
          <w:rFonts w:cs="Times New Roman"/>
          <w:spacing w:val="-3"/>
        </w:rPr>
        <w:t xml:space="preserve"> </w:t>
      </w:r>
      <w:r w:rsidRPr="00BE1308">
        <w:rPr>
          <w:rFonts w:cs="Times New Roman"/>
        </w:rPr>
        <w:t>play</w:t>
      </w:r>
      <w:r w:rsidRPr="00BE1308">
        <w:rPr>
          <w:rFonts w:cs="Times New Roman"/>
          <w:spacing w:val="-7"/>
        </w:rPr>
        <w:t xml:space="preserve"> </w:t>
      </w:r>
      <w:r w:rsidRPr="00BE1308">
        <w:rPr>
          <w:rFonts w:cs="Times New Roman"/>
        </w:rPr>
        <w:t>their</w:t>
      </w:r>
      <w:r w:rsidRPr="00BE1308">
        <w:rPr>
          <w:rFonts w:cs="Times New Roman"/>
          <w:spacing w:val="-2"/>
        </w:rPr>
        <w:t xml:space="preserve"> </w:t>
      </w:r>
      <w:r w:rsidRPr="00BE1308">
        <w:rPr>
          <w:rFonts w:cs="Times New Roman"/>
        </w:rPr>
        <w:t>role</w:t>
      </w:r>
      <w:r w:rsidRPr="00BE1308">
        <w:rPr>
          <w:rFonts w:cs="Times New Roman"/>
          <w:spacing w:val="-5"/>
        </w:rPr>
        <w:t xml:space="preserve"> </w:t>
      </w:r>
      <w:r w:rsidRPr="00BE1308">
        <w:rPr>
          <w:rFonts w:cs="Times New Roman"/>
        </w:rPr>
        <w:t>in</w:t>
      </w:r>
      <w:r w:rsidRPr="00BE1308">
        <w:rPr>
          <w:rFonts w:cs="Times New Roman"/>
          <w:spacing w:val="-3"/>
        </w:rPr>
        <w:t xml:space="preserve"> </w:t>
      </w:r>
      <w:r w:rsidRPr="00BE1308">
        <w:rPr>
          <w:rFonts w:cs="Times New Roman"/>
        </w:rPr>
        <w:t>shaping</w:t>
      </w:r>
      <w:r w:rsidRPr="00BE1308">
        <w:rPr>
          <w:rFonts w:cs="Times New Roman"/>
          <w:spacing w:val="-3"/>
        </w:rPr>
        <w:t xml:space="preserve"> </w:t>
      </w:r>
      <w:r w:rsidRPr="00BE1308">
        <w:rPr>
          <w:rFonts w:cs="Times New Roman"/>
        </w:rPr>
        <w:t>and</w:t>
      </w:r>
      <w:r w:rsidRPr="00BE1308">
        <w:rPr>
          <w:rFonts w:cs="Times New Roman"/>
          <w:spacing w:val="-3"/>
        </w:rPr>
        <w:t xml:space="preserve"> </w:t>
      </w:r>
      <w:r w:rsidRPr="00BE1308">
        <w:rPr>
          <w:rFonts w:cs="Times New Roman"/>
        </w:rPr>
        <w:t>influencing</w:t>
      </w:r>
      <w:r w:rsidRPr="00BE1308">
        <w:rPr>
          <w:rFonts w:cs="Times New Roman"/>
          <w:spacing w:val="-5"/>
        </w:rPr>
        <w:t xml:space="preserve"> </w:t>
      </w:r>
      <w:r w:rsidRPr="00BE1308">
        <w:rPr>
          <w:rFonts w:cs="Times New Roman"/>
        </w:rPr>
        <w:t>the</w:t>
      </w:r>
      <w:r w:rsidRPr="00BE1308">
        <w:rPr>
          <w:rFonts w:cs="Times New Roman"/>
          <w:spacing w:val="-4"/>
        </w:rPr>
        <w:t xml:space="preserve"> </w:t>
      </w:r>
      <w:r w:rsidRPr="00BE1308">
        <w:rPr>
          <w:rFonts w:cs="Times New Roman"/>
        </w:rPr>
        <w:t xml:space="preserve">policy </w:t>
      </w:r>
      <w:r w:rsidRPr="00BE1308">
        <w:rPr>
          <w:rFonts w:cs="Times New Roman"/>
          <w:spacing w:val="-2"/>
        </w:rPr>
        <w:t>process.</w:t>
      </w:r>
    </w:p>
    <w:p w14:paraId="4750734A" w14:textId="77777777" w:rsidR="00BB2E39" w:rsidRPr="00BE1308" w:rsidRDefault="00BB2E39" w:rsidP="00BE1308">
      <w:pPr>
        <w:pStyle w:val="ListParagraph"/>
        <w:widowControl w:val="0"/>
        <w:numPr>
          <w:ilvl w:val="0"/>
          <w:numId w:val="63"/>
        </w:numPr>
        <w:tabs>
          <w:tab w:val="left" w:pos="1452"/>
        </w:tabs>
        <w:autoSpaceDE w:val="0"/>
        <w:autoSpaceDN w:val="0"/>
        <w:spacing w:line="360" w:lineRule="auto"/>
        <w:ind w:right="2770"/>
        <w:contextualSpacing w:val="0"/>
        <w:jc w:val="both"/>
        <w:rPr>
          <w:rFonts w:cs="Times New Roman"/>
        </w:rPr>
      </w:pPr>
      <w:r w:rsidRPr="00BE1308">
        <w:rPr>
          <w:rFonts w:cs="Times New Roman"/>
        </w:rPr>
        <w:t>To</w:t>
      </w:r>
      <w:r w:rsidRPr="00BE1308">
        <w:rPr>
          <w:rFonts w:cs="Times New Roman"/>
          <w:spacing w:val="-4"/>
        </w:rPr>
        <w:t xml:space="preserve"> </w:t>
      </w:r>
      <w:r w:rsidRPr="00BE1308">
        <w:rPr>
          <w:rFonts w:cs="Times New Roman"/>
        </w:rPr>
        <w:t>examine</w:t>
      </w:r>
      <w:r w:rsidRPr="00BE1308">
        <w:rPr>
          <w:rFonts w:cs="Times New Roman"/>
          <w:spacing w:val="-5"/>
        </w:rPr>
        <w:t xml:space="preserve"> </w:t>
      </w:r>
      <w:r w:rsidRPr="00BE1308">
        <w:rPr>
          <w:rFonts w:cs="Times New Roman"/>
        </w:rPr>
        <w:t>how</w:t>
      </w:r>
      <w:r w:rsidRPr="00BE1308">
        <w:rPr>
          <w:rFonts w:cs="Times New Roman"/>
          <w:spacing w:val="-4"/>
        </w:rPr>
        <w:t xml:space="preserve"> </w:t>
      </w:r>
      <w:r w:rsidRPr="00BE1308">
        <w:rPr>
          <w:rFonts w:cs="Times New Roman"/>
        </w:rPr>
        <w:t>policy</w:t>
      </w:r>
      <w:r w:rsidRPr="00BE1308">
        <w:rPr>
          <w:rFonts w:cs="Times New Roman"/>
          <w:spacing w:val="-8"/>
        </w:rPr>
        <w:t xml:space="preserve"> </w:t>
      </w:r>
      <w:r w:rsidRPr="00BE1308">
        <w:rPr>
          <w:rFonts w:cs="Times New Roman"/>
        </w:rPr>
        <w:t>problems</w:t>
      </w:r>
      <w:r w:rsidRPr="00BE1308">
        <w:rPr>
          <w:rFonts w:cs="Times New Roman"/>
          <w:spacing w:val="-4"/>
        </w:rPr>
        <w:t xml:space="preserve"> </w:t>
      </w:r>
      <w:r w:rsidRPr="00BE1308">
        <w:rPr>
          <w:rFonts w:cs="Times New Roman"/>
        </w:rPr>
        <w:t>and</w:t>
      </w:r>
      <w:r w:rsidRPr="00BE1308">
        <w:rPr>
          <w:rFonts w:cs="Times New Roman"/>
          <w:spacing w:val="-4"/>
        </w:rPr>
        <w:t xml:space="preserve"> </w:t>
      </w:r>
      <w:r w:rsidRPr="00BE1308">
        <w:rPr>
          <w:rFonts w:cs="Times New Roman"/>
        </w:rPr>
        <w:t>issues</w:t>
      </w:r>
      <w:r w:rsidRPr="00BE1308">
        <w:rPr>
          <w:rFonts w:cs="Times New Roman"/>
          <w:spacing w:val="-4"/>
        </w:rPr>
        <w:t xml:space="preserve"> </w:t>
      </w:r>
      <w:r w:rsidRPr="00BE1308">
        <w:rPr>
          <w:rFonts w:cs="Times New Roman"/>
        </w:rPr>
        <w:t>are</w:t>
      </w:r>
      <w:r w:rsidRPr="00BE1308">
        <w:rPr>
          <w:rFonts w:cs="Times New Roman"/>
          <w:spacing w:val="-5"/>
        </w:rPr>
        <w:t xml:space="preserve"> </w:t>
      </w:r>
      <w:r w:rsidRPr="00BE1308">
        <w:rPr>
          <w:rFonts w:cs="Times New Roman"/>
        </w:rPr>
        <w:t>defined,</w:t>
      </w:r>
      <w:r w:rsidRPr="00BE1308">
        <w:rPr>
          <w:rFonts w:cs="Times New Roman"/>
          <w:spacing w:val="-4"/>
        </w:rPr>
        <w:t xml:space="preserve"> </w:t>
      </w:r>
      <w:r w:rsidRPr="00BE1308">
        <w:rPr>
          <w:rFonts w:cs="Times New Roman"/>
        </w:rPr>
        <w:t>formulated</w:t>
      </w:r>
      <w:r w:rsidRPr="00BE1308">
        <w:rPr>
          <w:rFonts w:cs="Times New Roman"/>
          <w:spacing w:val="-3"/>
        </w:rPr>
        <w:t xml:space="preserve"> </w:t>
      </w:r>
      <w:r w:rsidRPr="00BE1308">
        <w:rPr>
          <w:rFonts w:cs="Times New Roman"/>
        </w:rPr>
        <w:t xml:space="preserve">and </w:t>
      </w:r>
      <w:r w:rsidRPr="00BE1308">
        <w:rPr>
          <w:rFonts w:cs="Times New Roman"/>
          <w:spacing w:val="-2"/>
        </w:rPr>
        <w:t>implemented.</w:t>
      </w:r>
    </w:p>
    <w:p w14:paraId="7463C6EE" w14:textId="77777777" w:rsidR="00510CB8" w:rsidRPr="00BE1308" w:rsidRDefault="00510CB8" w:rsidP="00BE1308">
      <w:pPr>
        <w:pStyle w:val="ListParagraph"/>
        <w:widowControl w:val="0"/>
        <w:numPr>
          <w:ilvl w:val="0"/>
          <w:numId w:val="63"/>
        </w:numPr>
        <w:tabs>
          <w:tab w:val="left" w:pos="1452"/>
        </w:tabs>
        <w:autoSpaceDE w:val="0"/>
        <w:autoSpaceDN w:val="0"/>
        <w:spacing w:line="360" w:lineRule="auto"/>
        <w:ind w:right="2770"/>
        <w:contextualSpacing w:val="0"/>
        <w:jc w:val="both"/>
        <w:rPr>
          <w:rFonts w:cs="Times New Roman"/>
        </w:rPr>
      </w:pPr>
    </w:p>
    <w:tbl>
      <w:tblPr>
        <w:tblW w:w="0" w:type="auto"/>
        <w:tblInd w:w="6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86"/>
        <w:gridCol w:w="8258"/>
      </w:tblGrid>
      <w:tr w:rsidR="00BB2E39" w:rsidRPr="00BE1308" w14:paraId="3AA9D33F" w14:textId="77777777" w:rsidTr="00A24B9F">
        <w:trPr>
          <w:trHeight w:val="1416"/>
        </w:trPr>
        <w:tc>
          <w:tcPr>
            <w:tcW w:w="986" w:type="dxa"/>
          </w:tcPr>
          <w:p w14:paraId="32D38BA0" w14:textId="77777777" w:rsidR="00BB2E39" w:rsidRPr="00BE1308" w:rsidRDefault="00BB2E39" w:rsidP="00BE1308">
            <w:pPr>
              <w:pStyle w:val="TableParagraph"/>
              <w:spacing w:line="360" w:lineRule="auto"/>
              <w:ind w:left="107"/>
              <w:jc w:val="both"/>
              <w:rPr>
                <w:b/>
                <w:sz w:val="24"/>
                <w:szCs w:val="24"/>
              </w:rPr>
            </w:pPr>
            <w:r w:rsidRPr="00BE1308">
              <w:rPr>
                <w:b/>
                <w:sz w:val="24"/>
                <w:szCs w:val="24"/>
              </w:rPr>
              <w:t>Unit</w:t>
            </w:r>
            <w:r w:rsidRPr="00BE1308">
              <w:rPr>
                <w:b/>
                <w:spacing w:val="-2"/>
                <w:sz w:val="24"/>
                <w:szCs w:val="24"/>
              </w:rPr>
              <w:t xml:space="preserve"> </w:t>
            </w:r>
            <w:r w:rsidRPr="00BE1308">
              <w:rPr>
                <w:b/>
                <w:spacing w:val="-10"/>
                <w:sz w:val="24"/>
                <w:szCs w:val="24"/>
              </w:rPr>
              <w:t>1</w:t>
            </w:r>
          </w:p>
        </w:tc>
        <w:tc>
          <w:tcPr>
            <w:tcW w:w="8258" w:type="dxa"/>
          </w:tcPr>
          <w:p w14:paraId="78A05A01" w14:textId="77777777" w:rsidR="00BB2E39" w:rsidRPr="00BE1308" w:rsidRDefault="00BB2E39" w:rsidP="00BE1308">
            <w:pPr>
              <w:pStyle w:val="TableParagraph"/>
              <w:spacing w:line="360" w:lineRule="auto"/>
              <w:ind w:left="117" w:right="95" w:hanging="10"/>
              <w:jc w:val="both"/>
              <w:rPr>
                <w:sz w:val="24"/>
                <w:szCs w:val="24"/>
              </w:rPr>
            </w:pPr>
            <w:r w:rsidRPr="00BE1308">
              <w:rPr>
                <w:sz w:val="24"/>
                <w:szCs w:val="24"/>
              </w:rPr>
              <w:t>Public Policy: Meaning and Scope, Rise of Public Policy as a Discipline, Meta and Meso Analysis of Public Policy, Putting Policy as Public Agenda, Policy-makers and their environment, Policy formation: problems, agendas and formation, Policy impact, evaluation and change.</w:t>
            </w:r>
          </w:p>
        </w:tc>
      </w:tr>
      <w:tr w:rsidR="00BB2E39" w:rsidRPr="00BE1308" w14:paraId="0E08800A" w14:textId="77777777" w:rsidTr="00A24B9F">
        <w:trPr>
          <w:trHeight w:val="1417"/>
        </w:trPr>
        <w:tc>
          <w:tcPr>
            <w:tcW w:w="986" w:type="dxa"/>
          </w:tcPr>
          <w:p w14:paraId="2019ED88" w14:textId="77777777" w:rsidR="00BB2E39" w:rsidRPr="00BE1308" w:rsidRDefault="00BB2E39" w:rsidP="00BE1308">
            <w:pPr>
              <w:pStyle w:val="TableParagraph"/>
              <w:spacing w:line="360" w:lineRule="auto"/>
              <w:ind w:left="107"/>
              <w:jc w:val="both"/>
              <w:rPr>
                <w:b/>
                <w:sz w:val="24"/>
                <w:szCs w:val="24"/>
              </w:rPr>
            </w:pPr>
            <w:r w:rsidRPr="00BE1308">
              <w:rPr>
                <w:b/>
                <w:sz w:val="24"/>
                <w:szCs w:val="24"/>
              </w:rPr>
              <w:t>Unit</w:t>
            </w:r>
            <w:r w:rsidRPr="00BE1308">
              <w:rPr>
                <w:b/>
                <w:spacing w:val="-2"/>
                <w:sz w:val="24"/>
                <w:szCs w:val="24"/>
              </w:rPr>
              <w:t xml:space="preserve"> </w:t>
            </w:r>
            <w:r w:rsidRPr="00BE1308">
              <w:rPr>
                <w:b/>
                <w:spacing w:val="-10"/>
                <w:sz w:val="24"/>
                <w:szCs w:val="24"/>
              </w:rPr>
              <w:t>2</w:t>
            </w:r>
          </w:p>
        </w:tc>
        <w:tc>
          <w:tcPr>
            <w:tcW w:w="8258" w:type="dxa"/>
          </w:tcPr>
          <w:p w14:paraId="1DBA457D" w14:textId="77777777" w:rsidR="00BB2E39" w:rsidRPr="00BE1308" w:rsidRDefault="00BB2E39" w:rsidP="00BE1308">
            <w:pPr>
              <w:pStyle w:val="TableParagraph"/>
              <w:spacing w:line="360" w:lineRule="auto"/>
              <w:ind w:left="117" w:right="96" w:hanging="10"/>
              <w:jc w:val="both"/>
              <w:rPr>
                <w:sz w:val="24"/>
                <w:szCs w:val="24"/>
              </w:rPr>
            </w:pPr>
            <w:r w:rsidRPr="00BE1308">
              <w:rPr>
                <w:sz w:val="24"/>
                <w:szCs w:val="24"/>
              </w:rPr>
              <w:t>Analytical Framework: Classical, Neo-Classical, Marxist, Neo-Marxists, Keynesian Perspective, Welfare Economics, Institutional Economics, Behavioral Economics, Stages Approach to Policy process: Theoretical Narratives of Policy Cycle, General Systems Analysis, Social Fabric Matrix</w:t>
            </w:r>
          </w:p>
        </w:tc>
      </w:tr>
      <w:tr w:rsidR="00BB2E39" w:rsidRPr="00BE1308" w14:paraId="52F2B383" w14:textId="77777777" w:rsidTr="00A24B9F">
        <w:trPr>
          <w:trHeight w:val="1110"/>
        </w:trPr>
        <w:tc>
          <w:tcPr>
            <w:tcW w:w="986" w:type="dxa"/>
          </w:tcPr>
          <w:p w14:paraId="7724B8E0" w14:textId="77777777" w:rsidR="00BB2E39" w:rsidRPr="00BE1308" w:rsidRDefault="00BB2E39" w:rsidP="00BE1308">
            <w:pPr>
              <w:pStyle w:val="TableParagraph"/>
              <w:spacing w:line="360" w:lineRule="auto"/>
              <w:ind w:left="107"/>
              <w:jc w:val="both"/>
              <w:rPr>
                <w:b/>
                <w:sz w:val="24"/>
                <w:szCs w:val="24"/>
              </w:rPr>
            </w:pPr>
            <w:r w:rsidRPr="00BE1308">
              <w:rPr>
                <w:b/>
                <w:sz w:val="24"/>
                <w:szCs w:val="24"/>
              </w:rPr>
              <w:t>Unit</w:t>
            </w:r>
            <w:r w:rsidRPr="00BE1308">
              <w:rPr>
                <w:b/>
                <w:spacing w:val="-2"/>
                <w:sz w:val="24"/>
                <w:szCs w:val="24"/>
              </w:rPr>
              <w:t xml:space="preserve"> </w:t>
            </w:r>
            <w:r w:rsidRPr="00BE1308">
              <w:rPr>
                <w:b/>
                <w:spacing w:val="-10"/>
                <w:sz w:val="24"/>
                <w:szCs w:val="24"/>
              </w:rPr>
              <w:t>3</w:t>
            </w:r>
          </w:p>
        </w:tc>
        <w:tc>
          <w:tcPr>
            <w:tcW w:w="8258" w:type="dxa"/>
          </w:tcPr>
          <w:p w14:paraId="56D560E2" w14:textId="77777777" w:rsidR="00BB2E39" w:rsidRPr="00BE1308" w:rsidRDefault="00BB2E39" w:rsidP="00BE1308">
            <w:pPr>
              <w:pStyle w:val="TableParagraph"/>
              <w:spacing w:line="360" w:lineRule="auto"/>
              <w:ind w:left="117" w:right="96" w:hanging="10"/>
              <w:jc w:val="both"/>
              <w:rPr>
                <w:sz w:val="24"/>
                <w:szCs w:val="24"/>
              </w:rPr>
            </w:pPr>
            <w:r w:rsidRPr="00BE1308">
              <w:rPr>
                <w:sz w:val="24"/>
                <w:szCs w:val="24"/>
              </w:rPr>
              <w:t>Rationality in policy-making. Contributions of Weber, Simon and Public Choice theorists:</w:t>
            </w:r>
            <w:r w:rsidRPr="00BE1308">
              <w:rPr>
                <w:spacing w:val="40"/>
                <w:sz w:val="24"/>
                <w:szCs w:val="24"/>
              </w:rPr>
              <w:t xml:space="preserve"> </w:t>
            </w:r>
            <w:r w:rsidRPr="00BE1308">
              <w:rPr>
                <w:sz w:val="24"/>
                <w:szCs w:val="24"/>
              </w:rPr>
              <w:t>Rationale Choice Theory, Public Choice Theory, Maslow‘s Theory, Cost- Benefit Analysis</w:t>
            </w:r>
          </w:p>
        </w:tc>
      </w:tr>
      <w:tr w:rsidR="00BB2E39" w:rsidRPr="00BE1308" w14:paraId="40F4C5ED" w14:textId="77777777" w:rsidTr="00A24B9F">
        <w:trPr>
          <w:trHeight w:val="1418"/>
        </w:trPr>
        <w:tc>
          <w:tcPr>
            <w:tcW w:w="986" w:type="dxa"/>
          </w:tcPr>
          <w:p w14:paraId="43DD9AA1" w14:textId="77777777" w:rsidR="00BB2E39" w:rsidRPr="00BE1308" w:rsidRDefault="00BB2E39" w:rsidP="00BE1308">
            <w:pPr>
              <w:pStyle w:val="TableParagraph"/>
              <w:spacing w:before="1" w:line="360" w:lineRule="auto"/>
              <w:ind w:left="107"/>
              <w:jc w:val="both"/>
              <w:rPr>
                <w:b/>
                <w:sz w:val="24"/>
                <w:szCs w:val="24"/>
              </w:rPr>
            </w:pPr>
            <w:r w:rsidRPr="00BE1308">
              <w:rPr>
                <w:b/>
                <w:sz w:val="24"/>
                <w:szCs w:val="24"/>
              </w:rPr>
              <w:t>Unit</w:t>
            </w:r>
            <w:r w:rsidRPr="00BE1308">
              <w:rPr>
                <w:b/>
                <w:spacing w:val="-2"/>
                <w:sz w:val="24"/>
                <w:szCs w:val="24"/>
              </w:rPr>
              <w:t xml:space="preserve"> </w:t>
            </w:r>
            <w:r w:rsidRPr="00BE1308">
              <w:rPr>
                <w:b/>
                <w:spacing w:val="-10"/>
                <w:sz w:val="24"/>
                <w:szCs w:val="24"/>
              </w:rPr>
              <w:t>4</w:t>
            </w:r>
          </w:p>
        </w:tc>
        <w:tc>
          <w:tcPr>
            <w:tcW w:w="8258" w:type="dxa"/>
          </w:tcPr>
          <w:p w14:paraId="2781FDDD" w14:textId="77777777" w:rsidR="00BB2E39" w:rsidRPr="00BE1308" w:rsidRDefault="00BB2E39" w:rsidP="00BE1308">
            <w:pPr>
              <w:pStyle w:val="TableParagraph"/>
              <w:spacing w:line="360" w:lineRule="auto"/>
              <w:ind w:left="117" w:right="99" w:hanging="10"/>
              <w:jc w:val="both"/>
              <w:rPr>
                <w:sz w:val="24"/>
                <w:szCs w:val="24"/>
              </w:rPr>
            </w:pPr>
            <w:r w:rsidRPr="00BE1308">
              <w:rPr>
                <w:sz w:val="24"/>
                <w:szCs w:val="24"/>
              </w:rPr>
              <w:t>Pluralist approach and role of institutions: Pluralism, Institutionalism, New Institutionalism, Complexity, Policy paradox- determining policy objectives equity</w:t>
            </w:r>
            <w:r w:rsidRPr="00BE1308">
              <w:rPr>
                <w:spacing w:val="40"/>
                <w:sz w:val="24"/>
                <w:szCs w:val="24"/>
              </w:rPr>
              <w:t xml:space="preserve"> </w:t>
            </w:r>
            <w:r w:rsidRPr="00BE1308">
              <w:rPr>
                <w:sz w:val="24"/>
                <w:szCs w:val="24"/>
              </w:rPr>
              <w:t>and justice: Ideologies and institutional constraint, Translating Theory into practice, Exclusion and inclusion in public policy</w:t>
            </w:r>
          </w:p>
        </w:tc>
      </w:tr>
      <w:tr w:rsidR="00510CB8" w:rsidRPr="00BE1308" w14:paraId="7CC296E0" w14:textId="77777777" w:rsidTr="00F45E17">
        <w:trPr>
          <w:trHeight w:val="1349"/>
        </w:trPr>
        <w:tc>
          <w:tcPr>
            <w:tcW w:w="986" w:type="dxa"/>
          </w:tcPr>
          <w:p w14:paraId="0959E93F" w14:textId="77777777" w:rsidR="00510CB8" w:rsidRPr="00BE1308" w:rsidRDefault="00510CB8" w:rsidP="00BE1308">
            <w:pPr>
              <w:pStyle w:val="TableParagraph"/>
              <w:spacing w:before="1" w:line="360" w:lineRule="auto"/>
              <w:ind w:left="107"/>
              <w:jc w:val="both"/>
              <w:rPr>
                <w:b/>
                <w:sz w:val="24"/>
                <w:szCs w:val="24"/>
              </w:rPr>
            </w:pPr>
            <w:r w:rsidRPr="00BE1308">
              <w:rPr>
                <w:b/>
                <w:sz w:val="24"/>
                <w:szCs w:val="24"/>
              </w:rPr>
              <w:lastRenderedPageBreak/>
              <w:t>Unit 5</w:t>
            </w:r>
          </w:p>
        </w:tc>
        <w:tc>
          <w:tcPr>
            <w:tcW w:w="8258" w:type="dxa"/>
          </w:tcPr>
          <w:p w14:paraId="5955C8B0" w14:textId="77777777" w:rsidR="00F45E17" w:rsidRPr="00BE1308" w:rsidRDefault="00F45E17" w:rsidP="00BE1308">
            <w:pPr>
              <w:pStyle w:val="NormalWeb"/>
              <w:spacing w:line="360" w:lineRule="auto"/>
              <w:jc w:val="both"/>
            </w:pPr>
            <w:r w:rsidRPr="00BE1308">
              <w:t>Models of Policy Implementation—Top-down and Bottom-up Approaches; Street-Level Bureaucracy (Lipsky); Policy Networks and Advocacy Coalitions; Policy Evaluation—Formative and Summative Evaluation, Criteria for Policy Success and Failure; Evidence-Based Policy Making; Role of Civil Society and Media; Contemporary Policy Challenges—Governance, Globalization, Digitalization, and Climate Policy.</w:t>
            </w:r>
          </w:p>
          <w:p w14:paraId="4B00E79F" w14:textId="77777777" w:rsidR="00510CB8" w:rsidRPr="00BE1308" w:rsidRDefault="00510CB8" w:rsidP="00BE1308">
            <w:pPr>
              <w:pStyle w:val="TableParagraph"/>
              <w:spacing w:line="360" w:lineRule="auto"/>
              <w:ind w:left="117" w:right="99" w:hanging="10"/>
              <w:jc w:val="both"/>
              <w:rPr>
                <w:sz w:val="24"/>
                <w:szCs w:val="24"/>
              </w:rPr>
            </w:pPr>
          </w:p>
        </w:tc>
      </w:tr>
    </w:tbl>
    <w:p w14:paraId="50230097" w14:textId="77777777" w:rsidR="00BB2E39" w:rsidRPr="00BE1308" w:rsidRDefault="00BB2E39" w:rsidP="00BE1308">
      <w:pPr>
        <w:pStyle w:val="BodyText"/>
        <w:spacing w:line="360" w:lineRule="auto"/>
        <w:jc w:val="both"/>
      </w:pPr>
    </w:p>
    <w:p w14:paraId="69DA8C60" w14:textId="77777777" w:rsidR="00BB2E39" w:rsidRPr="00BE1308" w:rsidRDefault="00BB2E39" w:rsidP="00BE1308">
      <w:pPr>
        <w:pStyle w:val="BodyText"/>
        <w:spacing w:line="360" w:lineRule="auto"/>
        <w:jc w:val="both"/>
      </w:pPr>
    </w:p>
    <w:p w14:paraId="004831D2" w14:textId="77777777" w:rsidR="00BB2E39" w:rsidRPr="00BE1308" w:rsidRDefault="00BB2E39" w:rsidP="00BE1308">
      <w:pPr>
        <w:pStyle w:val="BodyText"/>
        <w:spacing w:before="137" w:line="360" w:lineRule="auto"/>
        <w:jc w:val="both"/>
      </w:pPr>
    </w:p>
    <w:p w14:paraId="6CABEAD3" w14:textId="77777777" w:rsidR="00BB2E39" w:rsidRPr="00BE1308" w:rsidRDefault="00BB2E39" w:rsidP="00BE1308">
      <w:pPr>
        <w:spacing w:line="360" w:lineRule="auto"/>
        <w:ind w:left="732"/>
        <w:jc w:val="both"/>
        <w:rPr>
          <w:b/>
        </w:rPr>
      </w:pPr>
      <w:r w:rsidRPr="00BE1308">
        <w:rPr>
          <w:b/>
        </w:rPr>
        <w:t>Course</w:t>
      </w:r>
      <w:r w:rsidRPr="00BE1308">
        <w:rPr>
          <w:b/>
          <w:spacing w:val="-3"/>
        </w:rPr>
        <w:t xml:space="preserve"> </w:t>
      </w:r>
      <w:r w:rsidRPr="00BE1308">
        <w:rPr>
          <w:b/>
          <w:spacing w:val="-2"/>
        </w:rPr>
        <w:t>Outcomes:</w:t>
      </w:r>
    </w:p>
    <w:p w14:paraId="1A5CA0EF" w14:textId="77777777" w:rsidR="00BB2E39" w:rsidRPr="00BE1308" w:rsidRDefault="00BB2E39" w:rsidP="00BE1308">
      <w:pPr>
        <w:pStyle w:val="BodyText"/>
        <w:spacing w:before="36" w:line="360" w:lineRule="auto"/>
        <w:ind w:left="732"/>
        <w:jc w:val="both"/>
      </w:pPr>
      <w:r w:rsidRPr="00BE1308">
        <w:t>Students</w:t>
      </w:r>
      <w:r w:rsidRPr="00BE1308">
        <w:rPr>
          <w:spacing w:val="7"/>
        </w:rPr>
        <w:t xml:space="preserve"> </w:t>
      </w:r>
      <w:r w:rsidRPr="00BE1308">
        <w:rPr>
          <w:spacing w:val="-4"/>
        </w:rPr>
        <w:t>will</w:t>
      </w:r>
    </w:p>
    <w:p w14:paraId="6E96B17C" w14:textId="77777777" w:rsidR="00BB2E39" w:rsidRPr="00BE1308" w:rsidRDefault="00BB2E39" w:rsidP="00BE1308">
      <w:pPr>
        <w:pStyle w:val="BodyText"/>
        <w:spacing w:before="5" w:line="360" w:lineRule="auto"/>
        <w:jc w:val="both"/>
      </w:pPr>
    </w:p>
    <w:p w14:paraId="2623D8E3" w14:textId="77777777" w:rsidR="00BB2E39" w:rsidRPr="00BE1308" w:rsidRDefault="00BB2E39" w:rsidP="00BE1308">
      <w:pPr>
        <w:pStyle w:val="ListParagraph"/>
        <w:widowControl w:val="0"/>
        <w:numPr>
          <w:ilvl w:val="0"/>
          <w:numId w:val="62"/>
        </w:numPr>
        <w:tabs>
          <w:tab w:val="left" w:pos="1452"/>
        </w:tabs>
        <w:autoSpaceDE w:val="0"/>
        <w:autoSpaceDN w:val="0"/>
        <w:spacing w:line="360" w:lineRule="auto"/>
        <w:ind w:right="1440"/>
        <w:contextualSpacing w:val="0"/>
        <w:jc w:val="both"/>
        <w:rPr>
          <w:rFonts w:cs="Times New Roman"/>
        </w:rPr>
      </w:pPr>
      <w:r w:rsidRPr="00BE1308">
        <w:rPr>
          <w:rFonts w:cs="Times New Roman"/>
        </w:rPr>
        <w:t>Identify</w:t>
      </w:r>
      <w:r w:rsidRPr="00BE1308">
        <w:rPr>
          <w:rFonts w:cs="Times New Roman"/>
          <w:spacing w:val="35"/>
        </w:rPr>
        <w:t xml:space="preserve"> </w:t>
      </w:r>
      <w:r w:rsidRPr="00BE1308">
        <w:rPr>
          <w:rFonts w:cs="Times New Roman"/>
        </w:rPr>
        <w:t>and</w:t>
      </w:r>
      <w:r w:rsidRPr="00BE1308">
        <w:rPr>
          <w:rFonts w:cs="Times New Roman"/>
          <w:spacing w:val="40"/>
        </w:rPr>
        <w:t xml:space="preserve"> </w:t>
      </w:r>
      <w:r w:rsidRPr="00BE1308">
        <w:rPr>
          <w:rFonts w:cs="Times New Roman"/>
        </w:rPr>
        <w:t>explain</w:t>
      </w:r>
      <w:r w:rsidRPr="00BE1308">
        <w:rPr>
          <w:rFonts w:cs="Times New Roman"/>
          <w:spacing w:val="40"/>
        </w:rPr>
        <w:t xml:space="preserve"> </w:t>
      </w:r>
      <w:r w:rsidRPr="00BE1308">
        <w:rPr>
          <w:rFonts w:cs="Times New Roman"/>
        </w:rPr>
        <w:t>the</w:t>
      </w:r>
      <w:r w:rsidRPr="00BE1308">
        <w:rPr>
          <w:rFonts w:cs="Times New Roman"/>
          <w:spacing w:val="40"/>
        </w:rPr>
        <w:t xml:space="preserve"> </w:t>
      </w:r>
      <w:r w:rsidRPr="00BE1308">
        <w:rPr>
          <w:rFonts w:cs="Times New Roman"/>
        </w:rPr>
        <w:t>relationship</w:t>
      </w:r>
      <w:r w:rsidRPr="00BE1308">
        <w:rPr>
          <w:rFonts w:cs="Times New Roman"/>
          <w:spacing w:val="40"/>
        </w:rPr>
        <w:t xml:space="preserve"> </w:t>
      </w:r>
      <w:r w:rsidRPr="00BE1308">
        <w:rPr>
          <w:rFonts w:cs="Times New Roman"/>
        </w:rPr>
        <w:t>between</w:t>
      </w:r>
      <w:r w:rsidRPr="00BE1308">
        <w:rPr>
          <w:rFonts w:cs="Times New Roman"/>
          <w:spacing w:val="40"/>
        </w:rPr>
        <w:t xml:space="preserve"> </w:t>
      </w:r>
      <w:r w:rsidRPr="00BE1308">
        <w:rPr>
          <w:rFonts w:cs="Times New Roman"/>
        </w:rPr>
        <w:t>interests,</w:t>
      </w:r>
      <w:r w:rsidRPr="00BE1308">
        <w:rPr>
          <w:rFonts w:cs="Times New Roman"/>
          <w:spacing w:val="40"/>
        </w:rPr>
        <w:t xml:space="preserve"> </w:t>
      </w:r>
      <w:r w:rsidRPr="00BE1308">
        <w:rPr>
          <w:rFonts w:cs="Times New Roman"/>
        </w:rPr>
        <w:t>ideas,</w:t>
      </w:r>
      <w:r w:rsidRPr="00BE1308">
        <w:rPr>
          <w:rFonts w:cs="Times New Roman"/>
          <w:spacing w:val="40"/>
        </w:rPr>
        <w:t xml:space="preserve"> </w:t>
      </w:r>
      <w:r w:rsidRPr="00BE1308">
        <w:rPr>
          <w:rFonts w:cs="Times New Roman"/>
        </w:rPr>
        <w:t>and</w:t>
      </w:r>
      <w:r w:rsidRPr="00BE1308">
        <w:rPr>
          <w:rFonts w:cs="Times New Roman"/>
          <w:spacing w:val="40"/>
        </w:rPr>
        <w:t xml:space="preserve"> </w:t>
      </w:r>
      <w:r w:rsidRPr="00BE1308">
        <w:rPr>
          <w:rFonts w:cs="Times New Roman"/>
        </w:rPr>
        <w:t>institutions</w:t>
      </w:r>
      <w:r w:rsidRPr="00BE1308">
        <w:rPr>
          <w:rFonts w:cs="Times New Roman"/>
          <w:spacing w:val="40"/>
        </w:rPr>
        <w:t xml:space="preserve"> </w:t>
      </w:r>
      <w:r w:rsidRPr="00BE1308">
        <w:rPr>
          <w:rFonts w:cs="Times New Roman"/>
        </w:rPr>
        <w:t>in</w:t>
      </w:r>
      <w:r w:rsidRPr="00BE1308">
        <w:rPr>
          <w:rFonts w:cs="Times New Roman"/>
          <w:spacing w:val="40"/>
        </w:rPr>
        <w:t xml:space="preserve"> </w:t>
      </w:r>
      <w:r w:rsidRPr="00BE1308">
        <w:rPr>
          <w:rFonts w:cs="Times New Roman"/>
        </w:rPr>
        <w:t xml:space="preserve">a </w:t>
      </w:r>
      <w:r w:rsidRPr="00BE1308">
        <w:rPr>
          <w:rFonts w:cs="Times New Roman"/>
          <w:spacing w:val="-2"/>
        </w:rPr>
        <w:t>policy-process.</w:t>
      </w:r>
    </w:p>
    <w:p w14:paraId="4844333D" w14:textId="77777777" w:rsidR="00BB2E39" w:rsidRPr="00BE1308" w:rsidRDefault="00BB2E39" w:rsidP="00BE1308">
      <w:pPr>
        <w:pStyle w:val="ListParagraph"/>
        <w:widowControl w:val="0"/>
        <w:numPr>
          <w:ilvl w:val="0"/>
          <w:numId w:val="62"/>
        </w:numPr>
        <w:tabs>
          <w:tab w:val="left" w:pos="1452"/>
        </w:tabs>
        <w:autoSpaceDE w:val="0"/>
        <w:autoSpaceDN w:val="0"/>
        <w:spacing w:before="1" w:line="360" w:lineRule="auto"/>
        <w:ind w:right="1443"/>
        <w:contextualSpacing w:val="0"/>
        <w:jc w:val="both"/>
        <w:rPr>
          <w:rFonts w:cs="Times New Roman"/>
        </w:rPr>
      </w:pPr>
      <w:r w:rsidRPr="00BE1308">
        <w:rPr>
          <w:rFonts w:cs="Times New Roman"/>
        </w:rPr>
        <w:t>Clearly</w:t>
      </w:r>
      <w:r w:rsidRPr="00BE1308">
        <w:rPr>
          <w:rFonts w:cs="Times New Roman"/>
          <w:spacing w:val="40"/>
        </w:rPr>
        <w:t xml:space="preserve"> </w:t>
      </w:r>
      <w:r w:rsidRPr="00BE1308">
        <w:rPr>
          <w:rFonts w:cs="Times New Roman"/>
        </w:rPr>
        <w:t>articulate</w:t>
      </w:r>
      <w:r w:rsidRPr="00BE1308">
        <w:rPr>
          <w:rFonts w:cs="Times New Roman"/>
          <w:spacing w:val="40"/>
        </w:rPr>
        <w:t xml:space="preserve"> </w:t>
      </w:r>
      <w:r w:rsidRPr="00BE1308">
        <w:rPr>
          <w:rFonts w:cs="Times New Roman"/>
        </w:rPr>
        <w:t>and</w:t>
      </w:r>
      <w:r w:rsidRPr="00BE1308">
        <w:rPr>
          <w:rFonts w:cs="Times New Roman"/>
          <w:spacing w:val="40"/>
        </w:rPr>
        <w:t xml:space="preserve"> </w:t>
      </w:r>
      <w:r w:rsidRPr="00BE1308">
        <w:rPr>
          <w:rFonts w:cs="Times New Roman"/>
        </w:rPr>
        <w:t>frame</w:t>
      </w:r>
      <w:r w:rsidRPr="00BE1308">
        <w:rPr>
          <w:rFonts w:cs="Times New Roman"/>
          <w:spacing w:val="40"/>
        </w:rPr>
        <w:t xml:space="preserve"> </w:t>
      </w:r>
      <w:r w:rsidRPr="00BE1308">
        <w:rPr>
          <w:rFonts w:cs="Times New Roman"/>
        </w:rPr>
        <w:t>a</w:t>
      </w:r>
      <w:r w:rsidRPr="00BE1308">
        <w:rPr>
          <w:rFonts w:cs="Times New Roman"/>
          <w:spacing w:val="40"/>
        </w:rPr>
        <w:t xml:space="preserve"> </w:t>
      </w:r>
      <w:r w:rsidRPr="00BE1308">
        <w:rPr>
          <w:rFonts w:cs="Times New Roman"/>
        </w:rPr>
        <w:t>policy</w:t>
      </w:r>
      <w:r w:rsidRPr="00BE1308">
        <w:rPr>
          <w:rFonts w:cs="Times New Roman"/>
          <w:spacing w:val="40"/>
        </w:rPr>
        <w:t xml:space="preserve"> </w:t>
      </w:r>
      <w:r w:rsidRPr="00BE1308">
        <w:rPr>
          <w:rFonts w:cs="Times New Roman"/>
        </w:rPr>
        <w:t>issue</w:t>
      </w:r>
      <w:r w:rsidRPr="00BE1308">
        <w:rPr>
          <w:rFonts w:cs="Times New Roman"/>
          <w:spacing w:val="40"/>
        </w:rPr>
        <w:t xml:space="preserve"> </w:t>
      </w:r>
      <w:r w:rsidRPr="00BE1308">
        <w:rPr>
          <w:rFonts w:cs="Times New Roman"/>
        </w:rPr>
        <w:t>in</w:t>
      </w:r>
      <w:r w:rsidRPr="00BE1308">
        <w:rPr>
          <w:rFonts w:cs="Times New Roman"/>
          <w:spacing w:val="40"/>
        </w:rPr>
        <w:t xml:space="preserve"> </w:t>
      </w:r>
      <w:r w:rsidRPr="00BE1308">
        <w:rPr>
          <w:rFonts w:cs="Times New Roman"/>
        </w:rPr>
        <w:t>a</w:t>
      </w:r>
      <w:r w:rsidRPr="00BE1308">
        <w:rPr>
          <w:rFonts w:cs="Times New Roman"/>
          <w:spacing w:val="40"/>
        </w:rPr>
        <w:t xml:space="preserve"> </w:t>
      </w:r>
      <w:r w:rsidRPr="00BE1308">
        <w:rPr>
          <w:rFonts w:cs="Times New Roman"/>
        </w:rPr>
        <w:t>way</w:t>
      </w:r>
      <w:r w:rsidRPr="00BE1308">
        <w:rPr>
          <w:rFonts w:cs="Times New Roman"/>
          <w:spacing w:val="38"/>
        </w:rPr>
        <w:t xml:space="preserve"> </w:t>
      </w:r>
      <w:r w:rsidRPr="00BE1308">
        <w:rPr>
          <w:rFonts w:cs="Times New Roman"/>
        </w:rPr>
        <w:t>that</w:t>
      </w:r>
      <w:r w:rsidRPr="00BE1308">
        <w:rPr>
          <w:rFonts w:cs="Times New Roman"/>
          <w:spacing w:val="40"/>
        </w:rPr>
        <w:t xml:space="preserve"> </w:t>
      </w:r>
      <w:r w:rsidRPr="00BE1308">
        <w:rPr>
          <w:rFonts w:cs="Times New Roman"/>
        </w:rPr>
        <w:t>calls</w:t>
      </w:r>
      <w:r w:rsidRPr="00BE1308">
        <w:rPr>
          <w:rFonts w:cs="Times New Roman"/>
          <w:spacing w:val="40"/>
        </w:rPr>
        <w:t xml:space="preserve"> </w:t>
      </w:r>
      <w:r w:rsidRPr="00BE1308">
        <w:rPr>
          <w:rFonts w:cs="Times New Roman"/>
        </w:rPr>
        <w:t>attention</w:t>
      </w:r>
      <w:r w:rsidRPr="00BE1308">
        <w:rPr>
          <w:rFonts w:cs="Times New Roman"/>
          <w:spacing w:val="40"/>
        </w:rPr>
        <w:t xml:space="preserve"> </w:t>
      </w:r>
      <w:r w:rsidRPr="00BE1308">
        <w:rPr>
          <w:rFonts w:cs="Times New Roman"/>
        </w:rPr>
        <w:t>to</w:t>
      </w:r>
      <w:r w:rsidRPr="00BE1308">
        <w:rPr>
          <w:rFonts w:cs="Times New Roman"/>
          <w:spacing w:val="40"/>
        </w:rPr>
        <w:t xml:space="preserve"> </w:t>
      </w:r>
      <w:r w:rsidRPr="00BE1308">
        <w:rPr>
          <w:rFonts w:cs="Times New Roman"/>
        </w:rPr>
        <w:t>it</w:t>
      </w:r>
      <w:r w:rsidRPr="00BE1308">
        <w:rPr>
          <w:rFonts w:cs="Times New Roman"/>
          <w:spacing w:val="40"/>
        </w:rPr>
        <w:t xml:space="preserve"> </w:t>
      </w:r>
      <w:r w:rsidRPr="00BE1308">
        <w:rPr>
          <w:rFonts w:cs="Times New Roman"/>
        </w:rPr>
        <w:t>and mobilizes action.</w:t>
      </w:r>
    </w:p>
    <w:p w14:paraId="7B6E7C87" w14:textId="77777777" w:rsidR="00510CB8" w:rsidRPr="00BE1308" w:rsidRDefault="00510CB8" w:rsidP="00BE1308">
      <w:pPr>
        <w:pStyle w:val="ListParagraph"/>
        <w:widowControl w:val="0"/>
        <w:numPr>
          <w:ilvl w:val="0"/>
          <w:numId w:val="62"/>
        </w:numPr>
        <w:tabs>
          <w:tab w:val="left" w:pos="1451"/>
        </w:tabs>
        <w:autoSpaceDE w:val="0"/>
        <w:autoSpaceDN w:val="0"/>
        <w:spacing w:before="74" w:line="360" w:lineRule="auto"/>
        <w:ind w:left="1451" w:hanging="359"/>
        <w:contextualSpacing w:val="0"/>
        <w:jc w:val="both"/>
        <w:rPr>
          <w:rFonts w:cs="Times New Roman"/>
        </w:rPr>
      </w:pPr>
      <w:r w:rsidRPr="00BE1308">
        <w:rPr>
          <w:rFonts w:cs="Times New Roman"/>
        </w:rPr>
        <w:t>Develop</w:t>
      </w:r>
      <w:r w:rsidRPr="00BE1308">
        <w:rPr>
          <w:rFonts w:cs="Times New Roman"/>
          <w:spacing w:val="-3"/>
        </w:rPr>
        <w:t xml:space="preserve"> </w:t>
      </w:r>
      <w:r w:rsidRPr="00BE1308">
        <w:rPr>
          <w:rFonts w:cs="Times New Roman"/>
        </w:rPr>
        <w:t>the</w:t>
      </w:r>
      <w:r w:rsidRPr="00BE1308">
        <w:rPr>
          <w:rFonts w:cs="Times New Roman"/>
          <w:spacing w:val="-1"/>
        </w:rPr>
        <w:t xml:space="preserve"> </w:t>
      </w:r>
      <w:r w:rsidRPr="00BE1308">
        <w:rPr>
          <w:rFonts w:cs="Times New Roman"/>
        </w:rPr>
        <w:t>competence</w:t>
      </w:r>
      <w:r w:rsidRPr="00BE1308">
        <w:rPr>
          <w:rFonts w:cs="Times New Roman"/>
          <w:spacing w:val="1"/>
        </w:rPr>
        <w:t xml:space="preserve"> </w:t>
      </w:r>
      <w:r w:rsidRPr="00BE1308">
        <w:rPr>
          <w:rFonts w:cs="Times New Roman"/>
        </w:rPr>
        <w:t>to identify</w:t>
      </w:r>
      <w:r w:rsidRPr="00BE1308">
        <w:rPr>
          <w:rFonts w:cs="Times New Roman"/>
          <w:spacing w:val="-5"/>
        </w:rPr>
        <w:t xml:space="preserve"> </w:t>
      </w:r>
      <w:r w:rsidRPr="00BE1308">
        <w:rPr>
          <w:rFonts w:cs="Times New Roman"/>
        </w:rPr>
        <w:t>the key</w:t>
      </w:r>
      <w:r w:rsidRPr="00BE1308">
        <w:rPr>
          <w:rFonts w:cs="Times New Roman"/>
          <w:spacing w:val="-5"/>
        </w:rPr>
        <w:t xml:space="preserve"> </w:t>
      </w:r>
      <w:r w:rsidRPr="00BE1308">
        <w:rPr>
          <w:rFonts w:cs="Times New Roman"/>
        </w:rPr>
        <w:t xml:space="preserve">stakeholders on an </w:t>
      </w:r>
      <w:r w:rsidRPr="00BE1308">
        <w:rPr>
          <w:rFonts w:cs="Times New Roman"/>
          <w:spacing w:val="-2"/>
        </w:rPr>
        <w:t>issue.</w:t>
      </w:r>
    </w:p>
    <w:p w14:paraId="58AC5149" w14:textId="77777777" w:rsidR="00510CB8" w:rsidRPr="00BE1308" w:rsidRDefault="00510CB8" w:rsidP="00BE1308">
      <w:pPr>
        <w:pStyle w:val="ListParagraph"/>
        <w:widowControl w:val="0"/>
        <w:numPr>
          <w:ilvl w:val="0"/>
          <w:numId w:val="62"/>
        </w:numPr>
        <w:tabs>
          <w:tab w:val="left" w:pos="1452"/>
        </w:tabs>
        <w:autoSpaceDE w:val="0"/>
        <w:autoSpaceDN w:val="0"/>
        <w:spacing w:before="2" w:line="360" w:lineRule="auto"/>
        <w:ind w:right="1443"/>
        <w:contextualSpacing w:val="0"/>
        <w:jc w:val="both"/>
        <w:rPr>
          <w:rFonts w:cs="Times New Roman"/>
        </w:rPr>
      </w:pPr>
      <w:r w:rsidRPr="00BE1308">
        <w:rPr>
          <w:rFonts w:cs="Times New Roman"/>
        </w:rPr>
        <w:t>Develop</w:t>
      </w:r>
      <w:r w:rsidRPr="00BE1308">
        <w:rPr>
          <w:rFonts w:cs="Times New Roman"/>
          <w:spacing w:val="40"/>
        </w:rPr>
        <w:t xml:space="preserve"> </w:t>
      </w:r>
      <w:r w:rsidRPr="00BE1308">
        <w:rPr>
          <w:rFonts w:cs="Times New Roman"/>
        </w:rPr>
        <w:t>the</w:t>
      </w:r>
      <w:r w:rsidRPr="00BE1308">
        <w:rPr>
          <w:rFonts w:cs="Times New Roman"/>
          <w:spacing w:val="40"/>
        </w:rPr>
        <w:t xml:space="preserve"> </w:t>
      </w:r>
      <w:r w:rsidRPr="00BE1308">
        <w:rPr>
          <w:rFonts w:cs="Times New Roman"/>
        </w:rPr>
        <w:t>capacity</w:t>
      </w:r>
      <w:r w:rsidRPr="00BE1308">
        <w:rPr>
          <w:rFonts w:cs="Times New Roman"/>
          <w:spacing w:val="40"/>
        </w:rPr>
        <w:t xml:space="preserve"> </w:t>
      </w:r>
      <w:r w:rsidRPr="00BE1308">
        <w:rPr>
          <w:rFonts w:cs="Times New Roman"/>
        </w:rPr>
        <w:t>to</w:t>
      </w:r>
      <w:r w:rsidRPr="00BE1308">
        <w:rPr>
          <w:rFonts w:cs="Times New Roman"/>
          <w:spacing w:val="40"/>
        </w:rPr>
        <w:t xml:space="preserve"> </w:t>
      </w:r>
      <w:r w:rsidRPr="00BE1308">
        <w:rPr>
          <w:rFonts w:cs="Times New Roman"/>
        </w:rPr>
        <w:t>evaluate</w:t>
      </w:r>
      <w:r w:rsidRPr="00BE1308">
        <w:rPr>
          <w:rFonts w:cs="Times New Roman"/>
          <w:spacing w:val="40"/>
        </w:rPr>
        <w:t xml:space="preserve"> </w:t>
      </w:r>
      <w:r w:rsidRPr="00BE1308">
        <w:rPr>
          <w:rFonts w:cs="Times New Roman"/>
        </w:rPr>
        <w:t>and</w:t>
      </w:r>
      <w:r w:rsidRPr="00BE1308">
        <w:rPr>
          <w:rFonts w:cs="Times New Roman"/>
          <w:spacing w:val="40"/>
        </w:rPr>
        <w:t xml:space="preserve"> </w:t>
      </w:r>
      <w:r w:rsidRPr="00BE1308">
        <w:rPr>
          <w:rFonts w:cs="Times New Roman"/>
        </w:rPr>
        <w:t>recommend</w:t>
      </w:r>
      <w:r w:rsidRPr="00BE1308">
        <w:rPr>
          <w:rFonts w:cs="Times New Roman"/>
          <w:spacing w:val="40"/>
        </w:rPr>
        <w:t xml:space="preserve"> </w:t>
      </w:r>
      <w:r w:rsidRPr="00BE1308">
        <w:rPr>
          <w:rFonts w:cs="Times New Roman"/>
        </w:rPr>
        <w:t>a</w:t>
      </w:r>
      <w:r w:rsidRPr="00BE1308">
        <w:rPr>
          <w:rFonts w:cs="Times New Roman"/>
          <w:spacing w:val="40"/>
        </w:rPr>
        <w:t xml:space="preserve"> </w:t>
      </w:r>
      <w:r w:rsidRPr="00BE1308">
        <w:rPr>
          <w:rFonts w:cs="Times New Roman"/>
        </w:rPr>
        <w:t>policy</w:t>
      </w:r>
      <w:r w:rsidRPr="00BE1308">
        <w:rPr>
          <w:rFonts w:cs="Times New Roman"/>
          <w:spacing w:val="40"/>
        </w:rPr>
        <w:t xml:space="preserve"> </w:t>
      </w:r>
      <w:r w:rsidRPr="00BE1308">
        <w:rPr>
          <w:rFonts w:cs="Times New Roman"/>
        </w:rPr>
        <w:t>response</w:t>
      </w:r>
      <w:r w:rsidRPr="00BE1308">
        <w:rPr>
          <w:rFonts w:cs="Times New Roman"/>
          <w:spacing w:val="40"/>
        </w:rPr>
        <w:t xml:space="preserve"> </w:t>
      </w:r>
      <w:r w:rsidRPr="00BE1308">
        <w:rPr>
          <w:rFonts w:cs="Times New Roman"/>
        </w:rPr>
        <w:t>to</w:t>
      </w:r>
      <w:r w:rsidRPr="00BE1308">
        <w:rPr>
          <w:rFonts w:cs="Times New Roman"/>
          <w:spacing w:val="40"/>
        </w:rPr>
        <w:t xml:space="preserve"> </w:t>
      </w:r>
      <w:r w:rsidRPr="00BE1308">
        <w:rPr>
          <w:rFonts w:cs="Times New Roman"/>
        </w:rPr>
        <w:t>a</w:t>
      </w:r>
      <w:r w:rsidRPr="00BE1308">
        <w:rPr>
          <w:rFonts w:cs="Times New Roman"/>
          <w:spacing w:val="40"/>
        </w:rPr>
        <w:t xml:space="preserve"> </w:t>
      </w:r>
      <w:r w:rsidRPr="00BE1308">
        <w:rPr>
          <w:rFonts w:cs="Times New Roman"/>
        </w:rPr>
        <w:t>specific policy problem.</w:t>
      </w:r>
    </w:p>
    <w:p w14:paraId="65B73C4D" w14:textId="77777777" w:rsidR="00F45E17" w:rsidRPr="00BE1308" w:rsidRDefault="00F45E17" w:rsidP="00BE1308">
      <w:pPr>
        <w:numPr>
          <w:ilvl w:val="0"/>
          <w:numId w:val="62"/>
        </w:numPr>
        <w:spacing w:before="100" w:beforeAutospacing="1" w:after="100" w:afterAutospacing="1" w:line="360" w:lineRule="auto"/>
        <w:jc w:val="both"/>
      </w:pPr>
      <w:r w:rsidRPr="00BE1308">
        <w:t>Critically analyse policy implementation and evaluation challenges in contemporary governance contexts.</w:t>
      </w:r>
    </w:p>
    <w:p w14:paraId="41914D8F" w14:textId="77777777" w:rsidR="00510CB8" w:rsidRPr="00BE1308" w:rsidRDefault="00510CB8" w:rsidP="00BE1308">
      <w:pPr>
        <w:pStyle w:val="ListParagraph"/>
        <w:spacing w:line="360" w:lineRule="auto"/>
        <w:jc w:val="both"/>
        <w:rPr>
          <w:rFonts w:cs="Times New Roman"/>
        </w:rPr>
      </w:pPr>
    </w:p>
    <w:p w14:paraId="7E593CE3" w14:textId="77777777" w:rsidR="00510CB8" w:rsidRPr="00BE1308" w:rsidRDefault="00510CB8" w:rsidP="00BE1308">
      <w:pPr>
        <w:pStyle w:val="ListParagraph"/>
        <w:spacing w:line="360" w:lineRule="auto"/>
        <w:jc w:val="both"/>
        <w:rPr>
          <w:rFonts w:cs="Times New Roman"/>
        </w:rPr>
      </w:pPr>
    </w:p>
    <w:p w14:paraId="4081DDC8" w14:textId="77777777" w:rsidR="00510CB8" w:rsidRPr="00BE1308" w:rsidRDefault="00510CB8" w:rsidP="00BE1308">
      <w:pPr>
        <w:pStyle w:val="ListParagraph"/>
        <w:spacing w:line="360" w:lineRule="auto"/>
        <w:jc w:val="both"/>
        <w:rPr>
          <w:rFonts w:cs="Times New Roman"/>
        </w:rPr>
      </w:pPr>
    </w:p>
    <w:p w14:paraId="51260B4F" w14:textId="77777777" w:rsidR="00510CB8" w:rsidRPr="00BE1308" w:rsidRDefault="00510CB8" w:rsidP="00BE1308">
      <w:pPr>
        <w:pStyle w:val="ListParagraph"/>
        <w:spacing w:line="360" w:lineRule="auto"/>
        <w:jc w:val="both"/>
        <w:rPr>
          <w:rFonts w:cs="Times New Roman"/>
        </w:rPr>
      </w:pPr>
    </w:p>
    <w:p w14:paraId="3B8CC4BE" w14:textId="77777777" w:rsidR="00510CB8" w:rsidRPr="00BE1308" w:rsidRDefault="00510CB8" w:rsidP="00BE1308">
      <w:pPr>
        <w:pStyle w:val="ListParagraph"/>
        <w:spacing w:line="360" w:lineRule="auto"/>
        <w:jc w:val="both"/>
        <w:rPr>
          <w:rFonts w:cs="Times New Roman"/>
        </w:rPr>
      </w:pPr>
    </w:p>
    <w:p w14:paraId="22648E35" w14:textId="77777777" w:rsidR="00510CB8" w:rsidRPr="00BE1308" w:rsidRDefault="00510CB8" w:rsidP="00BE1308">
      <w:pPr>
        <w:pStyle w:val="ListParagraph"/>
        <w:spacing w:line="360" w:lineRule="auto"/>
        <w:jc w:val="both"/>
        <w:rPr>
          <w:rFonts w:cs="Times New Roman"/>
        </w:rPr>
      </w:pPr>
    </w:p>
    <w:p w14:paraId="06B05149" w14:textId="77777777" w:rsidR="00510CB8" w:rsidRPr="00BE1308" w:rsidRDefault="00510CB8" w:rsidP="00BE1308">
      <w:pPr>
        <w:pStyle w:val="ListParagraph"/>
        <w:spacing w:line="360" w:lineRule="auto"/>
        <w:jc w:val="both"/>
        <w:rPr>
          <w:rFonts w:cs="Times New Roman"/>
        </w:rPr>
      </w:pPr>
    </w:p>
    <w:p w14:paraId="352B22AE" w14:textId="77777777" w:rsidR="00510CB8" w:rsidRPr="00BE1308" w:rsidRDefault="00510CB8" w:rsidP="00BE1308">
      <w:pPr>
        <w:pStyle w:val="ListParagraph"/>
        <w:spacing w:line="360" w:lineRule="auto"/>
        <w:jc w:val="both"/>
        <w:rPr>
          <w:rFonts w:cs="Times New Roman"/>
        </w:rPr>
      </w:pPr>
    </w:p>
    <w:p w14:paraId="52DE39C9" w14:textId="77777777" w:rsidR="00510CB8" w:rsidRPr="00BE1308" w:rsidRDefault="00510CB8" w:rsidP="00BE1308">
      <w:pPr>
        <w:pStyle w:val="ListParagraph"/>
        <w:spacing w:line="360" w:lineRule="auto"/>
        <w:jc w:val="both"/>
        <w:rPr>
          <w:rFonts w:cs="Times New Roman"/>
        </w:rPr>
      </w:pPr>
    </w:p>
    <w:p w14:paraId="325BC649" w14:textId="77777777" w:rsidR="00510CB8" w:rsidRPr="00BE1308" w:rsidRDefault="00510CB8" w:rsidP="00BE1308">
      <w:pPr>
        <w:tabs>
          <w:tab w:val="left" w:pos="2069"/>
          <w:tab w:val="left" w:pos="3260"/>
          <w:tab w:val="left" w:pos="4839"/>
          <w:tab w:val="left" w:pos="6150"/>
          <w:tab w:val="left" w:pos="6718"/>
          <w:tab w:val="left" w:pos="7438"/>
          <w:tab w:val="left" w:pos="9443"/>
        </w:tabs>
        <w:spacing w:after="5" w:line="360" w:lineRule="auto"/>
        <w:ind w:left="742" w:right="1436" w:hanging="10"/>
        <w:jc w:val="both"/>
        <w:rPr>
          <w:b/>
        </w:rPr>
      </w:pPr>
      <w:r w:rsidRPr="00BE1308">
        <w:rPr>
          <w:b/>
          <w:spacing w:val="-2"/>
        </w:rPr>
        <w:t>MAPPING</w:t>
      </w:r>
      <w:r w:rsidRPr="00BE1308">
        <w:rPr>
          <w:b/>
        </w:rPr>
        <w:tab/>
      </w:r>
      <w:r w:rsidRPr="00BE1308">
        <w:rPr>
          <w:b/>
          <w:spacing w:val="-2"/>
        </w:rPr>
        <w:t>COURSE</w:t>
      </w:r>
      <w:r w:rsidRPr="00BE1308">
        <w:rPr>
          <w:b/>
        </w:rPr>
        <w:tab/>
      </w:r>
      <w:r w:rsidRPr="00BE1308">
        <w:rPr>
          <w:b/>
          <w:spacing w:val="-2"/>
        </w:rPr>
        <w:t>OUTCOMES</w:t>
      </w:r>
      <w:r w:rsidRPr="00BE1308">
        <w:rPr>
          <w:b/>
        </w:rPr>
        <w:tab/>
      </w:r>
      <w:r w:rsidRPr="00BE1308">
        <w:rPr>
          <w:b/>
          <w:spacing w:val="-2"/>
        </w:rPr>
        <w:t>LEADING</w:t>
      </w:r>
      <w:r w:rsidRPr="00BE1308">
        <w:rPr>
          <w:b/>
        </w:rPr>
        <w:tab/>
      </w:r>
      <w:r w:rsidRPr="00BE1308">
        <w:rPr>
          <w:b/>
          <w:spacing w:val="-6"/>
        </w:rPr>
        <w:t>TO</w:t>
      </w:r>
      <w:r w:rsidRPr="00BE1308">
        <w:rPr>
          <w:b/>
        </w:rPr>
        <w:tab/>
      </w:r>
      <w:r w:rsidRPr="00BE1308">
        <w:rPr>
          <w:b/>
          <w:spacing w:val="-4"/>
        </w:rPr>
        <w:t>THE</w:t>
      </w:r>
      <w:r w:rsidRPr="00BE1308">
        <w:rPr>
          <w:b/>
        </w:rPr>
        <w:tab/>
      </w:r>
      <w:r w:rsidRPr="00BE1308">
        <w:rPr>
          <w:b/>
          <w:spacing w:val="-2"/>
        </w:rPr>
        <w:t>ACHIEVEMENT</w:t>
      </w:r>
      <w:r w:rsidRPr="00BE1308">
        <w:rPr>
          <w:b/>
        </w:rPr>
        <w:tab/>
      </w:r>
      <w:r w:rsidRPr="00BE1308">
        <w:rPr>
          <w:b/>
          <w:spacing w:val="-6"/>
        </w:rPr>
        <w:t xml:space="preserve">OF </w:t>
      </w:r>
      <w:r w:rsidRPr="00BE1308">
        <w:rPr>
          <w:b/>
        </w:rPr>
        <w:t>PROGRAM OUTCOMES AND PROGRAM SPECIFICOUTCOMES:</w:t>
      </w:r>
    </w:p>
    <w:tbl>
      <w:tblPr>
        <w:tblW w:w="0" w:type="auto"/>
        <w:tblInd w:w="7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73"/>
        <w:gridCol w:w="427"/>
        <w:gridCol w:w="420"/>
        <w:gridCol w:w="425"/>
        <w:gridCol w:w="427"/>
        <w:gridCol w:w="422"/>
        <w:gridCol w:w="422"/>
        <w:gridCol w:w="424"/>
        <w:gridCol w:w="422"/>
        <w:gridCol w:w="422"/>
        <w:gridCol w:w="513"/>
        <w:gridCol w:w="511"/>
        <w:gridCol w:w="513"/>
        <w:gridCol w:w="523"/>
        <w:gridCol w:w="522"/>
        <w:gridCol w:w="520"/>
        <w:gridCol w:w="520"/>
        <w:gridCol w:w="522"/>
      </w:tblGrid>
      <w:tr w:rsidR="00510CB8" w:rsidRPr="00BE1308" w14:paraId="5A7305C0" w14:textId="77777777" w:rsidTr="00F35280">
        <w:trPr>
          <w:trHeight w:val="597"/>
        </w:trPr>
        <w:tc>
          <w:tcPr>
            <w:tcW w:w="1073" w:type="dxa"/>
          </w:tcPr>
          <w:p w14:paraId="05D2B870" w14:textId="77777777" w:rsidR="00510CB8" w:rsidRPr="00BE1308" w:rsidRDefault="00510CB8" w:rsidP="00BE1308">
            <w:pPr>
              <w:pStyle w:val="TableParagraph"/>
              <w:spacing w:line="360" w:lineRule="auto"/>
              <w:ind w:left="194" w:right="163" w:firstLine="72"/>
              <w:jc w:val="both"/>
              <w:rPr>
                <w:b/>
                <w:sz w:val="24"/>
                <w:szCs w:val="24"/>
              </w:rPr>
            </w:pPr>
            <w:r w:rsidRPr="00BE1308">
              <w:rPr>
                <w:b/>
                <w:spacing w:val="-2"/>
                <w:sz w:val="24"/>
                <w:szCs w:val="24"/>
              </w:rPr>
              <w:lastRenderedPageBreak/>
              <w:t>Course Outcome</w:t>
            </w:r>
          </w:p>
        </w:tc>
        <w:tc>
          <w:tcPr>
            <w:tcW w:w="5348" w:type="dxa"/>
            <w:gridSpan w:val="12"/>
          </w:tcPr>
          <w:p w14:paraId="7FFA52F6" w14:textId="77777777" w:rsidR="00510CB8" w:rsidRPr="00BE1308" w:rsidRDefault="00510CB8" w:rsidP="00BE1308">
            <w:pPr>
              <w:pStyle w:val="TableParagraph"/>
              <w:spacing w:before="112" w:line="360" w:lineRule="auto"/>
              <w:ind w:left="100"/>
              <w:jc w:val="both"/>
              <w:rPr>
                <w:sz w:val="24"/>
                <w:szCs w:val="24"/>
              </w:rPr>
            </w:pPr>
            <w:r w:rsidRPr="00BE1308">
              <w:rPr>
                <w:sz w:val="24"/>
                <w:szCs w:val="24"/>
              </w:rPr>
              <w:t>Program</w:t>
            </w:r>
            <w:r w:rsidRPr="00BE1308">
              <w:rPr>
                <w:spacing w:val="6"/>
                <w:sz w:val="24"/>
                <w:szCs w:val="24"/>
              </w:rPr>
              <w:t xml:space="preserve"> </w:t>
            </w:r>
            <w:r w:rsidRPr="00BE1308">
              <w:rPr>
                <w:spacing w:val="-2"/>
                <w:sz w:val="24"/>
                <w:szCs w:val="24"/>
              </w:rPr>
              <w:t>Outcome</w:t>
            </w:r>
          </w:p>
        </w:tc>
        <w:tc>
          <w:tcPr>
            <w:tcW w:w="2607" w:type="dxa"/>
            <w:gridSpan w:val="5"/>
          </w:tcPr>
          <w:p w14:paraId="414DA300" w14:textId="77777777" w:rsidR="00510CB8" w:rsidRPr="00BE1308" w:rsidRDefault="00510CB8" w:rsidP="00BE1308">
            <w:pPr>
              <w:pStyle w:val="TableParagraph"/>
              <w:spacing w:before="112" w:line="360" w:lineRule="auto"/>
              <w:ind w:left="369"/>
              <w:jc w:val="both"/>
              <w:rPr>
                <w:sz w:val="24"/>
                <w:szCs w:val="24"/>
              </w:rPr>
            </w:pPr>
            <w:r w:rsidRPr="00BE1308">
              <w:rPr>
                <w:sz w:val="24"/>
                <w:szCs w:val="24"/>
              </w:rPr>
              <w:t>Program</w:t>
            </w:r>
            <w:r w:rsidRPr="00BE1308">
              <w:rPr>
                <w:spacing w:val="2"/>
                <w:sz w:val="24"/>
                <w:szCs w:val="24"/>
              </w:rPr>
              <w:t xml:space="preserve"> </w:t>
            </w:r>
            <w:r w:rsidRPr="00BE1308">
              <w:rPr>
                <w:sz w:val="24"/>
                <w:szCs w:val="24"/>
              </w:rPr>
              <w:t>Specific</w:t>
            </w:r>
            <w:r w:rsidRPr="00BE1308">
              <w:rPr>
                <w:spacing w:val="6"/>
                <w:sz w:val="24"/>
                <w:szCs w:val="24"/>
              </w:rPr>
              <w:t xml:space="preserve"> </w:t>
            </w:r>
            <w:r w:rsidRPr="00BE1308">
              <w:rPr>
                <w:spacing w:val="-2"/>
                <w:sz w:val="24"/>
                <w:szCs w:val="24"/>
              </w:rPr>
              <w:t>Outcome</w:t>
            </w:r>
          </w:p>
        </w:tc>
      </w:tr>
      <w:tr w:rsidR="00510CB8" w:rsidRPr="00BE1308" w14:paraId="76520834" w14:textId="77777777" w:rsidTr="00F35280">
        <w:trPr>
          <w:trHeight w:val="453"/>
        </w:trPr>
        <w:tc>
          <w:tcPr>
            <w:tcW w:w="1073" w:type="dxa"/>
          </w:tcPr>
          <w:p w14:paraId="09B06CEC" w14:textId="77777777" w:rsidR="00510CB8" w:rsidRPr="00BE1308" w:rsidRDefault="00510CB8" w:rsidP="00BE1308">
            <w:pPr>
              <w:pStyle w:val="TableParagraph"/>
              <w:spacing w:line="360" w:lineRule="auto"/>
              <w:jc w:val="both"/>
              <w:rPr>
                <w:sz w:val="24"/>
                <w:szCs w:val="24"/>
              </w:rPr>
            </w:pPr>
          </w:p>
        </w:tc>
        <w:tc>
          <w:tcPr>
            <w:tcW w:w="427" w:type="dxa"/>
          </w:tcPr>
          <w:p w14:paraId="504F48DD" w14:textId="77777777" w:rsidR="00510CB8" w:rsidRPr="00BE1308" w:rsidRDefault="00510CB8" w:rsidP="00BE1308">
            <w:pPr>
              <w:pStyle w:val="TableParagraph"/>
              <w:spacing w:before="41" w:line="360" w:lineRule="auto"/>
              <w:ind w:left="100" w:right="-15"/>
              <w:jc w:val="both"/>
              <w:rPr>
                <w:sz w:val="24"/>
                <w:szCs w:val="24"/>
              </w:rPr>
            </w:pPr>
            <w:r w:rsidRPr="00BE1308">
              <w:rPr>
                <w:spacing w:val="-5"/>
                <w:sz w:val="24"/>
                <w:szCs w:val="24"/>
              </w:rPr>
              <w:t>PO1</w:t>
            </w:r>
          </w:p>
        </w:tc>
        <w:tc>
          <w:tcPr>
            <w:tcW w:w="420" w:type="dxa"/>
          </w:tcPr>
          <w:p w14:paraId="0CAB29CB" w14:textId="77777777" w:rsidR="00510CB8" w:rsidRPr="00BE1308" w:rsidRDefault="00510CB8" w:rsidP="00BE1308">
            <w:pPr>
              <w:pStyle w:val="TableParagraph"/>
              <w:spacing w:before="41" w:line="360" w:lineRule="auto"/>
              <w:ind w:left="95" w:right="-15"/>
              <w:jc w:val="both"/>
              <w:rPr>
                <w:sz w:val="24"/>
                <w:szCs w:val="24"/>
              </w:rPr>
            </w:pPr>
            <w:r w:rsidRPr="00BE1308">
              <w:rPr>
                <w:spacing w:val="-5"/>
                <w:sz w:val="24"/>
                <w:szCs w:val="24"/>
              </w:rPr>
              <w:t>PO2</w:t>
            </w:r>
          </w:p>
        </w:tc>
        <w:tc>
          <w:tcPr>
            <w:tcW w:w="425" w:type="dxa"/>
          </w:tcPr>
          <w:p w14:paraId="1D6F0C9E" w14:textId="77777777" w:rsidR="00510CB8" w:rsidRPr="00BE1308" w:rsidRDefault="00510CB8" w:rsidP="00BE1308">
            <w:pPr>
              <w:pStyle w:val="TableParagraph"/>
              <w:spacing w:before="41" w:line="360" w:lineRule="auto"/>
              <w:ind w:left="100" w:right="-15"/>
              <w:jc w:val="both"/>
              <w:rPr>
                <w:sz w:val="24"/>
                <w:szCs w:val="24"/>
              </w:rPr>
            </w:pPr>
            <w:r w:rsidRPr="00BE1308">
              <w:rPr>
                <w:spacing w:val="-5"/>
                <w:sz w:val="24"/>
                <w:szCs w:val="24"/>
              </w:rPr>
              <w:t>PO3</w:t>
            </w:r>
          </w:p>
        </w:tc>
        <w:tc>
          <w:tcPr>
            <w:tcW w:w="427" w:type="dxa"/>
          </w:tcPr>
          <w:p w14:paraId="4843C1E5" w14:textId="77777777" w:rsidR="00510CB8" w:rsidRPr="00BE1308" w:rsidRDefault="00510CB8" w:rsidP="00BE1308">
            <w:pPr>
              <w:pStyle w:val="TableParagraph"/>
              <w:spacing w:before="41" w:line="360" w:lineRule="auto"/>
              <w:ind w:left="100" w:right="-15"/>
              <w:jc w:val="both"/>
              <w:rPr>
                <w:sz w:val="24"/>
                <w:szCs w:val="24"/>
              </w:rPr>
            </w:pPr>
            <w:r w:rsidRPr="00BE1308">
              <w:rPr>
                <w:spacing w:val="-5"/>
                <w:sz w:val="24"/>
                <w:szCs w:val="24"/>
              </w:rPr>
              <w:t>PO4</w:t>
            </w:r>
          </w:p>
        </w:tc>
        <w:tc>
          <w:tcPr>
            <w:tcW w:w="422" w:type="dxa"/>
          </w:tcPr>
          <w:p w14:paraId="6A724661" w14:textId="77777777" w:rsidR="00510CB8" w:rsidRPr="00BE1308" w:rsidRDefault="00510CB8" w:rsidP="00BE1308">
            <w:pPr>
              <w:pStyle w:val="TableParagraph"/>
              <w:spacing w:before="41" w:line="360" w:lineRule="auto"/>
              <w:ind w:left="96" w:right="-15"/>
              <w:jc w:val="both"/>
              <w:rPr>
                <w:sz w:val="24"/>
                <w:szCs w:val="24"/>
              </w:rPr>
            </w:pPr>
            <w:r w:rsidRPr="00BE1308">
              <w:rPr>
                <w:spacing w:val="-5"/>
                <w:sz w:val="24"/>
                <w:szCs w:val="24"/>
              </w:rPr>
              <w:t>PO5</w:t>
            </w:r>
          </w:p>
        </w:tc>
        <w:tc>
          <w:tcPr>
            <w:tcW w:w="422" w:type="dxa"/>
          </w:tcPr>
          <w:p w14:paraId="3D02EF6C" w14:textId="77777777" w:rsidR="00510CB8" w:rsidRPr="00BE1308" w:rsidRDefault="00510CB8" w:rsidP="00BE1308">
            <w:pPr>
              <w:pStyle w:val="TableParagraph"/>
              <w:spacing w:before="41" w:line="360" w:lineRule="auto"/>
              <w:ind w:left="99" w:right="-15"/>
              <w:jc w:val="both"/>
              <w:rPr>
                <w:sz w:val="24"/>
                <w:szCs w:val="24"/>
              </w:rPr>
            </w:pPr>
            <w:r w:rsidRPr="00BE1308">
              <w:rPr>
                <w:spacing w:val="-5"/>
                <w:sz w:val="24"/>
                <w:szCs w:val="24"/>
              </w:rPr>
              <w:t>PO6</w:t>
            </w:r>
          </w:p>
        </w:tc>
        <w:tc>
          <w:tcPr>
            <w:tcW w:w="424" w:type="dxa"/>
          </w:tcPr>
          <w:p w14:paraId="34A7E990" w14:textId="77777777" w:rsidR="00510CB8" w:rsidRPr="00BE1308" w:rsidRDefault="00510CB8" w:rsidP="00BE1308">
            <w:pPr>
              <w:pStyle w:val="TableParagraph"/>
              <w:spacing w:before="41" w:line="360" w:lineRule="auto"/>
              <w:ind w:left="99" w:right="-15"/>
              <w:jc w:val="both"/>
              <w:rPr>
                <w:sz w:val="24"/>
                <w:szCs w:val="24"/>
              </w:rPr>
            </w:pPr>
            <w:r w:rsidRPr="00BE1308">
              <w:rPr>
                <w:spacing w:val="-5"/>
                <w:sz w:val="24"/>
                <w:szCs w:val="24"/>
              </w:rPr>
              <w:t>PO7</w:t>
            </w:r>
          </w:p>
        </w:tc>
        <w:tc>
          <w:tcPr>
            <w:tcW w:w="422" w:type="dxa"/>
          </w:tcPr>
          <w:p w14:paraId="28B7FF4C" w14:textId="77777777" w:rsidR="00510CB8" w:rsidRPr="00BE1308" w:rsidRDefault="00510CB8" w:rsidP="00BE1308">
            <w:pPr>
              <w:pStyle w:val="TableParagraph"/>
              <w:spacing w:before="41" w:line="360" w:lineRule="auto"/>
              <w:ind w:left="97" w:right="-15"/>
              <w:jc w:val="both"/>
              <w:rPr>
                <w:sz w:val="24"/>
                <w:szCs w:val="24"/>
              </w:rPr>
            </w:pPr>
            <w:r w:rsidRPr="00BE1308">
              <w:rPr>
                <w:spacing w:val="-5"/>
                <w:sz w:val="24"/>
                <w:szCs w:val="24"/>
              </w:rPr>
              <w:t>PO8</w:t>
            </w:r>
          </w:p>
        </w:tc>
        <w:tc>
          <w:tcPr>
            <w:tcW w:w="422" w:type="dxa"/>
          </w:tcPr>
          <w:p w14:paraId="35C9D31D" w14:textId="77777777" w:rsidR="00510CB8" w:rsidRPr="00BE1308" w:rsidRDefault="00510CB8" w:rsidP="00BE1308">
            <w:pPr>
              <w:pStyle w:val="TableParagraph"/>
              <w:spacing w:before="41" w:line="360" w:lineRule="auto"/>
              <w:ind w:left="98" w:right="-15"/>
              <w:jc w:val="both"/>
              <w:rPr>
                <w:sz w:val="24"/>
                <w:szCs w:val="24"/>
              </w:rPr>
            </w:pPr>
            <w:r w:rsidRPr="00BE1308">
              <w:rPr>
                <w:spacing w:val="-5"/>
                <w:sz w:val="24"/>
                <w:szCs w:val="24"/>
              </w:rPr>
              <w:t>PO9</w:t>
            </w:r>
          </w:p>
        </w:tc>
        <w:tc>
          <w:tcPr>
            <w:tcW w:w="513" w:type="dxa"/>
          </w:tcPr>
          <w:p w14:paraId="1AB4C479" w14:textId="77777777" w:rsidR="00510CB8" w:rsidRPr="00BE1308" w:rsidRDefault="00510CB8" w:rsidP="00BE1308">
            <w:pPr>
              <w:pStyle w:val="TableParagraph"/>
              <w:spacing w:before="41" w:line="360" w:lineRule="auto"/>
              <w:ind w:left="99" w:right="-15"/>
              <w:jc w:val="both"/>
              <w:rPr>
                <w:sz w:val="24"/>
                <w:szCs w:val="24"/>
              </w:rPr>
            </w:pPr>
            <w:r w:rsidRPr="00BE1308">
              <w:rPr>
                <w:spacing w:val="-4"/>
                <w:sz w:val="24"/>
                <w:szCs w:val="24"/>
              </w:rPr>
              <w:t>PO10</w:t>
            </w:r>
          </w:p>
        </w:tc>
        <w:tc>
          <w:tcPr>
            <w:tcW w:w="511" w:type="dxa"/>
          </w:tcPr>
          <w:p w14:paraId="23E20DA1" w14:textId="77777777" w:rsidR="00510CB8" w:rsidRPr="00BE1308" w:rsidRDefault="00510CB8" w:rsidP="00BE1308">
            <w:pPr>
              <w:pStyle w:val="TableParagraph"/>
              <w:spacing w:before="41" w:line="360" w:lineRule="auto"/>
              <w:ind w:left="99" w:right="-15"/>
              <w:jc w:val="both"/>
              <w:rPr>
                <w:sz w:val="24"/>
                <w:szCs w:val="24"/>
              </w:rPr>
            </w:pPr>
            <w:r w:rsidRPr="00BE1308">
              <w:rPr>
                <w:spacing w:val="-4"/>
                <w:sz w:val="24"/>
                <w:szCs w:val="24"/>
              </w:rPr>
              <w:t>PO11</w:t>
            </w:r>
          </w:p>
        </w:tc>
        <w:tc>
          <w:tcPr>
            <w:tcW w:w="513" w:type="dxa"/>
          </w:tcPr>
          <w:p w14:paraId="3231B1C1" w14:textId="77777777" w:rsidR="00510CB8" w:rsidRPr="00BE1308" w:rsidRDefault="00510CB8" w:rsidP="00BE1308">
            <w:pPr>
              <w:pStyle w:val="TableParagraph"/>
              <w:spacing w:before="41" w:line="360" w:lineRule="auto"/>
              <w:ind w:left="99" w:right="-15"/>
              <w:jc w:val="both"/>
              <w:rPr>
                <w:sz w:val="24"/>
                <w:szCs w:val="24"/>
              </w:rPr>
            </w:pPr>
            <w:r w:rsidRPr="00BE1308">
              <w:rPr>
                <w:spacing w:val="-4"/>
                <w:sz w:val="24"/>
                <w:szCs w:val="24"/>
              </w:rPr>
              <w:t>PO12</w:t>
            </w:r>
          </w:p>
        </w:tc>
        <w:tc>
          <w:tcPr>
            <w:tcW w:w="523" w:type="dxa"/>
          </w:tcPr>
          <w:p w14:paraId="377D11E7" w14:textId="77777777" w:rsidR="00510CB8" w:rsidRPr="00BE1308" w:rsidRDefault="00510CB8" w:rsidP="00BE1308">
            <w:pPr>
              <w:pStyle w:val="TableParagraph"/>
              <w:spacing w:before="41" w:line="360" w:lineRule="auto"/>
              <w:ind w:left="100" w:right="-15"/>
              <w:jc w:val="both"/>
              <w:rPr>
                <w:sz w:val="24"/>
                <w:szCs w:val="24"/>
              </w:rPr>
            </w:pPr>
            <w:r w:rsidRPr="00BE1308">
              <w:rPr>
                <w:spacing w:val="-4"/>
                <w:sz w:val="24"/>
                <w:szCs w:val="24"/>
              </w:rPr>
              <w:t>PSO1</w:t>
            </w:r>
          </w:p>
        </w:tc>
        <w:tc>
          <w:tcPr>
            <w:tcW w:w="522" w:type="dxa"/>
          </w:tcPr>
          <w:p w14:paraId="5424AE1F" w14:textId="77777777" w:rsidR="00510CB8" w:rsidRPr="00BE1308" w:rsidRDefault="00510CB8" w:rsidP="00BE1308">
            <w:pPr>
              <w:pStyle w:val="TableParagraph"/>
              <w:spacing w:before="41" w:line="360" w:lineRule="auto"/>
              <w:ind w:left="101" w:right="-15"/>
              <w:jc w:val="both"/>
              <w:rPr>
                <w:sz w:val="24"/>
                <w:szCs w:val="24"/>
              </w:rPr>
            </w:pPr>
            <w:r w:rsidRPr="00BE1308">
              <w:rPr>
                <w:spacing w:val="-4"/>
                <w:sz w:val="24"/>
                <w:szCs w:val="24"/>
              </w:rPr>
              <w:t>PSO2</w:t>
            </w:r>
          </w:p>
        </w:tc>
        <w:tc>
          <w:tcPr>
            <w:tcW w:w="520" w:type="dxa"/>
          </w:tcPr>
          <w:p w14:paraId="1E38C7FC" w14:textId="77777777" w:rsidR="00510CB8" w:rsidRPr="00BE1308" w:rsidRDefault="00510CB8" w:rsidP="00BE1308">
            <w:pPr>
              <w:pStyle w:val="TableParagraph"/>
              <w:spacing w:before="41" w:line="360" w:lineRule="auto"/>
              <w:ind w:left="100" w:right="-15"/>
              <w:jc w:val="both"/>
              <w:rPr>
                <w:sz w:val="24"/>
                <w:szCs w:val="24"/>
              </w:rPr>
            </w:pPr>
            <w:r w:rsidRPr="00BE1308">
              <w:rPr>
                <w:spacing w:val="-4"/>
                <w:sz w:val="24"/>
                <w:szCs w:val="24"/>
              </w:rPr>
              <w:t>PSO3</w:t>
            </w:r>
          </w:p>
        </w:tc>
        <w:tc>
          <w:tcPr>
            <w:tcW w:w="520" w:type="dxa"/>
          </w:tcPr>
          <w:p w14:paraId="035CD788" w14:textId="77777777" w:rsidR="00510CB8" w:rsidRPr="00BE1308" w:rsidRDefault="00510CB8" w:rsidP="00BE1308">
            <w:pPr>
              <w:pStyle w:val="TableParagraph"/>
              <w:spacing w:before="41" w:line="360" w:lineRule="auto"/>
              <w:ind w:left="103" w:right="-29"/>
              <w:jc w:val="both"/>
              <w:rPr>
                <w:sz w:val="24"/>
                <w:szCs w:val="24"/>
              </w:rPr>
            </w:pPr>
            <w:r w:rsidRPr="00BE1308">
              <w:rPr>
                <w:spacing w:val="-4"/>
                <w:sz w:val="24"/>
                <w:szCs w:val="24"/>
              </w:rPr>
              <w:t>PSO4</w:t>
            </w:r>
          </w:p>
        </w:tc>
        <w:tc>
          <w:tcPr>
            <w:tcW w:w="522" w:type="dxa"/>
          </w:tcPr>
          <w:p w14:paraId="1BC52CBD" w14:textId="77777777" w:rsidR="00510CB8" w:rsidRPr="00BE1308" w:rsidRDefault="00510CB8" w:rsidP="00BE1308">
            <w:pPr>
              <w:pStyle w:val="TableParagraph"/>
              <w:spacing w:before="41" w:line="360" w:lineRule="auto"/>
              <w:ind w:left="104" w:right="-15"/>
              <w:jc w:val="both"/>
              <w:rPr>
                <w:sz w:val="24"/>
                <w:szCs w:val="24"/>
              </w:rPr>
            </w:pPr>
            <w:r w:rsidRPr="00BE1308">
              <w:rPr>
                <w:spacing w:val="-4"/>
                <w:sz w:val="24"/>
                <w:szCs w:val="24"/>
              </w:rPr>
              <w:t>PSO5</w:t>
            </w:r>
          </w:p>
        </w:tc>
      </w:tr>
      <w:tr w:rsidR="00510CB8" w:rsidRPr="00BE1308" w14:paraId="7F883ED5" w14:textId="77777777" w:rsidTr="00F35280">
        <w:trPr>
          <w:trHeight w:val="453"/>
        </w:trPr>
        <w:tc>
          <w:tcPr>
            <w:tcW w:w="1073" w:type="dxa"/>
          </w:tcPr>
          <w:p w14:paraId="44119FE9" w14:textId="77777777" w:rsidR="00510CB8" w:rsidRPr="00BE1308" w:rsidRDefault="00510CB8" w:rsidP="00BE1308">
            <w:pPr>
              <w:pStyle w:val="TableParagraph"/>
              <w:spacing w:before="40" w:line="360" w:lineRule="auto"/>
              <w:ind w:left="102"/>
              <w:jc w:val="both"/>
              <w:rPr>
                <w:sz w:val="24"/>
                <w:szCs w:val="24"/>
              </w:rPr>
            </w:pPr>
            <w:r w:rsidRPr="00BE1308">
              <w:rPr>
                <w:spacing w:val="-5"/>
                <w:sz w:val="24"/>
                <w:szCs w:val="24"/>
              </w:rPr>
              <w:t>CO1</w:t>
            </w:r>
          </w:p>
        </w:tc>
        <w:tc>
          <w:tcPr>
            <w:tcW w:w="427" w:type="dxa"/>
          </w:tcPr>
          <w:p w14:paraId="73309292" w14:textId="77777777" w:rsidR="00510CB8" w:rsidRPr="00BE1308" w:rsidRDefault="00510CB8" w:rsidP="00BE1308">
            <w:pPr>
              <w:pStyle w:val="TableParagraph"/>
              <w:spacing w:before="40" w:line="360" w:lineRule="auto"/>
              <w:ind w:left="131"/>
              <w:jc w:val="both"/>
              <w:rPr>
                <w:sz w:val="24"/>
                <w:szCs w:val="24"/>
              </w:rPr>
            </w:pPr>
            <w:r w:rsidRPr="00BE1308">
              <w:rPr>
                <w:spacing w:val="-10"/>
                <w:sz w:val="24"/>
                <w:szCs w:val="24"/>
              </w:rPr>
              <w:t>2</w:t>
            </w:r>
          </w:p>
        </w:tc>
        <w:tc>
          <w:tcPr>
            <w:tcW w:w="420" w:type="dxa"/>
          </w:tcPr>
          <w:p w14:paraId="2973DE95" w14:textId="77777777" w:rsidR="00510CB8" w:rsidRPr="00BE1308" w:rsidRDefault="00510CB8" w:rsidP="00BE1308">
            <w:pPr>
              <w:pStyle w:val="TableParagraph"/>
              <w:spacing w:line="360" w:lineRule="auto"/>
              <w:jc w:val="both"/>
              <w:rPr>
                <w:sz w:val="24"/>
                <w:szCs w:val="24"/>
              </w:rPr>
            </w:pPr>
          </w:p>
        </w:tc>
        <w:tc>
          <w:tcPr>
            <w:tcW w:w="425" w:type="dxa"/>
          </w:tcPr>
          <w:p w14:paraId="5D2EB133" w14:textId="77777777" w:rsidR="00510CB8" w:rsidRPr="00BE1308" w:rsidRDefault="00510CB8" w:rsidP="00BE1308">
            <w:pPr>
              <w:pStyle w:val="TableParagraph"/>
              <w:spacing w:line="360" w:lineRule="auto"/>
              <w:jc w:val="both"/>
              <w:rPr>
                <w:sz w:val="24"/>
                <w:szCs w:val="24"/>
              </w:rPr>
            </w:pPr>
          </w:p>
        </w:tc>
        <w:tc>
          <w:tcPr>
            <w:tcW w:w="427" w:type="dxa"/>
          </w:tcPr>
          <w:p w14:paraId="6350DEC5" w14:textId="77777777" w:rsidR="00510CB8" w:rsidRPr="00BE1308" w:rsidRDefault="00510CB8" w:rsidP="00BE1308">
            <w:pPr>
              <w:pStyle w:val="TableParagraph"/>
              <w:spacing w:line="360" w:lineRule="auto"/>
              <w:jc w:val="both"/>
              <w:rPr>
                <w:sz w:val="24"/>
                <w:szCs w:val="24"/>
              </w:rPr>
            </w:pPr>
          </w:p>
        </w:tc>
        <w:tc>
          <w:tcPr>
            <w:tcW w:w="422" w:type="dxa"/>
          </w:tcPr>
          <w:p w14:paraId="307F2553" w14:textId="77777777" w:rsidR="00510CB8" w:rsidRPr="00BE1308" w:rsidRDefault="00510CB8" w:rsidP="00BE1308">
            <w:pPr>
              <w:pStyle w:val="TableParagraph"/>
              <w:spacing w:line="360" w:lineRule="auto"/>
              <w:jc w:val="both"/>
              <w:rPr>
                <w:sz w:val="24"/>
                <w:szCs w:val="24"/>
              </w:rPr>
            </w:pPr>
          </w:p>
        </w:tc>
        <w:tc>
          <w:tcPr>
            <w:tcW w:w="422" w:type="dxa"/>
          </w:tcPr>
          <w:p w14:paraId="18C7C15D" w14:textId="77777777" w:rsidR="00510CB8" w:rsidRPr="00BE1308" w:rsidRDefault="00510CB8" w:rsidP="00BE1308">
            <w:pPr>
              <w:pStyle w:val="TableParagraph"/>
              <w:spacing w:line="360" w:lineRule="auto"/>
              <w:jc w:val="both"/>
              <w:rPr>
                <w:sz w:val="24"/>
                <w:szCs w:val="24"/>
              </w:rPr>
            </w:pPr>
          </w:p>
        </w:tc>
        <w:tc>
          <w:tcPr>
            <w:tcW w:w="424" w:type="dxa"/>
          </w:tcPr>
          <w:p w14:paraId="4251C8F4" w14:textId="77777777" w:rsidR="00510CB8" w:rsidRPr="00BE1308" w:rsidRDefault="00510CB8" w:rsidP="00BE1308">
            <w:pPr>
              <w:pStyle w:val="TableParagraph"/>
              <w:spacing w:line="360" w:lineRule="auto"/>
              <w:jc w:val="both"/>
              <w:rPr>
                <w:sz w:val="24"/>
                <w:szCs w:val="24"/>
              </w:rPr>
            </w:pPr>
          </w:p>
        </w:tc>
        <w:tc>
          <w:tcPr>
            <w:tcW w:w="422" w:type="dxa"/>
          </w:tcPr>
          <w:p w14:paraId="56970D02" w14:textId="77777777" w:rsidR="00510CB8" w:rsidRPr="00BE1308" w:rsidRDefault="00510CB8" w:rsidP="00BE1308">
            <w:pPr>
              <w:pStyle w:val="TableParagraph"/>
              <w:spacing w:line="360" w:lineRule="auto"/>
              <w:jc w:val="both"/>
              <w:rPr>
                <w:sz w:val="24"/>
                <w:szCs w:val="24"/>
              </w:rPr>
            </w:pPr>
          </w:p>
        </w:tc>
        <w:tc>
          <w:tcPr>
            <w:tcW w:w="422" w:type="dxa"/>
          </w:tcPr>
          <w:p w14:paraId="7BDAF3CB" w14:textId="77777777" w:rsidR="00510CB8" w:rsidRPr="00BE1308" w:rsidRDefault="00510CB8" w:rsidP="00BE1308">
            <w:pPr>
              <w:pStyle w:val="TableParagraph"/>
              <w:spacing w:before="40" w:line="360" w:lineRule="auto"/>
              <w:ind w:left="16"/>
              <w:jc w:val="both"/>
              <w:rPr>
                <w:sz w:val="24"/>
                <w:szCs w:val="24"/>
              </w:rPr>
            </w:pPr>
            <w:r w:rsidRPr="00BE1308">
              <w:rPr>
                <w:spacing w:val="-10"/>
                <w:sz w:val="24"/>
                <w:szCs w:val="24"/>
              </w:rPr>
              <w:t>3</w:t>
            </w:r>
          </w:p>
        </w:tc>
        <w:tc>
          <w:tcPr>
            <w:tcW w:w="513" w:type="dxa"/>
          </w:tcPr>
          <w:p w14:paraId="19C7AC6F" w14:textId="77777777" w:rsidR="00510CB8" w:rsidRPr="00BE1308" w:rsidRDefault="00510CB8" w:rsidP="00BE1308">
            <w:pPr>
              <w:pStyle w:val="TableParagraph"/>
              <w:spacing w:line="360" w:lineRule="auto"/>
              <w:jc w:val="both"/>
              <w:rPr>
                <w:sz w:val="24"/>
                <w:szCs w:val="24"/>
              </w:rPr>
            </w:pPr>
          </w:p>
        </w:tc>
        <w:tc>
          <w:tcPr>
            <w:tcW w:w="511" w:type="dxa"/>
          </w:tcPr>
          <w:p w14:paraId="1C2ED134" w14:textId="77777777" w:rsidR="00510CB8" w:rsidRPr="00BE1308" w:rsidRDefault="00510CB8" w:rsidP="00BE1308">
            <w:pPr>
              <w:pStyle w:val="TableParagraph"/>
              <w:spacing w:line="360" w:lineRule="auto"/>
              <w:jc w:val="both"/>
              <w:rPr>
                <w:sz w:val="24"/>
                <w:szCs w:val="24"/>
              </w:rPr>
            </w:pPr>
          </w:p>
        </w:tc>
        <w:tc>
          <w:tcPr>
            <w:tcW w:w="513" w:type="dxa"/>
          </w:tcPr>
          <w:p w14:paraId="4B1C782E" w14:textId="77777777" w:rsidR="00510CB8" w:rsidRPr="00BE1308" w:rsidRDefault="00510CB8" w:rsidP="00BE1308">
            <w:pPr>
              <w:pStyle w:val="TableParagraph"/>
              <w:spacing w:line="360" w:lineRule="auto"/>
              <w:jc w:val="both"/>
              <w:rPr>
                <w:sz w:val="24"/>
                <w:szCs w:val="24"/>
              </w:rPr>
            </w:pPr>
          </w:p>
        </w:tc>
        <w:tc>
          <w:tcPr>
            <w:tcW w:w="523" w:type="dxa"/>
          </w:tcPr>
          <w:p w14:paraId="1E3B50B5" w14:textId="77777777" w:rsidR="00510CB8" w:rsidRPr="00BE1308" w:rsidRDefault="00510CB8" w:rsidP="00BE1308">
            <w:pPr>
              <w:pStyle w:val="TableParagraph"/>
              <w:spacing w:line="360" w:lineRule="auto"/>
              <w:jc w:val="both"/>
              <w:rPr>
                <w:sz w:val="24"/>
                <w:szCs w:val="24"/>
              </w:rPr>
            </w:pPr>
          </w:p>
        </w:tc>
        <w:tc>
          <w:tcPr>
            <w:tcW w:w="522" w:type="dxa"/>
          </w:tcPr>
          <w:p w14:paraId="6493FAFB" w14:textId="77777777" w:rsidR="00510CB8" w:rsidRPr="00BE1308" w:rsidRDefault="00510CB8" w:rsidP="00BE1308">
            <w:pPr>
              <w:pStyle w:val="TableParagraph"/>
              <w:spacing w:line="360" w:lineRule="auto"/>
              <w:jc w:val="both"/>
              <w:rPr>
                <w:sz w:val="24"/>
                <w:szCs w:val="24"/>
              </w:rPr>
            </w:pPr>
          </w:p>
        </w:tc>
        <w:tc>
          <w:tcPr>
            <w:tcW w:w="520" w:type="dxa"/>
          </w:tcPr>
          <w:p w14:paraId="1C10571D" w14:textId="77777777" w:rsidR="00510CB8" w:rsidRPr="00BE1308" w:rsidRDefault="00510CB8" w:rsidP="00BE1308">
            <w:pPr>
              <w:pStyle w:val="TableParagraph"/>
              <w:spacing w:line="360" w:lineRule="auto"/>
              <w:jc w:val="both"/>
              <w:rPr>
                <w:sz w:val="24"/>
                <w:szCs w:val="24"/>
              </w:rPr>
            </w:pPr>
          </w:p>
        </w:tc>
        <w:tc>
          <w:tcPr>
            <w:tcW w:w="520" w:type="dxa"/>
          </w:tcPr>
          <w:p w14:paraId="39EAA48A" w14:textId="77777777" w:rsidR="00510CB8" w:rsidRPr="00BE1308" w:rsidRDefault="00510CB8" w:rsidP="00BE1308">
            <w:pPr>
              <w:pStyle w:val="TableParagraph"/>
              <w:spacing w:line="360" w:lineRule="auto"/>
              <w:jc w:val="both"/>
              <w:rPr>
                <w:sz w:val="24"/>
                <w:szCs w:val="24"/>
              </w:rPr>
            </w:pPr>
          </w:p>
        </w:tc>
        <w:tc>
          <w:tcPr>
            <w:tcW w:w="522" w:type="dxa"/>
          </w:tcPr>
          <w:p w14:paraId="79B71407" w14:textId="77777777" w:rsidR="00510CB8" w:rsidRPr="00BE1308" w:rsidRDefault="00510CB8" w:rsidP="00BE1308">
            <w:pPr>
              <w:pStyle w:val="TableParagraph"/>
              <w:spacing w:before="40" w:line="360" w:lineRule="auto"/>
              <w:ind w:left="118"/>
              <w:jc w:val="both"/>
              <w:rPr>
                <w:sz w:val="24"/>
                <w:szCs w:val="24"/>
              </w:rPr>
            </w:pPr>
            <w:r w:rsidRPr="00BE1308">
              <w:rPr>
                <w:spacing w:val="-10"/>
                <w:sz w:val="24"/>
                <w:szCs w:val="24"/>
              </w:rPr>
              <w:t>1</w:t>
            </w:r>
          </w:p>
        </w:tc>
      </w:tr>
      <w:tr w:rsidR="00510CB8" w:rsidRPr="00BE1308" w14:paraId="339D2B81" w14:textId="77777777" w:rsidTr="00F35280">
        <w:trPr>
          <w:trHeight w:val="455"/>
        </w:trPr>
        <w:tc>
          <w:tcPr>
            <w:tcW w:w="1073" w:type="dxa"/>
          </w:tcPr>
          <w:p w14:paraId="28DF7FF8" w14:textId="77777777" w:rsidR="00510CB8" w:rsidRPr="00BE1308" w:rsidRDefault="00510CB8" w:rsidP="00BE1308">
            <w:pPr>
              <w:pStyle w:val="TableParagraph"/>
              <w:spacing w:before="43" w:line="360" w:lineRule="auto"/>
              <w:ind w:left="102"/>
              <w:jc w:val="both"/>
              <w:rPr>
                <w:sz w:val="24"/>
                <w:szCs w:val="24"/>
              </w:rPr>
            </w:pPr>
            <w:r w:rsidRPr="00BE1308">
              <w:rPr>
                <w:spacing w:val="-5"/>
                <w:sz w:val="24"/>
                <w:szCs w:val="24"/>
              </w:rPr>
              <w:t>CO2</w:t>
            </w:r>
          </w:p>
        </w:tc>
        <w:tc>
          <w:tcPr>
            <w:tcW w:w="427" w:type="dxa"/>
          </w:tcPr>
          <w:p w14:paraId="213D1A0C" w14:textId="77777777" w:rsidR="00510CB8" w:rsidRPr="00BE1308" w:rsidRDefault="00510CB8" w:rsidP="00BE1308">
            <w:pPr>
              <w:pStyle w:val="TableParagraph"/>
              <w:spacing w:line="360" w:lineRule="auto"/>
              <w:jc w:val="both"/>
              <w:rPr>
                <w:sz w:val="24"/>
                <w:szCs w:val="24"/>
              </w:rPr>
            </w:pPr>
          </w:p>
        </w:tc>
        <w:tc>
          <w:tcPr>
            <w:tcW w:w="420" w:type="dxa"/>
          </w:tcPr>
          <w:p w14:paraId="401D06BE" w14:textId="77777777" w:rsidR="00510CB8" w:rsidRPr="00BE1308" w:rsidRDefault="00510CB8" w:rsidP="00BE1308">
            <w:pPr>
              <w:pStyle w:val="TableParagraph"/>
              <w:spacing w:before="43" w:line="360" w:lineRule="auto"/>
              <w:ind w:left="161"/>
              <w:jc w:val="both"/>
              <w:rPr>
                <w:sz w:val="24"/>
                <w:szCs w:val="24"/>
              </w:rPr>
            </w:pPr>
            <w:r w:rsidRPr="00BE1308">
              <w:rPr>
                <w:spacing w:val="-10"/>
                <w:sz w:val="24"/>
                <w:szCs w:val="24"/>
              </w:rPr>
              <w:t>3</w:t>
            </w:r>
          </w:p>
        </w:tc>
        <w:tc>
          <w:tcPr>
            <w:tcW w:w="425" w:type="dxa"/>
          </w:tcPr>
          <w:p w14:paraId="34986C55" w14:textId="77777777" w:rsidR="00510CB8" w:rsidRPr="00BE1308" w:rsidRDefault="00510CB8" w:rsidP="00BE1308">
            <w:pPr>
              <w:pStyle w:val="TableParagraph"/>
              <w:spacing w:line="360" w:lineRule="auto"/>
              <w:jc w:val="both"/>
              <w:rPr>
                <w:sz w:val="24"/>
                <w:szCs w:val="24"/>
              </w:rPr>
            </w:pPr>
          </w:p>
        </w:tc>
        <w:tc>
          <w:tcPr>
            <w:tcW w:w="427" w:type="dxa"/>
          </w:tcPr>
          <w:p w14:paraId="5680D364" w14:textId="77777777" w:rsidR="00510CB8" w:rsidRPr="00BE1308" w:rsidRDefault="00510CB8" w:rsidP="00BE1308">
            <w:pPr>
              <w:pStyle w:val="TableParagraph"/>
              <w:spacing w:line="360" w:lineRule="auto"/>
              <w:jc w:val="both"/>
              <w:rPr>
                <w:sz w:val="24"/>
                <w:szCs w:val="24"/>
              </w:rPr>
            </w:pPr>
          </w:p>
        </w:tc>
        <w:tc>
          <w:tcPr>
            <w:tcW w:w="422" w:type="dxa"/>
          </w:tcPr>
          <w:p w14:paraId="273A8D5A" w14:textId="77777777" w:rsidR="00510CB8" w:rsidRPr="00BE1308" w:rsidRDefault="00510CB8" w:rsidP="00BE1308">
            <w:pPr>
              <w:pStyle w:val="TableParagraph"/>
              <w:spacing w:line="360" w:lineRule="auto"/>
              <w:jc w:val="both"/>
              <w:rPr>
                <w:sz w:val="24"/>
                <w:szCs w:val="24"/>
              </w:rPr>
            </w:pPr>
          </w:p>
        </w:tc>
        <w:tc>
          <w:tcPr>
            <w:tcW w:w="422" w:type="dxa"/>
          </w:tcPr>
          <w:p w14:paraId="0C4D905D" w14:textId="77777777" w:rsidR="00510CB8" w:rsidRPr="00BE1308" w:rsidRDefault="00510CB8" w:rsidP="00BE1308">
            <w:pPr>
              <w:pStyle w:val="TableParagraph"/>
              <w:spacing w:line="360" w:lineRule="auto"/>
              <w:jc w:val="both"/>
              <w:rPr>
                <w:sz w:val="24"/>
                <w:szCs w:val="24"/>
              </w:rPr>
            </w:pPr>
          </w:p>
        </w:tc>
        <w:tc>
          <w:tcPr>
            <w:tcW w:w="424" w:type="dxa"/>
          </w:tcPr>
          <w:p w14:paraId="16A7EB06" w14:textId="77777777" w:rsidR="00510CB8" w:rsidRPr="00BE1308" w:rsidRDefault="00510CB8" w:rsidP="00BE1308">
            <w:pPr>
              <w:pStyle w:val="TableParagraph"/>
              <w:spacing w:line="360" w:lineRule="auto"/>
              <w:jc w:val="both"/>
              <w:rPr>
                <w:sz w:val="24"/>
                <w:szCs w:val="24"/>
              </w:rPr>
            </w:pPr>
          </w:p>
        </w:tc>
        <w:tc>
          <w:tcPr>
            <w:tcW w:w="422" w:type="dxa"/>
          </w:tcPr>
          <w:p w14:paraId="42EFF13D" w14:textId="77777777" w:rsidR="00510CB8" w:rsidRPr="00BE1308" w:rsidRDefault="00510CB8" w:rsidP="00BE1308">
            <w:pPr>
              <w:pStyle w:val="TableParagraph"/>
              <w:spacing w:line="360" w:lineRule="auto"/>
              <w:jc w:val="both"/>
              <w:rPr>
                <w:sz w:val="24"/>
                <w:szCs w:val="24"/>
              </w:rPr>
            </w:pPr>
          </w:p>
        </w:tc>
        <w:tc>
          <w:tcPr>
            <w:tcW w:w="422" w:type="dxa"/>
          </w:tcPr>
          <w:p w14:paraId="0A068383" w14:textId="77777777" w:rsidR="00510CB8" w:rsidRPr="00BE1308" w:rsidRDefault="00510CB8" w:rsidP="00BE1308">
            <w:pPr>
              <w:pStyle w:val="TableParagraph"/>
              <w:spacing w:line="360" w:lineRule="auto"/>
              <w:jc w:val="both"/>
              <w:rPr>
                <w:sz w:val="24"/>
                <w:szCs w:val="24"/>
              </w:rPr>
            </w:pPr>
          </w:p>
        </w:tc>
        <w:tc>
          <w:tcPr>
            <w:tcW w:w="513" w:type="dxa"/>
          </w:tcPr>
          <w:p w14:paraId="36EFDD9B" w14:textId="77777777" w:rsidR="00510CB8" w:rsidRPr="00BE1308" w:rsidRDefault="00510CB8" w:rsidP="00BE1308">
            <w:pPr>
              <w:pStyle w:val="TableParagraph"/>
              <w:spacing w:line="360" w:lineRule="auto"/>
              <w:jc w:val="both"/>
              <w:rPr>
                <w:sz w:val="24"/>
                <w:szCs w:val="24"/>
              </w:rPr>
            </w:pPr>
          </w:p>
        </w:tc>
        <w:tc>
          <w:tcPr>
            <w:tcW w:w="511" w:type="dxa"/>
          </w:tcPr>
          <w:p w14:paraId="2B1552CF" w14:textId="77777777" w:rsidR="00510CB8" w:rsidRPr="00BE1308" w:rsidRDefault="00510CB8" w:rsidP="00BE1308">
            <w:pPr>
              <w:pStyle w:val="TableParagraph"/>
              <w:spacing w:line="360" w:lineRule="auto"/>
              <w:jc w:val="both"/>
              <w:rPr>
                <w:sz w:val="24"/>
                <w:szCs w:val="24"/>
              </w:rPr>
            </w:pPr>
          </w:p>
        </w:tc>
        <w:tc>
          <w:tcPr>
            <w:tcW w:w="513" w:type="dxa"/>
          </w:tcPr>
          <w:p w14:paraId="6C169E52" w14:textId="77777777" w:rsidR="00510CB8" w:rsidRPr="00BE1308" w:rsidRDefault="00510CB8" w:rsidP="00BE1308">
            <w:pPr>
              <w:pStyle w:val="TableParagraph"/>
              <w:spacing w:line="360" w:lineRule="auto"/>
              <w:jc w:val="both"/>
              <w:rPr>
                <w:sz w:val="24"/>
                <w:szCs w:val="24"/>
              </w:rPr>
            </w:pPr>
          </w:p>
        </w:tc>
        <w:tc>
          <w:tcPr>
            <w:tcW w:w="523" w:type="dxa"/>
          </w:tcPr>
          <w:p w14:paraId="3AC4A8CD" w14:textId="77777777" w:rsidR="00510CB8" w:rsidRPr="00BE1308" w:rsidRDefault="00510CB8" w:rsidP="00BE1308">
            <w:pPr>
              <w:pStyle w:val="TableParagraph"/>
              <w:spacing w:line="360" w:lineRule="auto"/>
              <w:jc w:val="both"/>
              <w:rPr>
                <w:sz w:val="24"/>
                <w:szCs w:val="24"/>
              </w:rPr>
            </w:pPr>
          </w:p>
        </w:tc>
        <w:tc>
          <w:tcPr>
            <w:tcW w:w="522" w:type="dxa"/>
          </w:tcPr>
          <w:p w14:paraId="258C8170" w14:textId="77777777" w:rsidR="00510CB8" w:rsidRPr="00BE1308" w:rsidRDefault="00510CB8" w:rsidP="00BE1308">
            <w:pPr>
              <w:pStyle w:val="TableParagraph"/>
              <w:spacing w:line="360" w:lineRule="auto"/>
              <w:jc w:val="both"/>
              <w:rPr>
                <w:sz w:val="24"/>
                <w:szCs w:val="24"/>
              </w:rPr>
            </w:pPr>
          </w:p>
        </w:tc>
        <w:tc>
          <w:tcPr>
            <w:tcW w:w="520" w:type="dxa"/>
          </w:tcPr>
          <w:p w14:paraId="1A4E6BAC" w14:textId="77777777" w:rsidR="00510CB8" w:rsidRPr="00BE1308" w:rsidRDefault="00510CB8" w:rsidP="00BE1308">
            <w:pPr>
              <w:pStyle w:val="TableParagraph"/>
              <w:spacing w:line="360" w:lineRule="auto"/>
              <w:jc w:val="both"/>
              <w:rPr>
                <w:sz w:val="24"/>
                <w:szCs w:val="24"/>
              </w:rPr>
            </w:pPr>
          </w:p>
        </w:tc>
        <w:tc>
          <w:tcPr>
            <w:tcW w:w="520" w:type="dxa"/>
          </w:tcPr>
          <w:p w14:paraId="4D8571FC" w14:textId="77777777" w:rsidR="00510CB8" w:rsidRPr="00BE1308" w:rsidRDefault="00510CB8" w:rsidP="00BE1308">
            <w:pPr>
              <w:pStyle w:val="TableParagraph"/>
              <w:spacing w:line="360" w:lineRule="auto"/>
              <w:jc w:val="both"/>
              <w:rPr>
                <w:sz w:val="24"/>
                <w:szCs w:val="24"/>
              </w:rPr>
            </w:pPr>
          </w:p>
        </w:tc>
        <w:tc>
          <w:tcPr>
            <w:tcW w:w="522" w:type="dxa"/>
          </w:tcPr>
          <w:p w14:paraId="1372BBD9" w14:textId="77777777" w:rsidR="00510CB8" w:rsidRPr="00BE1308" w:rsidRDefault="00510CB8" w:rsidP="00BE1308">
            <w:pPr>
              <w:pStyle w:val="TableParagraph"/>
              <w:spacing w:line="360" w:lineRule="auto"/>
              <w:jc w:val="both"/>
              <w:rPr>
                <w:sz w:val="24"/>
                <w:szCs w:val="24"/>
              </w:rPr>
            </w:pPr>
          </w:p>
        </w:tc>
      </w:tr>
      <w:tr w:rsidR="00510CB8" w:rsidRPr="00BE1308" w14:paraId="572D0D2F" w14:textId="77777777" w:rsidTr="00F35280">
        <w:trPr>
          <w:trHeight w:val="453"/>
        </w:trPr>
        <w:tc>
          <w:tcPr>
            <w:tcW w:w="1073" w:type="dxa"/>
          </w:tcPr>
          <w:p w14:paraId="2F9ACC21" w14:textId="77777777" w:rsidR="00510CB8" w:rsidRPr="00BE1308" w:rsidRDefault="00510CB8" w:rsidP="00BE1308">
            <w:pPr>
              <w:pStyle w:val="TableParagraph"/>
              <w:spacing w:before="40" w:line="360" w:lineRule="auto"/>
              <w:ind w:left="102"/>
              <w:jc w:val="both"/>
              <w:rPr>
                <w:sz w:val="24"/>
                <w:szCs w:val="24"/>
              </w:rPr>
            </w:pPr>
            <w:r w:rsidRPr="00BE1308">
              <w:rPr>
                <w:spacing w:val="-5"/>
                <w:sz w:val="24"/>
                <w:szCs w:val="24"/>
              </w:rPr>
              <w:t>CO3</w:t>
            </w:r>
          </w:p>
        </w:tc>
        <w:tc>
          <w:tcPr>
            <w:tcW w:w="427" w:type="dxa"/>
          </w:tcPr>
          <w:p w14:paraId="6095E6C7" w14:textId="77777777" w:rsidR="00510CB8" w:rsidRPr="00BE1308" w:rsidRDefault="00510CB8" w:rsidP="00BE1308">
            <w:pPr>
              <w:pStyle w:val="TableParagraph"/>
              <w:spacing w:line="360" w:lineRule="auto"/>
              <w:jc w:val="both"/>
              <w:rPr>
                <w:sz w:val="24"/>
                <w:szCs w:val="24"/>
              </w:rPr>
            </w:pPr>
          </w:p>
        </w:tc>
        <w:tc>
          <w:tcPr>
            <w:tcW w:w="420" w:type="dxa"/>
          </w:tcPr>
          <w:p w14:paraId="71C3437F" w14:textId="77777777" w:rsidR="00510CB8" w:rsidRPr="00BE1308" w:rsidRDefault="00510CB8" w:rsidP="00BE1308">
            <w:pPr>
              <w:pStyle w:val="TableParagraph"/>
              <w:spacing w:line="360" w:lineRule="auto"/>
              <w:jc w:val="both"/>
              <w:rPr>
                <w:sz w:val="24"/>
                <w:szCs w:val="24"/>
              </w:rPr>
            </w:pPr>
          </w:p>
        </w:tc>
        <w:tc>
          <w:tcPr>
            <w:tcW w:w="425" w:type="dxa"/>
          </w:tcPr>
          <w:p w14:paraId="6B014BDB" w14:textId="77777777" w:rsidR="00510CB8" w:rsidRPr="00BE1308" w:rsidRDefault="00510CB8" w:rsidP="00BE1308">
            <w:pPr>
              <w:pStyle w:val="TableParagraph"/>
              <w:spacing w:before="40" w:line="360" w:lineRule="auto"/>
              <w:ind w:left="100" w:right="93"/>
              <w:jc w:val="both"/>
              <w:rPr>
                <w:sz w:val="24"/>
                <w:szCs w:val="24"/>
              </w:rPr>
            </w:pPr>
            <w:r w:rsidRPr="00BE1308">
              <w:rPr>
                <w:spacing w:val="-10"/>
                <w:sz w:val="24"/>
                <w:szCs w:val="24"/>
              </w:rPr>
              <w:t>3</w:t>
            </w:r>
          </w:p>
        </w:tc>
        <w:tc>
          <w:tcPr>
            <w:tcW w:w="427" w:type="dxa"/>
          </w:tcPr>
          <w:p w14:paraId="2BC7FFFB" w14:textId="77777777" w:rsidR="00510CB8" w:rsidRPr="00BE1308" w:rsidRDefault="00510CB8" w:rsidP="00BE1308">
            <w:pPr>
              <w:pStyle w:val="TableParagraph"/>
              <w:spacing w:line="360" w:lineRule="auto"/>
              <w:jc w:val="both"/>
              <w:rPr>
                <w:sz w:val="24"/>
                <w:szCs w:val="24"/>
              </w:rPr>
            </w:pPr>
          </w:p>
        </w:tc>
        <w:tc>
          <w:tcPr>
            <w:tcW w:w="422" w:type="dxa"/>
          </w:tcPr>
          <w:p w14:paraId="32B3F78F" w14:textId="77777777" w:rsidR="00510CB8" w:rsidRPr="00BE1308" w:rsidRDefault="00510CB8" w:rsidP="00BE1308">
            <w:pPr>
              <w:pStyle w:val="TableParagraph"/>
              <w:spacing w:line="360" w:lineRule="auto"/>
              <w:jc w:val="both"/>
              <w:rPr>
                <w:sz w:val="24"/>
                <w:szCs w:val="24"/>
              </w:rPr>
            </w:pPr>
          </w:p>
        </w:tc>
        <w:tc>
          <w:tcPr>
            <w:tcW w:w="422" w:type="dxa"/>
          </w:tcPr>
          <w:p w14:paraId="3D2CE558" w14:textId="77777777" w:rsidR="00510CB8" w:rsidRPr="00BE1308" w:rsidRDefault="00510CB8" w:rsidP="00BE1308">
            <w:pPr>
              <w:pStyle w:val="TableParagraph"/>
              <w:spacing w:line="360" w:lineRule="auto"/>
              <w:jc w:val="both"/>
              <w:rPr>
                <w:sz w:val="24"/>
                <w:szCs w:val="24"/>
              </w:rPr>
            </w:pPr>
          </w:p>
        </w:tc>
        <w:tc>
          <w:tcPr>
            <w:tcW w:w="424" w:type="dxa"/>
          </w:tcPr>
          <w:p w14:paraId="7E6723E0" w14:textId="77777777" w:rsidR="00510CB8" w:rsidRPr="00BE1308" w:rsidRDefault="00510CB8" w:rsidP="00BE1308">
            <w:pPr>
              <w:pStyle w:val="TableParagraph"/>
              <w:spacing w:line="360" w:lineRule="auto"/>
              <w:jc w:val="both"/>
              <w:rPr>
                <w:sz w:val="24"/>
                <w:szCs w:val="24"/>
              </w:rPr>
            </w:pPr>
          </w:p>
        </w:tc>
        <w:tc>
          <w:tcPr>
            <w:tcW w:w="422" w:type="dxa"/>
          </w:tcPr>
          <w:p w14:paraId="55D85072" w14:textId="77777777" w:rsidR="00510CB8" w:rsidRPr="00BE1308" w:rsidRDefault="00510CB8" w:rsidP="00BE1308">
            <w:pPr>
              <w:pStyle w:val="TableParagraph"/>
              <w:spacing w:line="360" w:lineRule="auto"/>
              <w:jc w:val="both"/>
              <w:rPr>
                <w:sz w:val="24"/>
                <w:szCs w:val="24"/>
              </w:rPr>
            </w:pPr>
          </w:p>
        </w:tc>
        <w:tc>
          <w:tcPr>
            <w:tcW w:w="422" w:type="dxa"/>
          </w:tcPr>
          <w:p w14:paraId="6692F9DB" w14:textId="77777777" w:rsidR="00510CB8" w:rsidRPr="00BE1308" w:rsidRDefault="00510CB8" w:rsidP="00BE1308">
            <w:pPr>
              <w:pStyle w:val="TableParagraph"/>
              <w:spacing w:line="360" w:lineRule="auto"/>
              <w:jc w:val="both"/>
              <w:rPr>
                <w:sz w:val="24"/>
                <w:szCs w:val="24"/>
              </w:rPr>
            </w:pPr>
          </w:p>
        </w:tc>
        <w:tc>
          <w:tcPr>
            <w:tcW w:w="513" w:type="dxa"/>
          </w:tcPr>
          <w:p w14:paraId="2F883B99" w14:textId="77777777" w:rsidR="00510CB8" w:rsidRPr="00BE1308" w:rsidRDefault="00510CB8" w:rsidP="00BE1308">
            <w:pPr>
              <w:pStyle w:val="TableParagraph"/>
              <w:spacing w:line="360" w:lineRule="auto"/>
              <w:jc w:val="both"/>
              <w:rPr>
                <w:sz w:val="24"/>
                <w:szCs w:val="24"/>
              </w:rPr>
            </w:pPr>
          </w:p>
        </w:tc>
        <w:tc>
          <w:tcPr>
            <w:tcW w:w="511" w:type="dxa"/>
          </w:tcPr>
          <w:p w14:paraId="18632BC9" w14:textId="77777777" w:rsidR="00510CB8" w:rsidRPr="00BE1308" w:rsidRDefault="00510CB8" w:rsidP="00BE1308">
            <w:pPr>
              <w:pStyle w:val="TableParagraph"/>
              <w:spacing w:before="40" w:line="360" w:lineRule="auto"/>
              <w:ind w:left="99" w:right="83"/>
              <w:jc w:val="both"/>
              <w:rPr>
                <w:sz w:val="24"/>
                <w:szCs w:val="24"/>
              </w:rPr>
            </w:pPr>
            <w:r w:rsidRPr="00BE1308">
              <w:rPr>
                <w:spacing w:val="-10"/>
                <w:sz w:val="24"/>
                <w:szCs w:val="24"/>
              </w:rPr>
              <w:t>2</w:t>
            </w:r>
          </w:p>
        </w:tc>
        <w:tc>
          <w:tcPr>
            <w:tcW w:w="513" w:type="dxa"/>
          </w:tcPr>
          <w:p w14:paraId="2F937146" w14:textId="77777777" w:rsidR="00510CB8" w:rsidRPr="00BE1308" w:rsidRDefault="00510CB8" w:rsidP="00BE1308">
            <w:pPr>
              <w:pStyle w:val="TableParagraph"/>
              <w:spacing w:line="360" w:lineRule="auto"/>
              <w:jc w:val="both"/>
              <w:rPr>
                <w:sz w:val="24"/>
                <w:szCs w:val="24"/>
              </w:rPr>
            </w:pPr>
          </w:p>
        </w:tc>
        <w:tc>
          <w:tcPr>
            <w:tcW w:w="523" w:type="dxa"/>
          </w:tcPr>
          <w:p w14:paraId="466D4732" w14:textId="77777777" w:rsidR="00510CB8" w:rsidRPr="00BE1308" w:rsidRDefault="00510CB8" w:rsidP="00BE1308">
            <w:pPr>
              <w:pStyle w:val="TableParagraph"/>
              <w:spacing w:line="360" w:lineRule="auto"/>
              <w:jc w:val="both"/>
              <w:rPr>
                <w:sz w:val="24"/>
                <w:szCs w:val="24"/>
              </w:rPr>
            </w:pPr>
          </w:p>
        </w:tc>
        <w:tc>
          <w:tcPr>
            <w:tcW w:w="522" w:type="dxa"/>
          </w:tcPr>
          <w:p w14:paraId="69512EEA" w14:textId="77777777" w:rsidR="00510CB8" w:rsidRPr="00BE1308" w:rsidRDefault="00510CB8" w:rsidP="00BE1308">
            <w:pPr>
              <w:pStyle w:val="TableParagraph"/>
              <w:spacing w:line="360" w:lineRule="auto"/>
              <w:jc w:val="both"/>
              <w:rPr>
                <w:sz w:val="24"/>
                <w:szCs w:val="24"/>
              </w:rPr>
            </w:pPr>
          </w:p>
        </w:tc>
        <w:tc>
          <w:tcPr>
            <w:tcW w:w="520" w:type="dxa"/>
          </w:tcPr>
          <w:p w14:paraId="6A81BA78" w14:textId="77777777" w:rsidR="00510CB8" w:rsidRPr="00BE1308" w:rsidRDefault="00510CB8" w:rsidP="00BE1308">
            <w:pPr>
              <w:pStyle w:val="TableParagraph"/>
              <w:spacing w:line="360" w:lineRule="auto"/>
              <w:jc w:val="both"/>
              <w:rPr>
                <w:sz w:val="24"/>
                <w:szCs w:val="24"/>
              </w:rPr>
            </w:pPr>
          </w:p>
        </w:tc>
        <w:tc>
          <w:tcPr>
            <w:tcW w:w="520" w:type="dxa"/>
          </w:tcPr>
          <w:p w14:paraId="0DDB8A47" w14:textId="77777777" w:rsidR="00510CB8" w:rsidRPr="00BE1308" w:rsidRDefault="00510CB8" w:rsidP="00BE1308">
            <w:pPr>
              <w:pStyle w:val="TableParagraph"/>
              <w:spacing w:line="360" w:lineRule="auto"/>
              <w:jc w:val="both"/>
              <w:rPr>
                <w:sz w:val="24"/>
                <w:szCs w:val="24"/>
              </w:rPr>
            </w:pPr>
          </w:p>
        </w:tc>
        <w:tc>
          <w:tcPr>
            <w:tcW w:w="522" w:type="dxa"/>
          </w:tcPr>
          <w:p w14:paraId="3A5482DC" w14:textId="77777777" w:rsidR="00510CB8" w:rsidRPr="00BE1308" w:rsidRDefault="00510CB8" w:rsidP="00BE1308">
            <w:pPr>
              <w:pStyle w:val="TableParagraph"/>
              <w:spacing w:line="360" w:lineRule="auto"/>
              <w:jc w:val="both"/>
              <w:rPr>
                <w:sz w:val="24"/>
                <w:szCs w:val="24"/>
              </w:rPr>
            </w:pPr>
          </w:p>
        </w:tc>
      </w:tr>
      <w:tr w:rsidR="00510CB8" w:rsidRPr="00BE1308" w14:paraId="7CDBED3A" w14:textId="77777777" w:rsidTr="00F35280">
        <w:trPr>
          <w:trHeight w:val="446"/>
        </w:trPr>
        <w:tc>
          <w:tcPr>
            <w:tcW w:w="1073" w:type="dxa"/>
          </w:tcPr>
          <w:p w14:paraId="765FA70D" w14:textId="77777777" w:rsidR="00510CB8" w:rsidRPr="00BE1308" w:rsidRDefault="00510CB8" w:rsidP="00BE1308">
            <w:pPr>
              <w:pStyle w:val="TableParagraph"/>
              <w:spacing w:before="38" w:line="360" w:lineRule="auto"/>
              <w:ind w:left="102"/>
              <w:jc w:val="both"/>
              <w:rPr>
                <w:sz w:val="24"/>
                <w:szCs w:val="24"/>
              </w:rPr>
            </w:pPr>
            <w:r w:rsidRPr="00BE1308">
              <w:rPr>
                <w:spacing w:val="-5"/>
                <w:sz w:val="24"/>
                <w:szCs w:val="24"/>
              </w:rPr>
              <w:t>CO4</w:t>
            </w:r>
          </w:p>
        </w:tc>
        <w:tc>
          <w:tcPr>
            <w:tcW w:w="427" w:type="dxa"/>
          </w:tcPr>
          <w:p w14:paraId="4E989BE7" w14:textId="77777777" w:rsidR="00510CB8" w:rsidRPr="00BE1308" w:rsidRDefault="00510CB8" w:rsidP="00BE1308">
            <w:pPr>
              <w:pStyle w:val="TableParagraph"/>
              <w:spacing w:line="360" w:lineRule="auto"/>
              <w:jc w:val="both"/>
              <w:rPr>
                <w:sz w:val="24"/>
                <w:szCs w:val="24"/>
              </w:rPr>
            </w:pPr>
          </w:p>
        </w:tc>
        <w:tc>
          <w:tcPr>
            <w:tcW w:w="420" w:type="dxa"/>
          </w:tcPr>
          <w:p w14:paraId="4FA1C243" w14:textId="77777777" w:rsidR="00510CB8" w:rsidRPr="00BE1308" w:rsidRDefault="00510CB8" w:rsidP="00BE1308">
            <w:pPr>
              <w:pStyle w:val="TableParagraph"/>
              <w:spacing w:line="360" w:lineRule="auto"/>
              <w:jc w:val="both"/>
              <w:rPr>
                <w:sz w:val="24"/>
                <w:szCs w:val="24"/>
              </w:rPr>
            </w:pPr>
          </w:p>
        </w:tc>
        <w:tc>
          <w:tcPr>
            <w:tcW w:w="425" w:type="dxa"/>
          </w:tcPr>
          <w:p w14:paraId="0BA659E9" w14:textId="77777777" w:rsidR="00510CB8" w:rsidRPr="00BE1308" w:rsidRDefault="00510CB8" w:rsidP="00BE1308">
            <w:pPr>
              <w:pStyle w:val="TableParagraph"/>
              <w:spacing w:line="360" w:lineRule="auto"/>
              <w:jc w:val="both"/>
              <w:rPr>
                <w:sz w:val="24"/>
                <w:szCs w:val="24"/>
              </w:rPr>
            </w:pPr>
          </w:p>
        </w:tc>
        <w:tc>
          <w:tcPr>
            <w:tcW w:w="427" w:type="dxa"/>
          </w:tcPr>
          <w:p w14:paraId="07D403C2" w14:textId="77777777" w:rsidR="00510CB8" w:rsidRPr="00BE1308" w:rsidRDefault="00510CB8" w:rsidP="00BE1308">
            <w:pPr>
              <w:pStyle w:val="TableParagraph"/>
              <w:spacing w:line="360" w:lineRule="auto"/>
              <w:jc w:val="both"/>
              <w:rPr>
                <w:sz w:val="24"/>
                <w:szCs w:val="24"/>
              </w:rPr>
            </w:pPr>
          </w:p>
        </w:tc>
        <w:tc>
          <w:tcPr>
            <w:tcW w:w="422" w:type="dxa"/>
          </w:tcPr>
          <w:p w14:paraId="6BA0E139" w14:textId="77777777" w:rsidR="00510CB8" w:rsidRPr="00BE1308" w:rsidRDefault="00510CB8" w:rsidP="00BE1308">
            <w:pPr>
              <w:pStyle w:val="TableParagraph"/>
              <w:spacing w:line="360" w:lineRule="auto"/>
              <w:jc w:val="both"/>
              <w:rPr>
                <w:sz w:val="24"/>
                <w:szCs w:val="24"/>
              </w:rPr>
            </w:pPr>
          </w:p>
        </w:tc>
        <w:tc>
          <w:tcPr>
            <w:tcW w:w="422" w:type="dxa"/>
          </w:tcPr>
          <w:p w14:paraId="15ED26F2" w14:textId="77777777" w:rsidR="00510CB8" w:rsidRPr="00BE1308" w:rsidRDefault="00510CB8" w:rsidP="00BE1308">
            <w:pPr>
              <w:pStyle w:val="TableParagraph"/>
              <w:spacing w:line="360" w:lineRule="auto"/>
              <w:jc w:val="both"/>
              <w:rPr>
                <w:sz w:val="24"/>
                <w:szCs w:val="24"/>
              </w:rPr>
            </w:pPr>
          </w:p>
        </w:tc>
        <w:tc>
          <w:tcPr>
            <w:tcW w:w="424" w:type="dxa"/>
          </w:tcPr>
          <w:p w14:paraId="45FBC04B" w14:textId="77777777" w:rsidR="00510CB8" w:rsidRPr="00BE1308" w:rsidRDefault="00510CB8" w:rsidP="00BE1308">
            <w:pPr>
              <w:pStyle w:val="TableParagraph"/>
              <w:spacing w:line="360" w:lineRule="auto"/>
              <w:jc w:val="both"/>
              <w:rPr>
                <w:sz w:val="24"/>
                <w:szCs w:val="24"/>
              </w:rPr>
            </w:pPr>
          </w:p>
        </w:tc>
        <w:tc>
          <w:tcPr>
            <w:tcW w:w="422" w:type="dxa"/>
          </w:tcPr>
          <w:p w14:paraId="660CE7CB" w14:textId="77777777" w:rsidR="00510CB8" w:rsidRPr="00BE1308" w:rsidRDefault="00510CB8" w:rsidP="00BE1308">
            <w:pPr>
              <w:pStyle w:val="TableParagraph"/>
              <w:spacing w:line="360" w:lineRule="auto"/>
              <w:jc w:val="both"/>
              <w:rPr>
                <w:sz w:val="24"/>
                <w:szCs w:val="24"/>
              </w:rPr>
            </w:pPr>
          </w:p>
        </w:tc>
        <w:tc>
          <w:tcPr>
            <w:tcW w:w="422" w:type="dxa"/>
          </w:tcPr>
          <w:p w14:paraId="18253BD4" w14:textId="77777777" w:rsidR="00510CB8" w:rsidRPr="00BE1308" w:rsidRDefault="00510CB8" w:rsidP="00BE1308">
            <w:pPr>
              <w:pStyle w:val="TableParagraph"/>
              <w:spacing w:line="360" w:lineRule="auto"/>
              <w:jc w:val="both"/>
              <w:rPr>
                <w:sz w:val="24"/>
                <w:szCs w:val="24"/>
              </w:rPr>
            </w:pPr>
          </w:p>
        </w:tc>
        <w:tc>
          <w:tcPr>
            <w:tcW w:w="513" w:type="dxa"/>
          </w:tcPr>
          <w:p w14:paraId="6774E8C3" w14:textId="77777777" w:rsidR="00510CB8" w:rsidRPr="00BE1308" w:rsidRDefault="00510CB8" w:rsidP="00BE1308">
            <w:pPr>
              <w:pStyle w:val="TableParagraph"/>
              <w:spacing w:before="38" w:line="360" w:lineRule="auto"/>
              <w:ind w:left="99" w:right="82"/>
              <w:jc w:val="both"/>
              <w:rPr>
                <w:sz w:val="24"/>
                <w:szCs w:val="24"/>
              </w:rPr>
            </w:pPr>
            <w:r w:rsidRPr="00BE1308">
              <w:rPr>
                <w:spacing w:val="-10"/>
                <w:sz w:val="24"/>
                <w:szCs w:val="24"/>
              </w:rPr>
              <w:t>3</w:t>
            </w:r>
          </w:p>
        </w:tc>
        <w:tc>
          <w:tcPr>
            <w:tcW w:w="511" w:type="dxa"/>
          </w:tcPr>
          <w:p w14:paraId="0B127C40" w14:textId="77777777" w:rsidR="00510CB8" w:rsidRPr="00BE1308" w:rsidRDefault="00510CB8" w:rsidP="00BE1308">
            <w:pPr>
              <w:pStyle w:val="TableParagraph"/>
              <w:spacing w:line="360" w:lineRule="auto"/>
              <w:jc w:val="both"/>
              <w:rPr>
                <w:sz w:val="24"/>
                <w:szCs w:val="24"/>
              </w:rPr>
            </w:pPr>
          </w:p>
        </w:tc>
        <w:tc>
          <w:tcPr>
            <w:tcW w:w="513" w:type="dxa"/>
          </w:tcPr>
          <w:p w14:paraId="5F355CF1" w14:textId="77777777" w:rsidR="00510CB8" w:rsidRPr="00BE1308" w:rsidRDefault="00510CB8" w:rsidP="00BE1308">
            <w:pPr>
              <w:pStyle w:val="TableParagraph"/>
              <w:spacing w:before="38" w:line="360" w:lineRule="auto"/>
              <w:ind w:left="99" w:right="84"/>
              <w:jc w:val="both"/>
              <w:rPr>
                <w:sz w:val="24"/>
                <w:szCs w:val="24"/>
              </w:rPr>
            </w:pPr>
            <w:r w:rsidRPr="00BE1308">
              <w:rPr>
                <w:spacing w:val="-10"/>
                <w:sz w:val="24"/>
                <w:szCs w:val="24"/>
              </w:rPr>
              <w:t>2</w:t>
            </w:r>
          </w:p>
        </w:tc>
        <w:tc>
          <w:tcPr>
            <w:tcW w:w="523" w:type="dxa"/>
          </w:tcPr>
          <w:p w14:paraId="1D3B8483" w14:textId="77777777" w:rsidR="00510CB8" w:rsidRPr="00BE1308" w:rsidRDefault="00510CB8" w:rsidP="00BE1308">
            <w:pPr>
              <w:pStyle w:val="TableParagraph"/>
              <w:spacing w:line="360" w:lineRule="auto"/>
              <w:jc w:val="both"/>
              <w:rPr>
                <w:sz w:val="24"/>
                <w:szCs w:val="24"/>
              </w:rPr>
            </w:pPr>
          </w:p>
        </w:tc>
        <w:tc>
          <w:tcPr>
            <w:tcW w:w="522" w:type="dxa"/>
          </w:tcPr>
          <w:p w14:paraId="0F574BD7" w14:textId="77777777" w:rsidR="00510CB8" w:rsidRPr="00BE1308" w:rsidRDefault="00510CB8" w:rsidP="00BE1308">
            <w:pPr>
              <w:pStyle w:val="TableParagraph"/>
              <w:spacing w:before="38" w:line="360" w:lineRule="auto"/>
              <w:ind w:left="101" w:right="83"/>
              <w:jc w:val="both"/>
              <w:rPr>
                <w:sz w:val="24"/>
                <w:szCs w:val="24"/>
              </w:rPr>
            </w:pPr>
            <w:r w:rsidRPr="00BE1308">
              <w:rPr>
                <w:spacing w:val="-10"/>
                <w:sz w:val="24"/>
                <w:szCs w:val="24"/>
              </w:rPr>
              <w:t>2</w:t>
            </w:r>
          </w:p>
        </w:tc>
        <w:tc>
          <w:tcPr>
            <w:tcW w:w="520" w:type="dxa"/>
          </w:tcPr>
          <w:p w14:paraId="23053E11" w14:textId="77777777" w:rsidR="00510CB8" w:rsidRPr="00BE1308" w:rsidRDefault="00510CB8" w:rsidP="00BE1308">
            <w:pPr>
              <w:pStyle w:val="TableParagraph"/>
              <w:spacing w:line="360" w:lineRule="auto"/>
              <w:jc w:val="both"/>
              <w:rPr>
                <w:sz w:val="24"/>
                <w:szCs w:val="24"/>
              </w:rPr>
            </w:pPr>
          </w:p>
        </w:tc>
        <w:tc>
          <w:tcPr>
            <w:tcW w:w="520" w:type="dxa"/>
          </w:tcPr>
          <w:p w14:paraId="1B2AC62E" w14:textId="77777777" w:rsidR="00510CB8" w:rsidRPr="00BE1308" w:rsidRDefault="00510CB8" w:rsidP="00BE1308">
            <w:pPr>
              <w:pStyle w:val="TableParagraph"/>
              <w:spacing w:line="360" w:lineRule="auto"/>
              <w:jc w:val="both"/>
              <w:rPr>
                <w:sz w:val="24"/>
                <w:szCs w:val="24"/>
              </w:rPr>
            </w:pPr>
          </w:p>
        </w:tc>
        <w:tc>
          <w:tcPr>
            <w:tcW w:w="522" w:type="dxa"/>
          </w:tcPr>
          <w:p w14:paraId="5301886F" w14:textId="77777777" w:rsidR="00510CB8" w:rsidRPr="00BE1308" w:rsidRDefault="00510CB8" w:rsidP="00BE1308">
            <w:pPr>
              <w:pStyle w:val="TableParagraph"/>
              <w:spacing w:line="360" w:lineRule="auto"/>
              <w:jc w:val="both"/>
              <w:rPr>
                <w:sz w:val="24"/>
                <w:szCs w:val="24"/>
              </w:rPr>
            </w:pPr>
          </w:p>
        </w:tc>
      </w:tr>
      <w:tr w:rsidR="00510CB8" w:rsidRPr="00BE1308" w14:paraId="0D59EA51" w14:textId="77777777" w:rsidTr="00F35280">
        <w:trPr>
          <w:trHeight w:val="446"/>
        </w:trPr>
        <w:tc>
          <w:tcPr>
            <w:tcW w:w="1073" w:type="dxa"/>
          </w:tcPr>
          <w:p w14:paraId="1C28C149" w14:textId="77777777" w:rsidR="00510CB8" w:rsidRPr="00BE1308" w:rsidRDefault="00510CB8" w:rsidP="00BE1308">
            <w:pPr>
              <w:pStyle w:val="TableParagraph"/>
              <w:spacing w:before="38" w:line="360" w:lineRule="auto"/>
              <w:ind w:left="102"/>
              <w:jc w:val="both"/>
              <w:rPr>
                <w:spacing w:val="-5"/>
                <w:sz w:val="24"/>
                <w:szCs w:val="24"/>
              </w:rPr>
            </w:pPr>
            <w:r w:rsidRPr="00BE1308">
              <w:rPr>
                <w:spacing w:val="-5"/>
                <w:sz w:val="24"/>
                <w:szCs w:val="24"/>
              </w:rPr>
              <w:t>CO5</w:t>
            </w:r>
          </w:p>
        </w:tc>
        <w:tc>
          <w:tcPr>
            <w:tcW w:w="427" w:type="dxa"/>
          </w:tcPr>
          <w:p w14:paraId="628BC0B2" w14:textId="77777777" w:rsidR="00510CB8" w:rsidRPr="00BE1308" w:rsidRDefault="00510CB8" w:rsidP="00BE1308">
            <w:pPr>
              <w:pStyle w:val="TableParagraph"/>
              <w:spacing w:line="360" w:lineRule="auto"/>
              <w:jc w:val="both"/>
              <w:rPr>
                <w:sz w:val="24"/>
                <w:szCs w:val="24"/>
              </w:rPr>
            </w:pPr>
          </w:p>
        </w:tc>
        <w:tc>
          <w:tcPr>
            <w:tcW w:w="420" w:type="dxa"/>
          </w:tcPr>
          <w:p w14:paraId="266C48D4" w14:textId="77777777" w:rsidR="00510CB8" w:rsidRPr="00BE1308" w:rsidRDefault="00510CB8" w:rsidP="00BE1308">
            <w:pPr>
              <w:pStyle w:val="TableParagraph"/>
              <w:spacing w:line="360" w:lineRule="auto"/>
              <w:jc w:val="both"/>
              <w:rPr>
                <w:sz w:val="24"/>
                <w:szCs w:val="24"/>
              </w:rPr>
            </w:pPr>
          </w:p>
        </w:tc>
        <w:tc>
          <w:tcPr>
            <w:tcW w:w="425" w:type="dxa"/>
          </w:tcPr>
          <w:p w14:paraId="2332B087" w14:textId="77777777" w:rsidR="00510CB8" w:rsidRPr="00BE1308" w:rsidRDefault="00510CB8" w:rsidP="00BE1308">
            <w:pPr>
              <w:pStyle w:val="TableParagraph"/>
              <w:spacing w:line="360" w:lineRule="auto"/>
              <w:jc w:val="both"/>
              <w:rPr>
                <w:sz w:val="24"/>
                <w:szCs w:val="24"/>
              </w:rPr>
            </w:pPr>
          </w:p>
        </w:tc>
        <w:tc>
          <w:tcPr>
            <w:tcW w:w="427" w:type="dxa"/>
          </w:tcPr>
          <w:p w14:paraId="6AAAF7C4" w14:textId="77777777" w:rsidR="00510CB8" w:rsidRPr="00BE1308" w:rsidRDefault="00510CB8" w:rsidP="00BE1308">
            <w:pPr>
              <w:pStyle w:val="TableParagraph"/>
              <w:spacing w:line="360" w:lineRule="auto"/>
              <w:jc w:val="both"/>
              <w:rPr>
                <w:sz w:val="24"/>
                <w:szCs w:val="24"/>
              </w:rPr>
            </w:pPr>
          </w:p>
        </w:tc>
        <w:tc>
          <w:tcPr>
            <w:tcW w:w="422" w:type="dxa"/>
          </w:tcPr>
          <w:p w14:paraId="3BF01A68" w14:textId="77777777" w:rsidR="00510CB8" w:rsidRPr="00BE1308" w:rsidRDefault="00510CB8" w:rsidP="00BE1308">
            <w:pPr>
              <w:pStyle w:val="TableParagraph"/>
              <w:spacing w:line="360" w:lineRule="auto"/>
              <w:jc w:val="both"/>
              <w:rPr>
                <w:sz w:val="24"/>
                <w:szCs w:val="24"/>
              </w:rPr>
            </w:pPr>
          </w:p>
        </w:tc>
        <w:tc>
          <w:tcPr>
            <w:tcW w:w="422" w:type="dxa"/>
          </w:tcPr>
          <w:p w14:paraId="0531D975" w14:textId="77777777" w:rsidR="00510CB8" w:rsidRPr="00BE1308" w:rsidRDefault="00510CB8" w:rsidP="00BE1308">
            <w:pPr>
              <w:pStyle w:val="TableParagraph"/>
              <w:spacing w:line="360" w:lineRule="auto"/>
              <w:jc w:val="both"/>
              <w:rPr>
                <w:sz w:val="24"/>
                <w:szCs w:val="24"/>
              </w:rPr>
            </w:pPr>
          </w:p>
        </w:tc>
        <w:tc>
          <w:tcPr>
            <w:tcW w:w="424" w:type="dxa"/>
          </w:tcPr>
          <w:p w14:paraId="64701087" w14:textId="77777777" w:rsidR="00510CB8" w:rsidRPr="00BE1308" w:rsidRDefault="00510CB8" w:rsidP="00BE1308">
            <w:pPr>
              <w:pStyle w:val="TableParagraph"/>
              <w:spacing w:line="360" w:lineRule="auto"/>
              <w:jc w:val="both"/>
              <w:rPr>
                <w:sz w:val="24"/>
                <w:szCs w:val="24"/>
              </w:rPr>
            </w:pPr>
          </w:p>
        </w:tc>
        <w:tc>
          <w:tcPr>
            <w:tcW w:w="422" w:type="dxa"/>
          </w:tcPr>
          <w:p w14:paraId="3A36FFA2" w14:textId="77777777" w:rsidR="00510CB8" w:rsidRPr="00BE1308" w:rsidRDefault="00510CB8" w:rsidP="00BE1308">
            <w:pPr>
              <w:pStyle w:val="TableParagraph"/>
              <w:spacing w:line="360" w:lineRule="auto"/>
              <w:jc w:val="both"/>
              <w:rPr>
                <w:sz w:val="24"/>
                <w:szCs w:val="24"/>
              </w:rPr>
            </w:pPr>
          </w:p>
        </w:tc>
        <w:tc>
          <w:tcPr>
            <w:tcW w:w="422" w:type="dxa"/>
          </w:tcPr>
          <w:p w14:paraId="6AF9B59A" w14:textId="77777777" w:rsidR="00510CB8" w:rsidRPr="00BE1308" w:rsidRDefault="00510CB8" w:rsidP="00BE1308">
            <w:pPr>
              <w:pStyle w:val="TableParagraph"/>
              <w:spacing w:line="360" w:lineRule="auto"/>
              <w:jc w:val="both"/>
              <w:rPr>
                <w:sz w:val="24"/>
                <w:szCs w:val="24"/>
              </w:rPr>
            </w:pPr>
          </w:p>
        </w:tc>
        <w:tc>
          <w:tcPr>
            <w:tcW w:w="513" w:type="dxa"/>
          </w:tcPr>
          <w:p w14:paraId="08B8C74A" w14:textId="77777777" w:rsidR="00510CB8" w:rsidRPr="00BE1308" w:rsidRDefault="00510CB8" w:rsidP="00BE1308">
            <w:pPr>
              <w:pStyle w:val="TableParagraph"/>
              <w:spacing w:before="38" w:line="360" w:lineRule="auto"/>
              <w:ind w:left="99" w:right="82"/>
              <w:jc w:val="both"/>
              <w:rPr>
                <w:spacing w:val="-10"/>
                <w:sz w:val="24"/>
                <w:szCs w:val="24"/>
              </w:rPr>
            </w:pPr>
          </w:p>
        </w:tc>
        <w:tc>
          <w:tcPr>
            <w:tcW w:w="511" w:type="dxa"/>
          </w:tcPr>
          <w:p w14:paraId="33C21C8E" w14:textId="77777777" w:rsidR="00510CB8" w:rsidRPr="00BE1308" w:rsidRDefault="00510CB8" w:rsidP="00BE1308">
            <w:pPr>
              <w:pStyle w:val="TableParagraph"/>
              <w:spacing w:line="360" w:lineRule="auto"/>
              <w:jc w:val="both"/>
              <w:rPr>
                <w:sz w:val="24"/>
                <w:szCs w:val="24"/>
              </w:rPr>
            </w:pPr>
          </w:p>
        </w:tc>
        <w:tc>
          <w:tcPr>
            <w:tcW w:w="513" w:type="dxa"/>
          </w:tcPr>
          <w:p w14:paraId="38CE2FAE" w14:textId="77777777" w:rsidR="00510CB8" w:rsidRPr="00BE1308" w:rsidRDefault="00510CB8" w:rsidP="00BE1308">
            <w:pPr>
              <w:pStyle w:val="TableParagraph"/>
              <w:spacing w:before="38" w:line="360" w:lineRule="auto"/>
              <w:ind w:left="99" w:right="84"/>
              <w:jc w:val="both"/>
              <w:rPr>
                <w:spacing w:val="-10"/>
                <w:sz w:val="24"/>
                <w:szCs w:val="24"/>
              </w:rPr>
            </w:pPr>
          </w:p>
        </w:tc>
        <w:tc>
          <w:tcPr>
            <w:tcW w:w="523" w:type="dxa"/>
          </w:tcPr>
          <w:p w14:paraId="5907F39C" w14:textId="77777777" w:rsidR="00510CB8" w:rsidRPr="00BE1308" w:rsidRDefault="00510CB8" w:rsidP="00BE1308">
            <w:pPr>
              <w:pStyle w:val="TableParagraph"/>
              <w:spacing w:line="360" w:lineRule="auto"/>
              <w:jc w:val="both"/>
              <w:rPr>
                <w:sz w:val="24"/>
                <w:szCs w:val="24"/>
              </w:rPr>
            </w:pPr>
          </w:p>
        </w:tc>
        <w:tc>
          <w:tcPr>
            <w:tcW w:w="522" w:type="dxa"/>
          </w:tcPr>
          <w:p w14:paraId="211999DD" w14:textId="77777777" w:rsidR="00510CB8" w:rsidRPr="00BE1308" w:rsidRDefault="00510CB8" w:rsidP="00BE1308">
            <w:pPr>
              <w:pStyle w:val="TableParagraph"/>
              <w:spacing w:before="38" w:line="360" w:lineRule="auto"/>
              <w:ind w:left="101" w:right="83"/>
              <w:jc w:val="both"/>
              <w:rPr>
                <w:spacing w:val="-10"/>
                <w:sz w:val="24"/>
                <w:szCs w:val="24"/>
              </w:rPr>
            </w:pPr>
          </w:p>
        </w:tc>
        <w:tc>
          <w:tcPr>
            <w:tcW w:w="520" w:type="dxa"/>
          </w:tcPr>
          <w:p w14:paraId="6E30863A" w14:textId="77777777" w:rsidR="00510CB8" w:rsidRPr="00BE1308" w:rsidRDefault="00510CB8" w:rsidP="00BE1308">
            <w:pPr>
              <w:pStyle w:val="TableParagraph"/>
              <w:spacing w:line="360" w:lineRule="auto"/>
              <w:jc w:val="both"/>
              <w:rPr>
                <w:sz w:val="24"/>
                <w:szCs w:val="24"/>
              </w:rPr>
            </w:pPr>
          </w:p>
        </w:tc>
        <w:tc>
          <w:tcPr>
            <w:tcW w:w="520" w:type="dxa"/>
          </w:tcPr>
          <w:p w14:paraId="569A6232" w14:textId="77777777" w:rsidR="00510CB8" w:rsidRPr="00BE1308" w:rsidRDefault="00510CB8" w:rsidP="00BE1308">
            <w:pPr>
              <w:pStyle w:val="TableParagraph"/>
              <w:spacing w:line="360" w:lineRule="auto"/>
              <w:jc w:val="both"/>
              <w:rPr>
                <w:sz w:val="24"/>
                <w:szCs w:val="24"/>
              </w:rPr>
            </w:pPr>
          </w:p>
        </w:tc>
        <w:tc>
          <w:tcPr>
            <w:tcW w:w="522" w:type="dxa"/>
          </w:tcPr>
          <w:p w14:paraId="7BB5ED34" w14:textId="77777777" w:rsidR="00510CB8" w:rsidRPr="00BE1308" w:rsidRDefault="00510CB8" w:rsidP="00BE1308">
            <w:pPr>
              <w:pStyle w:val="TableParagraph"/>
              <w:spacing w:line="360" w:lineRule="auto"/>
              <w:jc w:val="both"/>
              <w:rPr>
                <w:sz w:val="24"/>
                <w:szCs w:val="24"/>
              </w:rPr>
            </w:pPr>
          </w:p>
        </w:tc>
      </w:tr>
    </w:tbl>
    <w:p w14:paraId="4D7ED3CE" w14:textId="77777777" w:rsidR="00510CB8" w:rsidRPr="00BE1308" w:rsidRDefault="00510CB8" w:rsidP="00BE1308">
      <w:pPr>
        <w:spacing w:before="158" w:line="360" w:lineRule="auto"/>
        <w:ind w:left="722"/>
        <w:jc w:val="both"/>
        <w:rPr>
          <w:b/>
        </w:rPr>
      </w:pPr>
      <w:r w:rsidRPr="00BE1308">
        <w:rPr>
          <w:b/>
        </w:rPr>
        <w:t xml:space="preserve">3 = Highly Related; 2 = Medium; 1 = Low </w:t>
      </w:r>
    </w:p>
    <w:p w14:paraId="15907063" w14:textId="77777777" w:rsidR="00510CB8" w:rsidRPr="00BE1308" w:rsidRDefault="00510CB8" w:rsidP="00BE1308">
      <w:pPr>
        <w:pStyle w:val="ListParagraph"/>
        <w:spacing w:line="360" w:lineRule="auto"/>
        <w:jc w:val="both"/>
        <w:rPr>
          <w:rFonts w:cs="Times New Roman"/>
        </w:rPr>
        <w:sectPr w:rsidR="00510CB8" w:rsidRPr="00BE1308" w:rsidSect="00BB2E39">
          <w:type w:val="continuous"/>
          <w:pgSz w:w="11910" w:h="16840"/>
          <w:pgMar w:top="1500" w:right="0" w:bottom="280" w:left="708" w:header="720" w:footer="720" w:gutter="0"/>
          <w:cols w:space="720"/>
        </w:sectPr>
      </w:pPr>
    </w:p>
    <w:p w14:paraId="613444AE" w14:textId="77777777" w:rsidR="00BB2E39" w:rsidRPr="00BE1308" w:rsidRDefault="00BB2E39" w:rsidP="00BE1308">
      <w:pPr>
        <w:pStyle w:val="BodyText"/>
        <w:spacing w:before="11" w:line="360" w:lineRule="auto"/>
        <w:jc w:val="both"/>
      </w:pPr>
    </w:p>
    <w:p w14:paraId="2D3BA253" w14:textId="77777777" w:rsidR="00BB2E39" w:rsidRPr="00BE1308" w:rsidRDefault="00BB2E39" w:rsidP="00BE1308">
      <w:pPr>
        <w:spacing w:line="360" w:lineRule="auto"/>
        <w:ind w:left="732"/>
        <w:jc w:val="both"/>
        <w:rPr>
          <w:b/>
        </w:rPr>
      </w:pPr>
      <w:r w:rsidRPr="00BE1308">
        <w:rPr>
          <w:b/>
        </w:rPr>
        <w:t>Suggested</w:t>
      </w:r>
      <w:r w:rsidRPr="00BE1308">
        <w:rPr>
          <w:b/>
          <w:spacing w:val="-4"/>
        </w:rPr>
        <w:t xml:space="preserve"> </w:t>
      </w:r>
      <w:r w:rsidRPr="00BE1308">
        <w:rPr>
          <w:b/>
          <w:spacing w:val="-2"/>
        </w:rPr>
        <w:t>Readings:</w:t>
      </w:r>
    </w:p>
    <w:p w14:paraId="63CF1F32" w14:textId="77777777" w:rsidR="00BB2E39" w:rsidRPr="00BE1308" w:rsidRDefault="00BB2E39" w:rsidP="00BE1308">
      <w:pPr>
        <w:pStyle w:val="BodyText"/>
        <w:spacing w:before="52" w:line="360" w:lineRule="auto"/>
        <w:jc w:val="both"/>
        <w:rPr>
          <w:b/>
        </w:rPr>
      </w:pPr>
    </w:p>
    <w:p w14:paraId="1BECA13A" w14:textId="77777777" w:rsidR="00BB2E39" w:rsidRPr="00BE1308" w:rsidRDefault="00BB2E39" w:rsidP="00BE1308">
      <w:pPr>
        <w:pStyle w:val="ListParagraph"/>
        <w:widowControl w:val="0"/>
        <w:numPr>
          <w:ilvl w:val="0"/>
          <w:numId w:val="61"/>
        </w:numPr>
        <w:tabs>
          <w:tab w:val="left" w:pos="1092"/>
        </w:tabs>
        <w:autoSpaceDE w:val="0"/>
        <w:autoSpaceDN w:val="0"/>
        <w:spacing w:before="1" w:line="360" w:lineRule="auto"/>
        <w:ind w:right="1435"/>
        <w:contextualSpacing w:val="0"/>
        <w:jc w:val="both"/>
        <w:rPr>
          <w:rFonts w:cs="Times New Roman"/>
        </w:rPr>
      </w:pPr>
      <w:r w:rsidRPr="00BE1308">
        <w:rPr>
          <w:rFonts w:cs="Times New Roman"/>
        </w:rPr>
        <w:t xml:space="preserve">Amy, Douglas J. (1984). ―Why Policy Analysis and Ethics are </w:t>
      </w:r>
      <w:proofErr w:type="gramStart"/>
      <w:r w:rsidRPr="00BE1308">
        <w:rPr>
          <w:rFonts w:cs="Times New Roman"/>
        </w:rPr>
        <w:t>Incompatible.‖</w:t>
      </w:r>
      <w:proofErr w:type="gramEnd"/>
      <w:r w:rsidRPr="00BE1308">
        <w:rPr>
          <w:rFonts w:cs="Times New Roman"/>
        </w:rPr>
        <w:t xml:space="preserve"> </w:t>
      </w:r>
      <w:r w:rsidRPr="00BE1308">
        <w:rPr>
          <w:rFonts w:cs="Times New Roman"/>
          <w:i/>
        </w:rPr>
        <w:t xml:space="preserve">Journal of Policy Analysis and </w:t>
      </w:r>
      <w:proofErr w:type="spellStart"/>
      <w:r w:rsidRPr="00BE1308">
        <w:rPr>
          <w:rFonts w:cs="Times New Roman"/>
          <w:i/>
        </w:rPr>
        <w:t>Management.</w:t>
      </w:r>
      <w:r w:rsidRPr="00BE1308">
        <w:rPr>
          <w:rFonts w:cs="Times New Roman"/>
        </w:rPr>
        <w:t>Vol</w:t>
      </w:r>
      <w:proofErr w:type="spellEnd"/>
      <w:r w:rsidRPr="00BE1308">
        <w:rPr>
          <w:rFonts w:cs="Times New Roman"/>
        </w:rPr>
        <w:t>. 3, No. 4 (Summer). Pp. 573-591.</w:t>
      </w:r>
    </w:p>
    <w:p w14:paraId="5FF1DC4D" w14:textId="77777777" w:rsidR="00BB2E39" w:rsidRPr="00BE1308" w:rsidRDefault="00BB2E39" w:rsidP="00BE1308">
      <w:pPr>
        <w:pStyle w:val="ListParagraph"/>
        <w:widowControl w:val="0"/>
        <w:numPr>
          <w:ilvl w:val="0"/>
          <w:numId w:val="61"/>
        </w:numPr>
        <w:tabs>
          <w:tab w:val="left" w:pos="1091"/>
        </w:tabs>
        <w:autoSpaceDE w:val="0"/>
        <w:autoSpaceDN w:val="0"/>
        <w:spacing w:before="6" w:line="360" w:lineRule="auto"/>
        <w:ind w:left="1091" w:hanging="359"/>
        <w:contextualSpacing w:val="0"/>
        <w:jc w:val="both"/>
        <w:rPr>
          <w:rFonts w:cs="Times New Roman"/>
        </w:rPr>
      </w:pPr>
      <w:r w:rsidRPr="00BE1308">
        <w:rPr>
          <w:rFonts w:cs="Times New Roman"/>
        </w:rPr>
        <w:t>Anderson,</w:t>
      </w:r>
      <w:r w:rsidRPr="00BE1308">
        <w:rPr>
          <w:rFonts w:cs="Times New Roman"/>
          <w:spacing w:val="-4"/>
        </w:rPr>
        <w:t xml:space="preserve"> </w:t>
      </w:r>
      <w:r w:rsidRPr="00BE1308">
        <w:rPr>
          <w:rFonts w:cs="Times New Roman"/>
        </w:rPr>
        <w:t>James</w:t>
      </w:r>
      <w:r w:rsidRPr="00BE1308">
        <w:rPr>
          <w:rFonts w:cs="Times New Roman"/>
          <w:spacing w:val="-3"/>
        </w:rPr>
        <w:t xml:space="preserve"> </w:t>
      </w:r>
      <w:r w:rsidRPr="00BE1308">
        <w:rPr>
          <w:rFonts w:cs="Times New Roman"/>
        </w:rPr>
        <w:t>E</w:t>
      </w:r>
      <w:r w:rsidRPr="00BE1308">
        <w:rPr>
          <w:rFonts w:cs="Times New Roman"/>
          <w:spacing w:val="-2"/>
        </w:rPr>
        <w:t xml:space="preserve"> </w:t>
      </w:r>
      <w:r w:rsidRPr="00BE1308">
        <w:rPr>
          <w:rFonts w:cs="Times New Roman"/>
        </w:rPr>
        <w:t>(2004)</w:t>
      </w:r>
      <w:r w:rsidRPr="00BE1308">
        <w:rPr>
          <w:rFonts w:cs="Times New Roman"/>
          <w:spacing w:val="-5"/>
        </w:rPr>
        <w:t xml:space="preserve"> </w:t>
      </w:r>
      <w:r w:rsidRPr="00BE1308">
        <w:rPr>
          <w:rFonts w:cs="Times New Roman"/>
        </w:rPr>
        <w:t>Public</w:t>
      </w:r>
      <w:r w:rsidRPr="00BE1308">
        <w:rPr>
          <w:rFonts w:cs="Times New Roman"/>
          <w:spacing w:val="-2"/>
        </w:rPr>
        <w:t xml:space="preserve"> </w:t>
      </w:r>
      <w:r w:rsidRPr="00BE1308">
        <w:rPr>
          <w:rFonts w:cs="Times New Roman"/>
        </w:rPr>
        <w:t>Policy</w:t>
      </w:r>
      <w:r w:rsidRPr="00BE1308">
        <w:rPr>
          <w:rFonts w:cs="Times New Roman"/>
          <w:spacing w:val="-7"/>
        </w:rPr>
        <w:t xml:space="preserve"> </w:t>
      </w:r>
      <w:r w:rsidRPr="00BE1308">
        <w:rPr>
          <w:rFonts w:cs="Times New Roman"/>
        </w:rPr>
        <w:t>making,</w:t>
      </w:r>
      <w:r w:rsidRPr="00BE1308">
        <w:rPr>
          <w:rFonts w:cs="Times New Roman"/>
          <w:spacing w:val="-2"/>
        </w:rPr>
        <w:t xml:space="preserve"> </w:t>
      </w:r>
      <w:r w:rsidRPr="00BE1308">
        <w:rPr>
          <w:rFonts w:cs="Times New Roman"/>
        </w:rPr>
        <w:t>Houghton,</w:t>
      </w:r>
      <w:r w:rsidRPr="00BE1308">
        <w:rPr>
          <w:rFonts w:cs="Times New Roman"/>
          <w:spacing w:val="-2"/>
        </w:rPr>
        <w:t xml:space="preserve"> </w:t>
      </w:r>
      <w:r w:rsidRPr="00BE1308">
        <w:rPr>
          <w:rFonts w:cs="Times New Roman"/>
        </w:rPr>
        <w:t>New</w:t>
      </w:r>
      <w:r w:rsidRPr="00BE1308">
        <w:rPr>
          <w:rFonts w:cs="Times New Roman"/>
          <w:spacing w:val="-2"/>
        </w:rPr>
        <w:t xml:space="preserve"> York.</w:t>
      </w:r>
    </w:p>
    <w:p w14:paraId="5C9D5295" w14:textId="77777777" w:rsidR="00BB2E39" w:rsidRPr="00BE1308" w:rsidRDefault="00BB2E39" w:rsidP="00BE1308">
      <w:pPr>
        <w:pStyle w:val="ListParagraph"/>
        <w:widowControl w:val="0"/>
        <w:numPr>
          <w:ilvl w:val="0"/>
          <w:numId w:val="61"/>
        </w:numPr>
        <w:tabs>
          <w:tab w:val="left" w:pos="1092"/>
        </w:tabs>
        <w:autoSpaceDE w:val="0"/>
        <w:autoSpaceDN w:val="0"/>
        <w:spacing w:before="38" w:line="360" w:lineRule="auto"/>
        <w:ind w:right="1446"/>
        <w:contextualSpacing w:val="0"/>
        <w:jc w:val="both"/>
        <w:rPr>
          <w:rFonts w:cs="Times New Roman"/>
        </w:rPr>
      </w:pPr>
      <w:r w:rsidRPr="00BE1308">
        <w:rPr>
          <w:rFonts w:cs="Times New Roman"/>
        </w:rPr>
        <w:t xml:space="preserve">Bochel, </w:t>
      </w:r>
      <w:proofErr w:type="spellStart"/>
      <w:r w:rsidRPr="00BE1308">
        <w:rPr>
          <w:rFonts w:cs="Times New Roman"/>
        </w:rPr>
        <w:t>HughandDuncan,Sue</w:t>
      </w:r>
      <w:proofErr w:type="spellEnd"/>
      <w:r w:rsidRPr="00BE1308">
        <w:rPr>
          <w:rFonts w:cs="Times New Roman"/>
        </w:rPr>
        <w:t xml:space="preserve"> 2007 Making Policy in Theory and Practice, The policy Press, Great Britain</w:t>
      </w:r>
    </w:p>
    <w:p w14:paraId="1A760B74" w14:textId="77777777" w:rsidR="00BB2E39" w:rsidRPr="00BE1308" w:rsidRDefault="00BB2E39" w:rsidP="00BE1308">
      <w:pPr>
        <w:pStyle w:val="ListParagraph"/>
        <w:widowControl w:val="0"/>
        <w:numPr>
          <w:ilvl w:val="0"/>
          <w:numId w:val="61"/>
        </w:numPr>
        <w:tabs>
          <w:tab w:val="left" w:pos="1092"/>
        </w:tabs>
        <w:autoSpaceDE w:val="0"/>
        <w:autoSpaceDN w:val="0"/>
        <w:spacing w:before="4" w:line="360" w:lineRule="auto"/>
        <w:ind w:right="1442"/>
        <w:contextualSpacing w:val="0"/>
        <w:jc w:val="both"/>
        <w:rPr>
          <w:rFonts w:cs="Times New Roman"/>
        </w:rPr>
      </w:pPr>
      <w:r w:rsidRPr="00BE1308">
        <w:rPr>
          <w:rFonts w:cs="Times New Roman"/>
        </w:rPr>
        <w:t xml:space="preserve">Brewer, G., and </w:t>
      </w:r>
      <w:proofErr w:type="spellStart"/>
      <w:r w:rsidRPr="00BE1308">
        <w:rPr>
          <w:rFonts w:cs="Times New Roman"/>
        </w:rPr>
        <w:t>deLeon</w:t>
      </w:r>
      <w:proofErr w:type="spellEnd"/>
      <w:r w:rsidRPr="00BE1308">
        <w:rPr>
          <w:rFonts w:cs="Times New Roman"/>
        </w:rPr>
        <w:t xml:space="preserve">, P. (1983).The Foundations of Policy Analysis. Monterey, Cal.: </w:t>
      </w:r>
      <w:r w:rsidRPr="00BE1308">
        <w:rPr>
          <w:rFonts w:cs="Times New Roman"/>
          <w:spacing w:val="-2"/>
        </w:rPr>
        <w:t>Brooks.</w:t>
      </w:r>
    </w:p>
    <w:p w14:paraId="3DA21524" w14:textId="77777777" w:rsidR="00BB2E39" w:rsidRPr="00BE1308" w:rsidRDefault="00BB2E39" w:rsidP="00BE1308">
      <w:pPr>
        <w:pStyle w:val="ListParagraph"/>
        <w:widowControl w:val="0"/>
        <w:numPr>
          <w:ilvl w:val="0"/>
          <w:numId w:val="61"/>
        </w:numPr>
        <w:tabs>
          <w:tab w:val="left" w:pos="1092"/>
        </w:tabs>
        <w:autoSpaceDE w:val="0"/>
        <w:autoSpaceDN w:val="0"/>
        <w:spacing w:before="7" w:line="360" w:lineRule="auto"/>
        <w:ind w:right="1444"/>
        <w:contextualSpacing w:val="0"/>
        <w:jc w:val="both"/>
        <w:rPr>
          <w:rFonts w:cs="Times New Roman"/>
        </w:rPr>
      </w:pPr>
      <w:r w:rsidRPr="00BE1308">
        <w:rPr>
          <w:rFonts w:cs="Times New Roman"/>
        </w:rPr>
        <w:t>Cochran, Charles and Malone, Eloisef, 2007 Public Policy: Perspectives and Choice, Viva Books Pvt Ltd. , New Delhi</w:t>
      </w:r>
    </w:p>
    <w:p w14:paraId="0E11E22B" w14:textId="77777777" w:rsidR="00BB2E39" w:rsidRPr="00BE1308" w:rsidRDefault="00BB2E39" w:rsidP="00BE1308">
      <w:pPr>
        <w:pStyle w:val="ListParagraph"/>
        <w:widowControl w:val="0"/>
        <w:numPr>
          <w:ilvl w:val="0"/>
          <w:numId w:val="61"/>
        </w:numPr>
        <w:tabs>
          <w:tab w:val="left" w:pos="1092"/>
        </w:tabs>
        <w:autoSpaceDE w:val="0"/>
        <w:autoSpaceDN w:val="0"/>
        <w:spacing w:before="1" w:line="360" w:lineRule="auto"/>
        <w:ind w:right="1440"/>
        <w:contextualSpacing w:val="0"/>
        <w:jc w:val="both"/>
        <w:rPr>
          <w:rFonts w:cs="Times New Roman"/>
        </w:rPr>
      </w:pPr>
      <w:r w:rsidRPr="00BE1308">
        <w:rPr>
          <w:rFonts w:cs="Times New Roman"/>
        </w:rPr>
        <w:t xml:space="preserve">Dani, Anis A and </w:t>
      </w:r>
      <w:proofErr w:type="spellStart"/>
      <w:r w:rsidRPr="00BE1308">
        <w:rPr>
          <w:rFonts w:cs="Times New Roman"/>
        </w:rPr>
        <w:t>HaanArjan</w:t>
      </w:r>
      <w:proofErr w:type="spellEnd"/>
      <w:r w:rsidRPr="00BE1308">
        <w:rPr>
          <w:rFonts w:cs="Times New Roman"/>
        </w:rPr>
        <w:t xml:space="preserve"> de(ed) 2008 Inclusive States: Social Policy and Structural </w:t>
      </w:r>
      <w:r w:rsidRPr="00BE1308">
        <w:rPr>
          <w:rFonts w:cs="Times New Roman"/>
          <w:spacing w:val="-2"/>
        </w:rPr>
        <w:t>Inequalities.</w:t>
      </w:r>
    </w:p>
    <w:p w14:paraId="5F1E4829" w14:textId="77777777" w:rsidR="00BB2E39" w:rsidRPr="00BE1308" w:rsidRDefault="00BB2E39" w:rsidP="00BE1308">
      <w:pPr>
        <w:pStyle w:val="ListParagraph"/>
        <w:widowControl w:val="0"/>
        <w:numPr>
          <w:ilvl w:val="0"/>
          <w:numId w:val="61"/>
        </w:numPr>
        <w:tabs>
          <w:tab w:val="left" w:pos="1092"/>
        </w:tabs>
        <w:autoSpaceDE w:val="0"/>
        <w:autoSpaceDN w:val="0"/>
        <w:spacing w:before="4" w:line="360" w:lineRule="auto"/>
        <w:ind w:right="1442"/>
        <w:contextualSpacing w:val="0"/>
        <w:jc w:val="both"/>
        <w:rPr>
          <w:rFonts w:cs="Times New Roman"/>
        </w:rPr>
      </w:pPr>
      <w:proofErr w:type="spellStart"/>
      <w:r w:rsidRPr="00BE1308">
        <w:rPr>
          <w:rFonts w:cs="Times New Roman"/>
        </w:rPr>
        <w:t>deLeon</w:t>
      </w:r>
      <w:proofErr w:type="spellEnd"/>
      <w:r w:rsidRPr="00BE1308">
        <w:rPr>
          <w:rFonts w:cs="Times New Roman"/>
        </w:rPr>
        <w:t xml:space="preserve">, P. (1999). The Stages Approach to the Policy </w:t>
      </w:r>
      <w:proofErr w:type="spellStart"/>
      <w:r w:rsidRPr="00BE1308">
        <w:rPr>
          <w:rFonts w:cs="Times New Roman"/>
        </w:rPr>
        <w:t>Process.In</w:t>
      </w:r>
      <w:proofErr w:type="spellEnd"/>
      <w:r w:rsidRPr="00BE1308">
        <w:rPr>
          <w:rFonts w:cs="Times New Roman"/>
        </w:rPr>
        <w:t xml:space="preserve"> P.A. Sabatier (ed.),</w:t>
      </w:r>
      <w:r w:rsidRPr="00BE1308">
        <w:rPr>
          <w:rFonts w:cs="Times New Roman"/>
          <w:spacing w:val="80"/>
        </w:rPr>
        <w:t xml:space="preserve"> </w:t>
      </w:r>
      <w:r w:rsidRPr="00BE1308">
        <w:rPr>
          <w:rFonts w:cs="Times New Roman"/>
        </w:rPr>
        <w:t>Theories of the Policy Process, pp. 19–32. Boulder, CO: Westview Press.</w:t>
      </w:r>
    </w:p>
    <w:p w14:paraId="27C3441B" w14:textId="77777777" w:rsidR="00BB2E39" w:rsidRPr="00BE1308" w:rsidRDefault="00BB2E39" w:rsidP="00BE1308">
      <w:pPr>
        <w:pStyle w:val="ListParagraph"/>
        <w:widowControl w:val="0"/>
        <w:numPr>
          <w:ilvl w:val="0"/>
          <w:numId w:val="61"/>
        </w:numPr>
        <w:tabs>
          <w:tab w:val="left" w:pos="1092"/>
        </w:tabs>
        <w:autoSpaceDE w:val="0"/>
        <w:autoSpaceDN w:val="0"/>
        <w:spacing w:before="6" w:line="360" w:lineRule="auto"/>
        <w:ind w:right="1443"/>
        <w:contextualSpacing w:val="0"/>
        <w:jc w:val="both"/>
        <w:rPr>
          <w:rFonts w:cs="Times New Roman"/>
        </w:rPr>
      </w:pPr>
      <w:r w:rsidRPr="00BE1308">
        <w:rPr>
          <w:rFonts w:cs="Times New Roman"/>
        </w:rPr>
        <w:t xml:space="preserve">Fischer, F. (1993). Policy Discourse and the Politics of Washington Think Tanks. In F. Fischer and </w:t>
      </w:r>
      <w:proofErr w:type="spellStart"/>
      <w:proofErr w:type="gramStart"/>
      <w:r w:rsidRPr="00BE1308">
        <w:rPr>
          <w:rFonts w:cs="Times New Roman"/>
        </w:rPr>
        <w:t>J.Forrester</w:t>
      </w:r>
      <w:proofErr w:type="spellEnd"/>
      <w:proofErr w:type="gramEnd"/>
      <w:r w:rsidRPr="00BE1308">
        <w:rPr>
          <w:rFonts w:cs="Times New Roman"/>
        </w:rPr>
        <w:t xml:space="preserve"> (eds.), The Argumentative Turn in Policy Analysis and Planning. Durham and London: Duke University Press, 21–24.</w:t>
      </w:r>
    </w:p>
    <w:p w14:paraId="09189947" w14:textId="77777777" w:rsidR="00BB2E39" w:rsidRPr="00BE1308" w:rsidRDefault="00BB2E39" w:rsidP="00BE1308">
      <w:pPr>
        <w:pStyle w:val="ListParagraph"/>
        <w:widowControl w:val="0"/>
        <w:numPr>
          <w:ilvl w:val="0"/>
          <w:numId w:val="61"/>
        </w:numPr>
        <w:tabs>
          <w:tab w:val="left" w:pos="1092"/>
        </w:tabs>
        <w:autoSpaceDE w:val="0"/>
        <w:autoSpaceDN w:val="0"/>
        <w:spacing w:before="5" w:line="360" w:lineRule="auto"/>
        <w:ind w:right="1435"/>
        <w:contextualSpacing w:val="0"/>
        <w:jc w:val="both"/>
        <w:rPr>
          <w:rFonts w:cs="Times New Roman"/>
        </w:rPr>
      </w:pPr>
      <w:r w:rsidRPr="00BE1308">
        <w:rPr>
          <w:rFonts w:cs="Times New Roman"/>
        </w:rPr>
        <w:t>Fischer, F. (2003).Reframing Public Policy: Discursive Politics and Deliberative Practices. Oxford: Oxford University Press.</w:t>
      </w:r>
    </w:p>
    <w:p w14:paraId="0FBCE7A0" w14:textId="77777777" w:rsidR="00BB2E39" w:rsidRPr="00BE1308" w:rsidRDefault="00BB2E39" w:rsidP="00BE1308">
      <w:pPr>
        <w:pStyle w:val="ListParagraph"/>
        <w:widowControl w:val="0"/>
        <w:numPr>
          <w:ilvl w:val="0"/>
          <w:numId w:val="61"/>
        </w:numPr>
        <w:tabs>
          <w:tab w:val="left" w:pos="1092"/>
        </w:tabs>
        <w:autoSpaceDE w:val="0"/>
        <w:autoSpaceDN w:val="0"/>
        <w:spacing w:before="4" w:line="360" w:lineRule="auto"/>
        <w:ind w:right="1448"/>
        <w:contextualSpacing w:val="0"/>
        <w:jc w:val="both"/>
        <w:rPr>
          <w:rFonts w:cs="Times New Roman"/>
        </w:rPr>
      </w:pPr>
      <w:r w:rsidRPr="00BE1308">
        <w:rPr>
          <w:rFonts w:cs="Times New Roman"/>
        </w:rPr>
        <w:t>Frank Fischer and Gerald Muller (eds) 2007 Handbook of Public Policy Analysis Theory, Politics and Methods.</w:t>
      </w:r>
    </w:p>
    <w:p w14:paraId="5D0EACC1" w14:textId="77777777" w:rsidR="00BB2E39" w:rsidRPr="00BE1308" w:rsidRDefault="00BB2E39" w:rsidP="00BE1308">
      <w:pPr>
        <w:pStyle w:val="ListParagraph"/>
        <w:widowControl w:val="0"/>
        <w:numPr>
          <w:ilvl w:val="0"/>
          <w:numId w:val="61"/>
        </w:numPr>
        <w:tabs>
          <w:tab w:val="left" w:pos="1091"/>
        </w:tabs>
        <w:autoSpaceDE w:val="0"/>
        <w:autoSpaceDN w:val="0"/>
        <w:spacing w:before="7" w:line="360" w:lineRule="auto"/>
        <w:ind w:left="1091" w:hanging="359"/>
        <w:contextualSpacing w:val="0"/>
        <w:jc w:val="both"/>
        <w:rPr>
          <w:rFonts w:cs="Times New Roman"/>
        </w:rPr>
      </w:pPr>
      <w:r w:rsidRPr="00BE1308">
        <w:rPr>
          <w:rFonts w:cs="Times New Roman"/>
        </w:rPr>
        <w:t>Geyer,</w:t>
      </w:r>
      <w:r w:rsidRPr="00BE1308">
        <w:rPr>
          <w:rFonts w:cs="Times New Roman"/>
          <w:spacing w:val="-5"/>
        </w:rPr>
        <w:t xml:space="preserve"> </w:t>
      </w:r>
      <w:r w:rsidRPr="00BE1308">
        <w:rPr>
          <w:rFonts w:cs="Times New Roman"/>
        </w:rPr>
        <w:t>Rober</w:t>
      </w:r>
      <w:r w:rsidRPr="00BE1308">
        <w:rPr>
          <w:rFonts w:cs="Times New Roman"/>
          <w:spacing w:val="-3"/>
        </w:rPr>
        <w:t xml:space="preserve"> </w:t>
      </w:r>
      <w:r w:rsidRPr="00BE1308">
        <w:rPr>
          <w:rFonts w:cs="Times New Roman"/>
        </w:rPr>
        <w:t>and</w:t>
      </w:r>
      <w:r w:rsidRPr="00BE1308">
        <w:rPr>
          <w:rFonts w:cs="Times New Roman"/>
          <w:spacing w:val="-6"/>
        </w:rPr>
        <w:t xml:space="preserve"> </w:t>
      </w:r>
      <w:proofErr w:type="spellStart"/>
      <w:proofErr w:type="gramStart"/>
      <w:r w:rsidRPr="00BE1308">
        <w:rPr>
          <w:rFonts w:cs="Times New Roman"/>
        </w:rPr>
        <w:t>Rihani,samir</w:t>
      </w:r>
      <w:proofErr w:type="spellEnd"/>
      <w:r w:rsidRPr="00BE1308">
        <w:rPr>
          <w:rFonts w:cs="Times New Roman"/>
        </w:rPr>
        <w:t>(</w:t>
      </w:r>
      <w:r w:rsidRPr="00BE1308">
        <w:rPr>
          <w:rFonts w:cs="Times New Roman"/>
          <w:spacing w:val="-5"/>
        </w:rPr>
        <w:t xml:space="preserve"> </w:t>
      </w:r>
      <w:r w:rsidRPr="00BE1308">
        <w:rPr>
          <w:rFonts w:cs="Times New Roman"/>
        </w:rPr>
        <w:t>2010</w:t>
      </w:r>
      <w:proofErr w:type="gramEnd"/>
      <w:r w:rsidRPr="00BE1308">
        <w:rPr>
          <w:rFonts w:cs="Times New Roman"/>
        </w:rPr>
        <w:t>)</w:t>
      </w:r>
      <w:r w:rsidRPr="00BE1308">
        <w:rPr>
          <w:rFonts w:cs="Times New Roman"/>
          <w:spacing w:val="-3"/>
        </w:rPr>
        <w:t xml:space="preserve"> </w:t>
      </w:r>
      <w:r w:rsidRPr="00BE1308">
        <w:rPr>
          <w:rFonts w:cs="Times New Roman"/>
        </w:rPr>
        <w:t>Complexity</w:t>
      </w:r>
      <w:r w:rsidRPr="00BE1308">
        <w:rPr>
          <w:rFonts w:cs="Times New Roman"/>
          <w:spacing w:val="-7"/>
        </w:rPr>
        <w:t xml:space="preserve"> </w:t>
      </w:r>
      <w:r w:rsidRPr="00BE1308">
        <w:rPr>
          <w:rFonts w:cs="Times New Roman"/>
        </w:rPr>
        <w:t>and</w:t>
      </w:r>
      <w:r w:rsidRPr="00BE1308">
        <w:rPr>
          <w:rFonts w:cs="Times New Roman"/>
          <w:spacing w:val="-3"/>
        </w:rPr>
        <w:t xml:space="preserve"> </w:t>
      </w:r>
      <w:r w:rsidRPr="00BE1308">
        <w:rPr>
          <w:rFonts w:cs="Times New Roman"/>
        </w:rPr>
        <w:t>Public</w:t>
      </w:r>
      <w:r w:rsidRPr="00BE1308">
        <w:rPr>
          <w:rFonts w:cs="Times New Roman"/>
          <w:spacing w:val="-3"/>
        </w:rPr>
        <w:t xml:space="preserve"> </w:t>
      </w:r>
      <w:r w:rsidRPr="00BE1308">
        <w:rPr>
          <w:rFonts w:cs="Times New Roman"/>
        </w:rPr>
        <w:t>Policy,</w:t>
      </w:r>
      <w:r w:rsidRPr="00BE1308">
        <w:rPr>
          <w:rFonts w:cs="Times New Roman"/>
          <w:spacing w:val="-3"/>
        </w:rPr>
        <w:t xml:space="preserve"> </w:t>
      </w:r>
      <w:r w:rsidRPr="00BE1308">
        <w:rPr>
          <w:rFonts w:cs="Times New Roman"/>
        </w:rPr>
        <w:t xml:space="preserve">Routledge, </w:t>
      </w:r>
      <w:r w:rsidRPr="00BE1308">
        <w:rPr>
          <w:rFonts w:cs="Times New Roman"/>
          <w:spacing w:val="-2"/>
        </w:rPr>
        <w:t>London.</w:t>
      </w:r>
    </w:p>
    <w:p w14:paraId="17065AD5" w14:textId="77777777" w:rsidR="00BB2E39" w:rsidRPr="00BE1308" w:rsidRDefault="00BB2E39" w:rsidP="00BE1308">
      <w:pPr>
        <w:pStyle w:val="ListParagraph"/>
        <w:widowControl w:val="0"/>
        <w:numPr>
          <w:ilvl w:val="0"/>
          <w:numId w:val="61"/>
        </w:numPr>
        <w:tabs>
          <w:tab w:val="left" w:pos="1092"/>
        </w:tabs>
        <w:autoSpaceDE w:val="0"/>
        <w:autoSpaceDN w:val="0"/>
        <w:spacing w:before="40" w:line="360" w:lineRule="auto"/>
        <w:ind w:right="1444"/>
        <w:contextualSpacing w:val="0"/>
        <w:jc w:val="both"/>
        <w:rPr>
          <w:rFonts w:cs="Times New Roman"/>
        </w:rPr>
      </w:pPr>
      <w:r w:rsidRPr="00BE1308">
        <w:rPr>
          <w:rFonts w:cs="Times New Roman"/>
        </w:rPr>
        <w:t>Guy Peters, 2015, Advanced Introduction to Public Policy, Edward Elgar Publishing House. Cheltenham, U.K.</w:t>
      </w:r>
    </w:p>
    <w:p w14:paraId="69D75460" w14:textId="77777777" w:rsidR="00BB2E39" w:rsidRPr="00BE1308" w:rsidRDefault="00BB2E39" w:rsidP="00BE1308">
      <w:pPr>
        <w:pStyle w:val="ListParagraph"/>
        <w:widowControl w:val="0"/>
        <w:numPr>
          <w:ilvl w:val="0"/>
          <w:numId w:val="61"/>
        </w:numPr>
        <w:tabs>
          <w:tab w:val="left" w:pos="1092"/>
        </w:tabs>
        <w:autoSpaceDE w:val="0"/>
        <w:autoSpaceDN w:val="0"/>
        <w:spacing w:before="6" w:line="360" w:lineRule="auto"/>
        <w:ind w:right="1445"/>
        <w:contextualSpacing w:val="0"/>
        <w:jc w:val="both"/>
        <w:rPr>
          <w:rFonts w:cs="Times New Roman"/>
        </w:rPr>
      </w:pPr>
      <w:r w:rsidRPr="00BE1308">
        <w:rPr>
          <w:rFonts w:cs="Times New Roman"/>
        </w:rPr>
        <w:t>Guy</w:t>
      </w:r>
      <w:r w:rsidRPr="00BE1308">
        <w:rPr>
          <w:rFonts w:cs="Times New Roman"/>
          <w:spacing w:val="80"/>
        </w:rPr>
        <w:t xml:space="preserve"> </w:t>
      </w:r>
      <w:proofErr w:type="spellStart"/>
      <w:proofErr w:type="gramStart"/>
      <w:r w:rsidRPr="00BE1308">
        <w:rPr>
          <w:rFonts w:cs="Times New Roman"/>
        </w:rPr>
        <w:t>Peters,B</w:t>
      </w:r>
      <w:proofErr w:type="spellEnd"/>
      <w:proofErr w:type="gramEnd"/>
      <w:r w:rsidRPr="00BE1308">
        <w:rPr>
          <w:rFonts w:cs="Times New Roman"/>
          <w:spacing w:val="80"/>
        </w:rPr>
        <w:t xml:space="preserve"> </w:t>
      </w:r>
      <w:r w:rsidRPr="00BE1308">
        <w:rPr>
          <w:rFonts w:cs="Times New Roman"/>
        </w:rPr>
        <w:t>and</w:t>
      </w:r>
      <w:r w:rsidRPr="00BE1308">
        <w:rPr>
          <w:rFonts w:cs="Times New Roman"/>
          <w:spacing w:val="80"/>
        </w:rPr>
        <w:t xml:space="preserve"> </w:t>
      </w:r>
      <w:proofErr w:type="spellStart"/>
      <w:proofErr w:type="gramStart"/>
      <w:r w:rsidRPr="00BE1308">
        <w:rPr>
          <w:rFonts w:cs="Times New Roman"/>
        </w:rPr>
        <w:t>Pierre,Jon</w:t>
      </w:r>
      <w:proofErr w:type="spellEnd"/>
      <w:proofErr w:type="gramEnd"/>
      <w:r w:rsidRPr="00BE1308">
        <w:rPr>
          <w:rFonts w:cs="Times New Roman"/>
          <w:spacing w:val="80"/>
        </w:rPr>
        <w:t xml:space="preserve"> </w:t>
      </w:r>
      <w:r w:rsidRPr="00BE1308">
        <w:rPr>
          <w:rFonts w:cs="Times New Roman"/>
        </w:rPr>
        <w:t>(2007)</w:t>
      </w:r>
      <w:r w:rsidRPr="00BE1308">
        <w:rPr>
          <w:rFonts w:cs="Times New Roman"/>
          <w:spacing w:val="80"/>
        </w:rPr>
        <w:t xml:space="preserve"> </w:t>
      </w:r>
      <w:r w:rsidRPr="00BE1308">
        <w:rPr>
          <w:rFonts w:cs="Times New Roman"/>
        </w:rPr>
        <w:t>Institutionalism</w:t>
      </w:r>
      <w:r w:rsidRPr="00BE1308">
        <w:rPr>
          <w:rFonts w:cs="Times New Roman"/>
          <w:spacing w:val="80"/>
        </w:rPr>
        <w:t xml:space="preserve"> </w:t>
      </w:r>
      <w:r w:rsidRPr="00BE1308">
        <w:rPr>
          <w:rFonts w:cs="Times New Roman"/>
        </w:rPr>
        <w:t>Volume.</w:t>
      </w:r>
      <w:proofErr w:type="gramStart"/>
      <w:r w:rsidRPr="00BE1308">
        <w:rPr>
          <w:rFonts w:cs="Times New Roman"/>
        </w:rPr>
        <w:t>1,vol.2,vol.3,vol.</w:t>
      </w:r>
      <w:proofErr w:type="gramEnd"/>
      <w:r w:rsidRPr="00BE1308">
        <w:rPr>
          <w:rFonts w:cs="Times New Roman"/>
        </w:rPr>
        <w:t>4,</w:t>
      </w:r>
      <w:r w:rsidRPr="00BE1308">
        <w:rPr>
          <w:rFonts w:cs="Times New Roman"/>
          <w:spacing w:val="80"/>
        </w:rPr>
        <w:t xml:space="preserve"> </w:t>
      </w:r>
      <w:r w:rsidRPr="00BE1308">
        <w:rPr>
          <w:rFonts w:cs="Times New Roman"/>
        </w:rPr>
        <w:t xml:space="preserve">Sage </w:t>
      </w:r>
      <w:r w:rsidRPr="00BE1308">
        <w:rPr>
          <w:rFonts w:cs="Times New Roman"/>
          <w:spacing w:val="-2"/>
        </w:rPr>
        <w:t>Publications.</w:t>
      </w:r>
    </w:p>
    <w:p w14:paraId="04CCCD28" w14:textId="77777777" w:rsidR="00BB2E39" w:rsidRPr="00BE1308" w:rsidRDefault="00BB2E39" w:rsidP="00BE1308">
      <w:pPr>
        <w:pStyle w:val="ListParagraph"/>
        <w:widowControl w:val="0"/>
        <w:numPr>
          <w:ilvl w:val="0"/>
          <w:numId w:val="61"/>
        </w:numPr>
        <w:tabs>
          <w:tab w:val="left" w:pos="1092"/>
        </w:tabs>
        <w:autoSpaceDE w:val="0"/>
        <w:autoSpaceDN w:val="0"/>
        <w:spacing w:before="8" w:line="360" w:lineRule="auto"/>
        <w:ind w:right="1435"/>
        <w:contextualSpacing w:val="0"/>
        <w:jc w:val="both"/>
        <w:rPr>
          <w:rFonts w:cs="Times New Roman"/>
        </w:rPr>
      </w:pPr>
      <w:r w:rsidRPr="00BE1308">
        <w:rPr>
          <w:rFonts w:cs="Times New Roman"/>
        </w:rPr>
        <w:t>Hajer, Maarten A</w:t>
      </w:r>
      <w:r w:rsidRPr="00BE1308">
        <w:rPr>
          <w:rFonts w:cs="Times New Roman"/>
          <w:spacing w:val="30"/>
        </w:rPr>
        <w:t xml:space="preserve"> </w:t>
      </w:r>
      <w:r w:rsidRPr="00BE1308">
        <w:rPr>
          <w:rFonts w:cs="Times New Roman"/>
        </w:rPr>
        <w:t>and</w:t>
      </w:r>
      <w:r w:rsidRPr="00BE1308">
        <w:rPr>
          <w:rFonts w:cs="Times New Roman"/>
          <w:spacing w:val="31"/>
        </w:rPr>
        <w:t xml:space="preserve"> </w:t>
      </w:r>
      <w:proofErr w:type="spellStart"/>
      <w:proofErr w:type="gramStart"/>
      <w:r w:rsidRPr="00BE1308">
        <w:rPr>
          <w:rFonts w:cs="Times New Roman"/>
        </w:rPr>
        <w:t>Wagenaar,Hendrik</w:t>
      </w:r>
      <w:proofErr w:type="spellEnd"/>
      <w:proofErr w:type="gramEnd"/>
      <w:r w:rsidRPr="00BE1308">
        <w:rPr>
          <w:rFonts w:cs="Times New Roman"/>
        </w:rPr>
        <w:t xml:space="preserve"> (2003) Deliberative</w:t>
      </w:r>
      <w:r w:rsidRPr="00BE1308">
        <w:rPr>
          <w:rFonts w:cs="Times New Roman"/>
          <w:spacing w:val="31"/>
        </w:rPr>
        <w:t xml:space="preserve"> </w:t>
      </w:r>
      <w:r w:rsidRPr="00BE1308">
        <w:rPr>
          <w:rFonts w:cs="Times New Roman"/>
        </w:rPr>
        <w:t>Policy Analysis,</w:t>
      </w:r>
      <w:r w:rsidRPr="00BE1308">
        <w:rPr>
          <w:rFonts w:cs="Times New Roman"/>
          <w:spacing w:val="31"/>
        </w:rPr>
        <w:t xml:space="preserve"> </w:t>
      </w:r>
      <w:r w:rsidRPr="00BE1308">
        <w:rPr>
          <w:rFonts w:cs="Times New Roman"/>
        </w:rPr>
        <w:t>Cambridge, University Press.</w:t>
      </w:r>
    </w:p>
    <w:p w14:paraId="3FE728AF" w14:textId="77777777" w:rsidR="00BB2E39" w:rsidRPr="00BE1308" w:rsidRDefault="00BB2E39" w:rsidP="00BE1308">
      <w:pPr>
        <w:pStyle w:val="ListParagraph"/>
        <w:widowControl w:val="0"/>
        <w:numPr>
          <w:ilvl w:val="0"/>
          <w:numId w:val="61"/>
        </w:numPr>
        <w:tabs>
          <w:tab w:val="left" w:pos="1092"/>
        </w:tabs>
        <w:autoSpaceDE w:val="0"/>
        <w:autoSpaceDN w:val="0"/>
        <w:spacing w:before="3" w:line="360" w:lineRule="auto"/>
        <w:ind w:right="1443"/>
        <w:contextualSpacing w:val="0"/>
        <w:jc w:val="both"/>
        <w:rPr>
          <w:rFonts w:cs="Times New Roman"/>
        </w:rPr>
      </w:pPr>
      <w:r w:rsidRPr="00BE1308">
        <w:rPr>
          <w:rFonts w:cs="Times New Roman"/>
        </w:rPr>
        <w:t>Hayden,</w:t>
      </w:r>
      <w:r w:rsidRPr="00BE1308">
        <w:rPr>
          <w:rFonts w:cs="Times New Roman"/>
          <w:spacing w:val="40"/>
        </w:rPr>
        <w:t xml:space="preserve"> </w:t>
      </w:r>
      <w:r w:rsidRPr="00BE1308">
        <w:rPr>
          <w:rFonts w:cs="Times New Roman"/>
        </w:rPr>
        <w:t>F</w:t>
      </w:r>
      <w:r w:rsidRPr="00BE1308">
        <w:rPr>
          <w:rFonts w:cs="Times New Roman"/>
          <w:spacing w:val="40"/>
        </w:rPr>
        <w:t xml:space="preserve"> </w:t>
      </w:r>
      <w:r w:rsidRPr="00BE1308">
        <w:rPr>
          <w:rFonts w:cs="Times New Roman"/>
        </w:rPr>
        <w:t>Gregory</w:t>
      </w:r>
      <w:r w:rsidRPr="00BE1308">
        <w:rPr>
          <w:rFonts w:cs="Times New Roman"/>
          <w:spacing w:val="40"/>
        </w:rPr>
        <w:t xml:space="preserve"> </w:t>
      </w:r>
      <w:r w:rsidRPr="00BE1308">
        <w:rPr>
          <w:rFonts w:cs="Times New Roman"/>
        </w:rPr>
        <w:t>(2006)</w:t>
      </w:r>
      <w:r w:rsidRPr="00BE1308">
        <w:rPr>
          <w:rFonts w:cs="Times New Roman"/>
          <w:spacing w:val="40"/>
        </w:rPr>
        <w:t xml:space="preserve"> </w:t>
      </w:r>
      <w:r w:rsidRPr="00BE1308">
        <w:rPr>
          <w:rFonts w:cs="Times New Roman"/>
        </w:rPr>
        <w:t>Policy</w:t>
      </w:r>
      <w:r w:rsidRPr="00BE1308">
        <w:rPr>
          <w:rFonts w:cs="Times New Roman"/>
          <w:spacing w:val="40"/>
        </w:rPr>
        <w:t xml:space="preserve"> </w:t>
      </w:r>
      <w:r w:rsidRPr="00BE1308">
        <w:rPr>
          <w:rFonts w:cs="Times New Roman"/>
        </w:rPr>
        <w:t>making</w:t>
      </w:r>
      <w:r w:rsidRPr="00BE1308">
        <w:rPr>
          <w:rFonts w:cs="Times New Roman"/>
          <w:spacing w:val="40"/>
        </w:rPr>
        <w:t xml:space="preserve"> </w:t>
      </w:r>
      <w:r w:rsidRPr="00BE1308">
        <w:rPr>
          <w:rFonts w:cs="Times New Roman"/>
        </w:rPr>
        <w:t>for</w:t>
      </w:r>
      <w:r w:rsidRPr="00BE1308">
        <w:rPr>
          <w:rFonts w:cs="Times New Roman"/>
          <w:spacing w:val="40"/>
        </w:rPr>
        <w:t xml:space="preserve"> </w:t>
      </w:r>
      <w:r w:rsidRPr="00BE1308">
        <w:rPr>
          <w:rFonts w:cs="Times New Roman"/>
        </w:rPr>
        <w:t>a</w:t>
      </w:r>
      <w:r w:rsidRPr="00BE1308">
        <w:rPr>
          <w:rFonts w:cs="Times New Roman"/>
          <w:spacing w:val="40"/>
        </w:rPr>
        <w:t xml:space="preserve"> </w:t>
      </w:r>
      <w:r w:rsidRPr="00BE1308">
        <w:rPr>
          <w:rFonts w:cs="Times New Roman"/>
        </w:rPr>
        <w:t>good</w:t>
      </w:r>
      <w:r w:rsidRPr="00BE1308">
        <w:rPr>
          <w:rFonts w:cs="Times New Roman"/>
          <w:spacing w:val="40"/>
        </w:rPr>
        <w:t xml:space="preserve"> </w:t>
      </w:r>
      <w:r w:rsidRPr="00BE1308">
        <w:rPr>
          <w:rFonts w:cs="Times New Roman"/>
        </w:rPr>
        <w:t>society:</w:t>
      </w:r>
      <w:r w:rsidRPr="00BE1308">
        <w:rPr>
          <w:rFonts w:cs="Times New Roman"/>
          <w:spacing w:val="40"/>
        </w:rPr>
        <w:t xml:space="preserve"> </w:t>
      </w:r>
      <w:r w:rsidRPr="00BE1308">
        <w:rPr>
          <w:rFonts w:cs="Times New Roman"/>
        </w:rPr>
        <w:t>The</w:t>
      </w:r>
      <w:r w:rsidRPr="00BE1308">
        <w:rPr>
          <w:rFonts w:cs="Times New Roman"/>
          <w:spacing w:val="40"/>
        </w:rPr>
        <w:t xml:space="preserve"> </w:t>
      </w:r>
      <w:r w:rsidRPr="00BE1308">
        <w:rPr>
          <w:rFonts w:cs="Times New Roman"/>
        </w:rPr>
        <w:t>social</w:t>
      </w:r>
      <w:r w:rsidRPr="00BE1308">
        <w:rPr>
          <w:rFonts w:cs="Times New Roman"/>
          <w:spacing w:val="40"/>
        </w:rPr>
        <w:t xml:space="preserve"> </w:t>
      </w:r>
      <w:r w:rsidRPr="00BE1308">
        <w:rPr>
          <w:rFonts w:cs="Times New Roman"/>
        </w:rPr>
        <w:t>Fabric</w:t>
      </w:r>
      <w:r w:rsidRPr="00BE1308">
        <w:rPr>
          <w:rFonts w:cs="Times New Roman"/>
          <w:spacing w:val="40"/>
        </w:rPr>
        <w:t xml:space="preserve"> </w:t>
      </w:r>
      <w:r w:rsidRPr="00BE1308">
        <w:rPr>
          <w:rFonts w:cs="Times New Roman"/>
        </w:rPr>
        <w:t>Matrix approach to Policy analysis and programme Evaluation.</w:t>
      </w:r>
    </w:p>
    <w:p w14:paraId="2210A169" w14:textId="77777777" w:rsidR="00BB2E39" w:rsidRPr="00BE1308" w:rsidRDefault="00BB2E39" w:rsidP="00BE1308">
      <w:pPr>
        <w:pStyle w:val="ListParagraph"/>
        <w:widowControl w:val="0"/>
        <w:numPr>
          <w:ilvl w:val="0"/>
          <w:numId w:val="61"/>
        </w:numPr>
        <w:tabs>
          <w:tab w:val="left" w:pos="1092"/>
        </w:tabs>
        <w:autoSpaceDE w:val="0"/>
        <w:autoSpaceDN w:val="0"/>
        <w:spacing w:before="7" w:line="360" w:lineRule="auto"/>
        <w:ind w:right="1436"/>
        <w:contextualSpacing w:val="0"/>
        <w:jc w:val="both"/>
        <w:rPr>
          <w:rFonts w:cs="Times New Roman"/>
        </w:rPr>
      </w:pPr>
      <w:r w:rsidRPr="00BE1308">
        <w:rPr>
          <w:rFonts w:cs="Times New Roman"/>
        </w:rPr>
        <w:t>Hogwood, B.W., and Gunn, L.A. (1984).Policy-analysis for the real world. Oxford: Oxford</w:t>
      </w:r>
      <w:r w:rsidRPr="00BE1308">
        <w:rPr>
          <w:rFonts w:cs="Times New Roman"/>
          <w:spacing w:val="40"/>
        </w:rPr>
        <w:t xml:space="preserve"> </w:t>
      </w:r>
      <w:r w:rsidRPr="00BE1308">
        <w:rPr>
          <w:rFonts w:cs="Times New Roman"/>
        </w:rPr>
        <w:t>University Press.</w:t>
      </w:r>
    </w:p>
    <w:p w14:paraId="730CF8D5" w14:textId="77777777" w:rsidR="00BB2E39" w:rsidRPr="00BE1308" w:rsidRDefault="00BB2E39" w:rsidP="00BE1308">
      <w:pPr>
        <w:pStyle w:val="ListParagraph"/>
        <w:widowControl w:val="0"/>
        <w:numPr>
          <w:ilvl w:val="0"/>
          <w:numId w:val="61"/>
        </w:numPr>
        <w:tabs>
          <w:tab w:val="left" w:pos="1092"/>
        </w:tabs>
        <w:autoSpaceDE w:val="0"/>
        <w:autoSpaceDN w:val="0"/>
        <w:spacing w:before="7" w:line="360" w:lineRule="auto"/>
        <w:ind w:right="1440"/>
        <w:contextualSpacing w:val="0"/>
        <w:jc w:val="both"/>
        <w:rPr>
          <w:rFonts w:cs="Times New Roman"/>
        </w:rPr>
      </w:pPr>
      <w:r w:rsidRPr="00BE1308">
        <w:rPr>
          <w:rFonts w:cs="Times New Roman"/>
        </w:rPr>
        <w:t>Howlett,</w:t>
      </w:r>
      <w:r w:rsidRPr="00BE1308">
        <w:rPr>
          <w:rFonts w:cs="Times New Roman"/>
          <w:spacing w:val="40"/>
        </w:rPr>
        <w:t xml:space="preserve"> </w:t>
      </w:r>
      <w:r w:rsidRPr="00BE1308">
        <w:rPr>
          <w:rFonts w:cs="Times New Roman"/>
        </w:rPr>
        <w:t>M.,</w:t>
      </w:r>
      <w:r w:rsidRPr="00BE1308">
        <w:rPr>
          <w:rFonts w:cs="Times New Roman"/>
          <w:spacing w:val="40"/>
        </w:rPr>
        <w:t xml:space="preserve"> </w:t>
      </w:r>
      <w:r w:rsidRPr="00BE1308">
        <w:rPr>
          <w:rFonts w:cs="Times New Roman"/>
        </w:rPr>
        <w:t>and</w:t>
      </w:r>
      <w:r w:rsidRPr="00BE1308">
        <w:rPr>
          <w:rFonts w:cs="Times New Roman"/>
          <w:spacing w:val="40"/>
        </w:rPr>
        <w:t xml:space="preserve"> </w:t>
      </w:r>
      <w:r w:rsidRPr="00BE1308">
        <w:rPr>
          <w:rFonts w:cs="Times New Roman"/>
        </w:rPr>
        <w:t>Ramesh,</w:t>
      </w:r>
      <w:r w:rsidRPr="00BE1308">
        <w:rPr>
          <w:rFonts w:cs="Times New Roman"/>
          <w:spacing w:val="40"/>
        </w:rPr>
        <w:t xml:space="preserve"> </w:t>
      </w:r>
      <w:r w:rsidRPr="00BE1308">
        <w:rPr>
          <w:rFonts w:cs="Times New Roman"/>
        </w:rPr>
        <w:t>M.</w:t>
      </w:r>
      <w:r w:rsidRPr="00BE1308">
        <w:rPr>
          <w:rFonts w:cs="Times New Roman"/>
          <w:spacing w:val="40"/>
        </w:rPr>
        <w:t xml:space="preserve"> </w:t>
      </w:r>
      <w:r w:rsidRPr="00BE1308">
        <w:rPr>
          <w:rFonts w:cs="Times New Roman"/>
        </w:rPr>
        <w:t>(2003).Studying</w:t>
      </w:r>
      <w:r w:rsidRPr="00BE1308">
        <w:rPr>
          <w:rFonts w:cs="Times New Roman"/>
          <w:spacing w:val="40"/>
        </w:rPr>
        <w:t xml:space="preserve"> </w:t>
      </w:r>
      <w:r w:rsidRPr="00BE1308">
        <w:rPr>
          <w:rFonts w:cs="Times New Roman"/>
        </w:rPr>
        <w:t>Public</w:t>
      </w:r>
      <w:r w:rsidRPr="00BE1308">
        <w:rPr>
          <w:rFonts w:cs="Times New Roman"/>
          <w:spacing w:val="40"/>
        </w:rPr>
        <w:t xml:space="preserve"> </w:t>
      </w:r>
      <w:proofErr w:type="spellStart"/>
      <w:r w:rsidRPr="00BE1308">
        <w:rPr>
          <w:rFonts w:cs="Times New Roman"/>
        </w:rPr>
        <w:t>Policy.Policy</w:t>
      </w:r>
      <w:proofErr w:type="spellEnd"/>
      <w:r w:rsidRPr="00BE1308">
        <w:rPr>
          <w:rFonts w:cs="Times New Roman"/>
          <w:spacing w:val="40"/>
        </w:rPr>
        <w:t xml:space="preserve"> </w:t>
      </w:r>
      <w:r w:rsidRPr="00BE1308">
        <w:rPr>
          <w:rFonts w:cs="Times New Roman"/>
        </w:rPr>
        <w:t>Cycles</w:t>
      </w:r>
      <w:r w:rsidRPr="00BE1308">
        <w:rPr>
          <w:rFonts w:cs="Times New Roman"/>
          <w:spacing w:val="40"/>
        </w:rPr>
        <w:t xml:space="preserve"> </w:t>
      </w:r>
      <w:r w:rsidRPr="00BE1308">
        <w:rPr>
          <w:rFonts w:cs="Times New Roman"/>
        </w:rPr>
        <w:t>and</w:t>
      </w:r>
      <w:r w:rsidRPr="00BE1308">
        <w:rPr>
          <w:rFonts w:cs="Times New Roman"/>
          <w:spacing w:val="40"/>
        </w:rPr>
        <w:t xml:space="preserve"> </w:t>
      </w:r>
      <w:r w:rsidRPr="00BE1308">
        <w:rPr>
          <w:rFonts w:cs="Times New Roman"/>
        </w:rPr>
        <w:t>Policy</w:t>
      </w:r>
      <w:r w:rsidRPr="00BE1308">
        <w:rPr>
          <w:rFonts w:cs="Times New Roman"/>
          <w:spacing w:val="80"/>
        </w:rPr>
        <w:t xml:space="preserve"> </w:t>
      </w:r>
      <w:r w:rsidRPr="00BE1308">
        <w:rPr>
          <w:rFonts w:cs="Times New Roman"/>
        </w:rPr>
        <w:t>Subsystems 2nd Edi-</w:t>
      </w:r>
      <w:proofErr w:type="spellStart"/>
      <w:r w:rsidRPr="00BE1308">
        <w:rPr>
          <w:rFonts w:cs="Times New Roman"/>
        </w:rPr>
        <w:t>tion</w:t>
      </w:r>
      <w:proofErr w:type="spellEnd"/>
      <w:r w:rsidRPr="00BE1308">
        <w:rPr>
          <w:rFonts w:cs="Times New Roman"/>
        </w:rPr>
        <w:t>. Oxford: Oxford University Press.</w:t>
      </w:r>
    </w:p>
    <w:p w14:paraId="53B2EC5A" w14:textId="77777777" w:rsidR="00BB2E39" w:rsidRPr="00BE1308" w:rsidRDefault="00BB2E39" w:rsidP="00BE1308">
      <w:pPr>
        <w:pStyle w:val="ListParagraph"/>
        <w:widowControl w:val="0"/>
        <w:numPr>
          <w:ilvl w:val="0"/>
          <w:numId w:val="61"/>
        </w:numPr>
        <w:tabs>
          <w:tab w:val="left" w:pos="1092"/>
        </w:tabs>
        <w:autoSpaceDE w:val="0"/>
        <w:autoSpaceDN w:val="0"/>
        <w:spacing w:before="4" w:line="360" w:lineRule="auto"/>
        <w:ind w:right="1434"/>
        <w:contextualSpacing w:val="0"/>
        <w:jc w:val="both"/>
        <w:rPr>
          <w:rFonts w:cs="Times New Roman"/>
        </w:rPr>
      </w:pPr>
      <w:r w:rsidRPr="00BE1308">
        <w:rPr>
          <w:rFonts w:cs="Times New Roman"/>
        </w:rPr>
        <w:lastRenderedPageBreak/>
        <w:t>Jenkins,</w:t>
      </w:r>
      <w:r w:rsidRPr="00BE1308">
        <w:rPr>
          <w:rFonts w:cs="Times New Roman"/>
          <w:spacing w:val="30"/>
        </w:rPr>
        <w:t xml:space="preserve"> </w:t>
      </w:r>
      <w:r w:rsidRPr="00BE1308">
        <w:rPr>
          <w:rFonts w:cs="Times New Roman"/>
        </w:rPr>
        <w:t>W.I.,</w:t>
      </w:r>
      <w:r w:rsidRPr="00BE1308">
        <w:rPr>
          <w:rFonts w:cs="Times New Roman"/>
          <w:spacing w:val="30"/>
        </w:rPr>
        <w:t xml:space="preserve"> </w:t>
      </w:r>
      <w:r w:rsidRPr="00BE1308">
        <w:rPr>
          <w:rFonts w:cs="Times New Roman"/>
        </w:rPr>
        <w:t>(1978).</w:t>
      </w:r>
      <w:r w:rsidRPr="00BE1308">
        <w:rPr>
          <w:rFonts w:cs="Times New Roman"/>
          <w:spacing w:val="30"/>
        </w:rPr>
        <w:t xml:space="preserve"> </w:t>
      </w:r>
      <w:r w:rsidRPr="00BE1308">
        <w:rPr>
          <w:rFonts w:cs="Times New Roman"/>
        </w:rPr>
        <w:t>Policy-</w:t>
      </w:r>
      <w:proofErr w:type="spellStart"/>
      <w:r w:rsidRPr="00BE1308">
        <w:rPr>
          <w:rFonts w:cs="Times New Roman"/>
        </w:rPr>
        <w:t>Analysis.A</w:t>
      </w:r>
      <w:proofErr w:type="spellEnd"/>
      <w:r w:rsidRPr="00BE1308">
        <w:rPr>
          <w:rFonts w:cs="Times New Roman"/>
          <w:spacing w:val="29"/>
        </w:rPr>
        <w:t xml:space="preserve"> </w:t>
      </w:r>
      <w:r w:rsidRPr="00BE1308">
        <w:rPr>
          <w:rFonts w:cs="Times New Roman"/>
        </w:rPr>
        <w:t>Political</w:t>
      </w:r>
      <w:r w:rsidRPr="00BE1308">
        <w:rPr>
          <w:rFonts w:cs="Times New Roman"/>
          <w:spacing w:val="28"/>
        </w:rPr>
        <w:t xml:space="preserve"> </w:t>
      </w:r>
      <w:r w:rsidRPr="00BE1308">
        <w:rPr>
          <w:rFonts w:cs="Times New Roman"/>
        </w:rPr>
        <w:t>and</w:t>
      </w:r>
      <w:r w:rsidRPr="00BE1308">
        <w:rPr>
          <w:rFonts w:cs="Times New Roman"/>
          <w:spacing w:val="30"/>
        </w:rPr>
        <w:t xml:space="preserve"> </w:t>
      </w:r>
      <w:r w:rsidRPr="00BE1308">
        <w:rPr>
          <w:rFonts w:cs="Times New Roman"/>
        </w:rPr>
        <w:t>Organisational</w:t>
      </w:r>
      <w:r w:rsidRPr="00BE1308">
        <w:rPr>
          <w:rFonts w:cs="Times New Roman"/>
          <w:spacing w:val="30"/>
        </w:rPr>
        <w:t xml:space="preserve"> </w:t>
      </w:r>
      <w:r w:rsidRPr="00BE1308">
        <w:rPr>
          <w:rFonts w:cs="Times New Roman"/>
        </w:rPr>
        <w:t>Perspective.</w:t>
      </w:r>
      <w:r w:rsidRPr="00BE1308">
        <w:rPr>
          <w:rFonts w:cs="Times New Roman"/>
          <w:spacing w:val="38"/>
        </w:rPr>
        <w:t xml:space="preserve"> </w:t>
      </w:r>
      <w:r w:rsidRPr="00BE1308">
        <w:rPr>
          <w:rFonts w:cs="Times New Roman"/>
        </w:rPr>
        <w:t>London: Martin Robertsen.</w:t>
      </w:r>
    </w:p>
    <w:p w14:paraId="122224F8" w14:textId="77777777" w:rsidR="00BB2E39" w:rsidRPr="00BE1308" w:rsidRDefault="00BB2E39" w:rsidP="00BE1308">
      <w:pPr>
        <w:pStyle w:val="ListParagraph"/>
        <w:widowControl w:val="0"/>
        <w:numPr>
          <w:ilvl w:val="0"/>
          <w:numId w:val="61"/>
        </w:numPr>
        <w:tabs>
          <w:tab w:val="left" w:pos="1092"/>
        </w:tabs>
        <w:autoSpaceDE w:val="0"/>
        <w:autoSpaceDN w:val="0"/>
        <w:spacing w:before="7" w:line="360" w:lineRule="auto"/>
        <w:ind w:right="1444"/>
        <w:contextualSpacing w:val="0"/>
        <w:jc w:val="both"/>
        <w:rPr>
          <w:rFonts w:cs="Times New Roman"/>
        </w:rPr>
      </w:pPr>
      <w:r w:rsidRPr="00BE1308">
        <w:rPr>
          <w:rFonts w:cs="Times New Roman"/>
        </w:rPr>
        <w:t>Mathur, K.</w:t>
      </w:r>
      <w:r w:rsidRPr="00BE1308">
        <w:rPr>
          <w:rFonts w:cs="Times New Roman"/>
          <w:spacing w:val="-1"/>
        </w:rPr>
        <w:t xml:space="preserve"> </w:t>
      </w:r>
      <w:r w:rsidRPr="00BE1308">
        <w:rPr>
          <w:rFonts w:cs="Times New Roman"/>
        </w:rPr>
        <w:t>(2001). Governance and Alternative Sources of</w:t>
      </w:r>
      <w:r w:rsidRPr="00BE1308">
        <w:rPr>
          <w:rFonts w:cs="Times New Roman"/>
          <w:spacing w:val="-1"/>
        </w:rPr>
        <w:t xml:space="preserve"> </w:t>
      </w:r>
      <w:r w:rsidRPr="00BE1308">
        <w:rPr>
          <w:rFonts w:cs="Times New Roman"/>
        </w:rPr>
        <w:t>Policy</w:t>
      </w:r>
      <w:r w:rsidRPr="00BE1308">
        <w:rPr>
          <w:rFonts w:cs="Times New Roman"/>
          <w:spacing w:val="-4"/>
        </w:rPr>
        <w:t xml:space="preserve"> </w:t>
      </w:r>
      <w:r w:rsidRPr="00BE1308">
        <w:rPr>
          <w:rFonts w:cs="Times New Roman"/>
        </w:rPr>
        <w:t>Advice:</w:t>
      </w:r>
      <w:r w:rsidRPr="00BE1308">
        <w:rPr>
          <w:rFonts w:cs="Times New Roman"/>
          <w:spacing w:val="-1"/>
        </w:rPr>
        <w:t xml:space="preserve"> </w:t>
      </w:r>
      <w:r w:rsidRPr="00BE1308">
        <w:rPr>
          <w:rFonts w:cs="Times New Roman"/>
        </w:rPr>
        <w:t>The Case of</w:t>
      </w:r>
      <w:r w:rsidRPr="00BE1308">
        <w:rPr>
          <w:rFonts w:cs="Times New Roman"/>
          <w:spacing w:val="-1"/>
        </w:rPr>
        <w:t xml:space="preserve"> </w:t>
      </w:r>
      <w:r w:rsidRPr="00BE1308">
        <w:rPr>
          <w:rFonts w:cs="Times New Roman"/>
        </w:rPr>
        <w:t>India. In K.</w:t>
      </w:r>
    </w:p>
    <w:p w14:paraId="42F103A1" w14:textId="77777777" w:rsidR="00BB2E39" w:rsidRPr="00BE1308" w:rsidRDefault="00BB2E39" w:rsidP="00BE1308">
      <w:pPr>
        <w:pStyle w:val="ListParagraph"/>
        <w:spacing w:line="360" w:lineRule="auto"/>
        <w:jc w:val="both"/>
        <w:rPr>
          <w:rFonts w:cs="Times New Roman"/>
        </w:rPr>
        <w:sectPr w:rsidR="00BB2E39" w:rsidRPr="00BE1308">
          <w:pgSz w:w="11910" w:h="16840"/>
          <w:pgMar w:top="1340" w:right="0" w:bottom="280" w:left="708" w:header="720" w:footer="720" w:gutter="0"/>
          <w:cols w:space="720"/>
        </w:sectPr>
      </w:pPr>
    </w:p>
    <w:p w14:paraId="3325008B" w14:textId="77777777" w:rsidR="00BB2E39" w:rsidRPr="00BE1308" w:rsidRDefault="00BB2E39" w:rsidP="00BE1308">
      <w:pPr>
        <w:pStyle w:val="ListParagraph"/>
        <w:widowControl w:val="0"/>
        <w:numPr>
          <w:ilvl w:val="0"/>
          <w:numId w:val="61"/>
        </w:numPr>
        <w:tabs>
          <w:tab w:val="left" w:pos="1092"/>
        </w:tabs>
        <w:autoSpaceDE w:val="0"/>
        <w:autoSpaceDN w:val="0"/>
        <w:spacing w:before="74" w:line="360" w:lineRule="auto"/>
        <w:ind w:right="1437"/>
        <w:contextualSpacing w:val="0"/>
        <w:jc w:val="both"/>
        <w:rPr>
          <w:rFonts w:cs="Times New Roman"/>
        </w:rPr>
      </w:pPr>
      <w:r w:rsidRPr="00BE1308">
        <w:rPr>
          <w:rFonts w:cs="Times New Roman"/>
        </w:rPr>
        <w:t>Mathur, Navdeep &amp; Mathur, Kuldeep, 2007 Policy analysis in India: Research Bases and Discursive practices</w:t>
      </w:r>
      <w:r w:rsidRPr="00BE1308">
        <w:rPr>
          <w:rFonts w:cs="Times New Roman"/>
          <w:spacing w:val="-1"/>
        </w:rPr>
        <w:t xml:space="preserve"> </w:t>
      </w:r>
      <w:r w:rsidRPr="00BE1308">
        <w:rPr>
          <w:rFonts w:cs="Times New Roman"/>
        </w:rPr>
        <w:t>in handbook of</w:t>
      </w:r>
      <w:r w:rsidRPr="00BE1308">
        <w:rPr>
          <w:rFonts w:cs="Times New Roman"/>
          <w:spacing w:val="-3"/>
        </w:rPr>
        <w:t xml:space="preserve"> </w:t>
      </w:r>
      <w:r w:rsidRPr="00BE1308">
        <w:rPr>
          <w:rFonts w:cs="Times New Roman"/>
        </w:rPr>
        <w:t>Policy</w:t>
      </w:r>
      <w:r w:rsidRPr="00BE1308">
        <w:rPr>
          <w:rFonts w:cs="Times New Roman"/>
          <w:spacing w:val="-5"/>
        </w:rPr>
        <w:t xml:space="preserve"> </w:t>
      </w:r>
      <w:proofErr w:type="gramStart"/>
      <w:r w:rsidRPr="00BE1308">
        <w:rPr>
          <w:rFonts w:cs="Times New Roman"/>
        </w:rPr>
        <w:t>Analysis :</w:t>
      </w:r>
      <w:proofErr w:type="gramEnd"/>
      <w:r w:rsidRPr="00BE1308">
        <w:rPr>
          <w:rFonts w:cs="Times New Roman"/>
        </w:rPr>
        <w:t xml:space="preserve"> Theory, politics</w:t>
      </w:r>
      <w:r w:rsidRPr="00BE1308">
        <w:rPr>
          <w:rFonts w:cs="Times New Roman"/>
          <w:spacing w:val="-1"/>
        </w:rPr>
        <w:t xml:space="preserve"> </w:t>
      </w:r>
      <w:r w:rsidRPr="00BE1308">
        <w:rPr>
          <w:rFonts w:cs="Times New Roman"/>
        </w:rPr>
        <w:t>and</w:t>
      </w:r>
      <w:r w:rsidRPr="00BE1308">
        <w:rPr>
          <w:rFonts w:cs="Times New Roman"/>
          <w:spacing w:val="-2"/>
        </w:rPr>
        <w:t xml:space="preserve"> </w:t>
      </w:r>
      <w:r w:rsidRPr="00BE1308">
        <w:rPr>
          <w:rFonts w:cs="Times New Roman"/>
        </w:rPr>
        <w:t>methods, edited by Fisher Etal., CRC Press, Taylor and Francis Pp. 603 – 617.</w:t>
      </w:r>
    </w:p>
    <w:p w14:paraId="2D92B228" w14:textId="77777777" w:rsidR="00BB2E39" w:rsidRPr="00BE1308" w:rsidRDefault="00BB2E39" w:rsidP="00BE1308">
      <w:pPr>
        <w:pStyle w:val="ListParagraph"/>
        <w:widowControl w:val="0"/>
        <w:numPr>
          <w:ilvl w:val="0"/>
          <w:numId w:val="61"/>
        </w:numPr>
        <w:tabs>
          <w:tab w:val="left" w:pos="1092"/>
        </w:tabs>
        <w:autoSpaceDE w:val="0"/>
        <w:autoSpaceDN w:val="0"/>
        <w:spacing w:before="4" w:line="360" w:lineRule="auto"/>
        <w:ind w:right="1444"/>
        <w:contextualSpacing w:val="0"/>
        <w:jc w:val="both"/>
        <w:rPr>
          <w:rFonts w:cs="Times New Roman"/>
        </w:rPr>
      </w:pPr>
      <w:r w:rsidRPr="00BE1308">
        <w:rPr>
          <w:rFonts w:cs="Times New Roman"/>
        </w:rPr>
        <w:t>Parsons, Wayne, 2005, Public Policy: An Introduction to the Theory and Practice of Policy Analysis, Edward Elgar Publishing Ltd. Cheltenham, U.K.</w:t>
      </w:r>
    </w:p>
    <w:p w14:paraId="6FC98451" w14:textId="77777777" w:rsidR="00BB2E39" w:rsidRPr="00BE1308" w:rsidRDefault="00BB2E39" w:rsidP="00BE1308">
      <w:pPr>
        <w:pStyle w:val="BodyText"/>
        <w:spacing w:before="22" w:line="360" w:lineRule="auto"/>
        <w:jc w:val="both"/>
      </w:pPr>
    </w:p>
    <w:p w14:paraId="20E604D3" w14:textId="77777777" w:rsidR="00BB2E39" w:rsidRPr="00BE1308" w:rsidRDefault="00BB2E39" w:rsidP="00BE1308">
      <w:pPr>
        <w:pStyle w:val="Heading3"/>
        <w:spacing w:before="78" w:line="360" w:lineRule="auto"/>
        <w:ind w:left="3332"/>
        <w:jc w:val="both"/>
        <w:rPr>
          <w:rFonts w:ascii="Times New Roman" w:hAnsi="Times New Roman" w:cs="Times New Roman"/>
          <w:u w:val="thick"/>
        </w:rPr>
      </w:pPr>
    </w:p>
    <w:p w14:paraId="3353CD9F" w14:textId="77777777" w:rsidR="00BB2E39" w:rsidRPr="00BE1308" w:rsidRDefault="00BB2E39" w:rsidP="00BE1308">
      <w:pPr>
        <w:spacing w:line="360" w:lineRule="auto"/>
        <w:jc w:val="both"/>
      </w:pPr>
    </w:p>
    <w:p w14:paraId="310424BB" w14:textId="77777777" w:rsidR="00AB54AB" w:rsidRPr="00BE1308" w:rsidRDefault="00AB54AB" w:rsidP="00BE1308">
      <w:pPr>
        <w:spacing w:line="360" w:lineRule="auto"/>
        <w:jc w:val="both"/>
      </w:pPr>
    </w:p>
    <w:p w14:paraId="0701D6DB" w14:textId="77777777" w:rsidR="00AB54AB" w:rsidRDefault="00AB54AB" w:rsidP="00BE1308">
      <w:pPr>
        <w:spacing w:line="360" w:lineRule="auto"/>
        <w:jc w:val="both"/>
      </w:pPr>
    </w:p>
    <w:p w14:paraId="6C9C3685" w14:textId="77777777" w:rsidR="001152EA" w:rsidRDefault="001152EA" w:rsidP="00BE1308">
      <w:pPr>
        <w:spacing w:line="360" w:lineRule="auto"/>
        <w:jc w:val="both"/>
      </w:pPr>
    </w:p>
    <w:p w14:paraId="3FE4778A" w14:textId="77777777" w:rsidR="001152EA" w:rsidRDefault="001152EA" w:rsidP="00BE1308">
      <w:pPr>
        <w:spacing w:line="360" w:lineRule="auto"/>
        <w:jc w:val="both"/>
      </w:pPr>
    </w:p>
    <w:p w14:paraId="3ACAC046" w14:textId="77777777" w:rsidR="001152EA" w:rsidRDefault="001152EA" w:rsidP="00BE1308">
      <w:pPr>
        <w:spacing w:line="360" w:lineRule="auto"/>
        <w:jc w:val="both"/>
      </w:pPr>
    </w:p>
    <w:p w14:paraId="0F3F20CA" w14:textId="77777777" w:rsidR="001152EA" w:rsidRDefault="001152EA" w:rsidP="00BE1308">
      <w:pPr>
        <w:spacing w:line="360" w:lineRule="auto"/>
        <w:jc w:val="both"/>
      </w:pPr>
    </w:p>
    <w:p w14:paraId="03D99351" w14:textId="77777777" w:rsidR="001152EA" w:rsidRDefault="001152EA" w:rsidP="00BE1308">
      <w:pPr>
        <w:spacing w:line="360" w:lineRule="auto"/>
        <w:jc w:val="both"/>
      </w:pPr>
    </w:p>
    <w:p w14:paraId="4CF54B2A" w14:textId="77777777" w:rsidR="001152EA" w:rsidRDefault="001152EA" w:rsidP="00BE1308">
      <w:pPr>
        <w:spacing w:line="360" w:lineRule="auto"/>
        <w:jc w:val="both"/>
      </w:pPr>
    </w:p>
    <w:p w14:paraId="795161B2" w14:textId="77777777" w:rsidR="001152EA" w:rsidRDefault="001152EA" w:rsidP="00BE1308">
      <w:pPr>
        <w:spacing w:line="360" w:lineRule="auto"/>
        <w:jc w:val="both"/>
      </w:pPr>
    </w:p>
    <w:p w14:paraId="421DE8E4" w14:textId="77777777" w:rsidR="001152EA" w:rsidRDefault="001152EA" w:rsidP="00BE1308">
      <w:pPr>
        <w:spacing w:line="360" w:lineRule="auto"/>
        <w:jc w:val="both"/>
      </w:pPr>
    </w:p>
    <w:p w14:paraId="107C5D28" w14:textId="77777777" w:rsidR="001152EA" w:rsidRDefault="001152EA" w:rsidP="00BE1308">
      <w:pPr>
        <w:spacing w:line="360" w:lineRule="auto"/>
        <w:jc w:val="both"/>
      </w:pPr>
    </w:p>
    <w:p w14:paraId="0E0E7158" w14:textId="77777777" w:rsidR="001152EA" w:rsidRDefault="001152EA" w:rsidP="00BE1308">
      <w:pPr>
        <w:spacing w:line="360" w:lineRule="auto"/>
        <w:jc w:val="both"/>
      </w:pPr>
    </w:p>
    <w:p w14:paraId="5B1EFE15" w14:textId="77777777" w:rsidR="001152EA" w:rsidRDefault="001152EA" w:rsidP="00BE1308">
      <w:pPr>
        <w:spacing w:line="360" w:lineRule="auto"/>
        <w:jc w:val="both"/>
      </w:pPr>
    </w:p>
    <w:p w14:paraId="4F063F8C" w14:textId="77777777" w:rsidR="001152EA" w:rsidRDefault="001152EA" w:rsidP="00BE1308">
      <w:pPr>
        <w:spacing w:line="360" w:lineRule="auto"/>
        <w:jc w:val="both"/>
      </w:pPr>
    </w:p>
    <w:p w14:paraId="3DC0C87C" w14:textId="77777777" w:rsidR="001152EA" w:rsidRDefault="001152EA" w:rsidP="00BE1308">
      <w:pPr>
        <w:spacing w:line="360" w:lineRule="auto"/>
        <w:jc w:val="both"/>
      </w:pPr>
    </w:p>
    <w:p w14:paraId="27D802BB" w14:textId="77777777" w:rsidR="001152EA" w:rsidRDefault="001152EA" w:rsidP="00BE1308">
      <w:pPr>
        <w:spacing w:line="360" w:lineRule="auto"/>
        <w:jc w:val="both"/>
      </w:pPr>
    </w:p>
    <w:p w14:paraId="24ED96ED" w14:textId="77777777" w:rsidR="001152EA" w:rsidRDefault="001152EA" w:rsidP="00BE1308">
      <w:pPr>
        <w:spacing w:line="360" w:lineRule="auto"/>
        <w:jc w:val="both"/>
      </w:pPr>
    </w:p>
    <w:p w14:paraId="49C3D784" w14:textId="77777777" w:rsidR="001152EA" w:rsidRDefault="001152EA" w:rsidP="00BE1308">
      <w:pPr>
        <w:spacing w:line="360" w:lineRule="auto"/>
        <w:jc w:val="both"/>
      </w:pPr>
    </w:p>
    <w:p w14:paraId="792FBF7D" w14:textId="77777777" w:rsidR="001152EA" w:rsidRDefault="001152EA" w:rsidP="00BE1308">
      <w:pPr>
        <w:spacing w:line="360" w:lineRule="auto"/>
        <w:jc w:val="both"/>
      </w:pPr>
    </w:p>
    <w:p w14:paraId="37D204C3" w14:textId="77777777" w:rsidR="001152EA" w:rsidRDefault="001152EA" w:rsidP="00BE1308">
      <w:pPr>
        <w:spacing w:line="360" w:lineRule="auto"/>
        <w:jc w:val="both"/>
      </w:pPr>
    </w:p>
    <w:p w14:paraId="0F0D8B7A" w14:textId="77777777" w:rsidR="001152EA" w:rsidRDefault="001152EA" w:rsidP="00BE1308">
      <w:pPr>
        <w:spacing w:line="360" w:lineRule="auto"/>
        <w:jc w:val="both"/>
      </w:pPr>
    </w:p>
    <w:p w14:paraId="15AC8A9C" w14:textId="77777777" w:rsidR="001152EA" w:rsidRDefault="001152EA" w:rsidP="00BE1308">
      <w:pPr>
        <w:spacing w:line="360" w:lineRule="auto"/>
        <w:jc w:val="both"/>
      </w:pPr>
    </w:p>
    <w:p w14:paraId="174E3A7F" w14:textId="77777777" w:rsidR="001152EA" w:rsidRPr="00BE1308" w:rsidRDefault="001152EA" w:rsidP="00BE1308">
      <w:pPr>
        <w:spacing w:line="360" w:lineRule="auto"/>
        <w:jc w:val="both"/>
      </w:pPr>
    </w:p>
    <w:p w14:paraId="2F26D9FA" w14:textId="77777777" w:rsidR="00510CB8" w:rsidRPr="00BE1308" w:rsidRDefault="00510CB8" w:rsidP="001152EA">
      <w:pPr>
        <w:pStyle w:val="Heading3"/>
        <w:spacing w:before="78" w:line="360" w:lineRule="auto"/>
        <w:ind w:left="1630"/>
        <w:jc w:val="center"/>
        <w:rPr>
          <w:rFonts w:ascii="Times New Roman" w:hAnsi="Times New Roman" w:cs="Times New Roman"/>
          <w:color w:val="000000" w:themeColor="text1"/>
          <w:u w:val="thick"/>
        </w:rPr>
      </w:pPr>
      <w:r w:rsidRPr="00BE1308">
        <w:rPr>
          <w:rFonts w:ascii="Times New Roman" w:hAnsi="Times New Roman" w:cs="Times New Roman"/>
          <w:color w:val="000000" w:themeColor="text1"/>
          <w:u w:val="thick"/>
        </w:rPr>
        <w:lastRenderedPageBreak/>
        <w:t>PAPER-2</w:t>
      </w:r>
    </w:p>
    <w:p w14:paraId="00851C5F" w14:textId="77777777" w:rsidR="001D1D0F" w:rsidRPr="00BE1308" w:rsidRDefault="001D1D0F" w:rsidP="00BE1308">
      <w:pPr>
        <w:pStyle w:val="Heading3"/>
        <w:spacing w:before="78" w:line="360" w:lineRule="auto"/>
        <w:ind w:left="1630"/>
        <w:jc w:val="both"/>
        <w:rPr>
          <w:rFonts w:ascii="Times New Roman" w:hAnsi="Times New Roman" w:cs="Times New Roman"/>
          <w:color w:val="000000" w:themeColor="text1"/>
        </w:rPr>
      </w:pPr>
      <w:r w:rsidRPr="00BE1308">
        <w:rPr>
          <w:rFonts w:ascii="Times New Roman" w:hAnsi="Times New Roman" w:cs="Times New Roman"/>
          <w:color w:val="000000" w:themeColor="text1"/>
          <w:u w:val="thick"/>
        </w:rPr>
        <w:t>BEC028C:</w:t>
      </w:r>
      <w:r w:rsidRPr="00BE1308">
        <w:rPr>
          <w:rFonts w:ascii="Times New Roman" w:hAnsi="Times New Roman" w:cs="Times New Roman"/>
          <w:color w:val="000000" w:themeColor="text1"/>
          <w:spacing w:val="-2"/>
          <w:u w:val="thick"/>
        </w:rPr>
        <w:t xml:space="preserve"> </w:t>
      </w:r>
      <w:r w:rsidRPr="00BE1308">
        <w:rPr>
          <w:rFonts w:ascii="Times New Roman" w:hAnsi="Times New Roman" w:cs="Times New Roman"/>
          <w:color w:val="000000" w:themeColor="text1"/>
          <w:u w:val="thick"/>
        </w:rPr>
        <w:t>MARKET</w:t>
      </w:r>
      <w:r w:rsidRPr="00BE1308">
        <w:rPr>
          <w:rFonts w:ascii="Times New Roman" w:hAnsi="Times New Roman" w:cs="Times New Roman"/>
          <w:color w:val="000000" w:themeColor="text1"/>
          <w:spacing w:val="-2"/>
          <w:u w:val="thick"/>
        </w:rPr>
        <w:t xml:space="preserve"> </w:t>
      </w:r>
      <w:r w:rsidRPr="00BE1308">
        <w:rPr>
          <w:rFonts w:ascii="Times New Roman" w:hAnsi="Times New Roman" w:cs="Times New Roman"/>
          <w:color w:val="000000" w:themeColor="text1"/>
          <w:u w:val="thick"/>
        </w:rPr>
        <w:t>FAILURES</w:t>
      </w:r>
      <w:r w:rsidRPr="00BE1308">
        <w:rPr>
          <w:rFonts w:ascii="Times New Roman" w:hAnsi="Times New Roman" w:cs="Times New Roman"/>
          <w:color w:val="000000" w:themeColor="text1"/>
          <w:spacing w:val="-1"/>
          <w:u w:val="thick"/>
        </w:rPr>
        <w:t xml:space="preserve"> </w:t>
      </w:r>
      <w:r w:rsidRPr="00BE1308">
        <w:rPr>
          <w:rFonts w:ascii="Times New Roman" w:hAnsi="Times New Roman" w:cs="Times New Roman"/>
          <w:color w:val="000000" w:themeColor="text1"/>
          <w:u w:val="thick"/>
        </w:rPr>
        <w:t>AND</w:t>
      </w:r>
      <w:r w:rsidRPr="00BE1308">
        <w:rPr>
          <w:rFonts w:ascii="Times New Roman" w:hAnsi="Times New Roman" w:cs="Times New Roman"/>
          <w:color w:val="000000" w:themeColor="text1"/>
          <w:spacing w:val="-2"/>
          <w:u w:val="thick"/>
        </w:rPr>
        <w:t xml:space="preserve"> </w:t>
      </w:r>
      <w:r w:rsidRPr="00BE1308">
        <w:rPr>
          <w:rFonts w:ascii="Times New Roman" w:hAnsi="Times New Roman" w:cs="Times New Roman"/>
          <w:color w:val="000000" w:themeColor="text1"/>
          <w:u w:val="thick"/>
        </w:rPr>
        <w:t>POLICY</w:t>
      </w:r>
      <w:r w:rsidRPr="00BE1308">
        <w:rPr>
          <w:rFonts w:ascii="Times New Roman" w:hAnsi="Times New Roman" w:cs="Times New Roman"/>
          <w:color w:val="000000" w:themeColor="text1"/>
          <w:spacing w:val="-2"/>
          <w:u w:val="thick"/>
        </w:rPr>
        <w:t xml:space="preserve"> INTERVENTIONS</w:t>
      </w:r>
    </w:p>
    <w:p w14:paraId="0D9E261B" w14:textId="77777777" w:rsidR="001D1D0F" w:rsidRPr="00BE1308" w:rsidRDefault="001D1D0F" w:rsidP="00BE1308">
      <w:pPr>
        <w:pStyle w:val="BodyText"/>
        <w:spacing w:before="52" w:line="360" w:lineRule="auto"/>
        <w:jc w:val="both"/>
        <w:rPr>
          <w:b/>
          <w:color w:val="000000" w:themeColor="text1"/>
        </w:rPr>
      </w:pPr>
    </w:p>
    <w:p w14:paraId="07289921" w14:textId="77777777" w:rsidR="001D1D0F" w:rsidRPr="00BE1308" w:rsidRDefault="001D1D0F" w:rsidP="00BE1308">
      <w:pPr>
        <w:spacing w:before="1" w:line="360" w:lineRule="auto"/>
        <w:ind w:left="742" w:right="1437" w:hanging="10"/>
        <w:jc w:val="both"/>
      </w:pPr>
      <w:r w:rsidRPr="00BE1308">
        <w:t xml:space="preserve">Applies economic reasoning to public issues, policies and programs. It considers incentives and organizations; models of economic </w:t>
      </w:r>
      <w:r w:rsidR="00375B9A" w:rsidRPr="00BE1308">
        <w:t>behaviour</w:t>
      </w:r>
      <w:r w:rsidRPr="00BE1308">
        <w:t>, including markets, the absence of markets and interventions; the price system; policy objectives and instruments.</w:t>
      </w:r>
    </w:p>
    <w:p w14:paraId="3B873243" w14:textId="77777777" w:rsidR="001D1D0F" w:rsidRPr="00BE1308" w:rsidRDefault="001D1D0F" w:rsidP="00BE1308">
      <w:pPr>
        <w:spacing w:before="124" w:line="360" w:lineRule="auto"/>
        <w:ind w:left="732"/>
        <w:jc w:val="both"/>
        <w:rPr>
          <w:b/>
        </w:rPr>
      </w:pPr>
      <w:r w:rsidRPr="00BE1308">
        <w:rPr>
          <w:b/>
        </w:rPr>
        <w:t>Objectives</w:t>
      </w:r>
      <w:r w:rsidRPr="00BE1308">
        <w:rPr>
          <w:b/>
          <w:spacing w:val="-4"/>
        </w:rPr>
        <w:t xml:space="preserve"> </w:t>
      </w:r>
      <w:r w:rsidRPr="00BE1308">
        <w:rPr>
          <w:b/>
        </w:rPr>
        <w:t>of</w:t>
      </w:r>
      <w:r w:rsidRPr="00BE1308">
        <w:rPr>
          <w:b/>
          <w:spacing w:val="-1"/>
        </w:rPr>
        <w:t xml:space="preserve"> </w:t>
      </w:r>
      <w:r w:rsidRPr="00BE1308">
        <w:rPr>
          <w:b/>
        </w:rPr>
        <w:t>the</w:t>
      </w:r>
      <w:r w:rsidRPr="00BE1308">
        <w:rPr>
          <w:b/>
          <w:spacing w:val="-4"/>
        </w:rPr>
        <w:t xml:space="preserve"> </w:t>
      </w:r>
      <w:r w:rsidRPr="00BE1308">
        <w:rPr>
          <w:b/>
          <w:spacing w:val="-2"/>
        </w:rPr>
        <w:t>course:</w:t>
      </w:r>
    </w:p>
    <w:p w14:paraId="4C9FF710" w14:textId="77777777" w:rsidR="001D1D0F" w:rsidRPr="00BE1308" w:rsidRDefault="001D1D0F" w:rsidP="00BE1308">
      <w:pPr>
        <w:pStyle w:val="ListParagraph"/>
        <w:widowControl w:val="0"/>
        <w:numPr>
          <w:ilvl w:val="0"/>
          <w:numId w:val="50"/>
        </w:numPr>
        <w:tabs>
          <w:tab w:val="left" w:pos="1452"/>
          <w:tab w:val="left" w:pos="1924"/>
          <w:tab w:val="left" w:pos="2915"/>
          <w:tab w:val="left" w:pos="3414"/>
          <w:tab w:val="left" w:pos="4978"/>
          <w:tab w:val="left" w:pos="5386"/>
          <w:tab w:val="left" w:pos="7168"/>
          <w:tab w:val="left" w:pos="8212"/>
          <w:tab w:val="left" w:pos="8699"/>
          <w:tab w:val="left" w:pos="9198"/>
        </w:tabs>
        <w:autoSpaceDE w:val="0"/>
        <w:autoSpaceDN w:val="0"/>
        <w:spacing w:before="158" w:line="360" w:lineRule="auto"/>
        <w:ind w:right="1440"/>
        <w:contextualSpacing w:val="0"/>
        <w:jc w:val="both"/>
        <w:rPr>
          <w:rFonts w:cs="Times New Roman"/>
        </w:rPr>
      </w:pPr>
      <w:r w:rsidRPr="00BE1308">
        <w:rPr>
          <w:rFonts w:cs="Times New Roman"/>
          <w:spacing w:val="-6"/>
        </w:rPr>
        <w:t>To</w:t>
      </w:r>
      <w:r w:rsidRPr="00BE1308">
        <w:rPr>
          <w:rFonts w:cs="Times New Roman"/>
        </w:rPr>
        <w:tab/>
      </w:r>
      <w:r w:rsidRPr="00BE1308">
        <w:rPr>
          <w:rFonts w:cs="Times New Roman"/>
          <w:spacing w:val="-2"/>
        </w:rPr>
        <w:t>enhance</w:t>
      </w:r>
      <w:r w:rsidRPr="00BE1308">
        <w:rPr>
          <w:rFonts w:cs="Times New Roman"/>
        </w:rPr>
        <w:tab/>
      </w:r>
      <w:r w:rsidRPr="00BE1308">
        <w:rPr>
          <w:rFonts w:cs="Times New Roman"/>
          <w:spacing w:val="-4"/>
        </w:rPr>
        <w:t>the</w:t>
      </w:r>
      <w:r w:rsidRPr="00BE1308">
        <w:rPr>
          <w:rFonts w:cs="Times New Roman"/>
        </w:rPr>
        <w:tab/>
      </w:r>
      <w:r w:rsidRPr="00BE1308">
        <w:rPr>
          <w:rFonts w:cs="Times New Roman"/>
          <w:spacing w:val="-2"/>
        </w:rPr>
        <w:t>understanding</w:t>
      </w:r>
      <w:r w:rsidRPr="00BE1308">
        <w:rPr>
          <w:rFonts w:cs="Times New Roman"/>
        </w:rPr>
        <w:tab/>
      </w:r>
      <w:r w:rsidRPr="00BE1308">
        <w:rPr>
          <w:rFonts w:cs="Times New Roman"/>
          <w:spacing w:val="-6"/>
        </w:rPr>
        <w:t>of</w:t>
      </w:r>
      <w:r w:rsidRPr="00BE1308">
        <w:rPr>
          <w:rFonts w:cs="Times New Roman"/>
        </w:rPr>
        <w:tab/>
      </w:r>
      <w:r w:rsidRPr="00BE1308">
        <w:rPr>
          <w:rFonts w:cs="Times New Roman"/>
          <w:spacing w:val="-2"/>
        </w:rPr>
        <w:t>micro-economic</w:t>
      </w:r>
      <w:r w:rsidRPr="00BE1308">
        <w:rPr>
          <w:rFonts w:cs="Times New Roman"/>
        </w:rPr>
        <w:tab/>
      </w:r>
      <w:r w:rsidRPr="00BE1308">
        <w:rPr>
          <w:rFonts w:cs="Times New Roman"/>
          <w:spacing w:val="-2"/>
        </w:rPr>
        <w:t>concepts</w:t>
      </w:r>
      <w:r w:rsidRPr="00BE1308">
        <w:rPr>
          <w:rFonts w:cs="Times New Roman"/>
        </w:rPr>
        <w:tab/>
      </w:r>
      <w:r w:rsidRPr="00BE1308">
        <w:rPr>
          <w:rFonts w:cs="Times New Roman"/>
          <w:spacing w:val="-4"/>
        </w:rPr>
        <w:t>for</w:t>
      </w:r>
      <w:r w:rsidRPr="00BE1308">
        <w:rPr>
          <w:rFonts w:cs="Times New Roman"/>
        </w:rPr>
        <w:tab/>
      </w:r>
      <w:r w:rsidRPr="00BE1308">
        <w:rPr>
          <w:rFonts w:cs="Times New Roman"/>
          <w:spacing w:val="-4"/>
        </w:rPr>
        <w:t>the</w:t>
      </w:r>
      <w:r w:rsidRPr="00BE1308">
        <w:rPr>
          <w:rFonts w:cs="Times New Roman"/>
        </w:rPr>
        <w:tab/>
      </w:r>
      <w:r w:rsidRPr="00BE1308">
        <w:rPr>
          <w:rFonts w:cs="Times New Roman"/>
          <w:spacing w:val="-2"/>
        </w:rPr>
        <w:t xml:space="preserve">larger </w:t>
      </w:r>
      <w:r w:rsidRPr="00BE1308">
        <w:rPr>
          <w:rFonts w:cs="Times New Roman"/>
        </w:rPr>
        <w:t>understanding of the policy problems.</w:t>
      </w:r>
    </w:p>
    <w:p w14:paraId="2FD60452" w14:textId="77777777" w:rsidR="001D1D0F" w:rsidRPr="00BE1308" w:rsidRDefault="001D1D0F" w:rsidP="00BE1308">
      <w:pPr>
        <w:pStyle w:val="ListParagraph"/>
        <w:widowControl w:val="0"/>
        <w:numPr>
          <w:ilvl w:val="0"/>
          <w:numId w:val="50"/>
        </w:numPr>
        <w:tabs>
          <w:tab w:val="left" w:pos="1452"/>
        </w:tabs>
        <w:autoSpaceDE w:val="0"/>
        <w:autoSpaceDN w:val="0"/>
        <w:spacing w:line="360" w:lineRule="auto"/>
        <w:ind w:right="1438"/>
        <w:contextualSpacing w:val="0"/>
        <w:jc w:val="both"/>
        <w:rPr>
          <w:rFonts w:cs="Times New Roman"/>
        </w:rPr>
      </w:pPr>
      <w:r w:rsidRPr="00BE1308">
        <w:rPr>
          <w:rFonts w:cs="Times New Roman"/>
        </w:rPr>
        <w:t>To</w:t>
      </w:r>
      <w:r w:rsidRPr="00BE1308">
        <w:rPr>
          <w:rFonts w:cs="Times New Roman"/>
          <w:spacing w:val="40"/>
        </w:rPr>
        <w:t xml:space="preserve"> </w:t>
      </w:r>
      <w:r w:rsidRPr="00BE1308">
        <w:rPr>
          <w:rFonts w:cs="Times New Roman"/>
        </w:rPr>
        <w:t>develop</w:t>
      </w:r>
      <w:r w:rsidRPr="00BE1308">
        <w:rPr>
          <w:rFonts w:cs="Times New Roman"/>
          <w:spacing w:val="40"/>
        </w:rPr>
        <w:t xml:space="preserve"> </w:t>
      </w:r>
      <w:r w:rsidRPr="00BE1308">
        <w:rPr>
          <w:rFonts w:cs="Times New Roman"/>
        </w:rPr>
        <w:t>the</w:t>
      </w:r>
      <w:r w:rsidRPr="00BE1308">
        <w:rPr>
          <w:rFonts w:cs="Times New Roman"/>
          <w:spacing w:val="40"/>
        </w:rPr>
        <w:t xml:space="preserve"> </w:t>
      </w:r>
      <w:r w:rsidRPr="00BE1308">
        <w:rPr>
          <w:rFonts w:cs="Times New Roman"/>
        </w:rPr>
        <w:t>case-study</w:t>
      </w:r>
      <w:r w:rsidRPr="00BE1308">
        <w:rPr>
          <w:rFonts w:cs="Times New Roman"/>
          <w:spacing w:val="39"/>
        </w:rPr>
        <w:t xml:space="preserve"> </w:t>
      </w:r>
      <w:r w:rsidRPr="00BE1308">
        <w:rPr>
          <w:rFonts w:cs="Times New Roman"/>
        </w:rPr>
        <w:t>methods</w:t>
      </w:r>
      <w:r w:rsidRPr="00BE1308">
        <w:rPr>
          <w:rFonts w:cs="Times New Roman"/>
          <w:spacing w:val="40"/>
        </w:rPr>
        <w:t xml:space="preserve"> </w:t>
      </w:r>
      <w:r w:rsidRPr="00BE1308">
        <w:rPr>
          <w:rFonts w:cs="Times New Roman"/>
        </w:rPr>
        <w:t>through</w:t>
      </w:r>
      <w:r w:rsidRPr="00BE1308">
        <w:rPr>
          <w:rFonts w:cs="Times New Roman"/>
          <w:spacing w:val="40"/>
        </w:rPr>
        <w:t xml:space="preserve"> </w:t>
      </w:r>
      <w:r w:rsidRPr="00BE1308">
        <w:rPr>
          <w:rFonts w:cs="Times New Roman"/>
        </w:rPr>
        <w:t>the</w:t>
      </w:r>
      <w:r w:rsidRPr="00BE1308">
        <w:rPr>
          <w:rFonts w:cs="Times New Roman"/>
          <w:spacing w:val="40"/>
        </w:rPr>
        <w:t xml:space="preserve"> </w:t>
      </w:r>
      <w:r w:rsidRPr="00BE1308">
        <w:rPr>
          <w:rFonts w:cs="Times New Roman"/>
        </w:rPr>
        <w:t>application</w:t>
      </w:r>
      <w:r w:rsidRPr="00BE1308">
        <w:rPr>
          <w:rFonts w:cs="Times New Roman"/>
          <w:spacing w:val="40"/>
        </w:rPr>
        <w:t xml:space="preserve"> </w:t>
      </w:r>
      <w:r w:rsidRPr="00BE1308">
        <w:rPr>
          <w:rFonts w:cs="Times New Roman"/>
        </w:rPr>
        <w:t>of</w:t>
      </w:r>
      <w:r w:rsidRPr="00BE1308">
        <w:rPr>
          <w:rFonts w:cs="Times New Roman"/>
          <w:spacing w:val="40"/>
        </w:rPr>
        <w:t xml:space="preserve"> </w:t>
      </w:r>
      <w:r w:rsidRPr="00BE1308">
        <w:rPr>
          <w:rFonts w:cs="Times New Roman"/>
        </w:rPr>
        <w:t>economic</w:t>
      </w:r>
      <w:r w:rsidRPr="00BE1308">
        <w:rPr>
          <w:rFonts w:cs="Times New Roman"/>
          <w:spacing w:val="40"/>
        </w:rPr>
        <w:t xml:space="preserve"> </w:t>
      </w:r>
      <w:r w:rsidRPr="00BE1308">
        <w:rPr>
          <w:rFonts w:cs="Times New Roman"/>
        </w:rPr>
        <w:t>data</w:t>
      </w:r>
      <w:r w:rsidRPr="00BE1308">
        <w:rPr>
          <w:rFonts w:cs="Times New Roman"/>
          <w:spacing w:val="40"/>
        </w:rPr>
        <w:t xml:space="preserve"> </w:t>
      </w:r>
      <w:r w:rsidRPr="00BE1308">
        <w:rPr>
          <w:rFonts w:cs="Times New Roman"/>
        </w:rPr>
        <w:t>and analysis to gauge the gravity of policy problems.</w:t>
      </w:r>
    </w:p>
    <w:p w14:paraId="407079A8" w14:textId="77777777" w:rsidR="001D1D0F" w:rsidRPr="00BE1308" w:rsidRDefault="001D1D0F" w:rsidP="00BE1308">
      <w:pPr>
        <w:pStyle w:val="ListParagraph"/>
        <w:widowControl w:val="0"/>
        <w:numPr>
          <w:ilvl w:val="0"/>
          <w:numId w:val="50"/>
        </w:numPr>
        <w:tabs>
          <w:tab w:val="left" w:pos="1452"/>
        </w:tabs>
        <w:autoSpaceDE w:val="0"/>
        <w:autoSpaceDN w:val="0"/>
        <w:spacing w:line="360" w:lineRule="auto"/>
        <w:ind w:right="1439"/>
        <w:contextualSpacing w:val="0"/>
        <w:jc w:val="both"/>
        <w:rPr>
          <w:rFonts w:cs="Times New Roman"/>
        </w:rPr>
      </w:pPr>
      <w:r w:rsidRPr="00BE1308">
        <w:rPr>
          <w:rFonts w:cs="Times New Roman"/>
        </w:rPr>
        <w:t>To</w:t>
      </w:r>
      <w:r w:rsidRPr="00BE1308">
        <w:rPr>
          <w:rFonts w:cs="Times New Roman"/>
          <w:spacing w:val="40"/>
        </w:rPr>
        <w:t xml:space="preserve"> </w:t>
      </w:r>
      <w:r w:rsidRPr="00BE1308">
        <w:rPr>
          <w:rFonts w:cs="Times New Roman"/>
        </w:rPr>
        <w:t>enhance</w:t>
      </w:r>
      <w:r w:rsidRPr="00BE1308">
        <w:rPr>
          <w:rFonts w:cs="Times New Roman"/>
          <w:spacing w:val="40"/>
        </w:rPr>
        <w:t xml:space="preserve"> </w:t>
      </w:r>
      <w:r w:rsidRPr="00BE1308">
        <w:rPr>
          <w:rFonts w:cs="Times New Roman"/>
        </w:rPr>
        <w:t>discipline</w:t>
      </w:r>
      <w:r w:rsidRPr="00BE1308">
        <w:rPr>
          <w:rFonts w:cs="Times New Roman"/>
          <w:spacing w:val="40"/>
        </w:rPr>
        <w:t xml:space="preserve"> </w:t>
      </w:r>
      <w:r w:rsidRPr="00BE1308">
        <w:rPr>
          <w:rFonts w:cs="Times New Roman"/>
        </w:rPr>
        <w:t>specific</w:t>
      </w:r>
      <w:r w:rsidRPr="00BE1308">
        <w:rPr>
          <w:rFonts w:cs="Times New Roman"/>
          <w:spacing w:val="40"/>
        </w:rPr>
        <w:t xml:space="preserve"> </w:t>
      </w:r>
      <w:r w:rsidRPr="00BE1308">
        <w:rPr>
          <w:rFonts w:cs="Times New Roman"/>
        </w:rPr>
        <w:t>competencies</w:t>
      </w:r>
      <w:r w:rsidRPr="00BE1308">
        <w:rPr>
          <w:rFonts w:cs="Times New Roman"/>
          <w:spacing w:val="40"/>
        </w:rPr>
        <w:t xml:space="preserve"> </w:t>
      </w:r>
      <w:r w:rsidRPr="00BE1308">
        <w:rPr>
          <w:rFonts w:cs="Times New Roman"/>
        </w:rPr>
        <w:t>relevant</w:t>
      </w:r>
      <w:r w:rsidRPr="00BE1308">
        <w:rPr>
          <w:rFonts w:cs="Times New Roman"/>
          <w:spacing w:val="40"/>
        </w:rPr>
        <w:t xml:space="preserve"> </w:t>
      </w:r>
      <w:r w:rsidRPr="00BE1308">
        <w:rPr>
          <w:rFonts w:cs="Times New Roman"/>
        </w:rPr>
        <w:t>to</w:t>
      </w:r>
      <w:r w:rsidRPr="00BE1308">
        <w:rPr>
          <w:rFonts w:cs="Times New Roman"/>
          <w:spacing w:val="40"/>
        </w:rPr>
        <w:t xml:space="preserve"> </w:t>
      </w:r>
      <w:r w:rsidR="00375B9A" w:rsidRPr="00BE1308">
        <w:rPr>
          <w:rFonts w:cs="Times New Roman"/>
        </w:rPr>
        <w:t>academician</w:t>
      </w:r>
      <w:r w:rsidRPr="00BE1308">
        <w:rPr>
          <w:rFonts w:cs="Times New Roman"/>
        </w:rPr>
        <w:t>,</w:t>
      </w:r>
      <w:r w:rsidRPr="00BE1308">
        <w:rPr>
          <w:rFonts w:cs="Times New Roman"/>
          <w:spacing w:val="40"/>
        </w:rPr>
        <w:t xml:space="preserve"> </w:t>
      </w:r>
      <w:r w:rsidRPr="00BE1308">
        <w:rPr>
          <w:rFonts w:cs="Times New Roman"/>
        </w:rPr>
        <w:t>industry,</w:t>
      </w:r>
      <w:r w:rsidRPr="00BE1308">
        <w:rPr>
          <w:rFonts w:cs="Times New Roman"/>
          <w:spacing w:val="40"/>
        </w:rPr>
        <w:t xml:space="preserve"> </w:t>
      </w:r>
      <w:r w:rsidRPr="00BE1308">
        <w:rPr>
          <w:rFonts w:cs="Times New Roman"/>
        </w:rPr>
        <w:t>and generic skills.</w:t>
      </w:r>
    </w:p>
    <w:p w14:paraId="35F800E4" w14:textId="77777777" w:rsidR="001D1D0F" w:rsidRPr="00BE1308" w:rsidRDefault="001D1D0F" w:rsidP="00BE1308">
      <w:pPr>
        <w:pStyle w:val="ListParagraph"/>
        <w:widowControl w:val="0"/>
        <w:numPr>
          <w:ilvl w:val="0"/>
          <w:numId w:val="50"/>
        </w:numPr>
        <w:tabs>
          <w:tab w:val="left" w:pos="1452"/>
        </w:tabs>
        <w:autoSpaceDE w:val="0"/>
        <w:autoSpaceDN w:val="0"/>
        <w:spacing w:line="360" w:lineRule="auto"/>
        <w:ind w:right="1443"/>
        <w:contextualSpacing w:val="0"/>
        <w:jc w:val="both"/>
        <w:rPr>
          <w:rFonts w:cs="Times New Roman"/>
        </w:rPr>
      </w:pPr>
      <w:r w:rsidRPr="00BE1308">
        <w:rPr>
          <w:rFonts w:cs="Times New Roman"/>
        </w:rPr>
        <w:t>Recognize</w:t>
      </w:r>
      <w:r w:rsidRPr="00BE1308">
        <w:rPr>
          <w:rFonts w:cs="Times New Roman"/>
          <w:spacing w:val="34"/>
        </w:rPr>
        <w:t xml:space="preserve"> </w:t>
      </w:r>
      <w:r w:rsidRPr="00BE1308">
        <w:rPr>
          <w:rFonts w:cs="Times New Roman"/>
        </w:rPr>
        <w:t>and</w:t>
      </w:r>
      <w:r w:rsidRPr="00BE1308">
        <w:rPr>
          <w:rFonts w:cs="Times New Roman"/>
          <w:spacing w:val="37"/>
        </w:rPr>
        <w:t xml:space="preserve"> </w:t>
      </w:r>
      <w:r w:rsidRPr="00BE1308">
        <w:rPr>
          <w:rFonts w:cs="Times New Roman"/>
        </w:rPr>
        <w:t>apply</w:t>
      </w:r>
      <w:r w:rsidRPr="00BE1308">
        <w:rPr>
          <w:rFonts w:cs="Times New Roman"/>
          <w:spacing w:val="30"/>
        </w:rPr>
        <w:t xml:space="preserve"> </w:t>
      </w:r>
      <w:r w:rsidRPr="00BE1308">
        <w:rPr>
          <w:rFonts w:cs="Times New Roman"/>
        </w:rPr>
        <w:t>the</w:t>
      </w:r>
      <w:r w:rsidRPr="00BE1308">
        <w:rPr>
          <w:rFonts w:cs="Times New Roman"/>
          <w:spacing w:val="34"/>
        </w:rPr>
        <w:t xml:space="preserve"> </w:t>
      </w:r>
      <w:r w:rsidRPr="00BE1308">
        <w:rPr>
          <w:rFonts w:cs="Times New Roman"/>
        </w:rPr>
        <w:t>special</w:t>
      </w:r>
      <w:r w:rsidRPr="00BE1308">
        <w:rPr>
          <w:rFonts w:cs="Times New Roman"/>
          <w:spacing w:val="35"/>
        </w:rPr>
        <w:t xml:space="preserve"> </w:t>
      </w:r>
      <w:r w:rsidRPr="00BE1308">
        <w:rPr>
          <w:rFonts w:cs="Times New Roman"/>
        </w:rPr>
        <w:t>features</w:t>
      </w:r>
      <w:r w:rsidRPr="00BE1308">
        <w:rPr>
          <w:rFonts w:cs="Times New Roman"/>
          <w:spacing w:val="35"/>
        </w:rPr>
        <w:t xml:space="preserve"> </w:t>
      </w:r>
      <w:r w:rsidRPr="00BE1308">
        <w:rPr>
          <w:rFonts w:cs="Times New Roman"/>
        </w:rPr>
        <w:t>of</w:t>
      </w:r>
      <w:r w:rsidRPr="00BE1308">
        <w:rPr>
          <w:rFonts w:cs="Times New Roman"/>
          <w:spacing w:val="36"/>
        </w:rPr>
        <w:t xml:space="preserve"> </w:t>
      </w:r>
      <w:r w:rsidRPr="00BE1308">
        <w:rPr>
          <w:rFonts w:cs="Times New Roman"/>
        </w:rPr>
        <w:t>externalities</w:t>
      </w:r>
      <w:r w:rsidRPr="00BE1308">
        <w:rPr>
          <w:rFonts w:cs="Times New Roman"/>
          <w:spacing w:val="35"/>
        </w:rPr>
        <w:t xml:space="preserve"> </w:t>
      </w:r>
      <w:r w:rsidRPr="00BE1308">
        <w:rPr>
          <w:rFonts w:cs="Times New Roman"/>
        </w:rPr>
        <w:t>&amp;</w:t>
      </w:r>
      <w:r w:rsidRPr="00BE1308">
        <w:rPr>
          <w:rFonts w:cs="Times New Roman"/>
          <w:spacing w:val="33"/>
        </w:rPr>
        <w:t xml:space="preserve"> </w:t>
      </w:r>
      <w:r w:rsidRPr="00BE1308">
        <w:rPr>
          <w:rFonts w:cs="Times New Roman"/>
        </w:rPr>
        <w:t>public</w:t>
      </w:r>
      <w:r w:rsidRPr="00BE1308">
        <w:rPr>
          <w:rFonts w:cs="Times New Roman"/>
          <w:spacing w:val="36"/>
        </w:rPr>
        <w:t xml:space="preserve"> </w:t>
      </w:r>
      <w:r w:rsidRPr="00BE1308">
        <w:rPr>
          <w:rFonts w:cs="Times New Roman"/>
        </w:rPr>
        <w:t>goods</w:t>
      </w:r>
      <w:r w:rsidRPr="00BE1308">
        <w:rPr>
          <w:rFonts w:cs="Times New Roman"/>
          <w:spacing w:val="35"/>
        </w:rPr>
        <w:t xml:space="preserve"> </w:t>
      </w:r>
      <w:r w:rsidRPr="00BE1308">
        <w:rPr>
          <w:rFonts w:cs="Times New Roman"/>
        </w:rPr>
        <w:t>and</w:t>
      </w:r>
      <w:r w:rsidRPr="00BE1308">
        <w:rPr>
          <w:rFonts w:cs="Times New Roman"/>
          <w:spacing w:val="35"/>
        </w:rPr>
        <w:t xml:space="preserve"> </w:t>
      </w:r>
      <w:r w:rsidRPr="00BE1308">
        <w:rPr>
          <w:rFonts w:cs="Times New Roman"/>
        </w:rPr>
        <w:t>their implications on the efficiencies of markets and government activities.</w:t>
      </w:r>
    </w:p>
    <w:p w14:paraId="06470306" w14:textId="77777777" w:rsidR="00375B9A" w:rsidRPr="00BE1308" w:rsidRDefault="00375B9A" w:rsidP="00BE1308">
      <w:pPr>
        <w:pStyle w:val="ListParagraph"/>
        <w:numPr>
          <w:ilvl w:val="0"/>
          <w:numId w:val="50"/>
        </w:numPr>
        <w:spacing w:line="360" w:lineRule="auto"/>
        <w:jc w:val="both"/>
        <w:rPr>
          <w:rFonts w:cs="Times New Roman"/>
        </w:rPr>
      </w:pPr>
      <w:r w:rsidRPr="00BE1308">
        <w:rPr>
          <w:rFonts w:cs="Times New Roman"/>
        </w:rPr>
        <w:t>To enable students to critically evaluate public policies, regulatory mechanisms, and welfare programs using economic reasoning and quantitative evidence.</w:t>
      </w:r>
    </w:p>
    <w:p w14:paraId="6D4BA8A3" w14:textId="77777777" w:rsidR="00375B9A" w:rsidRPr="00BE1308" w:rsidRDefault="00375B9A" w:rsidP="00BE1308">
      <w:pPr>
        <w:pStyle w:val="ListParagraph"/>
        <w:widowControl w:val="0"/>
        <w:tabs>
          <w:tab w:val="left" w:pos="1452"/>
        </w:tabs>
        <w:autoSpaceDE w:val="0"/>
        <w:autoSpaceDN w:val="0"/>
        <w:spacing w:line="360" w:lineRule="auto"/>
        <w:ind w:left="1452" w:right="1443"/>
        <w:contextualSpacing w:val="0"/>
        <w:jc w:val="both"/>
        <w:rPr>
          <w:rFonts w:cs="Times New Roman"/>
        </w:rPr>
      </w:pPr>
    </w:p>
    <w:tbl>
      <w:tblPr>
        <w:tblW w:w="0" w:type="auto"/>
        <w:tblInd w:w="6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06"/>
        <w:gridCol w:w="8438"/>
      </w:tblGrid>
      <w:tr w:rsidR="001D1D0F" w:rsidRPr="00BE1308" w14:paraId="3440490F" w14:textId="77777777" w:rsidTr="001D1D0F">
        <w:trPr>
          <w:trHeight w:val="808"/>
        </w:trPr>
        <w:tc>
          <w:tcPr>
            <w:tcW w:w="806" w:type="dxa"/>
          </w:tcPr>
          <w:p w14:paraId="0A915C8B" w14:textId="77777777" w:rsidR="001D1D0F" w:rsidRPr="00BE1308" w:rsidRDefault="001D1D0F" w:rsidP="00BE1308">
            <w:pPr>
              <w:pStyle w:val="TableParagraph"/>
              <w:spacing w:before="97" w:line="360" w:lineRule="auto"/>
              <w:ind w:left="117" w:right="167" w:hanging="10"/>
              <w:jc w:val="both"/>
              <w:rPr>
                <w:b/>
                <w:sz w:val="24"/>
                <w:szCs w:val="24"/>
              </w:rPr>
            </w:pPr>
            <w:r w:rsidRPr="00BE1308">
              <w:rPr>
                <w:b/>
                <w:spacing w:val="-2"/>
                <w:sz w:val="24"/>
                <w:szCs w:val="24"/>
              </w:rPr>
              <w:t xml:space="preserve">Unit- </w:t>
            </w:r>
            <w:r w:rsidRPr="00BE1308">
              <w:rPr>
                <w:b/>
                <w:spacing w:val="-10"/>
                <w:sz w:val="24"/>
                <w:szCs w:val="24"/>
              </w:rPr>
              <w:t>1</w:t>
            </w:r>
          </w:p>
        </w:tc>
        <w:tc>
          <w:tcPr>
            <w:tcW w:w="8438" w:type="dxa"/>
          </w:tcPr>
          <w:p w14:paraId="0598068F" w14:textId="77777777" w:rsidR="001D1D0F" w:rsidRPr="00BE1308" w:rsidRDefault="001D1D0F" w:rsidP="00BE1308">
            <w:pPr>
              <w:pStyle w:val="TableParagraph"/>
              <w:spacing w:line="360" w:lineRule="auto"/>
              <w:ind w:left="117" w:hanging="10"/>
              <w:jc w:val="both"/>
              <w:rPr>
                <w:sz w:val="24"/>
                <w:szCs w:val="24"/>
              </w:rPr>
            </w:pPr>
            <w:r w:rsidRPr="00BE1308">
              <w:rPr>
                <w:sz w:val="24"/>
                <w:szCs w:val="24"/>
              </w:rPr>
              <w:t>Scope</w:t>
            </w:r>
            <w:r w:rsidRPr="00BE1308">
              <w:rPr>
                <w:spacing w:val="-4"/>
                <w:sz w:val="24"/>
                <w:szCs w:val="24"/>
              </w:rPr>
              <w:t xml:space="preserve"> </w:t>
            </w:r>
            <w:r w:rsidRPr="00BE1308">
              <w:rPr>
                <w:sz w:val="24"/>
                <w:szCs w:val="24"/>
              </w:rPr>
              <w:t>and</w:t>
            </w:r>
            <w:r w:rsidRPr="00BE1308">
              <w:rPr>
                <w:spacing w:val="-4"/>
                <w:sz w:val="24"/>
                <w:szCs w:val="24"/>
              </w:rPr>
              <w:t xml:space="preserve"> </w:t>
            </w:r>
            <w:r w:rsidRPr="00BE1308">
              <w:rPr>
                <w:sz w:val="24"/>
                <w:szCs w:val="24"/>
              </w:rPr>
              <w:t>Methods</w:t>
            </w:r>
            <w:r w:rsidRPr="00BE1308">
              <w:rPr>
                <w:spacing w:val="-4"/>
                <w:sz w:val="24"/>
                <w:szCs w:val="24"/>
              </w:rPr>
              <w:t xml:space="preserve"> </w:t>
            </w:r>
            <w:r w:rsidRPr="00BE1308">
              <w:rPr>
                <w:sz w:val="24"/>
                <w:szCs w:val="24"/>
              </w:rPr>
              <w:t>of</w:t>
            </w:r>
            <w:r w:rsidRPr="00BE1308">
              <w:rPr>
                <w:spacing w:val="-6"/>
                <w:sz w:val="24"/>
                <w:szCs w:val="24"/>
              </w:rPr>
              <w:t xml:space="preserve"> </w:t>
            </w:r>
            <w:r w:rsidRPr="00BE1308">
              <w:rPr>
                <w:sz w:val="24"/>
                <w:szCs w:val="24"/>
              </w:rPr>
              <w:t>Public</w:t>
            </w:r>
            <w:r w:rsidRPr="00BE1308">
              <w:rPr>
                <w:spacing w:val="-5"/>
                <w:sz w:val="24"/>
                <w:szCs w:val="24"/>
              </w:rPr>
              <w:t xml:space="preserve"> </w:t>
            </w:r>
            <w:r w:rsidRPr="00BE1308">
              <w:rPr>
                <w:sz w:val="24"/>
                <w:szCs w:val="24"/>
              </w:rPr>
              <w:t>Economics,</w:t>
            </w:r>
            <w:r w:rsidRPr="00BE1308">
              <w:rPr>
                <w:spacing w:val="-4"/>
                <w:sz w:val="24"/>
                <w:szCs w:val="24"/>
              </w:rPr>
              <w:t xml:space="preserve"> </w:t>
            </w:r>
            <w:r w:rsidRPr="00BE1308">
              <w:rPr>
                <w:sz w:val="24"/>
                <w:szCs w:val="24"/>
              </w:rPr>
              <w:t>Economic Analysis</w:t>
            </w:r>
            <w:r w:rsidRPr="00BE1308">
              <w:rPr>
                <w:spacing w:val="-4"/>
                <w:sz w:val="24"/>
                <w:szCs w:val="24"/>
              </w:rPr>
              <w:t xml:space="preserve"> </w:t>
            </w:r>
            <w:r w:rsidRPr="00BE1308">
              <w:rPr>
                <w:sz w:val="24"/>
                <w:szCs w:val="24"/>
              </w:rPr>
              <w:t>of</w:t>
            </w:r>
            <w:r w:rsidRPr="00BE1308">
              <w:rPr>
                <w:spacing w:val="-6"/>
                <w:sz w:val="24"/>
                <w:szCs w:val="24"/>
              </w:rPr>
              <w:t xml:space="preserve"> </w:t>
            </w:r>
            <w:r w:rsidRPr="00BE1308">
              <w:rPr>
                <w:sz w:val="24"/>
                <w:szCs w:val="24"/>
              </w:rPr>
              <w:t>Public</w:t>
            </w:r>
            <w:r w:rsidRPr="00BE1308">
              <w:rPr>
                <w:spacing w:val="-4"/>
                <w:sz w:val="24"/>
                <w:szCs w:val="24"/>
              </w:rPr>
              <w:t xml:space="preserve"> </w:t>
            </w:r>
            <w:r w:rsidRPr="00BE1308">
              <w:rPr>
                <w:sz w:val="24"/>
                <w:szCs w:val="24"/>
              </w:rPr>
              <w:t>Policy,</w:t>
            </w:r>
            <w:r w:rsidRPr="00BE1308">
              <w:rPr>
                <w:spacing w:val="-4"/>
                <w:sz w:val="24"/>
                <w:szCs w:val="24"/>
              </w:rPr>
              <w:t xml:space="preserve"> </w:t>
            </w:r>
            <w:r w:rsidR="00375B9A" w:rsidRPr="00BE1308">
              <w:rPr>
                <w:spacing w:val="-4"/>
                <w:sz w:val="24"/>
                <w:szCs w:val="24"/>
              </w:rPr>
              <w:t>Type of markets-</w:t>
            </w:r>
            <w:r w:rsidRPr="00BE1308">
              <w:rPr>
                <w:sz w:val="24"/>
                <w:szCs w:val="24"/>
              </w:rPr>
              <w:t>Market Economy and Mixed Economy, Ways of Government Intervention</w:t>
            </w:r>
            <w:r w:rsidR="00375B9A" w:rsidRPr="00BE1308">
              <w:rPr>
                <w:sz w:val="24"/>
                <w:szCs w:val="24"/>
              </w:rPr>
              <w:t>, Equity vs Inequality.</w:t>
            </w:r>
          </w:p>
        </w:tc>
      </w:tr>
      <w:tr w:rsidR="001D1D0F" w:rsidRPr="00BE1308" w14:paraId="13FC4F7F" w14:textId="77777777" w:rsidTr="001D1D0F">
        <w:trPr>
          <w:trHeight w:val="1034"/>
        </w:trPr>
        <w:tc>
          <w:tcPr>
            <w:tcW w:w="806" w:type="dxa"/>
          </w:tcPr>
          <w:p w14:paraId="213F8544" w14:textId="77777777" w:rsidR="001D1D0F" w:rsidRPr="00BE1308" w:rsidRDefault="001D1D0F" w:rsidP="00BE1308">
            <w:pPr>
              <w:pStyle w:val="TableParagraph"/>
              <w:spacing w:line="360" w:lineRule="auto"/>
              <w:ind w:left="117" w:right="167" w:hanging="10"/>
              <w:jc w:val="both"/>
              <w:rPr>
                <w:b/>
                <w:sz w:val="24"/>
                <w:szCs w:val="24"/>
              </w:rPr>
            </w:pPr>
            <w:r w:rsidRPr="00BE1308">
              <w:rPr>
                <w:b/>
                <w:spacing w:val="-2"/>
                <w:sz w:val="24"/>
                <w:szCs w:val="24"/>
              </w:rPr>
              <w:t xml:space="preserve">Unit- </w:t>
            </w:r>
            <w:r w:rsidRPr="00BE1308">
              <w:rPr>
                <w:b/>
                <w:spacing w:val="-10"/>
                <w:sz w:val="24"/>
                <w:szCs w:val="24"/>
              </w:rPr>
              <w:t>2</w:t>
            </w:r>
          </w:p>
        </w:tc>
        <w:tc>
          <w:tcPr>
            <w:tcW w:w="8438" w:type="dxa"/>
          </w:tcPr>
          <w:p w14:paraId="1CE839C1" w14:textId="77777777" w:rsidR="001D1D0F" w:rsidRPr="00BE1308" w:rsidRDefault="001D1D0F" w:rsidP="00BE1308">
            <w:pPr>
              <w:pStyle w:val="TableParagraph"/>
              <w:spacing w:line="360" w:lineRule="auto"/>
              <w:ind w:left="117" w:right="183" w:hanging="10"/>
              <w:jc w:val="both"/>
              <w:rPr>
                <w:sz w:val="24"/>
                <w:szCs w:val="24"/>
              </w:rPr>
            </w:pPr>
            <w:r w:rsidRPr="00BE1308">
              <w:rPr>
                <w:sz w:val="24"/>
                <w:szCs w:val="24"/>
              </w:rPr>
              <w:t>Alternative</w:t>
            </w:r>
            <w:r w:rsidRPr="00BE1308">
              <w:rPr>
                <w:spacing w:val="-4"/>
                <w:sz w:val="24"/>
                <w:szCs w:val="24"/>
              </w:rPr>
              <w:t xml:space="preserve"> </w:t>
            </w:r>
            <w:r w:rsidRPr="00BE1308">
              <w:rPr>
                <w:sz w:val="24"/>
                <w:szCs w:val="24"/>
              </w:rPr>
              <w:t>Classifications</w:t>
            </w:r>
            <w:r w:rsidRPr="00BE1308">
              <w:rPr>
                <w:spacing w:val="-8"/>
                <w:sz w:val="24"/>
                <w:szCs w:val="24"/>
              </w:rPr>
              <w:t xml:space="preserve"> </w:t>
            </w:r>
            <w:r w:rsidRPr="00BE1308">
              <w:rPr>
                <w:sz w:val="24"/>
                <w:szCs w:val="24"/>
              </w:rPr>
              <w:t>of</w:t>
            </w:r>
            <w:r w:rsidRPr="00BE1308">
              <w:rPr>
                <w:spacing w:val="-7"/>
                <w:sz w:val="24"/>
                <w:szCs w:val="24"/>
              </w:rPr>
              <w:t xml:space="preserve"> </w:t>
            </w:r>
            <w:r w:rsidRPr="00BE1308">
              <w:rPr>
                <w:sz w:val="24"/>
                <w:szCs w:val="24"/>
              </w:rPr>
              <w:t>Public</w:t>
            </w:r>
            <w:r w:rsidRPr="00BE1308">
              <w:rPr>
                <w:spacing w:val="-4"/>
                <w:sz w:val="24"/>
                <w:szCs w:val="24"/>
              </w:rPr>
              <w:t xml:space="preserve"> </w:t>
            </w:r>
            <w:r w:rsidRPr="00BE1308">
              <w:rPr>
                <w:sz w:val="24"/>
                <w:szCs w:val="24"/>
              </w:rPr>
              <w:t>Goods,</w:t>
            </w:r>
            <w:r w:rsidRPr="00BE1308">
              <w:rPr>
                <w:spacing w:val="-4"/>
                <w:sz w:val="24"/>
                <w:szCs w:val="24"/>
              </w:rPr>
              <w:t xml:space="preserve"> </w:t>
            </w:r>
            <w:r w:rsidRPr="00BE1308">
              <w:rPr>
                <w:sz w:val="24"/>
                <w:szCs w:val="24"/>
              </w:rPr>
              <w:t>Optimal</w:t>
            </w:r>
            <w:r w:rsidRPr="00BE1308">
              <w:rPr>
                <w:spacing w:val="-6"/>
                <w:sz w:val="24"/>
                <w:szCs w:val="24"/>
              </w:rPr>
              <w:t xml:space="preserve"> </w:t>
            </w:r>
            <w:r w:rsidRPr="00BE1308">
              <w:rPr>
                <w:sz w:val="24"/>
                <w:szCs w:val="24"/>
              </w:rPr>
              <w:t>Provision</w:t>
            </w:r>
            <w:r w:rsidRPr="00BE1308">
              <w:rPr>
                <w:spacing w:val="-4"/>
                <w:sz w:val="24"/>
                <w:szCs w:val="24"/>
              </w:rPr>
              <w:t xml:space="preserve"> </w:t>
            </w:r>
            <w:r w:rsidRPr="00BE1308">
              <w:rPr>
                <w:sz w:val="24"/>
                <w:szCs w:val="24"/>
              </w:rPr>
              <w:t>of</w:t>
            </w:r>
            <w:r w:rsidRPr="00BE1308">
              <w:rPr>
                <w:spacing w:val="-7"/>
                <w:sz w:val="24"/>
                <w:szCs w:val="24"/>
              </w:rPr>
              <w:t xml:space="preserve"> </w:t>
            </w:r>
            <w:r w:rsidRPr="00BE1308">
              <w:rPr>
                <w:sz w:val="24"/>
                <w:szCs w:val="24"/>
              </w:rPr>
              <w:t>Public</w:t>
            </w:r>
            <w:r w:rsidRPr="00BE1308">
              <w:rPr>
                <w:spacing w:val="-4"/>
                <w:sz w:val="24"/>
                <w:szCs w:val="24"/>
              </w:rPr>
              <w:t xml:space="preserve"> </w:t>
            </w:r>
            <w:r w:rsidRPr="00BE1308">
              <w:rPr>
                <w:sz w:val="24"/>
                <w:szCs w:val="24"/>
              </w:rPr>
              <w:t>Goods,</w:t>
            </w:r>
            <w:r w:rsidRPr="00BE1308">
              <w:rPr>
                <w:spacing w:val="-4"/>
                <w:sz w:val="24"/>
                <w:szCs w:val="24"/>
              </w:rPr>
              <w:t xml:space="preserve"> </w:t>
            </w:r>
            <w:r w:rsidRPr="00BE1308">
              <w:rPr>
                <w:sz w:val="24"/>
                <w:szCs w:val="24"/>
              </w:rPr>
              <w:t>Private Provision of Public Goods, Nash-Cournot Solution, Preference Revelation, Samuelson and Lindahl Equilibrium, Club Goods Model</w:t>
            </w:r>
            <w:r w:rsidR="00375B9A" w:rsidRPr="00BE1308">
              <w:rPr>
                <w:sz w:val="24"/>
                <w:szCs w:val="24"/>
              </w:rPr>
              <w:t>.</w:t>
            </w:r>
          </w:p>
        </w:tc>
      </w:tr>
      <w:tr w:rsidR="001D1D0F" w:rsidRPr="00BE1308" w14:paraId="48608CC3" w14:textId="77777777" w:rsidTr="00375B9A">
        <w:trPr>
          <w:trHeight w:val="1094"/>
        </w:trPr>
        <w:tc>
          <w:tcPr>
            <w:tcW w:w="806" w:type="dxa"/>
          </w:tcPr>
          <w:p w14:paraId="51827F52" w14:textId="77777777" w:rsidR="001D1D0F" w:rsidRPr="00BE1308" w:rsidRDefault="001D1D0F" w:rsidP="00BE1308">
            <w:pPr>
              <w:pStyle w:val="TableParagraph"/>
              <w:spacing w:line="360" w:lineRule="auto"/>
              <w:ind w:left="117" w:right="167" w:hanging="10"/>
              <w:jc w:val="both"/>
              <w:rPr>
                <w:b/>
                <w:sz w:val="24"/>
                <w:szCs w:val="24"/>
              </w:rPr>
            </w:pPr>
            <w:r w:rsidRPr="00BE1308">
              <w:rPr>
                <w:b/>
                <w:spacing w:val="-2"/>
                <w:sz w:val="24"/>
                <w:szCs w:val="24"/>
              </w:rPr>
              <w:t xml:space="preserve">Unit- </w:t>
            </w:r>
            <w:r w:rsidRPr="00BE1308">
              <w:rPr>
                <w:b/>
                <w:spacing w:val="-10"/>
                <w:sz w:val="24"/>
                <w:szCs w:val="24"/>
              </w:rPr>
              <w:t>3</w:t>
            </w:r>
          </w:p>
        </w:tc>
        <w:tc>
          <w:tcPr>
            <w:tcW w:w="8438" w:type="dxa"/>
          </w:tcPr>
          <w:p w14:paraId="165B51DF" w14:textId="77777777" w:rsidR="001D1D0F" w:rsidRPr="00BE1308" w:rsidRDefault="00375B9A" w:rsidP="00BE1308">
            <w:pPr>
              <w:pStyle w:val="TableParagraph"/>
              <w:spacing w:line="360" w:lineRule="auto"/>
              <w:ind w:left="117" w:hanging="10"/>
              <w:jc w:val="both"/>
              <w:rPr>
                <w:sz w:val="24"/>
                <w:szCs w:val="24"/>
              </w:rPr>
            </w:pPr>
            <w:r w:rsidRPr="00BE1308">
              <w:rPr>
                <w:sz w:val="24"/>
                <w:szCs w:val="24"/>
              </w:rPr>
              <w:t>Externalities-</w:t>
            </w:r>
            <w:r w:rsidR="001D1D0F" w:rsidRPr="00BE1308">
              <w:rPr>
                <w:sz w:val="24"/>
                <w:szCs w:val="24"/>
              </w:rPr>
              <w:t>Positive and Negative Externalities, Negative Externalities</w:t>
            </w:r>
            <w:r w:rsidR="001D1D0F" w:rsidRPr="00BE1308">
              <w:rPr>
                <w:spacing w:val="-3"/>
                <w:sz w:val="24"/>
                <w:szCs w:val="24"/>
              </w:rPr>
              <w:t xml:space="preserve"> </w:t>
            </w:r>
            <w:r w:rsidR="001D1D0F" w:rsidRPr="00BE1308">
              <w:rPr>
                <w:sz w:val="24"/>
                <w:szCs w:val="24"/>
              </w:rPr>
              <w:t>and Social Cost, Choice of Policy Instruments, Pigouvian Tax, Coase Theorem and Private Negotiation (Private Property</w:t>
            </w:r>
            <w:r w:rsidR="001D1D0F" w:rsidRPr="00BE1308">
              <w:rPr>
                <w:spacing w:val="-8"/>
                <w:sz w:val="24"/>
                <w:szCs w:val="24"/>
              </w:rPr>
              <w:t xml:space="preserve"> </w:t>
            </w:r>
            <w:r w:rsidR="001D1D0F" w:rsidRPr="00BE1308">
              <w:rPr>
                <w:sz w:val="24"/>
                <w:szCs w:val="24"/>
              </w:rPr>
              <w:t>Solution)</w:t>
            </w:r>
            <w:r w:rsidR="001D1D0F" w:rsidRPr="00BE1308">
              <w:rPr>
                <w:spacing w:val="-3"/>
                <w:sz w:val="24"/>
                <w:szCs w:val="24"/>
              </w:rPr>
              <w:t xml:space="preserve"> </w:t>
            </w:r>
            <w:r w:rsidR="001D1D0F" w:rsidRPr="00BE1308">
              <w:rPr>
                <w:sz w:val="24"/>
                <w:szCs w:val="24"/>
              </w:rPr>
              <w:t>Tradable</w:t>
            </w:r>
            <w:r w:rsidR="001D1D0F" w:rsidRPr="00BE1308">
              <w:rPr>
                <w:spacing w:val="-3"/>
                <w:sz w:val="24"/>
                <w:szCs w:val="24"/>
              </w:rPr>
              <w:t xml:space="preserve"> </w:t>
            </w:r>
            <w:r w:rsidR="001D1D0F" w:rsidRPr="00BE1308">
              <w:rPr>
                <w:sz w:val="24"/>
                <w:szCs w:val="24"/>
              </w:rPr>
              <w:t>Permits,</w:t>
            </w:r>
            <w:r w:rsidR="001D1D0F" w:rsidRPr="00BE1308">
              <w:rPr>
                <w:spacing w:val="-3"/>
                <w:sz w:val="24"/>
                <w:szCs w:val="24"/>
              </w:rPr>
              <w:t xml:space="preserve"> </w:t>
            </w:r>
            <w:r w:rsidR="001D1D0F" w:rsidRPr="00BE1308">
              <w:rPr>
                <w:sz w:val="24"/>
                <w:szCs w:val="24"/>
              </w:rPr>
              <w:t>Subsidy</w:t>
            </w:r>
            <w:r w:rsidR="001D1D0F" w:rsidRPr="00BE1308">
              <w:rPr>
                <w:spacing w:val="-8"/>
                <w:sz w:val="24"/>
                <w:szCs w:val="24"/>
              </w:rPr>
              <w:t xml:space="preserve"> </w:t>
            </w:r>
            <w:r w:rsidR="001D1D0F" w:rsidRPr="00BE1308">
              <w:rPr>
                <w:sz w:val="24"/>
                <w:szCs w:val="24"/>
              </w:rPr>
              <w:t>Solution,</w:t>
            </w:r>
            <w:r w:rsidR="001D1D0F" w:rsidRPr="00BE1308">
              <w:rPr>
                <w:spacing w:val="-3"/>
                <w:sz w:val="24"/>
                <w:szCs w:val="24"/>
              </w:rPr>
              <w:t xml:space="preserve"> </w:t>
            </w:r>
            <w:r w:rsidR="001D1D0F" w:rsidRPr="00BE1308">
              <w:rPr>
                <w:sz w:val="24"/>
                <w:szCs w:val="24"/>
              </w:rPr>
              <w:t>Externality</w:t>
            </w:r>
            <w:r w:rsidR="001D1D0F" w:rsidRPr="00BE1308">
              <w:rPr>
                <w:spacing w:val="-8"/>
                <w:sz w:val="24"/>
                <w:szCs w:val="24"/>
              </w:rPr>
              <w:t xml:space="preserve"> </w:t>
            </w:r>
            <w:r w:rsidR="001D1D0F" w:rsidRPr="00BE1308">
              <w:rPr>
                <w:sz w:val="24"/>
                <w:szCs w:val="24"/>
              </w:rPr>
              <w:t>Solutions</w:t>
            </w:r>
            <w:r w:rsidR="001D1D0F" w:rsidRPr="00BE1308">
              <w:rPr>
                <w:spacing w:val="-4"/>
                <w:sz w:val="24"/>
                <w:szCs w:val="24"/>
              </w:rPr>
              <w:t xml:space="preserve"> </w:t>
            </w:r>
            <w:r w:rsidR="001D1D0F" w:rsidRPr="00BE1308">
              <w:rPr>
                <w:sz w:val="24"/>
                <w:szCs w:val="24"/>
              </w:rPr>
              <w:t>and</w:t>
            </w:r>
            <w:r w:rsidR="001D1D0F" w:rsidRPr="00BE1308">
              <w:rPr>
                <w:spacing w:val="-3"/>
                <w:sz w:val="24"/>
                <w:szCs w:val="24"/>
              </w:rPr>
              <w:t xml:space="preserve"> </w:t>
            </w:r>
            <w:r w:rsidR="001D1D0F" w:rsidRPr="00BE1308">
              <w:rPr>
                <w:sz w:val="24"/>
                <w:szCs w:val="24"/>
              </w:rPr>
              <w:t xml:space="preserve">their </w:t>
            </w:r>
            <w:r w:rsidR="001D1D0F" w:rsidRPr="00BE1308">
              <w:rPr>
                <w:spacing w:val="-2"/>
                <w:sz w:val="24"/>
                <w:szCs w:val="24"/>
              </w:rPr>
              <w:t>Problems</w:t>
            </w:r>
          </w:p>
        </w:tc>
      </w:tr>
      <w:tr w:rsidR="001D1D0F" w:rsidRPr="00BE1308" w14:paraId="3921F07D" w14:textId="77777777" w:rsidTr="001D1D0F">
        <w:trPr>
          <w:trHeight w:val="1034"/>
        </w:trPr>
        <w:tc>
          <w:tcPr>
            <w:tcW w:w="806" w:type="dxa"/>
          </w:tcPr>
          <w:p w14:paraId="3B04E9E2" w14:textId="77777777" w:rsidR="001D1D0F" w:rsidRPr="00BE1308" w:rsidRDefault="001D1D0F" w:rsidP="00BE1308">
            <w:pPr>
              <w:pStyle w:val="TableParagraph"/>
              <w:spacing w:line="360" w:lineRule="auto"/>
              <w:ind w:left="117" w:right="167" w:hanging="10"/>
              <w:jc w:val="both"/>
              <w:rPr>
                <w:b/>
                <w:sz w:val="24"/>
                <w:szCs w:val="24"/>
              </w:rPr>
            </w:pPr>
            <w:r w:rsidRPr="00BE1308">
              <w:rPr>
                <w:b/>
                <w:spacing w:val="-2"/>
                <w:sz w:val="24"/>
                <w:szCs w:val="24"/>
              </w:rPr>
              <w:t xml:space="preserve">Unit- </w:t>
            </w:r>
            <w:r w:rsidRPr="00BE1308">
              <w:rPr>
                <w:b/>
                <w:spacing w:val="-10"/>
                <w:sz w:val="24"/>
                <w:szCs w:val="24"/>
              </w:rPr>
              <w:t>4</w:t>
            </w:r>
          </w:p>
        </w:tc>
        <w:tc>
          <w:tcPr>
            <w:tcW w:w="8438" w:type="dxa"/>
          </w:tcPr>
          <w:p w14:paraId="468D6329" w14:textId="77777777" w:rsidR="001D1D0F" w:rsidRPr="00BE1308" w:rsidRDefault="001D1D0F" w:rsidP="00BE1308">
            <w:pPr>
              <w:pStyle w:val="TableParagraph"/>
              <w:spacing w:line="360" w:lineRule="auto"/>
              <w:ind w:left="117" w:right="183" w:hanging="10"/>
              <w:jc w:val="both"/>
              <w:rPr>
                <w:sz w:val="24"/>
                <w:szCs w:val="24"/>
              </w:rPr>
            </w:pPr>
            <w:r w:rsidRPr="00BE1308">
              <w:rPr>
                <w:sz w:val="24"/>
                <w:szCs w:val="24"/>
              </w:rPr>
              <w:t>Economic</w:t>
            </w:r>
            <w:r w:rsidRPr="00BE1308">
              <w:rPr>
                <w:spacing w:val="-6"/>
                <w:sz w:val="24"/>
                <w:szCs w:val="24"/>
              </w:rPr>
              <w:t xml:space="preserve"> </w:t>
            </w:r>
            <w:r w:rsidRPr="00BE1308">
              <w:rPr>
                <w:sz w:val="24"/>
                <w:szCs w:val="24"/>
              </w:rPr>
              <w:t>Rationale</w:t>
            </w:r>
            <w:r w:rsidRPr="00BE1308">
              <w:rPr>
                <w:spacing w:val="-4"/>
                <w:sz w:val="24"/>
                <w:szCs w:val="24"/>
              </w:rPr>
              <w:t xml:space="preserve"> </w:t>
            </w:r>
            <w:r w:rsidRPr="00BE1308">
              <w:rPr>
                <w:sz w:val="24"/>
                <w:szCs w:val="24"/>
              </w:rPr>
              <w:t>of</w:t>
            </w:r>
            <w:r w:rsidRPr="00BE1308">
              <w:rPr>
                <w:spacing w:val="-7"/>
                <w:sz w:val="24"/>
                <w:szCs w:val="24"/>
              </w:rPr>
              <w:t xml:space="preserve"> </w:t>
            </w:r>
            <w:r w:rsidRPr="00BE1308">
              <w:rPr>
                <w:sz w:val="24"/>
                <w:szCs w:val="24"/>
              </w:rPr>
              <w:t>Regulation,</w:t>
            </w:r>
            <w:r w:rsidRPr="00BE1308">
              <w:rPr>
                <w:spacing w:val="-4"/>
                <w:sz w:val="24"/>
                <w:szCs w:val="24"/>
              </w:rPr>
              <w:t xml:space="preserve"> </w:t>
            </w:r>
            <w:r w:rsidRPr="00BE1308">
              <w:rPr>
                <w:sz w:val="24"/>
                <w:szCs w:val="24"/>
              </w:rPr>
              <w:t>Concerns</w:t>
            </w:r>
            <w:r w:rsidRPr="00BE1308">
              <w:rPr>
                <w:spacing w:val="-5"/>
                <w:sz w:val="24"/>
                <w:szCs w:val="24"/>
              </w:rPr>
              <w:t xml:space="preserve"> </w:t>
            </w:r>
            <w:r w:rsidRPr="00BE1308">
              <w:rPr>
                <w:sz w:val="24"/>
                <w:szCs w:val="24"/>
              </w:rPr>
              <w:t>of</w:t>
            </w:r>
            <w:r w:rsidRPr="00BE1308">
              <w:rPr>
                <w:spacing w:val="-7"/>
                <w:sz w:val="24"/>
                <w:szCs w:val="24"/>
              </w:rPr>
              <w:t xml:space="preserve"> </w:t>
            </w:r>
            <w:r w:rsidRPr="00BE1308">
              <w:rPr>
                <w:sz w:val="24"/>
                <w:szCs w:val="24"/>
              </w:rPr>
              <w:t>Regulation</w:t>
            </w:r>
            <w:r w:rsidRPr="00BE1308">
              <w:rPr>
                <w:spacing w:val="-4"/>
                <w:sz w:val="24"/>
                <w:szCs w:val="24"/>
              </w:rPr>
              <w:t xml:space="preserve"> </w:t>
            </w:r>
            <w:r w:rsidRPr="00BE1308">
              <w:rPr>
                <w:sz w:val="24"/>
                <w:szCs w:val="24"/>
              </w:rPr>
              <w:t>like</w:t>
            </w:r>
            <w:r w:rsidRPr="00BE1308">
              <w:rPr>
                <w:spacing w:val="-6"/>
                <w:sz w:val="24"/>
                <w:szCs w:val="24"/>
              </w:rPr>
              <w:t xml:space="preserve"> </w:t>
            </w:r>
            <w:r w:rsidRPr="00BE1308">
              <w:rPr>
                <w:sz w:val="24"/>
                <w:szCs w:val="24"/>
              </w:rPr>
              <w:t>Environment,</w:t>
            </w:r>
            <w:r w:rsidRPr="00BE1308">
              <w:rPr>
                <w:spacing w:val="-7"/>
                <w:sz w:val="24"/>
                <w:szCs w:val="24"/>
              </w:rPr>
              <w:t xml:space="preserve"> </w:t>
            </w:r>
            <w:r w:rsidRPr="00BE1308">
              <w:rPr>
                <w:sz w:val="24"/>
                <w:szCs w:val="24"/>
              </w:rPr>
              <w:t>Health and Safety, Network Economies</w:t>
            </w:r>
            <w:r w:rsidR="00375B9A" w:rsidRPr="00BE1308">
              <w:rPr>
                <w:sz w:val="24"/>
                <w:szCs w:val="24"/>
              </w:rPr>
              <w:t>- Bandwagon and Snob effect.</w:t>
            </w:r>
            <w:r w:rsidRPr="00BE1308">
              <w:rPr>
                <w:sz w:val="24"/>
                <w:szCs w:val="24"/>
              </w:rPr>
              <w:t xml:space="preserve"> </w:t>
            </w:r>
          </w:p>
        </w:tc>
      </w:tr>
      <w:tr w:rsidR="00375B9A" w:rsidRPr="00BE1308" w14:paraId="6EE7FA13" w14:textId="77777777" w:rsidTr="00375B9A">
        <w:trPr>
          <w:trHeight w:val="657"/>
        </w:trPr>
        <w:tc>
          <w:tcPr>
            <w:tcW w:w="806" w:type="dxa"/>
          </w:tcPr>
          <w:p w14:paraId="6613C805" w14:textId="77777777" w:rsidR="00375B9A" w:rsidRPr="00BE1308" w:rsidRDefault="00375B9A" w:rsidP="00BE1308">
            <w:pPr>
              <w:pStyle w:val="TableParagraph"/>
              <w:spacing w:line="360" w:lineRule="auto"/>
              <w:ind w:left="117" w:right="167" w:hanging="10"/>
              <w:jc w:val="both"/>
              <w:rPr>
                <w:b/>
                <w:spacing w:val="-2"/>
                <w:sz w:val="24"/>
                <w:szCs w:val="24"/>
              </w:rPr>
            </w:pPr>
            <w:r w:rsidRPr="00BE1308">
              <w:rPr>
                <w:b/>
                <w:spacing w:val="-2"/>
                <w:sz w:val="24"/>
                <w:szCs w:val="24"/>
              </w:rPr>
              <w:t>Unit-5</w:t>
            </w:r>
          </w:p>
        </w:tc>
        <w:tc>
          <w:tcPr>
            <w:tcW w:w="8438" w:type="dxa"/>
          </w:tcPr>
          <w:p w14:paraId="1FED5524" w14:textId="77777777" w:rsidR="00375B9A" w:rsidRPr="00BE1308" w:rsidRDefault="00375B9A" w:rsidP="00BE1308">
            <w:pPr>
              <w:pStyle w:val="TableParagraph"/>
              <w:spacing w:line="360" w:lineRule="auto"/>
              <w:ind w:left="117" w:right="183" w:hanging="10"/>
              <w:jc w:val="both"/>
              <w:rPr>
                <w:sz w:val="24"/>
                <w:szCs w:val="24"/>
              </w:rPr>
            </w:pPr>
            <w:r w:rsidRPr="00BE1308">
              <w:rPr>
                <w:sz w:val="24"/>
                <w:szCs w:val="24"/>
              </w:rPr>
              <w:t>Regulating Rate Structure, Public Utility Pricing, Marginal Cost Pricing and Two-Part tariff, Private Provision of Public Goods. Public goods and markets with asymmetric information.</w:t>
            </w:r>
          </w:p>
        </w:tc>
      </w:tr>
    </w:tbl>
    <w:p w14:paraId="5471AD5A" w14:textId="77777777" w:rsidR="001D1D0F" w:rsidRPr="00BE1308" w:rsidRDefault="001D1D0F" w:rsidP="00BE1308">
      <w:pPr>
        <w:spacing w:before="117" w:line="360" w:lineRule="auto"/>
        <w:ind w:left="732"/>
        <w:jc w:val="both"/>
        <w:rPr>
          <w:b/>
        </w:rPr>
      </w:pPr>
      <w:r w:rsidRPr="00BE1308">
        <w:rPr>
          <w:b/>
        </w:rPr>
        <w:t>Course</w:t>
      </w:r>
      <w:r w:rsidRPr="00BE1308">
        <w:rPr>
          <w:b/>
          <w:spacing w:val="-3"/>
        </w:rPr>
        <w:t xml:space="preserve"> </w:t>
      </w:r>
      <w:r w:rsidRPr="00BE1308">
        <w:rPr>
          <w:b/>
          <w:spacing w:val="-2"/>
        </w:rPr>
        <w:t>Outcomes:</w:t>
      </w:r>
    </w:p>
    <w:p w14:paraId="281438AD" w14:textId="77777777" w:rsidR="001D1D0F" w:rsidRPr="00BE1308" w:rsidRDefault="001D1D0F" w:rsidP="00BE1308">
      <w:pPr>
        <w:pStyle w:val="BodyText"/>
        <w:spacing w:before="159" w:line="360" w:lineRule="auto"/>
        <w:ind w:left="732"/>
        <w:jc w:val="both"/>
      </w:pPr>
      <w:r w:rsidRPr="00BE1308">
        <w:lastRenderedPageBreak/>
        <w:t>Students</w:t>
      </w:r>
      <w:r w:rsidRPr="00BE1308">
        <w:rPr>
          <w:spacing w:val="7"/>
        </w:rPr>
        <w:t xml:space="preserve"> </w:t>
      </w:r>
      <w:r w:rsidRPr="00BE1308">
        <w:rPr>
          <w:spacing w:val="-4"/>
        </w:rPr>
        <w:t>will</w:t>
      </w:r>
    </w:p>
    <w:p w14:paraId="2ACF1CAA" w14:textId="77777777" w:rsidR="001D1D0F" w:rsidRPr="00BE1308" w:rsidRDefault="001D1D0F" w:rsidP="00BE1308">
      <w:pPr>
        <w:pStyle w:val="ListParagraph"/>
        <w:widowControl w:val="0"/>
        <w:numPr>
          <w:ilvl w:val="0"/>
          <w:numId w:val="49"/>
        </w:numPr>
        <w:tabs>
          <w:tab w:val="left" w:pos="1452"/>
        </w:tabs>
        <w:autoSpaceDE w:val="0"/>
        <w:autoSpaceDN w:val="0"/>
        <w:spacing w:before="41" w:line="360" w:lineRule="auto"/>
        <w:ind w:right="1443"/>
        <w:contextualSpacing w:val="0"/>
        <w:jc w:val="both"/>
        <w:rPr>
          <w:rFonts w:cs="Times New Roman"/>
        </w:rPr>
      </w:pPr>
      <w:r w:rsidRPr="00BE1308">
        <w:rPr>
          <w:rFonts w:cs="Times New Roman"/>
        </w:rPr>
        <w:t>Be</w:t>
      </w:r>
      <w:r w:rsidRPr="00BE1308">
        <w:rPr>
          <w:rFonts w:cs="Times New Roman"/>
          <w:spacing w:val="74"/>
        </w:rPr>
        <w:t xml:space="preserve"> </w:t>
      </w:r>
      <w:r w:rsidRPr="00BE1308">
        <w:rPr>
          <w:rFonts w:cs="Times New Roman"/>
        </w:rPr>
        <w:t>able</w:t>
      </w:r>
      <w:r w:rsidRPr="00BE1308">
        <w:rPr>
          <w:rFonts w:cs="Times New Roman"/>
          <w:spacing w:val="74"/>
        </w:rPr>
        <w:t xml:space="preserve"> </w:t>
      </w:r>
      <w:r w:rsidRPr="00BE1308">
        <w:rPr>
          <w:rFonts w:cs="Times New Roman"/>
        </w:rPr>
        <w:t>to</w:t>
      </w:r>
      <w:r w:rsidRPr="00BE1308">
        <w:rPr>
          <w:rFonts w:cs="Times New Roman"/>
          <w:spacing w:val="75"/>
        </w:rPr>
        <w:t xml:space="preserve"> </w:t>
      </w:r>
      <w:r w:rsidRPr="00BE1308">
        <w:rPr>
          <w:rFonts w:cs="Times New Roman"/>
        </w:rPr>
        <w:t>define</w:t>
      </w:r>
      <w:r w:rsidRPr="00BE1308">
        <w:rPr>
          <w:rFonts w:cs="Times New Roman"/>
          <w:spacing w:val="73"/>
        </w:rPr>
        <w:t xml:space="preserve"> </w:t>
      </w:r>
      <w:r w:rsidRPr="00BE1308">
        <w:rPr>
          <w:rFonts w:cs="Times New Roman"/>
        </w:rPr>
        <w:t>the</w:t>
      </w:r>
      <w:r w:rsidRPr="00BE1308">
        <w:rPr>
          <w:rFonts w:cs="Times New Roman"/>
          <w:spacing w:val="76"/>
        </w:rPr>
        <w:t xml:space="preserve"> </w:t>
      </w:r>
      <w:r w:rsidRPr="00BE1308">
        <w:rPr>
          <w:rFonts w:cs="Times New Roman"/>
        </w:rPr>
        <w:t>concepts</w:t>
      </w:r>
      <w:r w:rsidRPr="00BE1308">
        <w:rPr>
          <w:rFonts w:cs="Times New Roman"/>
          <w:spacing w:val="75"/>
        </w:rPr>
        <w:t xml:space="preserve"> </w:t>
      </w:r>
      <w:r w:rsidRPr="00BE1308">
        <w:rPr>
          <w:rFonts w:cs="Times New Roman"/>
        </w:rPr>
        <w:t>and</w:t>
      </w:r>
      <w:r w:rsidRPr="00BE1308">
        <w:rPr>
          <w:rFonts w:cs="Times New Roman"/>
          <w:spacing w:val="74"/>
        </w:rPr>
        <w:t xml:space="preserve"> </w:t>
      </w:r>
      <w:r w:rsidRPr="00BE1308">
        <w:rPr>
          <w:rFonts w:cs="Times New Roman"/>
        </w:rPr>
        <w:t>conditions</w:t>
      </w:r>
      <w:r w:rsidRPr="00BE1308">
        <w:rPr>
          <w:rFonts w:cs="Times New Roman"/>
          <w:spacing w:val="75"/>
        </w:rPr>
        <w:t xml:space="preserve"> </w:t>
      </w:r>
      <w:r w:rsidRPr="00BE1308">
        <w:rPr>
          <w:rFonts w:cs="Times New Roman"/>
        </w:rPr>
        <w:t>of</w:t>
      </w:r>
      <w:r w:rsidRPr="00BE1308">
        <w:rPr>
          <w:rFonts w:cs="Times New Roman"/>
          <w:spacing w:val="74"/>
        </w:rPr>
        <w:t xml:space="preserve"> </w:t>
      </w:r>
      <w:r w:rsidRPr="00BE1308">
        <w:rPr>
          <w:rFonts w:cs="Times New Roman"/>
        </w:rPr>
        <w:t>resources</w:t>
      </w:r>
      <w:r w:rsidRPr="00BE1308">
        <w:rPr>
          <w:rFonts w:cs="Times New Roman"/>
          <w:spacing w:val="75"/>
        </w:rPr>
        <w:t xml:space="preserve"> </w:t>
      </w:r>
      <w:r w:rsidRPr="00BE1308">
        <w:rPr>
          <w:rFonts w:cs="Times New Roman"/>
        </w:rPr>
        <w:t>allocation</w:t>
      </w:r>
      <w:r w:rsidRPr="00BE1308">
        <w:rPr>
          <w:rFonts w:cs="Times New Roman"/>
          <w:spacing w:val="74"/>
        </w:rPr>
        <w:t xml:space="preserve"> </w:t>
      </w:r>
      <w:r w:rsidRPr="00BE1308">
        <w:rPr>
          <w:rFonts w:cs="Times New Roman"/>
        </w:rPr>
        <w:t>between different stakeholders.</w:t>
      </w:r>
    </w:p>
    <w:p w14:paraId="668B7B19" w14:textId="77777777" w:rsidR="001D1D0F" w:rsidRPr="00BE1308" w:rsidRDefault="001D1D0F" w:rsidP="00BE1308">
      <w:pPr>
        <w:pStyle w:val="ListParagraph"/>
        <w:widowControl w:val="0"/>
        <w:numPr>
          <w:ilvl w:val="0"/>
          <w:numId w:val="49"/>
        </w:numPr>
        <w:tabs>
          <w:tab w:val="left" w:pos="1452"/>
        </w:tabs>
        <w:autoSpaceDE w:val="0"/>
        <w:autoSpaceDN w:val="0"/>
        <w:spacing w:before="1" w:line="360" w:lineRule="auto"/>
        <w:ind w:right="1438"/>
        <w:contextualSpacing w:val="0"/>
        <w:jc w:val="both"/>
        <w:rPr>
          <w:rFonts w:cs="Times New Roman"/>
        </w:rPr>
      </w:pPr>
      <w:r w:rsidRPr="00BE1308">
        <w:rPr>
          <w:rFonts w:cs="Times New Roman"/>
        </w:rPr>
        <w:t>Be</w:t>
      </w:r>
      <w:r w:rsidRPr="00BE1308">
        <w:rPr>
          <w:rFonts w:cs="Times New Roman"/>
          <w:spacing w:val="40"/>
        </w:rPr>
        <w:t xml:space="preserve"> </w:t>
      </w:r>
      <w:r w:rsidRPr="00BE1308">
        <w:rPr>
          <w:rFonts w:cs="Times New Roman"/>
        </w:rPr>
        <w:t>able</w:t>
      </w:r>
      <w:r w:rsidRPr="00BE1308">
        <w:rPr>
          <w:rFonts w:cs="Times New Roman"/>
          <w:spacing w:val="40"/>
        </w:rPr>
        <w:t xml:space="preserve"> </w:t>
      </w:r>
      <w:r w:rsidRPr="00BE1308">
        <w:rPr>
          <w:rFonts w:cs="Times New Roman"/>
        </w:rPr>
        <w:t>to</w:t>
      </w:r>
      <w:r w:rsidRPr="00BE1308">
        <w:rPr>
          <w:rFonts w:cs="Times New Roman"/>
          <w:spacing w:val="40"/>
        </w:rPr>
        <w:t xml:space="preserve"> </w:t>
      </w:r>
      <w:r w:rsidRPr="00BE1308">
        <w:rPr>
          <w:rFonts w:cs="Times New Roman"/>
        </w:rPr>
        <w:t>interpret</w:t>
      </w:r>
      <w:r w:rsidRPr="00BE1308">
        <w:rPr>
          <w:rFonts w:cs="Times New Roman"/>
          <w:spacing w:val="40"/>
        </w:rPr>
        <w:t xml:space="preserve"> </w:t>
      </w:r>
      <w:r w:rsidRPr="00BE1308">
        <w:rPr>
          <w:rFonts w:cs="Times New Roman"/>
        </w:rPr>
        <w:t>the</w:t>
      </w:r>
      <w:r w:rsidRPr="00BE1308">
        <w:rPr>
          <w:rFonts w:cs="Times New Roman"/>
          <w:spacing w:val="40"/>
        </w:rPr>
        <w:t xml:space="preserve"> </w:t>
      </w:r>
      <w:r w:rsidRPr="00BE1308">
        <w:rPr>
          <w:rFonts w:cs="Times New Roman"/>
        </w:rPr>
        <w:t>main</w:t>
      </w:r>
      <w:r w:rsidRPr="00BE1308">
        <w:rPr>
          <w:rFonts w:cs="Times New Roman"/>
          <w:spacing w:val="40"/>
        </w:rPr>
        <w:t xml:space="preserve"> </w:t>
      </w:r>
      <w:r w:rsidRPr="00BE1308">
        <w:rPr>
          <w:rFonts w:cs="Times New Roman"/>
        </w:rPr>
        <w:t>differences</w:t>
      </w:r>
      <w:r w:rsidRPr="00BE1308">
        <w:rPr>
          <w:rFonts w:cs="Times New Roman"/>
          <w:spacing w:val="40"/>
        </w:rPr>
        <w:t xml:space="preserve"> </w:t>
      </w:r>
      <w:r w:rsidRPr="00BE1308">
        <w:rPr>
          <w:rFonts w:cs="Times New Roman"/>
        </w:rPr>
        <w:t>between</w:t>
      </w:r>
      <w:r w:rsidRPr="00BE1308">
        <w:rPr>
          <w:rFonts w:cs="Times New Roman"/>
          <w:spacing w:val="40"/>
        </w:rPr>
        <w:t xml:space="preserve"> </w:t>
      </w:r>
      <w:r w:rsidRPr="00BE1308">
        <w:rPr>
          <w:rFonts w:cs="Times New Roman"/>
        </w:rPr>
        <w:t>public</w:t>
      </w:r>
      <w:r w:rsidRPr="00BE1308">
        <w:rPr>
          <w:rFonts w:cs="Times New Roman"/>
          <w:spacing w:val="40"/>
        </w:rPr>
        <w:t xml:space="preserve"> </w:t>
      </w:r>
      <w:r w:rsidRPr="00BE1308">
        <w:rPr>
          <w:rFonts w:cs="Times New Roman"/>
        </w:rPr>
        <w:t>and</w:t>
      </w:r>
      <w:r w:rsidRPr="00BE1308">
        <w:rPr>
          <w:rFonts w:cs="Times New Roman"/>
          <w:spacing w:val="40"/>
        </w:rPr>
        <w:t xml:space="preserve"> </w:t>
      </w:r>
      <w:r w:rsidRPr="00BE1308">
        <w:rPr>
          <w:rFonts w:cs="Times New Roman"/>
        </w:rPr>
        <w:t>private</w:t>
      </w:r>
      <w:r w:rsidRPr="00BE1308">
        <w:rPr>
          <w:rFonts w:cs="Times New Roman"/>
          <w:spacing w:val="40"/>
        </w:rPr>
        <w:t xml:space="preserve"> </w:t>
      </w:r>
      <w:r w:rsidRPr="00BE1308">
        <w:rPr>
          <w:rFonts w:cs="Times New Roman"/>
        </w:rPr>
        <w:t>goods,</w:t>
      </w:r>
      <w:r w:rsidRPr="00BE1308">
        <w:rPr>
          <w:rFonts w:cs="Times New Roman"/>
          <w:spacing w:val="40"/>
        </w:rPr>
        <w:t xml:space="preserve"> </w:t>
      </w:r>
      <w:r w:rsidRPr="00BE1308">
        <w:rPr>
          <w:rFonts w:cs="Times New Roman"/>
        </w:rPr>
        <w:t>and services, and recognize the economics of externalities.</w:t>
      </w:r>
    </w:p>
    <w:p w14:paraId="0FFE6A04" w14:textId="77777777" w:rsidR="001D1D0F" w:rsidRPr="00BE1308" w:rsidRDefault="001D1D0F" w:rsidP="00BE1308">
      <w:pPr>
        <w:pStyle w:val="ListParagraph"/>
        <w:widowControl w:val="0"/>
        <w:numPr>
          <w:ilvl w:val="0"/>
          <w:numId w:val="49"/>
        </w:numPr>
        <w:tabs>
          <w:tab w:val="left" w:pos="1451"/>
        </w:tabs>
        <w:autoSpaceDE w:val="0"/>
        <w:autoSpaceDN w:val="0"/>
        <w:spacing w:line="360" w:lineRule="auto"/>
        <w:ind w:left="1451" w:hanging="359"/>
        <w:contextualSpacing w:val="0"/>
        <w:jc w:val="both"/>
        <w:rPr>
          <w:rFonts w:cs="Times New Roman"/>
        </w:rPr>
      </w:pPr>
      <w:r w:rsidRPr="00BE1308">
        <w:rPr>
          <w:rFonts w:cs="Times New Roman"/>
        </w:rPr>
        <w:t>Develop</w:t>
      </w:r>
      <w:r w:rsidRPr="00BE1308">
        <w:rPr>
          <w:rFonts w:cs="Times New Roman"/>
          <w:spacing w:val="-3"/>
        </w:rPr>
        <w:t xml:space="preserve"> </w:t>
      </w:r>
      <w:r w:rsidRPr="00BE1308">
        <w:rPr>
          <w:rFonts w:cs="Times New Roman"/>
        </w:rPr>
        <w:t>the</w:t>
      </w:r>
      <w:r w:rsidRPr="00BE1308">
        <w:rPr>
          <w:rFonts w:cs="Times New Roman"/>
          <w:spacing w:val="-2"/>
        </w:rPr>
        <w:t xml:space="preserve"> </w:t>
      </w:r>
      <w:r w:rsidRPr="00BE1308">
        <w:rPr>
          <w:rFonts w:cs="Times New Roman"/>
        </w:rPr>
        <w:t>case</w:t>
      </w:r>
      <w:r w:rsidRPr="00BE1308">
        <w:rPr>
          <w:rFonts w:cs="Times New Roman"/>
          <w:spacing w:val="-1"/>
        </w:rPr>
        <w:t xml:space="preserve"> </w:t>
      </w:r>
      <w:r w:rsidRPr="00BE1308">
        <w:rPr>
          <w:rFonts w:cs="Times New Roman"/>
        </w:rPr>
        <w:t>studies</w:t>
      </w:r>
      <w:r w:rsidRPr="00BE1308">
        <w:rPr>
          <w:rFonts w:cs="Times New Roman"/>
          <w:spacing w:val="1"/>
        </w:rPr>
        <w:t xml:space="preserve"> </w:t>
      </w:r>
      <w:r w:rsidRPr="00BE1308">
        <w:rPr>
          <w:rFonts w:cs="Times New Roman"/>
        </w:rPr>
        <w:t>specific to</w:t>
      </w:r>
      <w:r w:rsidRPr="00BE1308">
        <w:rPr>
          <w:rFonts w:cs="Times New Roman"/>
          <w:spacing w:val="-1"/>
        </w:rPr>
        <w:t xml:space="preserve"> </w:t>
      </w:r>
      <w:r w:rsidRPr="00BE1308">
        <w:rPr>
          <w:rFonts w:cs="Times New Roman"/>
        </w:rPr>
        <w:t>the</w:t>
      </w:r>
      <w:r w:rsidRPr="00BE1308">
        <w:rPr>
          <w:rFonts w:cs="Times New Roman"/>
          <w:spacing w:val="-1"/>
        </w:rPr>
        <w:t xml:space="preserve"> </w:t>
      </w:r>
      <w:r w:rsidRPr="00BE1308">
        <w:rPr>
          <w:rFonts w:cs="Times New Roman"/>
        </w:rPr>
        <w:t>public</w:t>
      </w:r>
      <w:r w:rsidRPr="00BE1308">
        <w:rPr>
          <w:rFonts w:cs="Times New Roman"/>
          <w:spacing w:val="-2"/>
        </w:rPr>
        <w:t xml:space="preserve"> </w:t>
      </w:r>
      <w:r w:rsidRPr="00BE1308">
        <w:rPr>
          <w:rFonts w:cs="Times New Roman"/>
        </w:rPr>
        <w:t>policy</w:t>
      </w:r>
      <w:r w:rsidRPr="00BE1308">
        <w:rPr>
          <w:rFonts w:cs="Times New Roman"/>
          <w:spacing w:val="-5"/>
        </w:rPr>
        <w:t xml:space="preserve"> </w:t>
      </w:r>
      <w:r w:rsidRPr="00BE1308">
        <w:rPr>
          <w:rFonts w:cs="Times New Roman"/>
          <w:spacing w:val="-2"/>
        </w:rPr>
        <w:t>problems.</w:t>
      </w:r>
    </w:p>
    <w:p w14:paraId="2E35DF90" w14:textId="77777777" w:rsidR="00375B9A" w:rsidRPr="00BE1308" w:rsidRDefault="001D1D0F" w:rsidP="00BE1308">
      <w:pPr>
        <w:pStyle w:val="ListParagraph"/>
        <w:widowControl w:val="0"/>
        <w:numPr>
          <w:ilvl w:val="0"/>
          <w:numId w:val="49"/>
        </w:numPr>
        <w:tabs>
          <w:tab w:val="left" w:pos="1452"/>
        </w:tabs>
        <w:autoSpaceDE w:val="0"/>
        <w:autoSpaceDN w:val="0"/>
        <w:spacing w:before="41" w:line="360" w:lineRule="auto"/>
        <w:ind w:right="1441"/>
        <w:contextualSpacing w:val="0"/>
        <w:jc w:val="both"/>
        <w:rPr>
          <w:rFonts w:cs="Times New Roman"/>
        </w:rPr>
      </w:pPr>
      <w:r w:rsidRPr="00BE1308">
        <w:rPr>
          <w:rFonts w:cs="Times New Roman"/>
        </w:rPr>
        <w:t>Understand</w:t>
      </w:r>
      <w:r w:rsidRPr="00BE1308">
        <w:rPr>
          <w:rFonts w:cs="Times New Roman"/>
          <w:spacing w:val="33"/>
        </w:rPr>
        <w:t xml:space="preserve"> </w:t>
      </w:r>
      <w:r w:rsidRPr="00BE1308">
        <w:rPr>
          <w:rFonts w:cs="Times New Roman"/>
        </w:rPr>
        <w:t>the</w:t>
      </w:r>
      <w:r w:rsidRPr="00BE1308">
        <w:rPr>
          <w:rFonts w:cs="Times New Roman"/>
          <w:spacing w:val="32"/>
        </w:rPr>
        <w:t xml:space="preserve"> </w:t>
      </w:r>
      <w:r w:rsidRPr="00BE1308">
        <w:rPr>
          <w:rFonts w:cs="Times New Roman"/>
        </w:rPr>
        <w:t>concept</w:t>
      </w:r>
      <w:r w:rsidRPr="00BE1308">
        <w:rPr>
          <w:rFonts w:cs="Times New Roman"/>
          <w:spacing w:val="36"/>
        </w:rPr>
        <w:t xml:space="preserve"> </w:t>
      </w:r>
      <w:r w:rsidRPr="00BE1308">
        <w:rPr>
          <w:rFonts w:cs="Times New Roman"/>
        </w:rPr>
        <w:t>and</w:t>
      </w:r>
      <w:r w:rsidRPr="00BE1308">
        <w:rPr>
          <w:rFonts w:cs="Times New Roman"/>
          <w:spacing w:val="33"/>
        </w:rPr>
        <w:t xml:space="preserve"> </w:t>
      </w:r>
      <w:r w:rsidRPr="00BE1308">
        <w:rPr>
          <w:rFonts w:cs="Times New Roman"/>
        </w:rPr>
        <w:t>the</w:t>
      </w:r>
      <w:r w:rsidRPr="00BE1308">
        <w:rPr>
          <w:rFonts w:cs="Times New Roman"/>
          <w:spacing w:val="33"/>
        </w:rPr>
        <w:t xml:space="preserve"> </w:t>
      </w:r>
      <w:r w:rsidRPr="00BE1308">
        <w:rPr>
          <w:rFonts w:cs="Times New Roman"/>
        </w:rPr>
        <w:t>use</w:t>
      </w:r>
      <w:r w:rsidRPr="00BE1308">
        <w:rPr>
          <w:rFonts w:cs="Times New Roman"/>
          <w:spacing w:val="32"/>
        </w:rPr>
        <w:t xml:space="preserve"> </w:t>
      </w:r>
      <w:r w:rsidRPr="00BE1308">
        <w:rPr>
          <w:rFonts w:cs="Times New Roman"/>
        </w:rPr>
        <w:t>of</w:t>
      </w:r>
      <w:r w:rsidRPr="00BE1308">
        <w:rPr>
          <w:rFonts w:cs="Times New Roman"/>
          <w:spacing w:val="35"/>
        </w:rPr>
        <w:t xml:space="preserve"> </w:t>
      </w:r>
      <w:r w:rsidRPr="00BE1308">
        <w:rPr>
          <w:rFonts w:cs="Times New Roman"/>
        </w:rPr>
        <w:t>various</w:t>
      </w:r>
      <w:r w:rsidRPr="00BE1308">
        <w:rPr>
          <w:rFonts w:cs="Times New Roman"/>
          <w:spacing w:val="37"/>
        </w:rPr>
        <w:t xml:space="preserve"> </w:t>
      </w:r>
      <w:r w:rsidRPr="00BE1308">
        <w:rPr>
          <w:rFonts w:cs="Times New Roman"/>
        </w:rPr>
        <w:t>economic</w:t>
      </w:r>
      <w:r w:rsidRPr="00BE1308">
        <w:rPr>
          <w:rFonts w:cs="Times New Roman"/>
          <w:spacing w:val="32"/>
        </w:rPr>
        <w:t xml:space="preserve"> </w:t>
      </w:r>
      <w:r w:rsidRPr="00BE1308">
        <w:rPr>
          <w:rFonts w:cs="Times New Roman"/>
        </w:rPr>
        <w:t>data</w:t>
      </w:r>
      <w:r w:rsidRPr="00BE1308">
        <w:rPr>
          <w:rFonts w:cs="Times New Roman"/>
          <w:spacing w:val="33"/>
        </w:rPr>
        <w:t xml:space="preserve"> </w:t>
      </w:r>
      <w:r w:rsidRPr="00BE1308">
        <w:rPr>
          <w:rFonts w:cs="Times New Roman"/>
        </w:rPr>
        <w:t>in</w:t>
      </w:r>
      <w:r w:rsidRPr="00BE1308">
        <w:rPr>
          <w:rFonts w:cs="Times New Roman"/>
          <w:spacing w:val="36"/>
        </w:rPr>
        <w:t xml:space="preserve"> </w:t>
      </w:r>
      <w:r w:rsidRPr="00BE1308">
        <w:rPr>
          <w:rFonts w:cs="Times New Roman"/>
        </w:rPr>
        <w:t>achieving</w:t>
      </w:r>
      <w:r w:rsidRPr="00BE1308">
        <w:rPr>
          <w:rFonts w:cs="Times New Roman"/>
          <w:spacing w:val="31"/>
        </w:rPr>
        <w:t xml:space="preserve"> </w:t>
      </w:r>
      <w:r w:rsidRPr="00BE1308">
        <w:rPr>
          <w:rFonts w:cs="Times New Roman"/>
        </w:rPr>
        <w:t xml:space="preserve">society </w:t>
      </w:r>
      <w:r w:rsidRPr="00BE1308">
        <w:rPr>
          <w:rFonts w:cs="Times New Roman"/>
          <w:spacing w:val="-2"/>
        </w:rPr>
        <w:t>goals.</w:t>
      </w:r>
      <w:r w:rsidR="00375B9A" w:rsidRPr="00BE1308">
        <w:rPr>
          <w:rFonts w:cs="Times New Roman"/>
        </w:rPr>
        <w:t xml:space="preserve"> </w:t>
      </w:r>
    </w:p>
    <w:p w14:paraId="63CE756C" w14:textId="77777777" w:rsidR="00510CB8" w:rsidRPr="001152EA" w:rsidRDefault="00375B9A" w:rsidP="001152EA">
      <w:pPr>
        <w:pStyle w:val="ListParagraph"/>
        <w:widowControl w:val="0"/>
        <w:numPr>
          <w:ilvl w:val="0"/>
          <w:numId w:val="49"/>
        </w:numPr>
        <w:tabs>
          <w:tab w:val="left" w:pos="1452"/>
        </w:tabs>
        <w:autoSpaceDE w:val="0"/>
        <w:autoSpaceDN w:val="0"/>
        <w:spacing w:before="41" w:line="360" w:lineRule="auto"/>
        <w:ind w:right="1441"/>
        <w:contextualSpacing w:val="0"/>
        <w:jc w:val="both"/>
        <w:rPr>
          <w:rFonts w:cs="Times New Roman"/>
        </w:rPr>
      </w:pPr>
      <w:r w:rsidRPr="00BE1308">
        <w:rPr>
          <w:rFonts w:cs="Times New Roman"/>
        </w:rPr>
        <w:t>Critically assess public policy instruments, regulatory frameworks, and welfare programs through empirical evidence and economic analysis.</w:t>
      </w:r>
    </w:p>
    <w:p w14:paraId="027B8F79" w14:textId="77777777" w:rsidR="00510CB8" w:rsidRPr="00BE1308" w:rsidRDefault="00510CB8" w:rsidP="00BE1308">
      <w:pPr>
        <w:tabs>
          <w:tab w:val="left" w:pos="2069"/>
          <w:tab w:val="left" w:pos="3260"/>
          <w:tab w:val="left" w:pos="4839"/>
          <w:tab w:val="left" w:pos="6150"/>
          <w:tab w:val="left" w:pos="6718"/>
          <w:tab w:val="left" w:pos="7438"/>
          <w:tab w:val="left" w:pos="9443"/>
        </w:tabs>
        <w:spacing w:before="1" w:after="5" w:line="360" w:lineRule="auto"/>
        <w:ind w:left="742" w:right="1436" w:hanging="10"/>
        <w:jc w:val="both"/>
        <w:rPr>
          <w:b/>
          <w:spacing w:val="-2"/>
        </w:rPr>
      </w:pPr>
    </w:p>
    <w:p w14:paraId="593BC343" w14:textId="77777777" w:rsidR="00510CB8" w:rsidRPr="00BE1308" w:rsidRDefault="00510CB8" w:rsidP="00BE1308">
      <w:pPr>
        <w:tabs>
          <w:tab w:val="left" w:pos="2069"/>
          <w:tab w:val="left" w:pos="3260"/>
          <w:tab w:val="left" w:pos="4839"/>
          <w:tab w:val="left" w:pos="6150"/>
          <w:tab w:val="left" w:pos="6718"/>
          <w:tab w:val="left" w:pos="7438"/>
          <w:tab w:val="left" w:pos="9443"/>
        </w:tabs>
        <w:spacing w:before="1" w:after="5" w:line="360" w:lineRule="auto"/>
        <w:ind w:left="742" w:right="1436" w:hanging="10"/>
        <w:jc w:val="both"/>
        <w:rPr>
          <w:b/>
          <w:spacing w:val="-2"/>
        </w:rPr>
      </w:pPr>
    </w:p>
    <w:p w14:paraId="64BEC4EC" w14:textId="77777777" w:rsidR="00510CB8" w:rsidRPr="00BE1308" w:rsidRDefault="00510CB8" w:rsidP="00BE1308">
      <w:pPr>
        <w:tabs>
          <w:tab w:val="left" w:pos="2069"/>
          <w:tab w:val="left" w:pos="3260"/>
          <w:tab w:val="left" w:pos="4839"/>
          <w:tab w:val="left" w:pos="6150"/>
          <w:tab w:val="left" w:pos="6718"/>
          <w:tab w:val="left" w:pos="7438"/>
          <w:tab w:val="left" w:pos="9443"/>
        </w:tabs>
        <w:spacing w:before="1" w:after="5" w:line="360" w:lineRule="auto"/>
        <w:ind w:left="742" w:right="1436" w:hanging="10"/>
        <w:jc w:val="both"/>
        <w:rPr>
          <w:b/>
        </w:rPr>
      </w:pPr>
      <w:r w:rsidRPr="00BE1308">
        <w:rPr>
          <w:b/>
          <w:spacing w:val="-2"/>
        </w:rPr>
        <w:t>MAPPING</w:t>
      </w:r>
      <w:r w:rsidRPr="00BE1308">
        <w:rPr>
          <w:b/>
        </w:rPr>
        <w:tab/>
      </w:r>
      <w:r w:rsidRPr="00BE1308">
        <w:rPr>
          <w:b/>
          <w:spacing w:val="-2"/>
        </w:rPr>
        <w:t>COURSE</w:t>
      </w:r>
      <w:r w:rsidRPr="00BE1308">
        <w:rPr>
          <w:b/>
        </w:rPr>
        <w:tab/>
      </w:r>
      <w:r w:rsidRPr="00BE1308">
        <w:rPr>
          <w:b/>
          <w:spacing w:val="-2"/>
        </w:rPr>
        <w:t>OUTCOMES</w:t>
      </w:r>
      <w:r w:rsidRPr="00BE1308">
        <w:rPr>
          <w:b/>
        </w:rPr>
        <w:tab/>
      </w:r>
      <w:r w:rsidRPr="00BE1308">
        <w:rPr>
          <w:b/>
          <w:spacing w:val="-2"/>
        </w:rPr>
        <w:t>LEADING</w:t>
      </w:r>
      <w:r w:rsidRPr="00BE1308">
        <w:rPr>
          <w:b/>
        </w:rPr>
        <w:tab/>
      </w:r>
      <w:r w:rsidRPr="00BE1308">
        <w:rPr>
          <w:b/>
          <w:spacing w:val="-6"/>
        </w:rPr>
        <w:t>TO</w:t>
      </w:r>
      <w:r w:rsidRPr="00BE1308">
        <w:rPr>
          <w:b/>
        </w:rPr>
        <w:tab/>
      </w:r>
      <w:r w:rsidRPr="00BE1308">
        <w:rPr>
          <w:b/>
          <w:spacing w:val="-4"/>
        </w:rPr>
        <w:t>THE</w:t>
      </w:r>
      <w:r w:rsidRPr="00BE1308">
        <w:rPr>
          <w:b/>
        </w:rPr>
        <w:tab/>
      </w:r>
      <w:r w:rsidRPr="00BE1308">
        <w:rPr>
          <w:b/>
          <w:spacing w:val="-2"/>
        </w:rPr>
        <w:t>ACHIEVEMENT</w:t>
      </w:r>
      <w:r w:rsidRPr="00BE1308">
        <w:rPr>
          <w:b/>
        </w:rPr>
        <w:tab/>
      </w:r>
      <w:r w:rsidRPr="00BE1308">
        <w:rPr>
          <w:b/>
          <w:spacing w:val="-6"/>
        </w:rPr>
        <w:t xml:space="preserve">OF </w:t>
      </w:r>
      <w:r w:rsidRPr="00BE1308">
        <w:rPr>
          <w:b/>
        </w:rPr>
        <w:t>PROGRAM OUTCOMES AND PROGRAM SPECIFICOUTCOMES:</w:t>
      </w:r>
    </w:p>
    <w:tbl>
      <w:tblPr>
        <w:tblW w:w="0" w:type="auto"/>
        <w:tblInd w:w="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40"/>
        <w:gridCol w:w="468"/>
        <w:gridCol w:w="463"/>
        <w:gridCol w:w="468"/>
        <w:gridCol w:w="467"/>
        <w:gridCol w:w="467"/>
        <w:gridCol w:w="465"/>
        <w:gridCol w:w="467"/>
        <w:gridCol w:w="463"/>
        <w:gridCol w:w="465"/>
        <w:gridCol w:w="566"/>
        <w:gridCol w:w="564"/>
        <w:gridCol w:w="565"/>
        <w:gridCol w:w="576"/>
        <w:gridCol w:w="576"/>
        <w:gridCol w:w="574"/>
        <w:gridCol w:w="577"/>
        <w:gridCol w:w="577"/>
      </w:tblGrid>
      <w:tr w:rsidR="00510CB8" w:rsidRPr="00BE1308" w14:paraId="3C4C2D79" w14:textId="77777777" w:rsidTr="00F35280">
        <w:trPr>
          <w:trHeight w:val="484"/>
        </w:trPr>
        <w:tc>
          <w:tcPr>
            <w:tcW w:w="1640" w:type="dxa"/>
          </w:tcPr>
          <w:p w14:paraId="05956B94" w14:textId="77777777" w:rsidR="00510CB8" w:rsidRPr="00BE1308" w:rsidRDefault="00510CB8" w:rsidP="00BE1308">
            <w:pPr>
              <w:pStyle w:val="TableParagraph"/>
              <w:spacing w:before="124" w:line="360" w:lineRule="auto"/>
              <w:ind w:left="102" w:right="88"/>
              <w:jc w:val="both"/>
              <w:rPr>
                <w:b/>
                <w:sz w:val="24"/>
                <w:szCs w:val="24"/>
              </w:rPr>
            </w:pPr>
            <w:r w:rsidRPr="00BE1308">
              <w:rPr>
                <w:b/>
                <w:sz w:val="24"/>
                <w:szCs w:val="24"/>
              </w:rPr>
              <w:t>Course</w:t>
            </w:r>
            <w:r w:rsidRPr="00BE1308">
              <w:rPr>
                <w:b/>
                <w:spacing w:val="-3"/>
                <w:sz w:val="24"/>
                <w:szCs w:val="24"/>
              </w:rPr>
              <w:t xml:space="preserve"> </w:t>
            </w:r>
            <w:r w:rsidRPr="00BE1308">
              <w:rPr>
                <w:b/>
                <w:spacing w:val="-2"/>
                <w:sz w:val="24"/>
                <w:szCs w:val="24"/>
              </w:rPr>
              <w:t>Outcome</w:t>
            </w:r>
          </w:p>
        </w:tc>
        <w:tc>
          <w:tcPr>
            <w:tcW w:w="5888" w:type="dxa"/>
            <w:gridSpan w:val="12"/>
          </w:tcPr>
          <w:p w14:paraId="504CB813" w14:textId="77777777" w:rsidR="00510CB8" w:rsidRPr="00BE1308" w:rsidRDefault="00510CB8" w:rsidP="00BE1308">
            <w:pPr>
              <w:pStyle w:val="TableParagraph"/>
              <w:spacing w:before="117" w:line="360" w:lineRule="auto"/>
              <w:ind w:left="103"/>
              <w:jc w:val="both"/>
              <w:rPr>
                <w:sz w:val="24"/>
                <w:szCs w:val="24"/>
              </w:rPr>
            </w:pPr>
            <w:r w:rsidRPr="00BE1308">
              <w:rPr>
                <w:sz w:val="24"/>
                <w:szCs w:val="24"/>
              </w:rPr>
              <w:t>Program</w:t>
            </w:r>
            <w:r w:rsidRPr="00BE1308">
              <w:rPr>
                <w:spacing w:val="6"/>
                <w:sz w:val="24"/>
                <w:szCs w:val="24"/>
              </w:rPr>
              <w:t xml:space="preserve"> </w:t>
            </w:r>
            <w:r w:rsidRPr="00BE1308">
              <w:rPr>
                <w:spacing w:val="-2"/>
                <w:sz w:val="24"/>
                <w:szCs w:val="24"/>
              </w:rPr>
              <w:t>Outcome</w:t>
            </w:r>
          </w:p>
        </w:tc>
        <w:tc>
          <w:tcPr>
            <w:tcW w:w="2880" w:type="dxa"/>
            <w:gridSpan w:val="5"/>
          </w:tcPr>
          <w:p w14:paraId="2A3E8A4B" w14:textId="77777777" w:rsidR="00510CB8" w:rsidRPr="00BE1308" w:rsidRDefault="00510CB8" w:rsidP="00BE1308">
            <w:pPr>
              <w:pStyle w:val="TableParagraph"/>
              <w:spacing w:before="117" w:line="360" w:lineRule="auto"/>
              <w:ind w:left="504"/>
              <w:jc w:val="both"/>
              <w:rPr>
                <w:sz w:val="24"/>
                <w:szCs w:val="24"/>
              </w:rPr>
            </w:pPr>
            <w:r w:rsidRPr="00BE1308">
              <w:rPr>
                <w:sz w:val="24"/>
                <w:szCs w:val="24"/>
              </w:rPr>
              <w:t>Program</w:t>
            </w:r>
            <w:r w:rsidRPr="00BE1308">
              <w:rPr>
                <w:spacing w:val="2"/>
                <w:sz w:val="24"/>
                <w:szCs w:val="24"/>
              </w:rPr>
              <w:t xml:space="preserve"> </w:t>
            </w:r>
            <w:r w:rsidRPr="00BE1308">
              <w:rPr>
                <w:sz w:val="24"/>
                <w:szCs w:val="24"/>
              </w:rPr>
              <w:t>Specific</w:t>
            </w:r>
            <w:r w:rsidRPr="00BE1308">
              <w:rPr>
                <w:spacing w:val="6"/>
                <w:sz w:val="24"/>
                <w:szCs w:val="24"/>
              </w:rPr>
              <w:t xml:space="preserve"> </w:t>
            </w:r>
            <w:r w:rsidRPr="00BE1308">
              <w:rPr>
                <w:spacing w:val="-2"/>
                <w:sz w:val="24"/>
                <w:szCs w:val="24"/>
              </w:rPr>
              <w:t>Outcome</w:t>
            </w:r>
          </w:p>
        </w:tc>
      </w:tr>
      <w:tr w:rsidR="00510CB8" w:rsidRPr="00BE1308" w14:paraId="75DA89E5" w14:textId="77777777" w:rsidTr="00F35280">
        <w:trPr>
          <w:trHeight w:val="390"/>
        </w:trPr>
        <w:tc>
          <w:tcPr>
            <w:tcW w:w="1640" w:type="dxa"/>
          </w:tcPr>
          <w:p w14:paraId="517946B5" w14:textId="77777777" w:rsidR="00510CB8" w:rsidRPr="00BE1308" w:rsidRDefault="00510CB8" w:rsidP="00BE1308">
            <w:pPr>
              <w:pStyle w:val="TableParagraph"/>
              <w:spacing w:line="360" w:lineRule="auto"/>
              <w:jc w:val="both"/>
              <w:rPr>
                <w:sz w:val="24"/>
                <w:szCs w:val="24"/>
              </w:rPr>
            </w:pPr>
          </w:p>
        </w:tc>
        <w:tc>
          <w:tcPr>
            <w:tcW w:w="468" w:type="dxa"/>
          </w:tcPr>
          <w:p w14:paraId="349A8018" w14:textId="77777777" w:rsidR="00510CB8" w:rsidRPr="00BE1308" w:rsidRDefault="00510CB8" w:rsidP="00BE1308">
            <w:pPr>
              <w:pStyle w:val="TableParagraph"/>
              <w:spacing w:before="71" w:line="360" w:lineRule="auto"/>
              <w:ind w:left="121"/>
              <w:jc w:val="both"/>
              <w:rPr>
                <w:sz w:val="24"/>
                <w:szCs w:val="24"/>
              </w:rPr>
            </w:pPr>
            <w:r w:rsidRPr="00BE1308">
              <w:rPr>
                <w:spacing w:val="-5"/>
                <w:sz w:val="24"/>
                <w:szCs w:val="24"/>
              </w:rPr>
              <w:t>PO1</w:t>
            </w:r>
          </w:p>
        </w:tc>
        <w:tc>
          <w:tcPr>
            <w:tcW w:w="463" w:type="dxa"/>
          </w:tcPr>
          <w:p w14:paraId="2630F99A" w14:textId="77777777" w:rsidR="00510CB8" w:rsidRPr="00BE1308" w:rsidRDefault="00510CB8" w:rsidP="00BE1308">
            <w:pPr>
              <w:pStyle w:val="TableParagraph"/>
              <w:spacing w:before="71" w:line="360" w:lineRule="auto"/>
              <w:ind w:left="101"/>
              <w:jc w:val="both"/>
              <w:rPr>
                <w:sz w:val="24"/>
                <w:szCs w:val="24"/>
              </w:rPr>
            </w:pPr>
            <w:r w:rsidRPr="00BE1308">
              <w:rPr>
                <w:spacing w:val="-5"/>
                <w:sz w:val="24"/>
                <w:szCs w:val="24"/>
              </w:rPr>
              <w:t>PO2</w:t>
            </w:r>
          </w:p>
        </w:tc>
        <w:tc>
          <w:tcPr>
            <w:tcW w:w="468" w:type="dxa"/>
          </w:tcPr>
          <w:p w14:paraId="3FE45D77" w14:textId="77777777" w:rsidR="00510CB8" w:rsidRPr="00BE1308" w:rsidRDefault="00510CB8" w:rsidP="00BE1308">
            <w:pPr>
              <w:pStyle w:val="TableParagraph"/>
              <w:spacing w:before="71" w:line="360" w:lineRule="auto"/>
              <w:ind w:left="121"/>
              <w:jc w:val="both"/>
              <w:rPr>
                <w:sz w:val="24"/>
                <w:szCs w:val="24"/>
              </w:rPr>
            </w:pPr>
            <w:r w:rsidRPr="00BE1308">
              <w:rPr>
                <w:spacing w:val="-5"/>
                <w:sz w:val="24"/>
                <w:szCs w:val="24"/>
              </w:rPr>
              <w:t>PO3</w:t>
            </w:r>
          </w:p>
        </w:tc>
        <w:tc>
          <w:tcPr>
            <w:tcW w:w="467" w:type="dxa"/>
          </w:tcPr>
          <w:p w14:paraId="36E273E0" w14:textId="77777777" w:rsidR="00510CB8" w:rsidRPr="00BE1308" w:rsidRDefault="00510CB8" w:rsidP="00BE1308">
            <w:pPr>
              <w:pStyle w:val="TableParagraph"/>
              <w:spacing w:before="71" w:line="360" w:lineRule="auto"/>
              <w:ind w:left="103"/>
              <w:jc w:val="both"/>
              <w:rPr>
                <w:sz w:val="24"/>
                <w:szCs w:val="24"/>
              </w:rPr>
            </w:pPr>
            <w:r w:rsidRPr="00BE1308">
              <w:rPr>
                <w:spacing w:val="-5"/>
                <w:sz w:val="24"/>
                <w:szCs w:val="24"/>
              </w:rPr>
              <w:t>PO4</w:t>
            </w:r>
          </w:p>
        </w:tc>
        <w:tc>
          <w:tcPr>
            <w:tcW w:w="467" w:type="dxa"/>
          </w:tcPr>
          <w:p w14:paraId="28842374" w14:textId="77777777" w:rsidR="00510CB8" w:rsidRPr="00BE1308" w:rsidRDefault="00510CB8" w:rsidP="00BE1308">
            <w:pPr>
              <w:pStyle w:val="TableParagraph"/>
              <w:spacing w:before="71" w:line="360" w:lineRule="auto"/>
              <w:ind w:left="118"/>
              <w:jc w:val="both"/>
              <w:rPr>
                <w:sz w:val="24"/>
                <w:szCs w:val="24"/>
              </w:rPr>
            </w:pPr>
            <w:r w:rsidRPr="00BE1308">
              <w:rPr>
                <w:spacing w:val="-5"/>
                <w:sz w:val="24"/>
                <w:szCs w:val="24"/>
              </w:rPr>
              <w:t>PO5</w:t>
            </w:r>
          </w:p>
        </w:tc>
        <w:tc>
          <w:tcPr>
            <w:tcW w:w="465" w:type="dxa"/>
          </w:tcPr>
          <w:p w14:paraId="7050F320" w14:textId="77777777" w:rsidR="00510CB8" w:rsidRPr="00BE1308" w:rsidRDefault="00510CB8" w:rsidP="00BE1308">
            <w:pPr>
              <w:pStyle w:val="TableParagraph"/>
              <w:spacing w:before="71" w:line="360" w:lineRule="auto"/>
              <w:ind w:left="122"/>
              <w:jc w:val="both"/>
              <w:rPr>
                <w:sz w:val="24"/>
                <w:szCs w:val="24"/>
              </w:rPr>
            </w:pPr>
            <w:r w:rsidRPr="00BE1308">
              <w:rPr>
                <w:spacing w:val="-5"/>
                <w:sz w:val="24"/>
                <w:szCs w:val="24"/>
              </w:rPr>
              <w:t>PO6</w:t>
            </w:r>
          </w:p>
        </w:tc>
        <w:tc>
          <w:tcPr>
            <w:tcW w:w="467" w:type="dxa"/>
          </w:tcPr>
          <w:p w14:paraId="6C8C1898" w14:textId="77777777" w:rsidR="00510CB8" w:rsidRPr="00BE1308" w:rsidRDefault="00510CB8" w:rsidP="00BE1308">
            <w:pPr>
              <w:pStyle w:val="TableParagraph"/>
              <w:spacing w:before="71" w:line="360" w:lineRule="auto"/>
              <w:ind w:left="122"/>
              <w:jc w:val="both"/>
              <w:rPr>
                <w:sz w:val="24"/>
                <w:szCs w:val="24"/>
              </w:rPr>
            </w:pPr>
            <w:r w:rsidRPr="00BE1308">
              <w:rPr>
                <w:spacing w:val="-5"/>
                <w:sz w:val="24"/>
                <w:szCs w:val="24"/>
              </w:rPr>
              <w:t>PO7</w:t>
            </w:r>
          </w:p>
        </w:tc>
        <w:tc>
          <w:tcPr>
            <w:tcW w:w="463" w:type="dxa"/>
          </w:tcPr>
          <w:p w14:paraId="559876BA" w14:textId="77777777" w:rsidR="00510CB8" w:rsidRPr="00BE1308" w:rsidRDefault="00510CB8" w:rsidP="00BE1308">
            <w:pPr>
              <w:pStyle w:val="TableParagraph"/>
              <w:spacing w:before="71" w:line="360" w:lineRule="auto"/>
              <w:ind w:left="121"/>
              <w:jc w:val="both"/>
              <w:rPr>
                <w:sz w:val="24"/>
                <w:szCs w:val="24"/>
              </w:rPr>
            </w:pPr>
            <w:r w:rsidRPr="00BE1308">
              <w:rPr>
                <w:spacing w:val="-5"/>
                <w:sz w:val="24"/>
                <w:szCs w:val="24"/>
              </w:rPr>
              <w:t>PO8</w:t>
            </w:r>
          </w:p>
        </w:tc>
        <w:tc>
          <w:tcPr>
            <w:tcW w:w="465" w:type="dxa"/>
          </w:tcPr>
          <w:p w14:paraId="550FB2FB" w14:textId="77777777" w:rsidR="00510CB8" w:rsidRPr="00BE1308" w:rsidRDefault="00510CB8" w:rsidP="00BE1308">
            <w:pPr>
              <w:pStyle w:val="TableParagraph"/>
              <w:spacing w:before="71" w:line="360" w:lineRule="auto"/>
              <w:ind w:left="109"/>
              <w:jc w:val="both"/>
              <w:rPr>
                <w:sz w:val="24"/>
                <w:szCs w:val="24"/>
              </w:rPr>
            </w:pPr>
            <w:r w:rsidRPr="00BE1308">
              <w:rPr>
                <w:spacing w:val="-5"/>
                <w:sz w:val="24"/>
                <w:szCs w:val="24"/>
              </w:rPr>
              <w:t>PO9</w:t>
            </w:r>
          </w:p>
        </w:tc>
        <w:tc>
          <w:tcPr>
            <w:tcW w:w="566" w:type="dxa"/>
          </w:tcPr>
          <w:p w14:paraId="56523939" w14:textId="77777777" w:rsidR="00510CB8" w:rsidRPr="00BE1308" w:rsidRDefault="00510CB8" w:rsidP="00BE1308">
            <w:pPr>
              <w:pStyle w:val="TableParagraph"/>
              <w:spacing w:before="71" w:line="360" w:lineRule="auto"/>
              <w:ind w:left="127"/>
              <w:jc w:val="both"/>
              <w:rPr>
                <w:sz w:val="24"/>
                <w:szCs w:val="24"/>
              </w:rPr>
            </w:pPr>
            <w:r w:rsidRPr="00BE1308">
              <w:rPr>
                <w:spacing w:val="-4"/>
                <w:sz w:val="24"/>
                <w:szCs w:val="24"/>
              </w:rPr>
              <w:t>PO10</w:t>
            </w:r>
          </w:p>
        </w:tc>
        <w:tc>
          <w:tcPr>
            <w:tcW w:w="564" w:type="dxa"/>
          </w:tcPr>
          <w:p w14:paraId="2B6A2B15" w14:textId="77777777" w:rsidR="00510CB8" w:rsidRPr="00BE1308" w:rsidRDefault="00510CB8" w:rsidP="00BE1308">
            <w:pPr>
              <w:pStyle w:val="TableParagraph"/>
              <w:spacing w:before="71" w:line="360" w:lineRule="auto"/>
              <w:ind w:left="127"/>
              <w:jc w:val="both"/>
              <w:rPr>
                <w:sz w:val="24"/>
                <w:szCs w:val="24"/>
              </w:rPr>
            </w:pPr>
            <w:r w:rsidRPr="00BE1308">
              <w:rPr>
                <w:spacing w:val="-4"/>
                <w:sz w:val="24"/>
                <w:szCs w:val="24"/>
              </w:rPr>
              <w:t>PO11</w:t>
            </w:r>
          </w:p>
        </w:tc>
        <w:tc>
          <w:tcPr>
            <w:tcW w:w="565" w:type="dxa"/>
          </w:tcPr>
          <w:p w14:paraId="23038345" w14:textId="77777777" w:rsidR="00510CB8" w:rsidRPr="00BE1308" w:rsidRDefault="00510CB8" w:rsidP="00BE1308">
            <w:pPr>
              <w:pStyle w:val="TableParagraph"/>
              <w:spacing w:before="71" w:line="360" w:lineRule="auto"/>
              <w:ind w:left="127"/>
              <w:jc w:val="both"/>
              <w:rPr>
                <w:sz w:val="24"/>
                <w:szCs w:val="24"/>
              </w:rPr>
            </w:pPr>
            <w:r w:rsidRPr="00BE1308">
              <w:rPr>
                <w:spacing w:val="-4"/>
                <w:sz w:val="24"/>
                <w:szCs w:val="24"/>
              </w:rPr>
              <w:t>PO12</w:t>
            </w:r>
          </w:p>
        </w:tc>
        <w:tc>
          <w:tcPr>
            <w:tcW w:w="576" w:type="dxa"/>
          </w:tcPr>
          <w:p w14:paraId="58CFC236" w14:textId="77777777" w:rsidR="00510CB8" w:rsidRPr="00BE1308" w:rsidRDefault="00510CB8" w:rsidP="00BE1308">
            <w:pPr>
              <w:pStyle w:val="TableParagraph"/>
              <w:spacing w:before="71" w:line="360" w:lineRule="auto"/>
              <w:ind w:left="114"/>
              <w:jc w:val="both"/>
              <w:rPr>
                <w:sz w:val="24"/>
                <w:szCs w:val="24"/>
              </w:rPr>
            </w:pPr>
            <w:r w:rsidRPr="00BE1308">
              <w:rPr>
                <w:spacing w:val="-4"/>
                <w:sz w:val="24"/>
                <w:szCs w:val="24"/>
              </w:rPr>
              <w:t>PSO1</w:t>
            </w:r>
          </w:p>
        </w:tc>
        <w:tc>
          <w:tcPr>
            <w:tcW w:w="576" w:type="dxa"/>
          </w:tcPr>
          <w:p w14:paraId="355A6AC8" w14:textId="77777777" w:rsidR="00510CB8" w:rsidRPr="00BE1308" w:rsidRDefault="00510CB8" w:rsidP="00BE1308">
            <w:pPr>
              <w:pStyle w:val="TableParagraph"/>
              <w:spacing w:before="71" w:line="360" w:lineRule="auto"/>
              <w:ind w:left="129"/>
              <w:jc w:val="both"/>
              <w:rPr>
                <w:sz w:val="24"/>
                <w:szCs w:val="24"/>
              </w:rPr>
            </w:pPr>
            <w:r w:rsidRPr="00BE1308">
              <w:rPr>
                <w:spacing w:val="-4"/>
                <w:sz w:val="24"/>
                <w:szCs w:val="24"/>
              </w:rPr>
              <w:t>PSO2</w:t>
            </w:r>
          </w:p>
        </w:tc>
        <w:tc>
          <w:tcPr>
            <w:tcW w:w="574" w:type="dxa"/>
          </w:tcPr>
          <w:p w14:paraId="68BF5A56" w14:textId="77777777" w:rsidR="00510CB8" w:rsidRPr="00BE1308" w:rsidRDefault="00510CB8" w:rsidP="00BE1308">
            <w:pPr>
              <w:pStyle w:val="TableParagraph"/>
              <w:spacing w:before="71" w:line="360" w:lineRule="auto"/>
              <w:ind w:left="124"/>
              <w:jc w:val="both"/>
              <w:rPr>
                <w:sz w:val="24"/>
                <w:szCs w:val="24"/>
              </w:rPr>
            </w:pPr>
            <w:r w:rsidRPr="00BE1308">
              <w:rPr>
                <w:spacing w:val="-4"/>
                <w:sz w:val="24"/>
                <w:szCs w:val="24"/>
              </w:rPr>
              <w:t>PSO3</w:t>
            </w:r>
          </w:p>
        </w:tc>
        <w:tc>
          <w:tcPr>
            <w:tcW w:w="577" w:type="dxa"/>
          </w:tcPr>
          <w:p w14:paraId="0FF993B9" w14:textId="77777777" w:rsidR="00510CB8" w:rsidRPr="00BE1308" w:rsidRDefault="00510CB8" w:rsidP="00BE1308">
            <w:pPr>
              <w:pStyle w:val="TableParagraph"/>
              <w:spacing w:before="71" w:line="360" w:lineRule="auto"/>
              <w:ind w:left="126"/>
              <w:jc w:val="both"/>
              <w:rPr>
                <w:sz w:val="24"/>
                <w:szCs w:val="24"/>
              </w:rPr>
            </w:pPr>
            <w:r w:rsidRPr="00BE1308">
              <w:rPr>
                <w:spacing w:val="-4"/>
                <w:sz w:val="24"/>
                <w:szCs w:val="24"/>
              </w:rPr>
              <w:t>PSO4</w:t>
            </w:r>
          </w:p>
        </w:tc>
        <w:tc>
          <w:tcPr>
            <w:tcW w:w="577" w:type="dxa"/>
          </w:tcPr>
          <w:p w14:paraId="74A4EB0F" w14:textId="77777777" w:rsidR="00510CB8" w:rsidRPr="00BE1308" w:rsidRDefault="00510CB8" w:rsidP="00BE1308">
            <w:pPr>
              <w:pStyle w:val="TableParagraph"/>
              <w:spacing w:before="71" w:line="360" w:lineRule="auto"/>
              <w:ind w:left="126"/>
              <w:jc w:val="both"/>
              <w:rPr>
                <w:sz w:val="24"/>
                <w:szCs w:val="24"/>
              </w:rPr>
            </w:pPr>
            <w:r w:rsidRPr="00BE1308">
              <w:rPr>
                <w:spacing w:val="-4"/>
                <w:sz w:val="24"/>
                <w:szCs w:val="24"/>
              </w:rPr>
              <w:t>PSO5</w:t>
            </w:r>
          </w:p>
        </w:tc>
      </w:tr>
      <w:tr w:rsidR="00510CB8" w:rsidRPr="00BE1308" w14:paraId="3D5F0BA3" w14:textId="77777777" w:rsidTr="00F35280">
        <w:trPr>
          <w:trHeight w:val="390"/>
        </w:trPr>
        <w:tc>
          <w:tcPr>
            <w:tcW w:w="1640" w:type="dxa"/>
          </w:tcPr>
          <w:p w14:paraId="5BE90250" w14:textId="77777777" w:rsidR="00510CB8" w:rsidRPr="00BE1308" w:rsidRDefault="00510CB8" w:rsidP="00BE1308">
            <w:pPr>
              <w:pStyle w:val="TableParagraph"/>
              <w:spacing w:before="71" w:line="360" w:lineRule="auto"/>
              <w:ind w:left="102"/>
              <w:jc w:val="both"/>
              <w:rPr>
                <w:sz w:val="24"/>
                <w:szCs w:val="24"/>
              </w:rPr>
            </w:pPr>
            <w:r w:rsidRPr="00BE1308">
              <w:rPr>
                <w:spacing w:val="-5"/>
                <w:sz w:val="24"/>
                <w:szCs w:val="24"/>
              </w:rPr>
              <w:t>CO1</w:t>
            </w:r>
          </w:p>
        </w:tc>
        <w:tc>
          <w:tcPr>
            <w:tcW w:w="468" w:type="dxa"/>
          </w:tcPr>
          <w:p w14:paraId="150A951A" w14:textId="77777777" w:rsidR="00510CB8" w:rsidRPr="00BE1308" w:rsidRDefault="00510CB8" w:rsidP="00BE1308">
            <w:pPr>
              <w:pStyle w:val="TableParagraph"/>
              <w:spacing w:line="360" w:lineRule="auto"/>
              <w:jc w:val="both"/>
              <w:rPr>
                <w:sz w:val="24"/>
                <w:szCs w:val="24"/>
              </w:rPr>
            </w:pPr>
          </w:p>
        </w:tc>
        <w:tc>
          <w:tcPr>
            <w:tcW w:w="463" w:type="dxa"/>
          </w:tcPr>
          <w:p w14:paraId="5206B859" w14:textId="77777777" w:rsidR="00510CB8" w:rsidRPr="00BE1308" w:rsidRDefault="00510CB8" w:rsidP="00BE1308">
            <w:pPr>
              <w:pStyle w:val="TableParagraph"/>
              <w:spacing w:line="360" w:lineRule="auto"/>
              <w:jc w:val="both"/>
              <w:rPr>
                <w:sz w:val="24"/>
                <w:szCs w:val="24"/>
              </w:rPr>
            </w:pPr>
          </w:p>
        </w:tc>
        <w:tc>
          <w:tcPr>
            <w:tcW w:w="468" w:type="dxa"/>
          </w:tcPr>
          <w:p w14:paraId="66DB071F" w14:textId="77777777" w:rsidR="00510CB8" w:rsidRPr="00BE1308" w:rsidRDefault="00510CB8" w:rsidP="00BE1308">
            <w:pPr>
              <w:pStyle w:val="TableParagraph"/>
              <w:spacing w:line="360" w:lineRule="auto"/>
              <w:jc w:val="both"/>
              <w:rPr>
                <w:sz w:val="24"/>
                <w:szCs w:val="24"/>
              </w:rPr>
            </w:pPr>
          </w:p>
        </w:tc>
        <w:tc>
          <w:tcPr>
            <w:tcW w:w="467" w:type="dxa"/>
          </w:tcPr>
          <w:p w14:paraId="7BAD1377" w14:textId="77777777" w:rsidR="00510CB8" w:rsidRPr="00BE1308" w:rsidRDefault="00510CB8" w:rsidP="00BE1308">
            <w:pPr>
              <w:pStyle w:val="TableParagraph"/>
              <w:spacing w:before="71" w:line="360" w:lineRule="auto"/>
              <w:ind w:left="8"/>
              <w:jc w:val="both"/>
              <w:rPr>
                <w:sz w:val="24"/>
                <w:szCs w:val="24"/>
              </w:rPr>
            </w:pPr>
            <w:r w:rsidRPr="00BE1308">
              <w:rPr>
                <w:spacing w:val="-10"/>
                <w:sz w:val="24"/>
                <w:szCs w:val="24"/>
              </w:rPr>
              <w:t>1</w:t>
            </w:r>
          </w:p>
        </w:tc>
        <w:tc>
          <w:tcPr>
            <w:tcW w:w="467" w:type="dxa"/>
          </w:tcPr>
          <w:p w14:paraId="39D0A8F4" w14:textId="77777777" w:rsidR="00510CB8" w:rsidRPr="00BE1308" w:rsidRDefault="00510CB8" w:rsidP="00BE1308">
            <w:pPr>
              <w:pStyle w:val="TableParagraph"/>
              <w:spacing w:line="360" w:lineRule="auto"/>
              <w:jc w:val="both"/>
              <w:rPr>
                <w:sz w:val="24"/>
                <w:szCs w:val="24"/>
              </w:rPr>
            </w:pPr>
          </w:p>
        </w:tc>
        <w:tc>
          <w:tcPr>
            <w:tcW w:w="465" w:type="dxa"/>
          </w:tcPr>
          <w:p w14:paraId="14EE61B3" w14:textId="77777777" w:rsidR="00510CB8" w:rsidRPr="00BE1308" w:rsidRDefault="00510CB8" w:rsidP="00BE1308">
            <w:pPr>
              <w:pStyle w:val="TableParagraph"/>
              <w:spacing w:line="360" w:lineRule="auto"/>
              <w:jc w:val="both"/>
              <w:rPr>
                <w:sz w:val="24"/>
                <w:szCs w:val="24"/>
              </w:rPr>
            </w:pPr>
          </w:p>
        </w:tc>
        <w:tc>
          <w:tcPr>
            <w:tcW w:w="467" w:type="dxa"/>
          </w:tcPr>
          <w:p w14:paraId="1826C754" w14:textId="77777777" w:rsidR="00510CB8" w:rsidRPr="00BE1308" w:rsidRDefault="00510CB8" w:rsidP="00BE1308">
            <w:pPr>
              <w:pStyle w:val="TableParagraph"/>
              <w:spacing w:line="360" w:lineRule="auto"/>
              <w:jc w:val="both"/>
              <w:rPr>
                <w:sz w:val="24"/>
                <w:szCs w:val="24"/>
              </w:rPr>
            </w:pPr>
          </w:p>
        </w:tc>
        <w:tc>
          <w:tcPr>
            <w:tcW w:w="463" w:type="dxa"/>
          </w:tcPr>
          <w:p w14:paraId="22B996F1" w14:textId="77777777" w:rsidR="00510CB8" w:rsidRPr="00BE1308" w:rsidRDefault="00510CB8" w:rsidP="00BE1308">
            <w:pPr>
              <w:pStyle w:val="TableParagraph"/>
              <w:spacing w:line="360" w:lineRule="auto"/>
              <w:jc w:val="both"/>
              <w:rPr>
                <w:sz w:val="24"/>
                <w:szCs w:val="24"/>
              </w:rPr>
            </w:pPr>
          </w:p>
        </w:tc>
        <w:tc>
          <w:tcPr>
            <w:tcW w:w="465" w:type="dxa"/>
          </w:tcPr>
          <w:p w14:paraId="44E06295" w14:textId="77777777" w:rsidR="00510CB8" w:rsidRPr="00BE1308" w:rsidRDefault="00510CB8" w:rsidP="00BE1308">
            <w:pPr>
              <w:pStyle w:val="TableParagraph"/>
              <w:spacing w:line="360" w:lineRule="auto"/>
              <w:jc w:val="both"/>
              <w:rPr>
                <w:sz w:val="24"/>
                <w:szCs w:val="24"/>
              </w:rPr>
            </w:pPr>
          </w:p>
        </w:tc>
        <w:tc>
          <w:tcPr>
            <w:tcW w:w="566" w:type="dxa"/>
          </w:tcPr>
          <w:p w14:paraId="6F32CF75" w14:textId="77777777" w:rsidR="00510CB8" w:rsidRPr="00BE1308" w:rsidRDefault="00510CB8" w:rsidP="00BE1308">
            <w:pPr>
              <w:pStyle w:val="TableParagraph"/>
              <w:spacing w:line="360" w:lineRule="auto"/>
              <w:jc w:val="both"/>
              <w:rPr>
                <w:sz w:val="24"/>
                <w:szCs w:val="24"/>
              </w:rPr>
            </w:pPr>
          </w:p>
        </w:tc>
        <w:tc>
          <w:tcPr>
            <w:tcW w:w="564" w:type="dxa"/>
          </w:tcPr>
          <w:p w14:paraId="0B4DB9D6" w14:textId="77777777" w:rsidR="00510CB8" w:rsidRPr="00BE1308" w:rsidRDefault="00510CB8" w:rsidP="00BE1308">
            <w:pPr>
              <w:pStyle w:val="TableParagraph"/>
              <w:spacing w:line="360" w:lineRule="auto"/>
              <w:jc w:val="both"/>
              <w:rPr>
                <w:sz w:val="24"/>
                <w:szCs w:val="24"/>
              </w:rPr>
            </w:pPr>
          </w:p>
        </w:tc>
        <w:tc>
          <w:tcPr>
            <w:tcW w:w="565" w:type="dxa"/>
          </w:tcPr>
          <w:p w14:paraId="3FDF03CF" w14:textId="77777777" w:rsidR="00510CB8" w:rsidRPr="00BE1308" w:rsidRDefault="00510CB8" w:rsidP="00BE1308">
            <w:pPr>
              <w:pStyle w:val="TableParagraph"/>
              <w:spacing w:line="360" w:lineRule="auto"/>
              <w:jc w:val="both"/>
              <w:rPr>
                <w:sz w:val="24"/>
                <w:szCs w:val="24"/>
              </w:rPr>
            </w:pPr>
          </w:p>
        </w:tc>
        <w:tc>
          <w:tcPr>
            <w:tcW w:w="576" w:type="dxa"/>
          </w:tcPr>
          <w:p w14:paraId="69A1F776" w14:textId="77777777" w:rsidR="00510CB8" w:rsidRPr="00BE1308" w:rsidRDefault="00510CB8" w:rsidP="00BE1308">
            <w:pPr>
              <w:pStyle w:val="TableParagraph"/>
              <w:spacing w:before="71" w:line="360" w:lineRule="auto"/>
              <w:ind w:left="21"/>
              <w:jc w:val="both"/>
              <w:rPr>
                <w:sz w:val="24"/>
                <w:szCs w:val="24"/>
              </w:rPr>
            </w:pPr>
            <w:r w:rsidRPr="00BE1308">
              <w:rPr>
                <w:spacing w:val="-10"/>
                <w:sz w:val="24"/>
                <w:szCs w:val="24"/>
              </w:rPr>
              <w:t>2</w:t>
            </w:r>
          </w:p>
        </w:tc>
        <w:tc>
          <w:tcPr>
            <w:tcW w:w="576" w:type="dxa"/>
          </w:tcPr>
          <w:p w14:paraId="059F4CDA" w14:textId="77777777" w:rsidR="00510CB8" w:rsidRPr="00BE1308" w:rsidRDefault="00510CB8" w:rsidP="00BE1308">
            <w:pPr>
              <w:pStyle w:val="TableParagraph"/>
              <w:spacing w:line="360" w:lineRule="auto"/>
              <w:jc w:val="both"/>
              <w:rPr>
                <w:sz w:val="24"/>
                <w:szCs w:val="24"/>
              </w:rPr>
            </w:pPr>
          </w:p>
        </w:tc>
        <w:tc>
          <w:tcPr>
            <w:tcW w:w="574" w:type="dxa"/>
          </w:tcPr>
          <w:p w14:paraId="4B53F8A6" w14:textId="77777777" w:rsidR="00510CB8" w:rsidRPr="00BE1308" w:rsidRDefault="00510CB8" w:rsidP="00BE1308">
            <w:pPr>
              <w:pStyle w:val="TableParagraph"/>
              <w:spacing w:line="360" w:lineRule="auto"/>
              <w:jc w:val="both"/>
              <w:rPr>
                <w:sz w:val="24"/>
                <w:szCs w:val="24"/>
              </w:rPr>
            </w:pPr>
          </w:p>
        </w:tc>
        <w:tc>
          <w:tcPr>
            <w:tcW w:w="577" w:type="dxa"/>
          </w:tcPr>
          <w:p w14:paraId="6F76CDA5" w14:textId="77777777" w:rsidR="00510CB8" w:rsidRPr="00BE1308" w:rsidRDefault="00510CB8" w:rsidP="00BE1308">
            <w:pPr>
              <w:pStyle w:val="TableParagraph"/>
              <w:spacing w:line="360" w:lineRule="auto"/>
              <w:jc w:val="both"/>
              <w:rPr>
                <w:sz w:val="24"/>
                <w:szCs w:val="24"/>
              </w:rPr>
            </w:pPr>
          </w:p>
        </w:tc>
        <w:tc>
          <w:tcPr>
            <w:tcW w:w="577" w:type="dxa"/>
          </w:tcPr>
          <w:p w14:paraId="3BBC2EE0" w14:textId="77777777" w:rsidR="00510CB8" w:rsidRPr="00BE1308" w:rsidRDefault="00510CB8" w:rsidP="00BE1308">
            <w:pPr>
              <w:pStyle w:val="TableParagraph"/>
              <w:spacing w:line="360" w:lineRule="auto"/>
              <w:jc w:val="both"/>
              <w:rPr>
                <w:sz w:val="24"/>
                <w:szCs w:val="24"/>
              </w:rPr>
            </w:pPr>
          </w:p>
        </w:tc>
      </w:tr>
      <w:tr w:rsidR="00510CB8" w:rsidRPr="00BE1308" w14:paraId="2BCC8DDA" w14:textId="77777777" w:rsidTr="00F35280">
        <w:trPr>
          <w:trHeight w:val="390"/>
        </w:trPr>
        <w:tc>
          <w:tcPr>
            <w:tcW w:w="1640" w:type="dxa"/>
          </w:tcPr>
          <w:p w14:paraId="024E31E7" w14:textId="77777777" w:rsidR="00510CB8" w:rsidRPr="00BE1308" w:rsidRDefault="00510CB8" w:rsidP="00BE1308">
            <w:pPr>
              <w:pStyle w:val="TableParagraph"/>
              <w:spacing w:before="71" w:line="360" w:lineRule="auto"/>
              <w:ind w:left="102"/>
              <w:jc w:val="both"/>
              <w:rPr>
                <w:sz w:val="24"/>
                <w:szCs w:val="24"/>
              </w:rPr>
            </w:pPr>
            <w:r w:rsidRPr="00BE1308">
              <w:rPr>
                <w:spacing w:val="-5"/>
                <w:sz w:val="24"/>
                <w:szCs w:val="24"/>
              </w:rPr>
              <w:t>CO2</w:t>
            </w:r>
          </w:p>
        </w:tc>
        <w:tc>
          <w:tcPr>
            <w:tcW w:w="468" w:type="dxa"/>
          </w:tcPr>
          <w:p w14:paraId="0CDD1B8D" w14:textId="77777777" w:rsidR="00510CB8" w:rsidRPr="00BE1308" w:rsidRDefault="00510CB8" w:rsidP="00BE1308">
            <w:pPr>
              <w:pStyle w:val="TableParagraph"/>
              <w:spacing w:line="360" w:lineRule="auto"/>
              <w:jc w:val="both"/>
              <w:rPr>
                <w:sz w:val="24"/>
                <w:szCs w:val="24"/>
              </w:rPr>
            </w:pPr>
          </w:p>
        </w:tc>
        <w:tc>
          <w:tcPr>
            <w:tcW w:w="463" w:type="dxa"/>
          </w:tcPr>
          <w:p w14:paraId="19769F48" w14:textId="77777777" w:rsidR="00510CB8" w:rsidRPr="00BE1308" w:rsidRDefault="00510CB8" w:rsidP="00BE1308">
            <w:pPr>
              <w:pStyle w:val="TableParagraph"/>
              <w:spacing w:before="71" w:line="360" w:lineRule="auto"/>
              <w:ind w:left="157"/>
              <w:jc w:val="both"/>
              <w:rPr>
                <w:sz w:val="24"/>
                <w:szCs w:val="24"/>
              </w:rPr>
            </w:pPr>
            <w:r w:rsidRPr="00BE1308">
              <w:rPr>
                <w:spacing w:val="-10"/>
                <w:sz w:val="24"/>
                <w:szCs w:val="24"/>
              </w:rPr>
              <w:t>2</w:t>
            </w:r>
          </w:p>
        </w:tc>
        <w:tc>
          <w:tcPr>
            <w:tcW w:w="468" w:type="dxa"/>
          </w:tcPr>
          <w:p w14:paraId="76C95A52" w14:textId="77777777" w:rsidR="00510CB8" w:rsidRPr="00BE1308" w:rsidRDefault="00510CB8" w:rsidP="00BE1308">
            <w:pPr>
              <w:pStyle w:val="TableParagraph"/>
              <w:spacing w:line="360" w:lineRule="auto"/>
              <w:jc w:val="both"/>
              <w:rPr>
                <w:sz w:val="24"/>
                <w:szCs w:val="24"/>
              </w:rPr>
            </w:pPr>
          </w:p>
        </w:tc>
        <w:tc>
          <w:tcPr>
            <w:tcW w:w="467" w:type="dxa"/>
          </w:tcPr>
          <w:p w14:paraId="259AF031" w14:textId="77777777" w:rsidR="00510CB8" w:rsidRPr="00BE1308" w:rsidRDefault="00510CB8" w:rsidP="00BE1308">
            <w:pPr>
              <w:pStyle w:val="TableParagraph"/>
              <w:spacing w:line="360" w:lineRule="auto"/>
              <w:jc w:val="both"/>
              <w:rPr>
                <w:sz w:val="24"/>
                <w:szCs w:val="24"/>
              </w:rPr>
            </w:pPr>
          </w:p>
        </w:tc>
        <w:tc>
          <w:tcPr>
            <w:tcW w:w="467" w:type="dxa"/>
          </w:tcPr>
          <w:p w14:paraId="43FD555A" w14:textId="77777777" w:rsidR="00510CB8" w:rsidRPr="00BE1308" w:rsidRDefault="00510CB8" w:rsidP="00BE1308">
            <w:pPr>
              <w:pStyle w:val="TableParagraph"/>
              <w:spacing w:line="360" w:lineRule="auto"/>
              <w:jc w:val="both"/>
              <w:rPr>
                <w:sz w:val="24"/>
                <w:szCs w:val="24"/>
              </w:rPr>
            </w:pPr>
          </w:p>
        </w:tc>
        <w:tc>
          <w:tcPr>
            <w:tcW w:w="465" w:type="dxa"/>
          </w:tcPr>
          <w:p w14:paraId="68C03775" w14:textId="77777777" w:rsidR="00510CB8" w:rsidRPr="00BE1308" w:rsidRDefault="00510CB8" w:rsidP="00BE1308">
            <w:pPr>
              <w:pStyle w:val="TableParagraph"/>
              <w:spacing w:line="360" w:lineRule="auto"/>
              <w:jc w:val="both"/>
              <w:rPr>
                <w:sz w:val="24"/>
                <w:szCs w:val="24"/>
              </w:rPr>
            </w:pPr>
          </w:p>
        </w:tc>
        <w:tc>
          <w:tcPr>
            <w:tcW w:w="467" w:type="dxa"/>
          </w:tcPr>
          <w:p w14:paraId="311C7492" w14:textId="77777777" w:rsidR="00510CB8" w:rsidRPr="00BE1308" w:rsidRDefault="00510CB8" w:rsidP="00BE1308">
            <w:pPr>
              <w:pStyle w:val="TableParagraph"/>
              <w:spacing w:line="360" w:lineRule="auto"/>
              <w:jc w:val="both"/>
              <w:rPr>
                <w:sz w:val="24"/>
                <w:szCs w:val="24"/>
              </w:rPr>
            </w:pPr>
          </w:p>
        </w:tc>
        <w:tc>
          <w:tcPr>
            <w:tcW w:w="463" w:type="dxa"/>
          </w:tcPr>
          <w:p w14:paraId="2BB0E28D" w14:textId="77777777" w:rsidR="00510CB8" w:rsidRPr="00BE1308" w:rsidRDefault="00510CB8" w:rsidP="00BE1308">
            <w:pPr>
              <w:pStyle w:val="TableParagraph"/>
              <w:spacing w:line="360" w:lineRule="auto"/>
              <w:jc w:val="both"/>
              <w:rPr>
                <w:sz w:val="24"/>
                <w:szCs w:val="24"/>
              </w:rPr>
            </w:pPr>
          </w:p>
        </w:tc>
        <w:tc>
          <w:tcPr>
            <w:tcW w:w="465" w:type="dxa"/>
          </w:tcPr>
          <w:p w14:paraId="3BF00913" w14:textId="77777777" w:rsidR="00510CB8" w:rsidRPr="00BE1308" w:rsidRDefault="00510CB8" w:rsidP="00BE1308">
            <w:pPr>
              <w:pStyle w:val="TableParagraph"/>
              <w:spacing w:line="360" w:lineRule="auto"/>
              <w:jc w:val="both"/>
              <w:rPr>
                <w:sz w:val="24"/>
                <w:szCs w:val="24"/>
              </w:rPr>
            </w:pPr>
          </w:p>
        </w:tc>
        <w:tc>
          <w:tcPr>
            <w:tcW w:w="566" w:type="dxa"/>
          </w:tcPr>
          <w:p w14:paraId="0298ED2E" w14:textId="77777777" w:rsidR="00510CB8" w:rsidRPr="00BE1308" w:rsidRDefault="00510CB8" w:rsidP="00BE1308">
            <w:pPr>
              <w:pStyle w:val="TableParagraph"/>
              <w:spacing w:line="360" w:lineRule="auto"/>
              <w:jc w:val="both"/>
              <w:rPr>
                <w:sz w:val="24"/>
                <w:szCs w:val="24"/>
              </w:rPr>
            </w:pPr>
          </w:p>
        </w:tc>
        <w:tc>
          <w:tcPr>
            <w:tcW w:w="564" w:type="dxa"/>
          </w:tcPr>
          <w:p w14:paraId="3FCFB7EE" w14:textId="77777777" w:rsidR="00510CB8" w:rsidRPr="00BE1308" w:rsidRDefault="00510CB8" w:rsidP="00BE1308">
            <w:pPr>
              <w:pStyle w:val="TableParagraph"/>
              <w:spacing w:line="360" w:lineRule="auto"/>
              <w:jc w:val="both"/>
              <w:rPr>
                <w:sz w:val="24"/>
                <w:szCs w:val="24"/>
              </w:rPr>
            </w:pPr>
          </w:p>
        </w:tc>
        <w:tc>
          <w:tcPr>
            <w:tcW w:w="565" w:type="dxa"/>
          </w:tcPr>
          <w:p w14:paraId="1ED0047A" w14:textId="77777777" w:rsidR="00510CB8" w:rsidRPr="00BE1308" w:rsidRDefault="00510CB8" w:rsidP="00BE1308">
            <w:pPr>
              <w:pStyle w:val="TableParagraph"/>
              <w:spacing w:line="360" w:lineRule="auto"/>
              <w:jc w:val="both"/>
              <w:rPr>
                <w:sz w:val="24"/>
                <w:szCs w:val="24"/>
              </w:rPr>
            </w:pPr>
          </w:p>
        </w:tc>
        <w:tc>
          <w:tcPr>
            <w:tcW w:w="576" w:type="dxa"/>
          </w:tcPr>
          <w:p w14:paraId="2D486CBA" w14:textId="77777777" w:rsidR="00510CB8" w:rsidRPr="00BE1308" w:rsidRDefault="00510CB8" w:rsidP="00BE1308">
            <w:pPr>
              <w:pStyle w:val="TableParagraph"/>
              <w:spacing w:line="360" w:lineRule="auto"/>
              <w:jc w:val="both"/>
              <w:rPr>
                <w:sz w:val="24"/>
                <w:szCs w:val="24"/>
              </w:rPr>
            </w:pPr>
          </w:p>
        </w:tc>
        <w:tc>
          <w:tcPr>
            <w:tcW w:w="576" w:type="dxa"/>
          </w:tcPr>
          <w:p w14:paraId="4E7FDC15" w14:textId="77777777" w:rsidR="00510CB8" w:rsidRPr="00BE1308" w:rsidRDefault="00510CB8" w:rsidP="00BE1308">
            <w:pPr>
              <w:pStyle w:val="TableParagraph"/>
              <w:spacing w:line="360" w:lineRule="auto"/>
              <w:jc w:val="both"/>
              <w:rPr>
                <w:sz w:val="24"/>
                <w:szCs w:val="24"/>
              </w:rPr>
            </w:pPr>
          </w:p>
        </w:tc>
        <w:tc>
          <w:tcPr>
            <w:tcW w:w="574" w:type="dxa"/>
          </w:tcPr>
          <w:p w14:paraId="1A2AFA88" w14:textId="77777777" w:rsidR="00510CB8" w:rsidRPr="00BE1308" w:rsidRDefault="00510CB8" w:rsidP="00BE1308">
            <w:pPr>
              <w:pStyle w:val="TableParagraph"/>
              <w:spacing w:before="71" w:line="360" w:lineRule="auto"/>
              <w:ind w:left="17" w:right="1"/>
              <w:jc w:val="both"/>
              <w:rPr>
                <w:sz w:val="24"/>
                <w:szCs w:val="24"/>
              </w:rPr>
            </w:pPr>
            <w:r w:rsidRPr="00BE1308">
              <w:rPr>
                <w:spacing w:val="-10"/>
                <w:sz w:val="24"/>
                <w:szCs w:val="24"/>
              </w:rPr>
              <w:t>1</w:t>
            </w:r>
          </w:p>
        </w:tc>
        <w:tc>
          <w:tcPr>
            <w:tcW w:w="577" w:type="dxa"/>
          </w:tcPr>
          <w:p w14:paraId="7DD9F245" w14:textId="77777777" w:rsidR="00510CB8" w:rsidRPr="00BE1308" w:rsidRDefault="00510CB8" w:rsidP="00BE1308">
            <w:pPr>
              <w:pStyle w:val="TableParagraph"/>
              <w:spacing w:line="360" w:lineRule="auto"/>
              <w:jc w:val="both"/>
              <w:rPr>
                <w:sz w:val="24"/>
                <w:szCs w:val="24"/>
              </w:rPr>
            </w:pPr>
          </w:p>
        </w:tc>
        <w:tc>
          <w:tcPr>
            <w:tcW w:w="577" w:type="dxa"/>
          </w:tcPr>
          <w:p w14:paraId="2D302A1E" w14:textId="77777777" w:rsidR="00510CB8" w:rsidRPr="00BE1308" w:rsidRDefault="00510CB8" w:rsidP="00BE1308">
            <w:pPr>
              <w:pStyle w:val="TableParagraph"/>
              <w:spacing w:line="360" w:lineRule="auto"/>
              <w:jc w:val="both"/>
              <w:rPr>
                <w:sz w:val="24"/>
                <w:szCs w:val="24"/>
              </w:rPr>
            </w:pPr>
          </w:p>
        </w:tc>
      </w:tr>
      <w:tr w:rsidR="00510CB8" w:rsidRPr="00BE1308" w14:paraId="0D11321A" w14:textId="77777777" w:rsidTr="00F35280">
        <w:trPr>
          <w:trHeight w:val="391"/>
        </w:trPr>
        <w:tc>
          <w:tcPr>
            <w:tcW w:w="1640" w:type="dxa"/>
          </w:tcPr>
          <w:p w14:paraId="616AAC93" w14:textId="77777777" w:rsidR="00510CB8" w:rsidRPr="00BE1308" w:rsidRDefault="00510CB8" w:rsidP="00BE1308">
            <w:pPr>
              <w:pStyle w:val="TableParagraph"/>
              <w:spacing w:before="71" w:line="360" w:lineRule="auto"/>
              <w:ind w:left="102"/>
              <w:jc w:val="both"/>
              <w:rPr>
                <w:sz w:val="24"/>
                <w:szCs w:val="24"/>
              </w:rPr>
            </w:pPr>
            <w:r w:rsidRPr="00BE1308">
              <w:rPr>
                <w:spacing w:val="-5"/>
                <w:sz w:val="24"/>
                <w:szCs w:val="24"/>
              </w:rPr>
              <w:t>CO3</w:t>
            </w:r>
          </w:p>
        </w:tc>
        <w:tc>
          <w:tcPr>
            <w:tcW w:w="468" w:type="dxa"/>
          </w:tcPr>
          <w:p w14:paraId="546B6F13" w14:textId="77777777" w:rsidR="00510CB8" w:rsidRPr="00BE1308" w:rsidRDefault="00510CB8" w:rsidP="00BE1308">
            <w:pPr>
              <w:pStyle w:val="TableParagraph"/>
              <w:spacing w:line="360" w:lineRule="auto"/>
              <w:jc w:val="both"/>
              <w:rPr>
                <w:sz w:val="24"/>
                <w:szCs w:val="24"/>
              </w:rPr>
            </w:pPr>
          </w:p>
        </w:tc>
        <w:tc>
          <w:tcPr>
            <w:tcW w:w="463" w:type="dxa"/>
          </w:tcPr>
          <w:p w14:paraId="3891066B" w14:textId="77777777" w:rsidR="00510CB8" w:rsidRPr="00BE1308" w:rsidRDefault="00510CB8" w:rsidP="00BE1308">
            <w:pPr>
              <w:pStyle w:val="TableParagraph"/>
              <w:spacing w:line="360" w:lineRule="auto"/>
              <w:jc w:val="both"/>
              <w:rPr>
                <w:sz w:val="24"/>
                <w:szCs w:val="24"/>
              </w:rPr>
            </w:pPr>
          </w:p>
        </w:tc>
        <w:tc>
          <w:tcPr>
            <w:tcW w:w="468" w:type="dxa"/>
          </w:tcPr>
          <w:p w14:paraId="2EAFFA88" w14:textId="77777777" w:rsidR="00510CB8" w:rsidRPr="00BE1308" w:rsidRDefault="00510CB8" w:rsidP="00BE1308">
            <w:pPr>
              <w:pStyle w:val="TableParagraph"/>
              <w:spacing w:before="71" w:line="360" w:lineRule="auto"/>
              <w:ind w:left="167"/>
              <w:jc w:val="both"/>
              <w:rPr>
                <w:sz w:val="24"/>
                <w:szCs w:val="24"/>
              </w:rPr>
            </w:pPr>
            <w:r w:rsidRPr="00BE1308">
              <w:rPr>
                <w:spacing w:val="-10"/>
                <w:sz w:val="24"/>
                <w:szCs w:val="24"/>
              </w:rPr>
              <w:t>3</w:t>
            </w:r>
          </w:p>
        </w:tc>
        <w:tc>
          <w:tcPr>
            <w:tcW w:w="467" w:type="dxa"/>
          </w:tcPr>
          <w:p w14:paraId="302B0E12" w14:textId="77777777" w:rsidR="00510CB8" w:rsidRPr="00BE1308" w:rsidRDefault="00510CB8" w:rsidP="00BE1308">
            <w:pPr>
              <w:pStyle w:val="TableParagraph"/>
              <w:spacing w:line="360" w:lineRule="auto"/>
              <w:jc w:val="both"/>
              <w:rPr>
                <w:sz w:val="24"/>
                <w:szCs w:val="24"/>
              </w:rPr>
            </w:pPr>
          </w:p>
        </w:tc>
        <w:tc>
          <w:tcPr>
            <w:tcW w:w="467" w:type="dxa"/>
          </w:tcPr>
          <w:p w14:paraId="7EC79A22" w14:textId="77777777" w:rsidR="00510CB8" w:rsidRPr="00BE1308" w:rsidRDefault="00510CB8" w:rsidP="00BE1308">
            <w:pPr>
              <w:pStyle w:val="TableParagraph"/>
              <w:spacing w:line="360" w:lineRule="auto"/>
              <w:jc w:val="both"/>
              <w:rPr>
                <w:sz w:val="24"/>
                <w:szCs w:val="24"/>
              </w:rPr>
            </w:pPr>
          </w:p>
        </w:tc>
        <w:tc>
          <w:tcPr>
            <w:tcW w:w="465" w:type="dxa"/>
          </w:tcPr>
          <w:p w14:paraId="4A710323" w14:textId="77777777" w:rsidR="00510CB8" w:rsidRPr="00BE1308" w:rsidRDefault="00510CB8" w:rsidP="00BE1308">
            <w:pPr>
              <w:pStyle w:val="TableParagraph"/>
              <w:spacing w:line="360" w:lineRule="auto"/>
              <w:jc w:val="both"/>
              <w:rPr>
                <w:sz w:val="24"/>
                <w:szCs w:val="24"/>
              </w:rPr>
            </w:pPr>
          </w:p>
        </w:tc>
        <w:tc>
          <w:tcPr>
            <w:tcW w:w="467" w:type="dxa"/>
          </w:tcPr>
          <w:p w14:paraId="6C92280F" w14:textId="77777777" w:rsidR="00510CB8" w:rsidRPr="00BE1308" w:rsidRDefault="00510CB8" w:rsidP="00BE1308">
            <w:pPr>
              <w:pStyle w:val="TableParagraph"/>
              <w:spacing w:line="360" w:lineRule="auto"/>
              <w:jc w:val="both"/>
              <w:rPr>
                <w:sz w:val="24"/>
                <w:szCs w:val="24"/>
              </w:rPr>
            </w:pPr>
          </w:p>
        </w:tc>
        <w:tc>
          <w:tcPr>
            <w:tcW w:w="463" w:type="dxa"/>
          </w:tcPr>
          <w:p w14:paraId="3E17B931" w14:textId="77777777" w:rsidR="00510CB8" w:rsidRPr="00BE1308" w:rsidRDefault="00510CB8" w:rsidP="00BE1308">
            <w:pPr>
              <w:pStyle w:val="TableParagraph"/>
              <w:spacing w:line="360" w:lineRule="auto"/>
              <w:jc w:val="both"/>
              <w:rPr>
                <w:sz w:val="24"/>
                <w:szCs w:val="24"/>
              </w:rPr>
            </w:pPr>
          </w:p>
        </w:tc>
        <w:tc>
          <w:tcPr>
            <w:tcW w:w="465" w:type="dxa"/>
          </w:tcPr>
          <w:p w14:paraId="2F285C73" w14:textId="77777777" w:rsidR="00510CB8" w:rsidRPr="00BE1308" w:rsidRDefault="00510CB8" w:rsidP="00BE1308">
            <w:pPr>
              <w:pStyle w:val="TableParagraph"/>
              <w:spacing w:before="71" w:line="360" w:lineRule="auto"/>
              <w:ind w:left="110"/>
              <w:jc w:val="both"/>
              <w:rPr>
                <w:sz w:val="24"/>
                <w:szCs w:val="24"/>
              </w:rPr>
            </w:pPr>
            <w:r w:rsidRPr="00BE1308">
              <w:rPr>
                <w:spacing w:val="-10"/>
                <w:sz w:val="24"/>
                <w:szCs w:val="24"/>
              </w:rPr>
              <w:t>3</w:t>
            </w:r>
          </w:p>
        </w:tc>
        <w:tc>
          <w:tcPr>
            <w:tcW w:w="566" w:type="dxa"/>
          </w:tcPr>
          <w:p w14:paraId="3A6F84D7" w14:textId="77777777" w:rsidR="00510CB8" w:rsidRPr="00BE1308" w:rsidRDefault="00510CB8" w:rsidP="00BE1308">
            <w:pPr>
              <w:pStyle w:val="TableParagraph"/>
              <w:spacing w:line="360" w:lineRule="auto"/>
              <w:jc w:val="both"/>
              <w:rPr>
                <w:sz w:val="24"/>
                <w:szCs w:val="24"/>
              </w:rPr>
            </w:pPr>
          </w:p>
        </w:tc>
        <w:tc>
          <w:tcPr>
            <w:tcW w:w="564" w:type="dxa"/>
          </w:tcPr>
          <w:p w14:paraId="6347F682" w14:textId="77777777" w:rsidR="00510CB8" w:rsidRPr="00BE1308" w:rsidRDefault="00510CB8" w:rsidP="00BE1308">
            <w:pPr>
              <w:pStyle w:val="TableParagraph"/>
              <w:spacing w:line="360" w:lineRule="auto"/>
              <w:jc w:val="both"/>
              <w:rPr>
                <w:sz w:val="24"/>
                <w:szCs w:val="24"/>
              </w:rPr>
            </w:pPr>
          </w:p>
        </w:tc>
        <w:tc>
          <w:tcPr>
            <w:tcW w:w="565" w:type="dxa"/>
          </w:tcPr>
          <w:p w14:paraId="5AC8C13A" w14:textId="77777777" w:rsidR="00510CB8" w:rsidRPr="00BE1308" w:rsidRDefault="00510CB8" w:rsidP="00BE1308">
            <w:pPr>
              <w:pStyle w:val="TableParagraph"/>
              <w:spacing w:line="360" w:lineRule="auto"/>
              <w:jc w:val="both"/>
              <w:rPr>
                <w:sz w:val="24"/>
                <w:szCs w:val="24"/>
              </w:rPr>
            </w:pPr>
          </w:p>
        </w:tc>
        <w:tc>
          <w:tcPr>
            <w:tcW w:w="576" w:type="dxa"/>
          </w:tcPr>
          <w:p w14:paraId="62A9AC67" w14:textId="77777777" w:rsidR="00510CB8" w:rsidRPr="00BE1308" w:rsidRDefault="00510CB8" w:rsidP="00BE1308">
            <w:pPr>
              <w:pStyle w:val="TableParagraph"/>
              <w:spacing w:line="360" w:lineRule="auto"/>
              <w:jc w:val="both"/>
              <w:rPr>
                <w:sz w:val="24"/>
                <w:szCs w:val="24"/>
              </w:rPr>
            </w:pPr>
          </w:p>
        </w:tc>
        <w:tc>
          <w:tcPr>
            <w:tcW w:w="576" w:type="dxa"/>
          </w:tcPr>
          <w:p w14:paraId="2247DF8F" w14:textId="77777777" w:rsidR="00510CB8" w:rsidRPr="00BE1308" w:rsidRDefault="00510CB8" w:rsidP="00BE1308">
            <w:pPr>
              <w:pStyle w:val="TableParagraph"/>
              <w:spacing w:line="360" w:lineRule="auto"/>
              <w:jc w:val="both"/>
              <w:rPr>
                <w:sz w:val="24"/>
                <w:szCs w:val="24"/>
              </w:rPr>
            </w:pPr>
          </w:p>
        </w:tc>
        <w:tc>
          <w:tcPr>
            <w:tcW w:w="574" w:type="dxa"/>
          </w:tcPr>
          <w:p w14:paraId="3A583941" w14:textId="77777777" w:rsidR="00510CB8" w:rsidRPr="00BE1308" w:rsidRDefault="00510CB8" w:rsidP="00BE1308">
            <w:pPr>
              <w:pStyle w:val="TableParagraph"/>
              <w:spacing w:line="360" w:lineRule="auto"/>
              <w:jc w:val="both"/>
              <w:rPr>
                <w:sz w:val="24"/>
                <w:szCs w:val="24"/>
              </w:rPr>
            </w:pPr>
          </w:p>
        </w:tc>
        <w:tc>
          <w:tcPr>
            <w:tcW w:w="577" w:type="dxa"/>
          </w:tcPr>
          <w:p w14:paraId="65995751" w14:textId="77777777" w:rsidR="00510CB8" w:rsidRPr="00BE1308" w:rsidRDefault="00510CB8" w:rsidP="00BE1308">
            <w:pPr>
              <w:pStyle w:val="TableParagraph"/>
              <w:spacing w:line="360" w:lineRule="auto"/>
              <w:jc w:val="both"/>
              <w:rPr>
                <w:sz w:val="24"/>
                <w:szCs w:val="24"/>
              </w:rPr>
            </w:pPr>
          </w:p>
        </w:tc>
        <w:tc>
          <w:tcPr>
            <w:tcW w:w="577" w:type="dxa"/>
          </w:tcPr>
          <w:p w14:paraId="46B79D0F" w14:textId="77777777" w:rsidR="00510CB8" w:rsidRPr="00BE1308" w:rsidRDefault="00510CB8" w:rsidP="00BE1308">
            <w:pPr>
              <w:pStyle w:val="TableParagraph"/>
              <w:spacing w:line="360" w:lineRule="auto"/>
              <w:jc w:val="both"/>
              <w:rPr>
                <w:sz w:val="24"/>
                <w:szCs w:val="24"/>
              </w:rPr>
            </w:pPr>
          </w:p>
        </w:tc>
      </w:tr>
      <w:tr w:rsidR="00510CB8" w:rsidRPr="00BE1308" w14:paraId="0F1FC1E7" w14:textId="77777777" w:rsidTr="00F35280">
        <w:trPr>
          <w:trHeight w:val="386"/>
        </w:trPr>
        <w:tc>
          <w:tcPr>
            <w:tcW w:w="1640" w:type="dxa"/>
          </w:tcPr>
          <w:p w14:paraId="67BBC744" w14:textId="77777777" w:rsidR="00510CB8" w:rsidRPr="00BE1308" w:rsidRDefault="00510CB8" w:rsidP="00BE1308">
            <w:pPr>
              <w:pStyle w:val="TableParagraph"/>
              <w:spacing w:before="69" w:line="360" w:lineRule="auto"/>
              <w:ind w:left="102"/>
              <w:jc w:val="both"/>
              <w:rPr>
                <w:sz w:val="24"/>
                <w:szCs w:val="24"/>
              </w:rPr>
            </w:pPr>
            <w:r w:rsidRPr="00BE1308">
              <w:rPr>
                <w:spacing w:val="-5"/>
                <w:sz w:val="24"/>
                <w:szCs w:val="24"/>
              </w:rPr>
              <w:t>CO4</w:t>
            </w:r>
          </w:p>
        </w:tc>
        <w:tc>
          <w:tcPr>
            <w:tcW w:w="468" w:type="dxa"/>
          </w:tcPr>
          <w:p w14:paraId="29D861E8" w14:textId="77777777" w:rsidR="00510CB8" w:rsidRPr="00BE1308" w:rsidRDefault="00510CB8" w:rsidP="00BE1308">
            <w:pPr>
              <w:pStyle w:val="TableParagraph"/>
              <w:spacing w:line="360" w:lineRule="auto"/>
              <w:jc w:val="both"/>
              <w:rPr>
                <w:sz w:val="24"/>
                <w:szCs w:val="24"/>
              </w:rPr>
            </w:pPr>
          </w:p>
        </w:tc>
        <w:tc>
          <w:tcPr>
            <w:tcW w:w="463" w:type="dxa"/>
          </w:tcPr>
          <w:p w14:paraId="6D30D1D4" w14:textId="77777777" w:rsidR="00510CB8" w:rsidRPr="00BE1308" w:rsidRDefault="00510CB8" w:rsidP="00BE1308">
            <w:pPr>
              <w:pStyle w:val="TableParagraph"/>
              <w:spacing w:line="360" w:lineRule="auto"/>
              <w:jc w:val="both"/>
              <w:rPr>
                <w:sz w:val="24"/>
                <w:szCs w:val="24"/>
              </w:rPr>
            </w:pPr>
          </w:p>
        </w:tc>
        <w:tc>
          <w:tcPr>
            <w:tcW w:w="468" w:type="dxa"/>
          </w:tcPr>
          <w:p w14:paraId="04EE95F9" w14:textId="77777777" w:rsidR="00510CB8" w:rsidRPr="00BE1308" w:rsidRDefault="00510CB8" w:rsidP="00BE1308">
            <w:pPr>
              <w:pStyle w:val="TableParagraph"/>
              <w:spacing w:line="360" w:lineRule="auto"/>
              <w:jc w:val="both"/>
              <w:rPr>
                <w:sz w:val="24"/>
                <w:szCs w:val="24"/>
              </w:rPr>
            </w:pPr>
          </w:p>
        </w:tc>
        <w:tc>
          <w:tcPr>
            <w:tcW w:w="467" w:type="dxa"/>
          </w:tcPr>
          <w:p w14:paraId="4FFC30EC" w14:textId="77777777" w:rsidR="00510CB8" w:rsidRPr="00BE1308" w:rsidRDefault="00510CB8" w:rsidP="00BE1308">
            <w:pPr>
              <w:pStyle w:val="TableParagraph"/>
              <w:spacing w:line="360" w:lineRule="auto"/>
              <w:jc w:val="both"/>
              <w:rPr>
                <w:sz w:val="24"/>
                <w:szCs w:val="24"/>
              </w:rPr>
            </w:pPr>
          </w:p>
        </w:tc>
        <w:tc>
          <w:tcPr>
            <w:tcW w:w="467" w:type="dxa"/>
          </w:tcPr>
          <w:p w14:paraId="18EDA1CE" w14:textId="77777777" w:rsidR="00510CB8" w:rsidRPr="00BE1308" w:rsidRDefault="00510CB8" w:rsidP="00BE1308">
            <w:pPr>
              <w:pStyle w:val="TableParagraph"/>
              <w:spacing w:line="360" w:lineRule="auto"/>
              <w:jc w:val="both"/>
              <w:rPr>
                <w:sz w:val="24"/>
                <w:szCs w:val="24"/>
              </w:rPr>
            </w:pPr>
          </w:p>
        </w:tc>
        <w:tc>
          <w:tcPr>
            <w:tcW w:w="465" w:type="dxa"/>
          </w:tcPr>
          <w:p w14:paraId="6F652E08" w14:textId="77777777" w:rsidR="00510CB8" w:rsidRPr="00BE1308" w:rsidRDefault="00510CB8" w:rsidP="00BE1308">
            <w:pPr>
              <w:pStyle w:val="TableParagraph"/>
              <w:spacing w:line="360" w:lineRule="auto"/>
              <w:jc w:val="both"/>
              <w:rPr>
                <w:sz w:val="24"/>
                <w:szCs w:val="24"/>
              </w:rPr>
            </w:pPr>
          </w:p>
        </w:tc>
        <w:tc>
          <w:tcPr>
            <w:tcW w:w="467" w:type="dxa"/>
          </w:tcPr>
          <w:p w14:paraId="17A3CCB7" w14:textId="77777777" w:rsidR="00510CB8" w:rsidRPr="00BE1308" w:rsidRDefault="00510CB8" w:rsidP="00BE1308">
            <w:pPr>
              <w:pStyle w:val="TableParagraph"/>
              <w:spacing w:line="360" w:lineRule="auto"/>
              <w:jc w:val="both"/>
              <w:rPr>
                <w:sz w:val="24"/>
                <w:szCs w:val="24"/>
              </w:rPr>
            </w:pPr>
          </w:p>
        </w:tc>
        <w:tc>
          <w:tcPr>
            <w:tcW w:w="463" w:type="dxa"/>
          </w:tcPr>
          <w:p w14:paraId="01F139DD" w14:textId="77777777" w:rsidR="00510CB8" w:rsidRPr="00BE1308" w:rsidRDefault="00510CB8" w:rsidP="00BE1308">
            <w:pPr>
              <w:pStyle w:val="TableParagraph"/>
              <w:spacing w:line="360" w:lineRule="auto"/>
              <w:jc w:val="both"/>
              <w:rPr>
                <w:sz w:val="24"/>
                <w:szCs w:val="24"/>
              </w:rPr>
            </w:pPr>
          </w:p>
        </w:tc>
        <w:tc>
          <w:tcPr>
            <w:tcW w:w="465" w:type="dxa"/>
          </w:tcPr>
          <w:p w14:paraId="1E457B4D" w14:textId="77777777" w:rsidR="00510CB8" w:rsidRPr="00BE1308" w:rsidRDefault="00510CB8" w:rsidP="00BE1308">
            <w:pPr>
              <w:pStyle w:val="TableParagraph"/>
              <w:spacing w:line="360" w:lineRule="auto"/>
              <w:jc w:val="both"/>
              <w:rPr>
                <w:sz w:val="24"/>
                <w:szCs w:val="24"/>
              </w:rPr>
            </w:pPr>
          </w:p>
        </w:tc>
        <w:tc>
          <w:tcPr>
            <w:tcW w:w="566" w:type="dxa"/>
          </w:tcPr>
          <w:p w14:paraId="6A97EC4C" w14:textId="77777777" w:rsidR="00510CB8" w:rsidRPr="00BE1308" w:rsidRDefault="00510CB8" w:rsidP="00BE1308">
            <w:pPr>
              <w:pStyle w:val="TableParagraph"/>
              <w:spacing w:line="360" w:lineRule="auto"/>
              <w:jc w:val="both"/>
              <w:rPr>
                <w:sz w:val="24"/>
                <w:szCs w:val="24"/>
              </w:rPr>
            </w:pPr>
          </w:p>
        </w:tc>
        <w:tc>
          <w:tcPr>
            <w:tcW w:w="564" w:type="dxa"/>
          </w:tcPr>
          <w:p w14:paraId="615120B6" w14:textId="77777777" w:rsidR="00510CB8" w:rsidRPr="00BE1308" w:rsidRDefault="00510CB8" w:rsidP="00BE1308">
            <w:pPr>
              <w:pStyle w:val="TableParagraph"/>
              <w:spacing w:line="360" w:lineRule="auto"/>
              <w:jc w:val="both"/>
              <w:rPr>
                <w:sz w:val="24"/>
                <w:szCs w:val="24"/>
              </w:rPr>
            </w:pPr>
          </w:p>
        </w:tc>
        <w:tc>
          <w:tcPr>
            <w:tcW w:w="565" w:type="dxa"/>
          </w:tcPr>
          <w:p w14:paraId="0060BEB0" w14:textId="77777777" w:rsidR="00510CB8" w:rsidRPr="00BE1308" w:rsidRDefault="00510CB8" w:rsidP="00BE1308">
            <w:pPr>
              <w:pStyle w:val="TableParagraph"/>
              <w:spacing w:line="360" w:lineRule="auto"/>
              <w:jc w:val="both"/>
              <w:rPr>
                <w:sz w:val="24"/>
                <w:szCs w:val="24"/>
              </w:rPr>
            </w:pPr>
          </w:p>
        </w:tc>
        <w:tc>
          <w:tcPr>
            <w:tcW w:w="576" w:type="dxa"/>
          </w:tcPr>
          <w:p w14:paraId="1A800DE0" w14:textId="77777777" w:rsidR="00510CB8" w:rsidRPr="00BE1308" w:rsidRDefault="00510CB8" w:rsidP="00BE1308">
            <w:pPr>
              <w:pStyle w:val="TableParagraph"/>
              <w:spacing w:line="360" w:lineRule="auto"/>
              <w:jc w:val="both"/>
              <w:rPr>
                <w:sz w:val="24"/>
                <w:szCs w:val="24"/>
              </w:rPr>
            </w:pPr>
          </w:p>
        </w:tc>
        <w:tc>
          <w:tcPr>
            <w:tcW w:w="576" w:type="dxa"/>
          </w:tcPr>
          <w:p w14:paraId="3DA11D19" w14:textId="77777777" w:rsidR="00510CB8" w:rsidRPr="00BE1308" w:rsidRDefault="00510CB8" w:rsidP="00BE1308">
            <w:pPr>
              <w:pStyle w:val="TableParagraph"/>
              <w:spacing w:line="360" w:lineRule="auto"/>
              <w:jc w:val="both"/>
              <w:rPr>
                <w:sz w:val="24"/>
                <w:szCs w:val="24"/>
              </w:rPr>
            </w:pPr>
          </w:p>
        </w:tc>
        <w:tc>
          <w:tcPr>
            <w:tcW w:w="574" w:type="dxa"/>
          </w:tcPr>
          <w:p w14:paraId="68E61E4E" w14:textId="77777777" w:rsidR="00510CB8" w:rsidRPr="00BE1308" w:rsidRDefault="00510CB8" w:rsidP="00BE1308">
            <w:pPr>
              <w:pStyle w:val="TableParagraph"/>
              <w:spacing w:before="69" w:line="360" w:lineRule="auto"/>
              <w:ind w:left="17"/>
              <w:jc w:val="both"/>
              <w:rPr>
                <w:sz w:val="24"/>
                <w:szCs w:val="24"/>
              </w:rPr>
            </w:pPr>
            <w:r w:rsidRPr="00BE1308">
              <w:rPr>
                <w:spacing w:val="-10"/>
                <w:sz w:val="24"/>
                <w:szCs w:val="24"/>
              </w:rPr>
              <w:t>3</w:t>
            </w:r>
          </w:p>
        </w:tc>
        <w:tc>
          <w:tcPr>
            <w:tcW w:w="577" w:type="dxa"/>
          </w:tcPr>
          <w:p w14:paraId="5F257AAA" w14:textId="77777777" w:rsidR="00510CB8" w:rsidRPr="00BE1308" w:rsidRDefault="00510CB8" w:rsidP="00BE1308">
            <w:pPr>
              <w:pStyle w:val="TableParagraph"/>
              <w:spacing w:line="360" w:lineRule="auto"/>
              <w:jc w:val="both"/>
              <w:rPr>
                <w:sz w:val="24"/>
                <w:szCs w:val="24"/>
              </w:rPr>
            </w:pPr>
          </w:p>
        </w:tc>
        <w:tc>
          <w:tcPr>
            <w:tcW w:w="577" w:type="dxa"/>
          </w:tcPr>
          <w:p w14:paraId="3BDFADEA" w14:textId="77777777" w:rsidR="00510CB8" w:rsidRPr="00BE1308" w:rsidRDefault="00510CB8" w:rsidP="00BE1308">
            <w:pPr>
              <w:pStyle w:val="TableParagraph"/>
              <w:spacing w:line="360" w:lineRule="auto"/>
              <w:jc w:val="both"/>
              <w:rPr>
                <w:sz w:val="24"/>
                <w:szCs w:val="24"/>
              </w:rPr>
            </w:pPr>
          </w:p>
        </w:tc>
      </w:tr>
      <w:tr w:rsidR="00510CB8" w:rsidRPr="00BE1308" w14:paraId="4E49C381" w14:textId="77777777" w:rsidTr="00F35280">
        <w:trPr>
          <w:trHeight w:val="386"/>
        </w:trPr>
        <w:tc>
          <w:tcPr>
            <w:tcW w:w="1640" w:type="dxa"/>
          </w:tcPr>
          <w:p w14:paraId="505E70DE" w14:textId="77777777" w:rsidR="00510CB8" w:rsidRPr="00BE1308" w:rsidRDefault="00510CB8" w:rsidP="00BE1308">
            <w:pPr>
              <w:pStyle w:val="TableParagraph"/>
              <w:spacing w:before="69" w:line="360" w:lineRule="auto"/>
              <w:ind w:left="102"/>
              <w:jc w:val="both"/>
              <w:rPr>
                <w:spacing w:val="-5"/>
                <w:sz w:val="24"/>
                <w:szCs w:val="24"/>
              </w:rPr>
            </w:pPr>
            <w:r w:rsidRPr="00BE1308">
              <w:rPr>
                <w:spacing w:val="-5"/>
                <w:sz w:val="24"/>
                <w:szCs w:val="24"/>
              </w:rPr>
              <w:t>CO5</w:t>
            </w:r>
          </w:p>
        </w:tc>
        <w:tc>
          <w:tcPr>
            <w:tcW w:w="468" w:type="dxa"/>
          </w:tcPr>
          <w:p w14:paraId="521CC618" w14:textId="77777777" w:rsidR="00510CB8" w:rsidRPr="00BE1308" w:rsidRDefault="00510CB8" w:rsidP="00BE1308">
            <w:pPr>
              <w:pStyle w:val="TableParagraph"/>
              <w:spacing w:line="360" w:lineRule="auto"/>
              <w:jc w:val="both"/>
              <w:rPr>
                <w:sz w:val="24"/>
                <w:szCs w:val="24"/>
              </w:rPr>
            </w:pPr>
          </w:p>
        </w:tc>
        <w:tc>
          <w:tcPr>
            <w:tcW w:w="463" w:type="dxa"/>
          </w:tcPr>
          <w:p w14:paraId="34E87191" w14:textId="77777777" w:rsidR="00510CB8" w:rsidRPr="00BE1308" w:rsidRDefault="00510CB8" w:rsidP="00BE1308">
            <w:pPr>
              <w:pStyle w:val="TableParagraph"/>
              <w:spacing w:line="360" w:lineRule="auto"/>
              <w:jc w:val="both"/>
              <w:rPr>
                <w:sz w:val="24"/>
                <w:szCs w:val="24"/>
              </w:rPr>
            </w:pPr>
          </w:p>
        </w:tc>
        <w:tc>
          <w:tcPr>
            <w:tcW w:w="468" w:type="dxa"/>
          </w:tcPr>
          <w:p w14:paraId="5459A243" w14:textId="77777777" w:rsidR="00510CB8" w:rsidRPr="00BE1308" w:rsidRDefault="00510CB8" w:rsidP="00BE1308">
            <w:pPr>
              <w:pStyle w:val="TableParagraph"/>
              <w:spacing w:line="360" w:lineRule="auto"/>
              <w:jc w:val="both"/>
              <w:rPr>
                <w:sz w:val="24"/>
                <w:szCs w:val="24"/>
              </w:rPr>
            </w:pPr>
            <w:r w:rsidRPr="00BE1308">
              <w:rPr>
                <w:sz w:val="24"/>
                <w:szCs w:val="24"/>
              </w:rPr>
              <w:t>3</w:t>
            </w:r>
          </w:p>
        </w:tc>
        <w:tc>
          <w:tcPr>
            <w:tcW w:w="467" w:type="dxa"/>
          </w:tcPr>
          <w:p w14:paraId="0DB2D556" w14:textId="77777777" w:rsidR="00510CB8" w:rsidRPr="00BE1308" w:rsidRDefault="00510CB8" w:rsidP="00BE1308">
            <w:pPr>
              <w:pStyle w:val="TableParagraph"/>
              <w:spacing w:line="360" w:lineRule="auto"/>
              <w:jc w:val="both"/>
              <w:rPr>
                <w:sz w:val="24"/>
                <w:szCs w:val="24"/>
              </w:rPr>
            </w:pPr>
          </w:p>
        </w:tc>
        <w:tc>
          <w:tcPr>
            <w:tcW w:w="467" w:type="dxa"/>
          </w:tcPr>
          <w:p w14:paraId="20AEF46C" w14:textId="77777777" w:rsidR="00510CB8" w:rsidRPr="00BE1308" w:rsidRDefault="00510CB8" w:rsidP="00BE1308">
            <w:pPr>
              <w:pStyle w:val="TableParagraph"/>
              <w:spacing w:line="360" w:lineRule="auto"/>
              <w:jc w:val="both"/>
              <w:rPr>
                <w:sz w:val="24"/>
                <w:szCs w:val="24"/>
              </w:rPr>
            </w:pPr>
            <w:r w:rsidRPr="00BE1308">
              <w:rPr>
                <w:sz w:val="24"/>
                <w:szCs w:val="24"/>
              </w:rPr>
              <w:t>2</w:t>
            </w:r>
          </w:p>
        </w:tc>
        <w:tc>
          <w:tcPr>
            <w:tcW w:w="465" w:type="dxa"/>
          </w:tcPr>
          <w:p w14:paraId="72E3A534" w14:textId="77777777" w:rsidR="00510CB8" w:rsidRPr="00BE1308" w:rsidRDefault="00510CB8" w:rsidP="00BE1308">
            <w:pPr>
              <w:pStyle w:val="TableParagraph"/>
              <w:spacing w:line="360" w:lineRule="auto"/>
              <w:jc w:val="both"/>
              <w:rPr>
                <w:sz w:val="24"/>
                <w:szCs w:val="24"/>
              </w:rPr>
            </w:pPr>
          </w:p>
        </w:tc>
        <w:tc>
          <w:tcPr>
            <w:tcW w:w="467" w:type="dxa"/>
          </w:tcPr>
          <w:p w14:paraId="2245B128" w14:textId="77777777" w:rsidR="00510CB8" w:rsidRPr="00BE1308" w:rsidRDefault="00510CB8" w:rsidP="00BE1308">
            <w:pPr>
              <w:pStyle w:val="TableParagraph"/>
              <w:spacing w:line="360" w:lineRule="auto"/>
              <w:jc w:val="both"/>
              <w:rPr>
                <w:sz w:val="24"/>
                <w:szCs w:val="24"/>
              </w:rPr>
            </w:pPr>
          </w:p>
        </w:tc>
        <w:tc>
          <w:tcPr>
            <w:tcW w:w="463" w:type="dxa"/>
          </w:tcPr>
          <w:p w14:paraId="66AA0958" w14:textId="77777777" w:rsidR="00510CB8" w:rsidRPr="00BE1308" w:rsidRDefault="00510CB8" w:rsidP="00BE1308">
            <w:pPr>
              <w:pStyle w:val="TableParagraph"/>
              <w:spacing w:line="360" w:lineRule="auto"/>
              <w:jc w:val="both"/>
              <w:rPr>
                <w:sz w:val="24"/>
                <w:szCs w:val="24"/>
              </w:rPr>
            </w:pPr>
          </w:p>
        </w:tc>
        <w:tc>
          <w:tcPr>
            <w:tcW w:w="465" w:type="dxa"/>
          </w:tcPr>
          <w:p w14:paraId="24356F8E" w14:textId="77777777" w:rsidR="00510CB8" w:rsidRPr="00BE1308" w:rsidRDefault="00510CB8" w:rsidP="00BE1308">
            <w:pPr>
              <w:pStyle w:val="TableParagraph"/>
              <w:spacing w:line="360" w:lineRule="auto"/>
              <w:jc w:val="both"/>
              <w:rPr>
                <w:sz w:val="24"/>
                <w:szCs w:val="24"/>
              </w:rPr>
            </w:pPr>
          </w:p>
        </w:tc>
        <w:tc>
          <w:tcPr>
            <w:tcW w:w="566" w:type="dxa"/>
          </w:tcPr>
          <w:p w14:paraId="3105545B" w14:textId="77777777" w:rsidR="00510CB8" w:rsidRPr="00BE1308" w:rsidRDefault="00510CB8" w:rsidP="00BE1308">
            <w:pPr>
              <w:pStyle w:val="TableParagraph"/>
              <w:spacing w:line="360" w:lineRule="auto"/>
              <w:jc w:val="both"/>
              <w:rPr>
                <w:sz w:val="24"/>
                <w:szCs w:val="24"/>
              </w:rPr>
            </w:pPr>
          </w:p>
        </w:tc>
        <w:tc>
          <w:tcPr>
            <w:tcW w:w="564" w:type="dxa"/>
          </w:tcPr>
          <w:p w14:paraId="3482029F" w14:textId="77777777" w:rsidR="00510CB8" w:rsidRPr="00BE1308" w:rsidRDefault="00510CB8" w:rsidP="00BE1308">
            <w:pPr>
              <w:pStyle w:val="TableParagraph"/>
              <w:spacing w:line="360" w:lineRule="auto"/>
              <w:jc w:val="both"/>
              <w:rPr>
                <w:sz w:val="24"/>
                <w:szCs w:val="24"/>
              </w:rPr>
            </w:pPr>
            <w:r w:rsidRPr="00BE1308">
              <w:rPr>
                <w:sz w:val="24"/>
                <w:szCs w:val="24"/>
              </w:rPr>
              <w:t>2</w:t>
            </w:r>
          </w:p>
        </w:tc>
        <w:tc>
          <w:tcPr>
            <w:tcW w:w="565" w:type="dxa"/>
          </w:tcPr>
          <w:p w14:paraId="7AAB6640" w14:textId="77777777" w:rsidR="00510CB8" w:rsidRPr="00BE1308" w:rsidRDefault="00510CB8" w:rsidP="00BE1308">
            <w:pPr>
              <w:pStyle w:val="TableParagraph"/>
              <w:spacing w:line="360" w:lineRule="auto"/>
              <w:jc w:val="both"/>
              <w:rPr>
                <w:sz w:val="24"/>
                <w:szCs w:val="24"/>
              </w:rPr>
            </w:pPr>
          </w:p>
        </w:tc>
        <w:tc>
          <w:tcPr>
            <w:tcW w:w="576" w:type="dxa"/>
          </w:tcPr>
          <w:p w14:paraId="1C7E92F3" w14:textId="77777777" w:rsidR="00510CB8" w:rsidRPr="00BE1308" w:rsidRDefault="00510CB8" w:rsidP="00BE1308">
            <w:pPr>
              <w:pStyle w:val="TableParagraph"/>
              <w:spacing w:line="360" w:lineRule="auto"/>
              <w:jc w:val="both"/>
              <w:rPr>
                <w:sz w:val="24"/>
                <w:szCs w:val="24"/>
              </w:rPr>
            </w:pPr>
          </w:p>
        </w:tc>
        <w:tc>
          <w:tcPr>
            <w:tcW w:w="576" w:type="dxa"/>
          </w:tcPr>
          <w:p w14:paraId="3ED824C2" w14:textId="77777777" w:rsidR="00510CB8" w:rsidRPr="00BE1308" w:rsidRDefault="00510CB8" w:rsidP="00BE1308">
            <w:pPr>
              <w:pStyle w:val="TableParagraph"/>
              <w:spacing w:line="360" w:lineRule="auto"/>
              <w:jc w:val="both"/>
              <w:rPr>
                <w:sz w:val="24"/>
                <w:szCs w:val="24"/>
              </w:rPr>
            </w:pPr>
          </w:p>
        </w:tc>
        <w:tc>
          <w:tcPr>
            <w:tcW w:w="574" w:type="dxa"/>
          </w:tcPr>
          <w:p w14:paraId="0506EDF6" w14:textId="77777777" w:rsidR="00510CB8" w:rsidRPr="00BE1308" w:rsidRDefault="00510CB8" w:rsidP="00BE1308">
            <w:pPr>
              <w:pStyle w:val="TableParagraph"/>
              <w:spacing w:before="69" w:line="360" w:lineRule="auto"/>
              <w:ind w:left="17"/>
              <w:jc w:val="both"/>
              <w:rPr>
                <w:spacing w:val="-10"/>
                <w:sz w:val="24"/>
                <w:szCs w:val="24"/>
              </w:rPr>
            </w:pPr>
          </w:p>
        </w:tc>
        <w:tc>
          <w:tcPr>
            <w:tcW w:w="577" w:type="dxa"/>
          </w:tcPr>
          <w:p w14:paraId="75E3B4C8" w14:textId="77777777" w:rsidR="00510CB8" w:rsidRPr="00BE1308" w:rsidRDefault="00510CB8" w:rsidP="00BE1308">
            <w:pPr>
              <w:pStyle w:val="TableParagraph"/>
              <w:spacing w:line="360" w:lineRule="auto"/>
              <w:jc w:val="both"/>
              <w:rPr>
                <w:sz w:val="24"/>
                <w:szCs w:val="24"/>
              </w:rPr>
            </w:pPr>
            <w:r w:rsidRPr="00BE1308">
              <w:rPr>
                <w:sz w:val="24"/>
                <w:szCs w:val="24"/>
              </w:rPr>
              <w:t>3</w:t>
            </w:r>
          </w:p>
        </w:tc>
        <w:tc>
          <w:tcPr>
            <w:tcW w:w="577" w:type="dxa"/>
          </w:tcPr>
          <w:p w14:paraId="3B9B4242" w14:textId="77777777" w:rsidR="00510CB8" w:rsidRPr="00BE1308" w:rsidRDefault="00510CB8" w:rsidP="00BE1308">
            <w:pPr>
              <w:pStyle w:val="TableParagraph"/>
              <w:spacing w:line="360" w:lineRule="auto"/>
              <w:jc w:val="both"/>
              <w:rPr>
                <w:sz w:val="24"/>
                <w:szCs w:val="24"/>
              </w:rPr>
            </w:pPr>
          </w:p>
        </w:tc>
      </w:tr>
    </w:tbl>
    <w:p w14:paraId="7EDE0A6B" w14:textId="77777777" w:rsidR="00510CB8" w:rsidRPr="00BE1308" w:rsidRDefault="00510CB8" w:rsidP="00BE1308">
      <w:pPr>
        <w:spacing w:line="360" w:lineRule="auto"/>
        <w:jc w:val="both"/>
      </w:pPr>
      <w:r w:rsidRPr="00BE1308">
        <w:rPr>
          <w:b/>
        </w:rPr>
        <w:t>3 = Highly Related; 2 = Medium; 1 = Low</w:t>
      </w:r>
    </w:p>
    <w:p w14:paraId="2742B3EB" w14:textId="77777777" w:rsidR="00510CB8" w:rsidRPr="00BE1308" w:rsidRDefault="00510CB8" w:rsidP="00BE1308">
      <w:pPr>
        <w:pStyle w:val="ListParagraph"/>
        <w:spacing w:line="360" w:lineRule="auto"/>
        <w:jc w:val="both"/>
        <w:rPr>
          <w:rFonts w:cs="Times New Roman"/>
        </w:rPr>
        <w:sectPr w:rsidR="00510CB8" w:rsidRPr="00BE1308" w:rsidSect="001D1D0F">
          <w:type w:val="continuous"/>
          <w:pgSz w:w="11910" w:h="16840"/>
          <w:pgMar w:top="1340" w:right="0" w:bottom="280" w:left="708" w:header="720" w:footer="720" w:gutter="0"/>
          <w:cols w:space="720"/>
        </w:sectPr>
      </w:pPr>
    </w:p>
    <w:p w14:paraId="44FCFA64" w14:textId="77777777" w:rsidR="001D1D0F" w:rsidRPr="00BE1308" w:rsidRDefault="001D1D0F" w:rsidP="00BE1308">
      <w:pPr>
        <w:pStyle w:val="Heading4"/>
        <w:spacing w:before="78" w:line="360" w:lineRule="auto"/>
        <w:jc w:val="both"/>
        <w:rPr>
          <w:sz w:val="24"/>
          <w:szCs w:val="24"/>
        </w:rPr>
      </w:pPr>
      <w:r w:rsidRPr="00BE1308">
        <w:rPr>
          <w:sz w:val="24"/>
          <w:szCs w:val="24"/>
        </w:rPr>
        <w:lastRenderedPageBreak/>
        <w:t>Suggested</w:t>
      </w:r>
      <w:r w:rsidRPr="00BE1308">
        <w:rPr>
          <w:spacing w:val="-3"/>
          <w:sz w:val="24"/>
          <w:szCs w:val="24"/>
        </w:rPr>
        <w:t xml:space="preserve"> </w:t>
      </w:r>
      <w:r w:rsidRPr="00BE1308">
        <w:rPr>
          <w:spacing w:val="-2"/>
          <w:sz w:val="24"/>
          <w:szCs w:val="24"/>
        </w:rPr>
        <w:t>Readings:</w:t>
      </w:r>
    </w:p>
    <w:p w14:paraId="381E94C3" w14:textId="77777777" w:rsidR="001D1D0F" w:rsidRPr="00BE1308" w:rsidRDefault="001D1D0F" w:rsidP="00BE1308">
      <w:pPr>
        <w:pStyle w:val="BodyText"/>
        <w:spacing w:before="43" w:line="360" w:lineRule="auto"/>
        <w:jc w:val="both"/>
        <w:rPr>
          <w:b/>
        </w:rPr>
      </w:pPr>
    </w:p>
    <w:p w14:paraId="083DCCCB" w14:textId="77777777" w:rsidR="001D1D0F" w:rsidRPr="00BE1308" w:rsidRDefault="001D1D0F" w:rsidP="00BE1308">
      <w:pPr>
        <w:pStyle w:val="ListParagraph"/>
        <w:widowControl w:val="0"/>
        <w:numPr>
          <w:ilvl w:val="1"/>
          <w:numId w:val="51"/>
        </w:numPr>
        <w:tabs>
          <w:tab w:val="left" w:pos="1183"/>
        </w:tabs>
        <w:autoSpaceDE w:val="0"/>
        <w:autoSpaceDN w:val="0"/>
        <w:spacing w:line="360" w:lineRule="auto"/>
        <w:ind w:right="1437"/>
        <w:contextualSpacing w:val="0"/>
        <w:jc w:val="both"/>
        <w:rPr>
          <w:rFonts w:cs="Times New Roman"/>
        </w:rPr>
      </w:pPr>
      <w:r w:rsidRPr="00BE1308">
        <w:rPr>
          <w:rFonts w:cs="Times New Roman"/>
        </w:rPr>
        <w:t>Arora, Rashmi Umesh (2009), ―Globalization and Stages of Development: An Exploratory Analysis‖, Review of Urban and Regional Development Studies.</w:t>
      </w:r>
    </w:p>
    <w:p w14:paraId="45E633F4" w14:textId="77777777" w:rsidR="001D1D0F" w:rsidRPr="00BE1308" w:rsidRDefault="001D1D0F" w:rsidP="00BE1308">
      <w:pPr>
        <w:pStyle w:val="ListParagraph"/>
        <w:widowControl w:val="0"/>
        <w:numPr>
          <w:ilvl w:val="1"/>
          <w:numId w:val="51"/>
        </w:numPr>
        <w:tabs>
          <w:tab w:val="left" w:pos="1183"/>
        </w:tabs>
        <w:autoSpaceDE w:val="0"/>
        <w:autoSpaceDN w:val="0"/>
        <w:spacing w:before="3" w:line="360" w:lineRule="auto"/>
        <w:ind w:right="1438"/>
        <w:contextualSpacing w:val="0"/>
        <w:jc w:val="both"/>
        <w:rPr>
          <w:rFonts w:cs="Times New Roman"/>
        </w:rPr>
      </w:pPr>
      <w:r w:rsidRPr="00BE1308">
        <w:rPr>
          <w:rFonts w:cs="Times New Roman"/>
        </w:rPr>
        <w:t xml:space="preserve">Bhattacharya, B.B., S. Sakthivel, ―Regional Growth and Disparity in India: A Comparison of pre and post reform decades‖, Institute of Economic Growth: Delhi, Available at </w:t>
      </w:r>
      <w:hyperlink r:id="rId8">
        <w:r w:rsidRPr="00BE1308">
          <w:rPr>
            <w:rFonts w:cs="Times New Roman"/>
          </w:rPr>
          <w:t>http://iegindia.org/workpap/wp244.pdf</w:t>
        </w:r>
      </w:hyperlink>
    </w:p>
    <w:p w14:paraId="2B63F7ED" w14:textId="77777777" w:rsidR="001D1D0F" w:rsidRPr="00BE1308" w:rsidRDefault="001D1D0F" w:rsidP="00BE1308">
      <w:pPr>
        <w:pStyle w:val="ListParagraph"/>
        <w:widowControl w:val="0"/>
        <w:numPr>
          <w:ilvl w:val="1"/>
          <w:numId w:val="51"/>
        </w:numPr>
        <w:tabs>
          <w:tab w:val="left" w:pos="1183"/>
        </w:tabs>
        <w:autoSpaceDE w:val="0"/>
        <w:autoSpaceDN w:val="0"/>
        <w:spacing w:before="3" w:line="360" w:lineRule="auto"/>
        <w:ind w:right="1438"/>
        <w:contextualSpacing w:val="0"/>
        <w:jc w:val="both"/>
        <w:rPr>
          <w:rFonts w:cs="Times New Roman"/>
        </w:rPr>
      </w:pPr>
      <w:proofErr w:type="spellStart"/>
      <w:r w:rsidRPr="00BE1308">
        <w:rPr>
          <w:rFonts w:cs="Times New Roman"/>
        </w:rPr>
        <w:t>Bradhan</w:t>
      </w:r>
      <w:proofErr w:type="spellEnd"/>
      <w:r w:rsidRPr="00BE1308">
        <w:rPr>
          <w:rFonts w:cs="Times New Roman"/>
        </w:rPr>
        <w:t>,</w:t>
      </w:r>
      <w:r w:rsidRPr="00BE1308">
        <w:rPr>
          <w:rFonts w:cs="Times New Roman"/>
          <w:spacing w:val="-11"/>
        </w:rPr>
        <w:t xml:space="preserve"> </w:t>
      </w:r>
      <w:r w:rsidRPr="00BE1308">
        <w:rPr>
          <w:rFonts w:cs="Times New Roman"/>
        </w:rPr>
        <w:t>Pranab</w:t>
      </w:r>
      <w:r w:rsidRPr="00BE1308">
        <w:rPr>
          <w:rFonts w:cs="Times New Roman"/>
          <w:spacing w:val="-11"/>
        </w:rPr>
        <w:t xml:space="preserve"> </w:t>
      </w:r>
      <w:r w:rsidRPr="00BE1308">
        <w:rPr>
          <w:rFonts w:cs="Times New Roman"/>
        </w:rPr>
        <w:t>(2002),</w:t>
      </w:r>
      <w:r w:rsidRPr="00BE1308">
        <w:rPr>
          <w:rFonts w:cs="Times New Roman"/>
          <w:spacing w:val="-10"/>
        </w:rPr>
        <w:t xml:space="preserve"> </w:t>
      </w:r>
      <w:r w:rsidRPr="00BE1308">
        <w:rPr>
          <w:rFonts w:cs="Times New Roman"/>
        </w:rPr>
        <w:t>―Decentralization</w:t>
      </w:r>
      <w:r w:rsidRPr="00BE1308">
        <w:rPr>
          <w:rFonts w:cs="Times New Roman"/>
          <w:spacing w:val="-11"/>
        </w:rPr>
        <w:t xml:space="preserve"> </w:t>
      </w:r>
      <w:r w:rsidRPr="00BE1308">
        <w:rPr>
          <w:rFonts w:cs="Times New Roman"/>
        </w:rPr>
        <w:t>of</w:t>
      </w:r>
      <w:r w:rsidRPr="00BE1308">
        <w:rPr>
          <w:rFonts w:cs="Times New Roman"/>
          <w:spacing w:val="-12"/>
        </w:rPr>
        <w:t xml:space="preserve"> </w:t>
      </w:r>
      <w:r w:rsidRPr="00BE1308">
        <w:rPr>
          <w:rFonts w:cs="Times New Roman"/>
        </w:rPr>
        <w:t>Governance</w:t>
      </w:r>
      <w:r w:rsidRPr="00BE1308">
        <w:rPr>
          <w:rFonts w:cs="Times New Roman"/>
          <w:spacing w:val="-12"/>
        </w:rPr>
        <w:t xml:space="preserve"> </w:t>
      </w:r>
      <w:r w:rsidRPr="00BE1308">
        <w:rPr>
          <w:rFonts w:cs="Times New Roman"/>
        </w:rPr>
        <w:t>and</w:t>
      </w:r>
      <w:r w:rsidRPr="00BE1308">
        <w:rPr>
          <w:rFonts w:cs="Times New Roman"/>
          <w:spacing w:val="-11"/>
        </w:rPr>
        <w:t xml:space="preserve"> </w:t>
      </w:r>
      <w:r w:rsidRPr="00BE1308">
        <w:rPr>
          <w:rFonts w:cs="Times New Roman"/>
        </w:rPr>
        <w:t>Development‖,</w:t>
      </w:r>
      <w:r w:rsidRPr="00BE1308">
        <w:rPr>
          <w:rFonts w:cs="Times New Roman"/>
          <w:spacing w:val="-11"/>
        </w:rPr>
        <w:t xml:space="preserve"> </w:t>
      </w:r>
      <w:r w:rsidRPr="00BE1308">
        <w:rPr>
          <w:rFonts w:cs="Times New Roman"/>
        </w:rPr>
        <w:t>Journal</w:t>
      </w:r>
      <w:r w:rsidRPr="00BE1308">
        <w:rPr>
          <w:rFonts w:cs="Times New Roman"/>
          <w:spacing w:val="-11"/>
        </w:rPr>
        <w:t xml:space="preserve"> </w:t>
      </w:r>
      <w:r w:rsidRPr="00BE1308">
        <w:rPr>
          <w:rFonts w:cs="Times New Roman"/>
        </w:rPr>
        <w:t>of Economic Perspective, vol. 16, No.4, pp. 185-205.</w:t>
      </w:r>
    </w:p>
    <w:p w14:paraId="352B023C" w14:textId="77777777" w:rsidR="001D1D0F" w:rsidRPr="00BE1308" w:rsidRDefault="001D1D0F" w:rsidP="00BE1308">
      <w:pPr>
        <w:pStyle w:val="ListParagraph"/>
        <w:widowControl w:val="0"/>
        <w:numPr>
          <w:ilvl w:val="1"/>
          <w:numId w:val="51"/>
        </w:numPr>
        <w:tabs>
          <w:tab w:val="left" w:pos="1183"/>
        </w:tabs>
        <w:autoSpaceDE w:val="0"/>
        <w:autoSpaceDN w:val="0"/>
        <w:spacing w:before="3" w:line="360" w:lineRule="auto"/>
        <w:ind w:right="1439"/>
        <w:contextualSpacing w:val="0"/>
        <w:jc w:val="both"/>
        <w:rPr>
          <w:rFonts w:cs="Times New Roman"/>
        </w:rPr>
      </w:pPr>
      <w:r w:rsidRPr="00BE1308">
        <w:rPr>
          <w:rFonts w:cs="Times New Roman"/>
        </w:rPr>
        <w:t>Charles Wheelan and Burton G. Malkiel, Naked Economics: Undressing the Dismal Science (Norton, 2003).</w:t>
      </w:r>
    </w:p>
    <w:p w14:paraId="4E01880B" w14:textId="77777777" w:rsidR="001D1D0F" w:rsidRPr="00BE1308" w:rsidRDefault="001D1D0F" w:rsidP="00BE1308">
      <w:pPr>
        <w:pStyle w:val="ListParagraph"/>
        <w:widowControl w:val="0"/>
        <w:numPr>
          <w:ilvl w:val="1"/>
          <w:numId w:val="51"/>
        </w:numPr>
        <w:tabs>
          <w:tab w:val="left" w:pos="1183"/>
        </w:tabs>
        <w:autoSpaceDE w:val="0"/>
        <w:autoSpaceDN w:val="0"/>
        <w:spacing w:line="360" w:lineRule="auto"/>
        <w:ind w:right="1433"/>
        <w:contextualSpacing w:val="0"/>
        <w:jc w:val="both"/>
        <w:rPr>
          <w:rFonts w:cs="Times New Roman"/>
        </w:rPr>
      </w:pPr>
      <w:r w:rsidRPr="00BE1308">
        <w:rPr>
          <w:rFonts w:cs="Times New Roman"/>
        </w:rPr>
        <w:t xml:space="preserve">David A. Starrett (1988), </w:t>
      </w:r>
      <w:r w:rsidRPr="00BE1308">
        <w:rPr>
          <w:rFonts w:cs="Times New Roman"/>
          <w:i/>
        </w:rPr>
        <w:t>Foundations of Public Economics</w:t>
      </w:r>
      <w:r w:rsidRPr="00BE1308">
        <w:rPr>
          <w:rFonts w:cs="Times New Roman"/>
        </w:rPr>
        <w:t xml:space="preserve">, </w:t>
      </w:r>
      <w:proofErr w:type="spellStart"/>
      <w:r w:rsidRPr="00BE1308">
        <w:rPr>
          <w:rFonts w:cs="Times New Roman"/>
        </w:rPr>
        <w:t>Chambridge</w:t>
      </w:r>
      <w:proofErr w:type="spellEnd"/>
      <w:r w:rsidRPr="00BE1308">
        <w:rPr>
          <w:rFonts w:cs="Times New Roman"/>
        </w:rPr>
        <w:t xml:space="preserve"> University </w:t>
      </w:r>
      <w:r w:rsidRPr="00BE1308">
        <w:rPr>
          <w:rFonts w:cs="Times New Roman"/>
          <w:spacing w:val="-2"/>
        </w:rPr>
        <w:t>Press.</w:t>
      </w:r>
    </w:p>
    <w:p w14:paraId="2BCCFC71" w14:textId="77777777" w:rsidR="001D1D0F" w:rsidRPr="00BE1308" w:rsidRDefault="001D1D0F" w:rsidP="00BE1308">
      <w:pPr>
        <w:pStyle w:val="ListParagraph"/>
        <w:widowControl w:val="0"/>
        <w:numPr>
          <w:ilvl w:val="1"/>
          <w:numId w:val="51"/>
        </w:numPr>
        <w:tabs>
          <w:tab w:val="left" w:pos="1183"/>
        </w:tabs>
        <w:autoSpaceDE w:val="0"/>
        <w:autoSpaceDN w:val="0"/>
        <w:spacing w:line="360" w:lineRule="auto"/>
        <w:contextualSpacing w:val="0"/>
        <w:jc w:val="both"/>
        <w:rPr>
          <w:rFonts w:cs="Times New Roman"/>
        </w:rPr>
      </w:pPr>
      <w:r w:rsidRPr="00BE1308">
        <w:rPr>
          <w:rFonts w:cs="Times New Roman"/>
        </w:rPr>
        <w:t>Dennes</w:t>
      </w:r>
      <w:r w:rsidRPr="00BE1308">
        <w:rPr>
          <w:rFonts w:cs="Times New Roman"/>
          <w:spacing w:val="-2"/>
        </w:rPr>
        <w:t xml:space="preserve"> </w:t>
      </w:r>
      <w:r w:rsidRPr="00BE1308">
        <w:rPr>
          <w:rFonts w:cs="Times New Roman"/>
        </w:rPr>
        <w:t>C.</w:t>
      </w:r>
      <w:r w:rsidRPr="00BE1308">
        <w:rPr>
          <w:rFonts w:cs="Times New Roman"/>
          <w:spacing w:val="-1"/>
        </w:rPr>
        <w:t xml:space="preserve"> </w:t>
      </w:r>
      <w:r w:rsidRPr="00BE1308">
        <w:rPr>
          <w:rFonts w:cs="Times New Roman"/>
        </w:rPr>
        <w:t>Muller</w:t>
      </w:r>
      <w:r w:rsidRPr="00BE1308">
        <w:rPr>
          <w:rFonts w:cs="Times New Roman"/>
          <w:spacing w:val="-3"/>
        </w:rPr>
        <w:t xml:space="preserve"> </w:t>
      </w:r>
      <w:r w:rsidRPr="00BE1308">
        <w:rPr>
          <w:rFonts w:cs="Times New Roman"/>
        </w:rPr>
        <w:t>(2003);</w:t>
      </w:r>
      <w:r w:rsidRPr="00BE1308">
        <w:rPr>
          <w:rFonts w:cs="Times New Roman"/>
          <w:spacing w:val="-1"/>
        </w:rPr>
        <w:t xml:space="preserve"> </w:t>
      </w:r>
      <w:r w:rsidRPr="00BE1308">
        <w:rPr>
          <w:rFonts w:cs="Times New Roman"/>
        </w:rPr>
        <w:t>Public</w:t>
      </w:r>
      <w:r w:rsidRPr="00BE1308">
        <w:rPr>
          <w:rFonts w:cs="Times New Roman"/>
          <w:spacing w:val="-2"/>
        </w:rPr>
        <w:t xml:space="preserve"> </w:t>
      </w:r>
      <w:r w:rsidRPr="00BE1308">
        <w:rPr>
          <w:rFonts w:cs="Times New Roman"/>
        </w:rPr>
        <w:t>Choice</w:t>
      </w:r>
      <w:r w:rsidRPr="00BE1308">
        <w:rPr>
          <w:rFonts w:cs="Times New Roman"/>
          <w:spacing w:val="-1"/>
        </w:rPr>
        <w:t xml:space="preserve"> </w:t>
      </w:r>
      <w:r w:rsidRPr="00BE1308">
        <w:rPr>
          <w:rFonts w:cs="Times New Roman"/>
        </w:rPr>
        <w:t>III,</w:t>
      </w:r>
      <w:r w:rsidRPr="00BE1308">
        <w:rPr>
          <w:rFonts w:cs="Times New Roman"/>
          <w:spacing w:val="1"/>
        </w:rPr>
        <w:t xml:space="preserve"> </w:t>
      </w:r>
      <w:r w:rsidRPr="00BE1308">
        <w:rPr>
          <w:rFonts w:cs="Times New Roman"/>
        </w:rPr>
        <w:t>Cambridge University</w:t>
      </w:r>
      <w:r w:rsidRPr="00BE1308">
        <w:rPr>
          <w:rFonts w:cs="Times New Roman"/>
          <w:spacing w:val="-6"/>
        </w:rPr>
        <w:t xml:space="preserve"> </w:t>
      </w:r>
      <w:r w:rsidRPr="00BE1308">
        <w:rPr>
          <w:rFonts w:cs="Times New Roman"/>
          <w:spacing w:val="-2"/>
        </w:rPr>
        <w:t>Press.</w:t>
      </w:r>
    </w:p>
    <w:p w14:paraId="71FD4AD9" w14:textId="77777777" w:rsidR="001D1D0F" w:rsidRPr="00BE1308" w:rsidRDefault="001D1D0F" w:rsidP="00BE1308">
      <w:pPr>
        <w:pStyle w:val="ListParagraph"/>
        <w:widowControl w:val="0"/>
        <w:numPr>
          <w:ilvl w:val="1"/>
          <w:numId w:val="51"/>
        </w:numPr>
        <w:tabs>
          <w:tab w:val="left" w:pos="1183"/>
        </w:tabs>
        <w:autoSpaceDE w:val="0"/>
        <w:autoSpaceDN w:val="0"/>
        <w:spacing w:before="41" w:line="360" w:lineRule="auto"/>
        <w:contextualSpacing w:val="0"/>
        <w:jc w:val="both"/>
        <w:rPr>
          <w:rFonts w:cs="Times New Roman"/>
        </w:rPr>
      </w:pPr>
      <w:r w:rsidRPr="00BE1308">
        <w:rPr>
          <w:rFonts w:cs="Times New Roman"/>
        </w:rPr>
        <w:t>Jean</w:t>
      </w:r>
      <w:r w:rsidRPr="00BE1308">
        <w:rPr>
          <w:rFonts w:cs="Times New Roman"/>
          <w:spacing w:val="-2"/>
        </w:rPr>
        <w:t xml:space="preserve"> </w:t>
      </w:r>
      <w:proofErr w:type="spellStart"/>
      <w:r w:rsidRPr="00BE1308">
        <w:rPr>
          <w:rFonts w:cs="Times New Roman"/>
        </w:rPr>
        <w:t>Hindriks</w:t>
      </w:r>
      <w:proofErr w:type="spellEnd"/>
      <w:r w:rsidRPr="00BE1308">
        <w:rPr>
          <w:rFonts w:cs="Times New Roman"/>
          <w:spacing w:val="-1"/>
        </w:rPr>
        <w:t xml:space="preserve"> </w:t>
      </w:r>
      <w:r w:rsidRPr="00BE1308">
        <w:rPr>
          <w:rFonts w:cs="Times New Roman"/>
        </w:rPr>
        <w:t>and</w:t>
      </w:r>
      <w:r w:rsidRPr="00BE1308">
        <w:rPr>
          <w:rFonts w:cs="Times New Roman"/>
          <w:spacing w:val="-2"/>
        </w:rPr>
        <w:t xml:space="preserve"> </w:t>
      </w:r>
      <w:r w:rsidRPr="00BE1308">
        <w:rPr>
          <w:rFonts w:cs="Times New Roman"/>
        </w:rPr>
        <w:t>Gareth</w:t>
      </w:r>
      <w:r w:rsidRPr="00BE1308">
        <w:rPr>
          <w:rFonts w:cs="Times New Roman"/>
          <w:spacing w:val="1"/>
        </w:rPr>
        <w:t xml:space="preserve"> </w:t>
      </w:r>
      <w:r w:rsidRPr="00BE1308">
        <w:rPr>
          <w:rFonts w:cs="Times New Roman"/>
        </w:rPr>
        <w:t>D.</w:t>
      </w:r>
      <w:r w:rsidRPr="00BE1308">
        <w:rPr>
          <w:rFonts w:cs="Times New Roman"/>
          <w:spacing w:val="-2"/>
        </w:rPr>
        <w:t xml:space="preserve"> </w:t>
      </w:r>
      <w:r w:rsidRPr="00BE1308">
        <w:rPr>
          <w:rFonts w:cs="Times New Roman"/>
        </w:rPr>
        <w:t>Myles</w:t>
      </w:r>
      <w:r w:rsidRPr="00BE1308">
        <w:rPr>
          <w:rFonts w:cs="Times New Roman"/>
          <w:spacing w:val="2"/>
        </w:rPr>
        <w:t xml:space="preserve"> </w:t>
      </w:r>
      <w:r w:rsidRPr="00BE1308">
        <w:rPr>
          <w:rFonts w:cs="Times New Roman"/>
        </w:rPr>
        <w:t>(2006),</w:t>
      </w:r>
      <w:r w:rsidRPr="00BE1308">
        <w:rPr>
          <w:rFonts w:cs="Times New Roman"/>
          <w:spacing w:val="-3"/>
        </w:rPr>
        <w:t xml:space="preserve"> </w:t>
      </w:r>
      <w:r w:rsidRPr="00BE1308">
        <w:rPr>
          <w:rFonts w:cs="Times New Roman"/>
          <w:i/>
        </w:rPr>
        <w:t>Intermediate</w:t>
      </w:r>
      <w:r w:rsidRPr="00BE1308">
        <w:rPr>
          <w:rFonts w:cs="Times New Roman"/>
          <w:i/>
          <w:spacing w:val="-2"/>
        </w:rPr>
        <w:t xml:space="preserve"> </w:t>
      </w:r>
      <w:r w:rsidRPr="00BE1308">
        <w:rPr>
          <w:rFonts w:cs="Times New Roman"/>
          <w:i/>
        </w:rPr>
        <w:t>Public</w:t>
      </w:r>
      <w:r w:rsidRPr="00BE1308">
        <w:rPr>
          <w:rFonts w:cs="Times New Roman"/>
          <w:i/>
          <w:spacing w:val="-3"/>
        </w:rPr>
        <w:t xml:space="preserve"> </w:t>
      </w:r>
      <w:proofErr w:type="spellStart"/>
      <w:r w:rsidRPr="00BE1308">
        <w:rPr>
          <w:rFonts w:cs="Times New Roman"/>
          <w:i/>
        </w:rPr>
        <w:t>Economcs</w:t>
      </w:r>
      <w:proofErr w:type="spellEnd"/>
      <w:r w:rsidRPr="00BE1308">
        <w:rPr>
          <w:rFonts w:cs="Times New Roman"/>
        </w:rPr>
        <w:t>,</w:t>
      </w:r>
      <w:r w:rsidRPr="00BE1308">
        <w:rPr>
          <w:rFonts w:cs="Times New Roman"/>
          <w:spacing w:val="-1"/>
        </w:rPr>
        <w:t xml:space="preserve"> </w:t>
      </w:r>
      <w:r w:rsidRPr="00BE1308">
        <w:rPr>
          <w:rFonts w:cs="Times New Roman"/>
        </w:rPr>
        <w:t>MIT</w:t>
      </w:r>
      <w:r w:rsidRPr="00BE1308">
        <w:rPr>
          <w:rFonts w:cs="Times New Roman"/>
          <w:spacing w:val="-1"/>
        </w:rPr>
        <w:t xml:space="preserve"> </w:t>
      </w:r>
      <w:r w:rsidRPr="00BE1308">
        <w:rPr>
          <w:rFonts w:cs="Times New Roman"/>
          <w:spacing w:val="-2"/>
        </w:rPr>
        <w:t>Press.</w:t>
      </w:r>
    </w:p>
    <w:p w14:paraId="1D2D51D5" w14:textId="77777777" w:rsidR="001D1D0F" w:rsidRPr="00BE1308" w:rsidRDefault="001D1D0F" w:rsidP="00BE1308">
      <w:pPr>
        <w:pStyle w:val="ListParagraph"/>
        <w:widowControl w:val="0"/>
        <w:numPr>
          <w:ilvl w:val="1"/>
          <w:numId w:val="51"/>
        </w:numPr>
        <w:tabs>
          <w:tab w:val="left" w:pos="1183"/>
        </w:tabs>
        <w:autoSpaceDE w:val="0"/>
        <w:autoSpaceDN w:val="0"/>
        <w:spacing w:before="39" w:line="360" w:lineRule="auto"/>
        <w:contextualSpacing w:val="0"/>
        <w:jc w:val="both"/>
        <w:rPr>
          <w:rFonts w:cs="Times New Roman"/>
        </w:rPr>
      </w:pPr>
      <w:r w:rsidRPr="00BE1308">
        <w:rPr>
          <w:rFonts w:cs="Times New Roman"/>
        </w:rPr>
        <w:t>John</w:t>
      </w:r>
      <w:r w:rsidRPr="00BE1308">
        <w:rPr>
          <w:rFonts w:cs="Times New Roman"/>
          <w:spacing w:val="-3"/>
        </w:rPr>
        <w:t xml:space="preserve"> </w:t>
      </w:r>
      <w:r w:rsidRPr="00BE1308">
        <w:rPr>
          <w:rFonts w:cs="Times New Roman"/>
        </w:rPr>
        <w:t>Leach</w:t>
      </w:r>
      <w:r w:rsidRPr="00BE1308">
        <w:rPr>
          <w:rFonts w:cs="Times New Roman"/>
          <w:spacing w:val="-1"/>
        </w:rPr>
        <w:t xml:space="preserve"> </w:t>
      </w:r>
      <w:r w:rsidRPr="00BE1308">
        <w:rPr>
          <w:rFonts w:cs="Times New Roman"/>
        </w:rPr>
        <w:t>(2004);</w:t>
      </w:r>
      <w:r w:rsidRPr="00BE1308">
        <w:rPr>
          <w:rFonts w:cs="Times New Roman"/>
          <w:spacing w:val="1"/>
        </w:rPr>
        <w:t xml:space="preserve"> </w:t>
      </w:r>
      <w:r w:rsidRPr="00BE1308">
        <w:rPr>
          <w:rFonts w:cs="Times New Roman"/>
          <w:i/>
        </w:rPr>
        <w:t>A</w:t>
      </w:r>
      <w:r w:rsidRPr="00BE1308">
        <w:rPr>
          <w:rFonts w:cs="Times New Roman"/>
          <w:i/>
          <w:spacing w:val="-1"/>
        </w:rPr>
        <w:t xml:space="preserve"> </w:t>
      </w:r>
      <w:r w:rsidRPr="00BE1308">
        <w:rPr>
          <w:rFonts w:cs="Times New Roman"/>
          <w:i/>
        </w:rPr>
        <w:t>course</w:t>
      </w:r>
      <w:r w:rsidRPr="00BE1308">
        <w:rPr>
          <w:rFonts w:cs="Times New Roman"/>
          <w:i/>
          <w:spacing w:val="-1"/>
        </w:rPr>
        <w:t xml:space="preserve"> </w:t>
      </w:r>
      <w:r w:rsidRPr="00BE1308">
        <w:rPr>
          <w:rFonts w:cs="Times New Roman"/>
          <w:i/>
        </w:rPr>
        <w:t>in Public</w:t>
      </w:r>
      <w:r w:rsidRPr="00BE1308">
        <w:rPr>
          <w:rFonts w:cs="Times New Roman"/>
          <w:i/>
          <w:spacing w:val="-2"/>
        </w:rPr>
        <w:t xml:space="preserve"> </w:t>
      </w:r>
      <w:r w:rsidRPr="00BE1308">
        <w:rPr>
          <w:rFonts w:cs="Times New Roman"/>
          <w:i/>
        </w:rPr>
        <w:t>Economics</w:t>
      </w:r>
      <w:r w:rsidRPr="00BE1308">
        <w:rPr>
          <w:rFonts w:cs="Times New Roman"/>
        </w:rPr>
        <w:t>, Cambridge University</w:t>
      </w:r>
      <w:r w:rsidRPr="00BE1308">
        <w:rPr>
          <w:rFonts w:cs="Times New Roman"/>
          <w:spacing w:val="-3"/>
        </w:rPr>
        <w:t xml:space="preserve"> </w:t>
      </w:r>
      <w:r w:rsidRPr="00BE1308">
        <w:rPr>
          <w:rFonts w:cs="Times New Roman"/>
          <w:spacing w:val="-2"/>
        </w:rPr>
        <w:t>Press.</w:t>
      </w:r>
    </w:p>
    <w:p w14:paraId="6EA91A8A" w14:textId="77777777" w:rsidR="001D1D0F" w:rsidRPr="00BE1308" w:rsidRDefault="001D1D0F" w:rsidP="00BE1308">
      <w:pPr>
        <w:pStyle w:val="ListParagraph"/>
        <w:widowControl w:val="0"/>
        <w:numPr>
          <w:ilvl w:val="1"/>
          <w:numId w:val="51"/>
        </w:numPr>
        <w:tabs>
          <w:tab w:val="left" w:pos="1183"/>
        </w:tabs>
        <w:autoSpaceDE w:val="0"/>
        <w:autoSpaceDN w:val="0"/>
        <w:spacing w:before="40" w:line="360" w:lineRule="auto"/>
        <w:contextualSpacing w:val="0"/>
        <w:jc w:val="both"/>
        <w:rPr>
          <w:rFonts w:cs="Times New Roman"/>
        </w:rPr>
      </w:pPr>
      <w:r w:rsidRPr="00BE1308">
        <w:rPr>
          <w:rFonts w:cs="Times New Roman"/>
        </w:rPr>
        <w:t>Jonathan</w:t>
      </w:r>
      <w:r w:rsidRPr="00BE1308">
        <w:rPr>
          <w:rFonts w:cs="Times New Roman"/>
          <w:spacing w:val="-6"/>
        </w:rPr>
        <w:t xml:space="preserve"> </w:t>
      </w:r>
      <w:r w:rsidRPr="00BE1308">
        <w:rPr>
          <w:rFonts w:cs="Times New Roman"/>
        </w:rPr>
        <w:t>Gruber,</w:t>
      </w:r>
      <w:r w:rsidRPr="00BE1308">
        <w:rPr>
          <w:rFonts w:cs="Times New Roman"/>
          <w:spacing w:val="-3"/>
        </w:rPr>
        <w:t xml:space="preserve"> </w:t>
      </w:r>
      <w:r w:rsidRPr="00BE1308">
        <w:rPr>
          <w:rFonts w:cs="Times New Roman"/>
          <w:i/>
        </w:rPr>
        <w:t>Public</w:t>
      </w:r>
      <w:r w:rsidRPr="00BE1308">
        <w:rPr>
          <w:rFonts w:cs="Times New Roman"/>
          <w:i/>
          <w:spacing w:val="-3"/>
        </w:rPr>
        <w:t xml:space="preserve"> </w:t>
      </w:r>
      <w:r w:rsidRPr="00BE1308">
        <w:rPr>
          <w:rFonts w:cs="Times New Roman"/>
          <w:i/>
        </w:rPr>
        <w:t>Finance</w:t>
      </w:r>
      <w:r w:rsidRPr="00BE1308">
        <w:rPr>
          <w:rFonts w:cs="Times New Roman"/>
          <w:i/>
          <w:spacing w:val="-4"/>
        </w:rPr>
        <w:t xml:space="preserve"> </w:t>
      </w:r>
      <w:r w:rsidRPr="00BE1308">
        <w:rPr>
          <w:rFonts w:cs="Times New Roman"/>
          <w:i/>
        </w:rPr>
        <w:t>and</w:t>
      </w:r>
      <w:r w:rsidRPr="00BE1308">
        <w:rPr>
          <w:rFonts w:cs="Times New Roman"/>
          <w:i/>
          <w:spacing w:val="-4"/>
        </w:rPr>
        <w:t xml:space="preserve"> </w:t>
      </w:r>
      <w:r w:rsidRPr="00BE1308">
        <w:rPr>
          <w:rFonts w:cs="Times New Roman"/>
          <w:i/>
        </w:rPr>
        <w:t>Public</w:t>
      </w:r>
      <w:r w:rsidRPr="00BE1308">
        <w:rPr>
          <w:rFonts w:cs="Times New Roman"/>
          <w:i/>
          <w:spacing w:val="-3"/>
        </w:rPr>
        <w:t xml:space="preserve"> </w:t>
      </w:r>
      <w:r w:rsidRPr="00BE1308">
        <w:rPr>
          <w:rFonts w:cs="Times New Roman"/>
          <w:i/>
        </w:rPr>
        <w:t xml:space="preserve">Policy </w:t>
      </w:r>
      <w:r w:rsidRPr="00BE1308">
        <w:rPr>
          <w:rFonts w:cs="Times New Roman"/>
        </w:rPr>
        <w:t>(Worth</w:t>
      </w:r>
      <w:r w:rsidRPr="00BE1308">
        <w:rPr>
          <w:rFonts w:cs="Times New Roman"/>
          <w:spacing w:val="-4"/>
        </w:rPr>
        <w:t xml:space="preserve"> </w:t>
      </w:r>
      <w:r w:rsidRPr="00BE1308">
        <w:rPr>
          <w:rFonts w:cs="Times New Roman"/>
        </w:rPr>
        <w:t>Publishers,</w:t>
      </w:r>
      <w:r w:rsidRPr="00BE1308">
        <w:rPr>
          <w:rFonts w:cs="Times New Roman"/>
          <w:spacing w:val="-3"/>
        </w:rPr>
        <w:t xml:space="preserve"> </w:t>
      </w:r>
      <w:r w:rsidRPr="00BE1308">
        <w:rPr>
          <w:rFonts w:cs="Times New Roman"/>
          <w:spacing w:val="-2"/>
        </w:rPr>
        <w:t>2009).</w:t>
      </w:r>
    </w:p>
    <w:p w14:paraId="686C08E1" w14:textId="77777777" w:rsidR="001D1D0F" w:rsidRPr="00BE1308" w:rsidRDefault="001D1D0F" w:rsidP="00BE1308">
      <w:pPr>
        <w:pStyle w:val="ListParagraph"/>
        <w:widowControl w:val="0"/>
        <w:numPr>
          <w:ilvl w:val="1"/>
          <w:numId w:val="51"/>
        </w:numPr>
        <w:tabs>
          <w:tab w:val="left" w:pos="1183"/>
        </w:tabs>
        <w:autoSpaceDE w:val="0"/>
        <w:autoSpaceDN w:val="0"/>
        <w:spacing w:before="40" w:line="360" w:lineRule="auto"/>
        <w:ind w:right="1438"/>
        <w:contextualSpacing w:val="0"/>
        <w:jc w:val="both"/>
        <w:rPr>
          <w:rFonts w:cs="Times New Roman"/>
        </w:rPr>
      </w:pPr>
      <w:r w:rsidRPr="00BE1308">
        <w:rPr>
          <w:rFonts w:cs="Times New Roman"/>
        </w:rPr>
        <w:t xml:space="preserve">Kahn Alfred Edward (1988); Economics of Regulations: Principles and Institution, MIT </w:t>
      </w:r>
      <w:r w:rsidRPr="00BE1308">
        <w:rPr>
          <w:rFonts w:cs="Times New Roman"/>
          <w:spacing w:val="-2"/>
        </w:rPr>
        <w:t>Press.</w:t>
      </w:r>
    </w:p>
    <w:p w14:paraId="139D9D8C" w14:textId="77777777" w:rsidR="001D1D0F" w:rsidRPr="00BE1308" w:rsidRDefault="001D1D0F" w:rsidP="00BE1308">
      <w:pPr>
        <w:pStyle w:val="ListParagraph"/>
        <w:widowControl w:val="0"/>
        <w:numPr>
          <w:ilvl w:val="1"/>
          <w:numId w:val="51"/>
        </w:numPr>
        <w:tabs>
          <w:tab w:val="left" w:pos="1183"/>
        </w:tabs>
        <w:autoSpaceDE w:val="0"/>
        <w:autoSpaceDN w:val="0"/>
        <w:spacing w:before="3" w:line="360" w:lineRule="auto"/>
        <w:ind w:right="1441"/>
        <w:contextualSpacing w:val="0"/>
        <w:jc w:val="both"/>
        <w:rPr>
          <w:rFonts w:cs="Times New Roman"/>
        </w:rPr>
      </w:pPr>
      <w:r w:rsidRPr="00BE1308">
        <w:rPr>
          <w:rFonts w:cs="Times New Roman"/>
        </w:rPr>
        <w:t>Kapur,</w:t>
      </w:r>
      <w:r w:rsidRPr="00BE1308">
        <w:rPr>
          <w:rFonts w:cs="Times New Roman"/>
          <w:spacing w:val="80"/>
        </w:rPr>
        <w:t xml:space="preserve"> </w:t>
      </w:r>
      <w:r w:rsidRPr="00BE1308">
        <w:rPr>
          <w:rFonts w:cs="Times New Roman"/>
        </w:rPr>
        <w:t>Devesh</w:t>
      </w:r>
      <w:r w:rsidRPr="00BE1308">
        <w:rPr>
          <w:rFonts w:cs="Times New Roman"/>
          <w:spacing w:val="80"/>
        </w:rPr>
        <w:t xml:space="preserve"> </w:t>
      </w:r>
      <w:r w:rsidRPr="00BE1308">
        <w:rPr>
          <w:rFonts w:cs="Times New Roman"/>
        </w:rPr>
        <w:t>(2010)</w:t>
      </w:r>
      <w:r w:rsidRPr="00BE1308">
        <w:rPr>
          <w:rFonts w:cs="Times New Roman"/>
          <w:spacing w:val="80"/>
        </w:rPr>
        <w:t xml:space="preserve"> </w:t>
      </w:r>
      <w:r w:rsidRPr="00BE1308">
        <w:rPr>
          <w:rFonts w:cs="Times New Roman"/>
        </w:rPr>
        <w:t>―Political</w:t>
      </w:r>
      <w:r w:rsidRPr="00BE1308">
        <w:rPr>
          <w:rFonts w:cs="Times New Roman"/>
          <w:spacing w:val="80"/>
        </w:rPr>
        <w:t xml:space="preserve"> </w:t>
      </w:r>
      <w:r w:rsidRPr="00BE1308">
        <w:rPr>
          <w:rFonts w:cs="Times New Roman"/>
        </w:rPr>
        <w:t>Economy</w:t>
      </w:r>
      <w:r w:rsidRPr="00BE1308">
        <w:rPr>
          <w:rFonts w:cs="Times New Roman"/>
          <w:spacing w:val="79"/>
        </w:rPr>
        <w:t xml:space="preserve"> </w:t>
      </w:r>
      <w:r w:rsidRPr="00BE1308">
        <w:rPr>
          <w:rFonts w:cs="Times New Roman"/>
        </w:rPr>
        <w:t>of</w:t>
      </w:r>
      <w:r w:rsidRPr="00BE1308">
        <w:rPr>
          <w:rFonts w:cs="Times New Roman"/>
          <w:spacing w:val="80"/>
        </w:rPr>
        <w:t xml:space="preserve"> </w:t>
      </w:r>
      <w:r w:rsidRPr="00BE1308">
        <w:rPr>
          <w:rFonts w:cs="Times New Roman"/>
        </w:rPr>
        <w:t>the</w:t>
      </w:r>
      <w:r w:rsidRPr="00BE1308">
        <w:rPr>
          <w:rFonts w:cs="Times New Roman"/>
          <w:spacing w:val="80"/>
        </w:rPr>
        <w:t xml:space="preserve"> </w:t>
      </w:r>
      <w:r w:rsidRPr="00BE1308">
        <w:rPr>
          <w:rFonts w:cs="Times New Roman"/>
        </w:rPr>
        <w:t>State‖,</w:t>
      </w:r>
      <w:r w:rsidRPr="00BE1308">
        <w:rPr>
          <w:rFonts w:cs="Times New Roman"/>
          <w:spacing w:val="80"/>
        </w:rPr>
        <w:t xml:space="preserve"> </w:t>
      </w:r>
      <w:r w:rsidRPr="00BE1308">
        <w:rPr>
          <w:rFonts w:cs="Times New Roman"/>
        </w:rPr>
        <w:t>in</w:t>
      </w:r>
      <w:r w:rsidRPr="00BE1308">
        <w:rPr>
          <w:rFonts w:cs="Times New Roman"/>
          <w:spacing w:val="80"/>
        </w:rPr>
        <w:t xml:space="preserve"> </w:t>
      </w:r>
      <w:r w:rsidRPr="00BE1308">
        <w:rPr>
          <w:rFonts w:cs="Times New Roman"/>
        </w:rPr>
        <w:t>Niraja</w:t>
      </w:r>
      <w:r w:rsidRPr="00BE1308">
        <w:rPr>
          <w:rFonts w:cs="Times New Roman"/>
          <w:spacing w:val="80"/>
        </w:rPr>
        <w:t xml:space="preserve"> </w:t>
      </w:r>
      <w:r w:rsidRPr="00BE1308">
        <w:rPr>
          <w:rFonts w:cs="Times New Roman"/>
        </w:rPr>
        <w:t>Gopal</w:t>
      </w:r>
      <w:r w:rsidRPr="00BE1308">
        <w:rPr>
          <w:rFonts w:cs="Times New Roman"/>
          <w:spacing w:val="80"/>
        </w:rPr>
        <w:t xml:space="preserve"> </w:t>
      </w:r>
      <w:r w:rsidRPr="00BE1308">
        <w:rPr>
          <w:rFonts w:cs="Times New Roman"/>
        </w:rPr>
        <w:t>Jayal and</w:t>
      </w:r>
      <w:r w:rsidRPr="00BE1308">
        <w:rPr>
          <w:rFonts w:cs="Times New Roman"/>
          <w:spacing w:val="-3"/>
        </w:rPr>
        <w:t xml:space="preserve"> </w:t>
      </w:r>
      <w:proofErr w:type="spellStart"/>
      <w:r w:rsidRPr="00BE1308">
        <w:rPr>
          <w:rFonts w:cs="Times New Roman"/>
        </w:rPr>
        <w:t>PratapBhanu</w:t>
      </w:r>
      <w:proofErr w:type="spellEnd"/>
      <w:r w:rsidRPr="00BE1308">
        <w:rPr>
          <w:rFonts w:cs="Times New Roman"/>
        </w:rPr>
        <w:t xml:space="preserve"> Mehta (2010), The Oxford Companion to Politics in India, Oxford University Press: New Delhi.</w:t>
      </w:r>
    </w:p>
    <w:p w14:paraId="20B1B65D" w14:textId="77777777" w:rsidR="001D1D0F" w:rsidRPr="00BE1308" w:rsidRDefault="001D1D0F" w:rsidP="00BE1308">
      <w:pPr>
        <w:pStyle w:val="ListParagraph"/>
        <w:widowControl w:val="0"/>
        <w:numPr>
          <w:ilvl w:val="1"/>
          <w:numId w:val="51"/>
        </w:numPr>
        <w:tabs>
          <w:tab w:val="left" w:pos="1183"/>
        </w:tabs>
        <w:autoSpaceDE w:val="0"/>
        <w:autoSpaceDN w:val="0"/>
        <w:spacing w:line="360" w:lineRule="auto"/>
        <w:ind w:right="1439"/>
        <w:contextualSpacing w:val="0"/>
        <w:jc w:val="both"/>
        <w:rPr>
          <w:rFonts w:cs="Times New Roman"/>
        </w:rPr>
      </w:pPr>
      <w:r w:rsidRPr="00BE1308">
        <w:rPr>
          <w:rFonts w:cs="Times New Roman"/>
        </w:rPr>
        <w:t xml:space="preserve">Kenneth A. </w:t>
      </w:r>
      <w:proofErr w:type="spellStart"/>
      <w:r w:rsidRPr="00BE1308">
        <w:rPr>
          <w:rFonts w:cs="Times New Roman"/>
        </w:rPr>
        <w:t>Shepsle</w:t>
      </w:r>
      <w:proofErr w:type="spellEnd"/>
      <w:r w:rsidRPr="00BE1308">
        <w:rPr>
          <w:rFonts w:cs="Times New Roman"/>
        </w:rPr>
        <w:t xml:space="preserve">, </w:t>
      </w:r>
      <w:proofErr w:type="spellStart"/>
      <w:r w:rsidRPr="00BE1308">
        <w:rPr>
          <w:rFonts w:cs="Times New Roman"/>
        </w:rPr>
        <w:t>Analyzing</w:t>
      </w:r>
      <w:proofErr w:type="spellEnd"/>
      <w:r w:rsidRPr="00BE1308">
        <w:rPr>
          <w:rFonts w:cs="Times New Roman"/>
        </w:rPr>
        <w:t xml:space="preserve"> Politics: Rationality, </w:t>
      </w:r>
      <w:proofErr w:type="spellStart"/>
      <w:r w:rsidRPr="00BE1308">
        <w:rPr>
          <w:rFonts w:cs="Times New Roman"/>
        </w:rPr>
        <w:t>Behavior</w:t>
      </w:r>
      <w:proofErr w:type="spellEnd"/>
      <w:r w:rsidRPr="00BE1308">
        <w:rPr>
          <w:rFonts w:cs="Times New Roman"/>
        </w:rPr>
        <w:t>, and Institutions (W.W. Norton, 2010), chap. 9.</w:t>
      </w:r>
    </w:p>
    <w:p w14:paraId="5CADD198" w14:textId="77777777" w:rsidR="001D1D0F" w:rsidRPr="00BE1308" w:rsidRDefault="001D1D0F" w:rsidP="00BE1308">
      <w:pPr>
        <w:pStyle w:val="ListParagraph"/>
        <w:widowControl w:val="0"/>
        <w:numPr>
          <w:ilvl w:val="1"/>
          <w:numId w:val="51"/>
        </w:numPr>
        <w:tabs>
          <w:tab w:val="left" w:pos="1182"/>
        </w:tabs>
        <w:autoSpaceDE w:val="0"/>
        <w:autoSpaceDN w:val="0"/>
        <w:spacing w:line="360" w:lineRule="auto"/>
        <w:ind w:left="1182" w:hanging="359"/>
        <w:contextualSpacing w:val="0"/>
        <w:jc w:val="both"/>
        <w:rPr>
          <w:rFonts w:cs="Times New Roman"/>
        </w:rPr>
      </w:pPr>
      <w:proofErr w:type="spellStart"/>
      <w:r w:rsidRPr="00BE1308">
        <w:rPr>
          <w:rFonts w:cs="Times New Roman"/>
        </w:rPr>
        <w:t>Kniesner</w:t>
      </w:r>
      <w:proofErr w:type="spellEnd"/>
      <w:r w:rsidRPr="00BE1308">
        <w:rPr>
          <w:rFonts w:cs="Times New Roman"/>
          <w:spacing w:val="-4"/>
        </w:rPr>
        <w:t xml:space="preserve"> </w:t>
      </w:r>
      <w:r w:rsidRPr="00BE1308">
        <w:rPr>
          <w:rFonts w:cs="Times New Roman"/>
        </w:rPr>
        <w:t>T.J.</w:t>
      </w:r>
      <w:r w:rsidRPr="00BE1308">
        <w:rPr>
          <w:rFonts w:cs="Times New Roman"/>
          <w:spacing w:val="-1"/>
        </w:rPr>
        <w:t xml:space="preserve"> </w:t>
      </w:r>
      <w:r w:rsidRPr="00BE1308">
        <w:rPr>
          <w:rFonts w:cs="Times New Roman"/>
        </w:rPr>
        <w:t>(2005);</w:t>
      </w:r>
      <w:r w:rsidRPr="00BE1308">
        <w:rPr>
          <w:rFonts w:cs="Times New Roman"/>
          <w:spacing w:val="-2"/>
        </w:rPr>
        <w:t xml:space="preserve"> </w:t>
      </w:r>
      <w:r w:rsidRPr="00BE1308">
        <w:rPr>
          <w:rFonts w:cs="Times New Roman"/>
        </w:rPr>
        <w:t>Economics</w:t>
      </w:r>
      <w:r w:rsidRPr="00BE1308">
        <w:rPr>
          <w:rFonts w:cs="Times New Roman"/>
          <w:spacing w:val="-1"/>
        </w:rPr>
        <w:t xml:space="preserve"> </w:t>
      </w:r>
      <w:r w:rsidRPr="00BE1308">
        <w:rPr>
          <w:rFonts w:cs="Times New Roman"/>
        </w:rPr>
        <w:t>of</w:t>
      </w:r>
      <w:r w:rsidRPr="00BE1308">
        <w:rPr>
          <w:rFonts w:cs="Times New Roman"/>
          <w:spacing w:val="-1"/>
        </w:rPr>
        <w:t xml:space="preserve"> </w:t>
      </w:r>
      <w:r w:rsidRPr="00BE1308">
        <w:rPr>
          <w:rFonts w:cs="Times New Roman"/>
        </w:rPr>
        <w:t>Regulation:</w:t>
      </w:r>
      <w:r w:rsidRPr="00BE1308">
        <w:rPr>
          <w:rFonts w:cs="Times New Roman"/>
          <w:spacing w:val="-2"/>
        </w:rPr>
        <w:t xml:space="preserve"> </w:t>
      </w:r>
      <w:r w:rsidRPr="00BE1308">
        <w:rPr>
          <w:rFonts w:cs="Times New Roman"/>
        </w:rPr>
        <w:t>Principle</w:t>
      </w:r>
      <w:r w:rsidRPr="00BE1308">
        <w:rPr>
          <w:rFonts w:cs="Times New Roman"/>
          <w:spacing w:val="-2"/>
        </w:rPr>
        <w:t xml:space="preserve"> </w:t>
      </w:r>
      <w:r w:rsidRPr="00BE1308">
        <w:rPr>
          <w:rFonts w:cs="Times New Roman"/>
        </w:rPr>
        <w:t>and</w:t>
      </w:r>
      <w:r w:rsidRPr="00BE1308">
        <w:rPr>
          <w:rFonts w:cs="Times New Roman"/>
          <w:spacing w:val="-2"/>
        </w:rPr>
        <w:t xml:space="preserve"> </w:t>
      </w:r>
      <w:r w:rsidRPr="00BE1308">
        <w:rPr>
          <w:rFonts w:cs="Times New Roman"/>
        </w:rPr>
        <w:t>Regulations,</w:t>
      </w:r>
      <w:r w:rsidRPr="00BE1308">
        <w:rPr>
          <w:rFonts w:cs="Times New Roman"/>
          <w:spacing w:val="1"/>
        </w:rPr>
        <w:t xml:space="preserve"> </w:t>
      </w:r>
      <w:r w:rsidRPr="00BE1308">
        <w:rPr>
          <w:rFonts w:cs="Times New Roman"/>
        </w:rPr>
        <w:t>MIT</w:t>
      </w:r>
      <w:r w:rsidRPr="00BE1308">
        <w:rPr>
          <w:rFonts w:cs="Times New Roman"/>
          <w:spacing w:val="-1"/>
        </w:rPr>
        <w:t xml:space="preserve"> </w:t>
      </w:r>
      <w:r w:rsidRPr="00BE1308">
        <w:rPr>
          <w:rFonts w:cs="Times New Roman"/>
          <w:spacing w:val="-2"/>
        </w:rPr>
        <w:t>Press.</w:t>
      </w:r>
    </w:p>
    <w:p w14:paraId="134E9CD2" w14:textId="77777777" w:rsidR="001D1D0F" w:rsidRPr="00BE1308" w:rsidRDefault="001D1D0F" w:rsidP="00BE1308">
      <w:pPr>
        <w:pStyle w:val="ListParagraph"/>
        <w:widowControl w:val="0"/>
        <w:numPr>
          <w:ilvl w:val="1"/>
          <w:numId w:val="51"/>
        </w:numPr>
        <w:tabs>
          <w:tab w:val="left" w:pos="1183"/>
        </w:tabs>
        <w:autoSpaceDE w:val="0"/>
        <w:autoSpaceDN w:val="0"/>
        <w:spacing w:before="39" w:line="360" w:lineRule="auto"/>
        <w:ind w:right="1440"/>
        <w:contextualSpacing w:val="0"/>
        <w:jc w:val="both"/>
        <w:rPr>
          <w:rFonts w:cs="Times New Roman"/>
        </w:rPr>
      </w:pPr>
      <w:r w:rsidRPr="00BE1308">
        <w:rPr>
          <w:rFonts w:cs="Times New Roman"/>
        </w:rPr>
        <w:t xml:space="preserve">Kohli, Atul and R. D. Mullen (2003), ―Democracy, Growth and Poverty in India‖, in </w:t>
      </w:r>
      <w:proofErr w:type="spellStart"/>
      <w:r w:rsidRPr="00BE1308">
        <w:rPr>
          <w:rFonts w:cs="Times New Roman"/>
        </w:rPr>
        <w:t>AtulKohli</w:t>
      </w:r>
      <w:proofErr w:type="spellEnd"/>
      <w:r w:rsidRPr="00BE1308">
        <w:rPr>
          <w:rFonts w:cs="Times New Roman"/>
        </w:rPr>
        <w:t>,</w:t>
      </w:r>
      <w:r w:rsidRPr="00BE1308">
        <w:rPr>
          <w:rFonts w:cs="Times New Roman"/>
          <w:spacing w:val="-1"/>
        </w:rPr>
        <w:t xml:space="preserve"> </w:t>
      </w:r>
      <w:r w:rsidRPr="00BE1308">
        <w:rPr>
          <w:rFonts w:cs="Times New Roman"/>
        </w:rPr>
        <w:t>Chung-in</w:t>
      </w:r>
      <w:r w:rsidRPr="00BE1308">
        <w:rPr>
          <w:rFonts w:cs="Times New Roman"/>
          <w:spacing w:val="-1"/>
        </w:rPr>
        <w:t xml:space="preserve"> </w:t>
      </w:r>
      <w:r w:rsidRPr="00BE1308">
        <w:rPr>
          <w:rFonts w:cs="Times New Roman"/>
        </w:rPr>
        <w:t>Moon</w:t>
      </w:r>
      <w:r w:rsidRPr="00BE1308">
        <w:rPr>
          <w:rFonts w:cs="Times New Roman"/>
          <w:spacing w:val="-1"/>
        </w:rPr>
        <w:t xml:space="preserve"> </w:t>
      </w:r>
      <w:r w:rsidRPr="00BE1308">
        <w:rPr>
          <w:rFonts w:cs="Times New Roman"/>
        </w:rPr>
        <w:t>and</w:t>
      </w:r>
      <w:r w:rsidRPr="00BE1308">
        <w:rPr>
          <w:rFonts w:cs="Times New Roman"/>
          <w:spacing w:val="-1"/>
        </w:rPr>
        <w:t xml:space="preserve"> </w:t>
      </w:r>
      <w:r w:rsidRPr="00BE1308">
        <w:rPr>
          <w:rFonts w:cs="Times New Roman"/>
        </w:rPr>
        <w:t>Georg</w:t>
      </w:r>
      <w:r w:rsidRPr="00BE1308">
        <w:rPr>
          <w:rFonts w:cs="Times New Roman"/>
          <w:spacing w:val="-4"/>
        </w:rPr>
        <w:t xml:space="preserve"> </w:t>
      </w:r>
      <w:r w:rsidRPr="00BE1308">
        <w:rPr>
          <w:rFonts w:cs="Times New Roman"/>
        </w:rPr>
        <w:t>Serenson</w:t>
      </w:r>
      <w:r w:rsidRPr="00BE1308">
        <w:rPr>
          <w:rFonts w:cs="Times New Roman"/>
          <w:spacing w:val="-1"/>
        </w:rPr>
        <w:t xml:space="preserve"> </w:t>
      </w:r>
      <w:r w:rsidRPr="00BE1308">
        <w:rPr>
          <w:rFonts w:cs="Times New Roman"/>
        </w:rPr>
        <w:t>(2003),</w:t>
      </w:r>
      <w:r w:rsidRPr="00BE1308">
        <w:rPr>
          <w:rFonts w:cs="Times New Roman"/>
          <w:spacing w:val="-1"/>
        </w:rPr>
        <w:t xml:space="preserve"> </w:t>
      </w:r>
      <w:r w:rsidRPr="00BE1308">
        <w:rPr>
          <w:rFonts w:cs="Times New Roman"/>
        </w:rPr>
        <w:t>State,</w:t>
      </w:r>
      <w:r w:rsidRPr="00BE1308">
        <w:rPr>
          <w:rFonts w:cs="Times New Roman"/>
          <w:spacing w:val="-1"/>
        </w:rPr>
        <w:t xml:space="preserve"> </w:t>
      </w:r>
      <w:r w:rsidRPr="00BE1308">
        <w:rPr>
          <w:rFonts w:cs="Times New Roman"/>
        </w:rPr>
        <w:t>Markets</w:t>
      </w:r>
      <w:r w:rsidRPr="00BE1308">
        <w:rPr>
          <w:rFonts w:cs="Times New Roman"/>
          <w:spacing w:val="-1"/>
        </w:rPr>
        <w:t xml:space="preserve"> </w:t>
      </w:r>
      <w:r w:rsidRPr="00BE1308">
        <w:rPr>
          <w:rFonts w:cs="Times New Roman"/>
        </w:rPr>
        <w:t>and</w:t>
      </w:r>
      <w:r w:rsidRPr="00BE1308">
        <w:rPr>
          <w:rFonts w:cs="Times New Roman"/>
          <w:spacing w:val="-1"/>
        </w:rPr>
        <w:t xml:space="preserve"> </w:t>
      </w:r>
      <w:r w:rsidRPr="00BE1308">
        <w:rPr>
          <w:rFonts w:cs="Times New Roman"/>
        </w:rPr>
        <w:t>Just</w:t>
      </w:r>
      <w:r w:rsidRPr="00BE1308">
        <w:rPr>
          <w:rFonts w:cs="Times New Roman"/>
          <w:spacing w:val="-1"/>
        </w:rPr>
        <w:t xml:space="preserve"> </w:t>
      </w:r>
      <w:r w:rsidRPr="00BE1308">
        <w:rPr>
          <w:rFonts w:cs="Times New Roman"/>
        </w:rPr>
        <w:t>Growth: Development in the 21st Century, United Nations University Press: Japan.</w:t>
      </w:r>
    </w:p>
    <w:p w14:paraId="49E2EDA5" w14:textId="77777777" w:rsidR="001D1D0F" w:rsidRPr="00BE1308" w:rsidRDefault="001D1D0F" w:rsidP="00BE1308">
      <w:pPr>
        <w:pStyle w:val="ListParagraph"/>
        <w:widowControl w:val="0"/>
        <w:numPr>
          <w:ilvl w:val="1"/>
          <w:numId w:val="51"/>
        </w:numPr>
        <w:tabs>
          <w:tab w:val="left" w:pos="1183"/>
        </w:tabs>
        <w:autoSpaceDE w:val="0"/>
        <w:autoSpaceDN w:val="0"/>
        <w:spacing w:line="360" w:lineRule="auto"/>
        <w:ind w:right="1440"/>
        <w:contextualSpacing w:val="0"/>
        <w:jc w:val="both"/>
        <w:rPr>
          <w:rFonts w:cs="Times New Roman"/>
        </w:rPr>
      </w:pPr>
      <w:r w:rsidRPr="00BE1308">
        <w:rPr>
          <w:rFonts w:cs="Times New Roman"/>
        </w:rPr>
        <w:t xml:space="preserve">Kundu, Amitabh, </w:t>
      </w:r>
      <w:proofErr w:type="spellStart"/>
      <w:proofErr w:type="gramStart"/>
      <w:r w:rsidRPr="00BE1308">
        <w:rPr>
          <w:rFonts w:cs="Times New Roman"/>
        </w:rPr>
        <w:t>K.Varghese</w:t>
      </w:r>
      <w:proofErr w:type="spellEnd"/>
      <w:proofErr w:type="gramEnd"/>
      <w:r w:rsidRPr="00BE1308">
        <w:rPr>
          <w:rFonts w:cs="Times New Roman"/>
        </w:rPr>
        <w:t xml:space="preserve"> (2010), ―Regional Inequality </w:t>
      </w:r>
      <w:proofErr w:type="gramStart"/>
      <w:r w:rsidRPr="00BE1308">
        <w:rPr>
          <w:rFonts w:cs="Times New Roman"/>
        </w:rPr>
        <w:t>and‘ Inclusive</w:t>
      </w:r>
      <w:proofErr w:type="gramEnd"/>
      <w:r w:rsidRPr="00BE1308">
        <w:rPr>
          <w:rFonts w:cs="Times New Roman"/>
        </w:rPr>
        <w:t xml:space="preserve"> Growth in India under Globalization: Identification of Lagging States for Strategic Intervention‖, Oxfam India working papers.</w:t>
      </w:r>
    </w:p>
    <w:p w14:paraId="21C3A61D" w14:textId="77777777" w:rsidR="001D1D0F" w:rsidRPr="00BE1308" w:rsidRDefault="001D1D0F" w:rsidP="00BE1308">
      <w:pPr>
        <w:pStyle w:val="ListParagraph"/>
        <w:widowControl w:val="0"/>
        <w:numPr>
          <w:ilvl w:val="1"/>
          <w:numId w:val="51"/>
        </w:numPr>
        <w:tabs>
          <w:tab w:val="left" w:pos="1183"/>
        </w:tabs>
        <w:autoSpaceDE w:val="0"/>
        <w:autoSpaceDN w:val="0"/>
        <w:spacing w:before="3" w:line="360" w:lineRule="auto"/>
        <w:ind w:right="1439"/>
        <w:contextualSpacing w:val="0"/>
        <w:jc w:val="both"/>
        <w:rPr>
          <w:rFonts w:cs="Times New Roman"/>
        </w:rPr>
      </w:pPr>
      <w:r w:rsidRPr="00BE1308">
        <w:rPr>
          <w:rFonts w:cs="Times New Roman"/>
        </w:rPr>
        <w:t xml:space="preserve">Learmonth, ATA (January, 1960), ―Regional Planning in India: Now or </w:t>
      </w:r>
      <w:proofErr w:type="gramStart"/>
      <w:r w:rsidRPr="00BE1308">
        <w:rPr>
          <w:rFonts w:cs="Times New Roman"/>
        </w:rPr>
        <w:t>Never?‖</w:t>
      </w:r>
      <w:proofErr w:type="gramEnd"/>
      <w:r w:rsidRPr="00BE1308">
        <w:rPr>
          <w:rFonts w:cs="Times New Roman"/>
        </w:rPr>
        <w:t>, The Economic Weekly Annual.</w:t>
      </w:r>
    </w:p>
    <w:p w14:paraId="69C871D6" w14:textId="77777777" w:rsidR="001D1D0F" w:rsidRPr="00BE1308" w:rsidRDefault="001D1D0F" w:rsidP="00BE1308">
      <w:pPr>
        <w:pStyle w:val="ListParagraph"/>
        <w:widowControl w:val="0"/>
        <w:numPr>
          <w:ilvl w:val="1"/>
          <w:numId w:val="51"/>
        </w:numPr>
        <w:tabs>
          <w:tab w:val="left" w:pos="1183"/>
        </w:tabs>
        <w:autoSpaceDE w:val="0"/>
        <w:autoSpaceDN w:val="0"/>
        <w:spacing w:line="360" w:lineRule="auto"/>
        <w:ind w:right="1438"/>
        <w:contextualSpacing w:val="0"/>
        <w:jc w:val="both"/>
        <w:rPr>
          <w:rFonts w:cs="Times New Roman"/>
        </w:rPr>
      </w:pPr>
      <w:r w:rsidRPr="00BE1308">
        <w:rPr>
          <w:rFonts w:cs="Times New Roman"/>
        </w:rPr>
        <w:t xml:space="preserve">M.H. Suryanarayana, Ankush Agrawal and K. </w:t>
      </w:r>
      <w:proofErr w:type="spellStart"/>
      <w:r w:rsidRPr="00BE1308">
        <w:rPr>
          <w:rFonts w:cs="Times New Roman"/>
        </w:rPr>
        <w:t>SeetaPrabhu</w:t>
      </w:r>
      <w:proofErr w:type="spellEnd"/>
      <w:r w:rsidRPr="00BE1308">
        <w:rPr>
          <w:rFonts w:cs="Times New Roman"/>
        </w:rPr>
        <w:t xml:space="preserve"> (2011), Inequality-adjusted Human Development Index for India‘s States, UNDP: New Delhi.</w:t>
      </w:r>
    </w:p>
    <w:p w14:paraId="49C40DA3" w14:textId="77777777" w:rsidR="001D1D0F" w:rsidRPr="00BE1308" w:rsidRDefault="001D1D0F" w:rsidP="00BE1308">
      <w:pPr>
        <w:pStyle w:val="ListParagraph"/>
        <w:widowControl w:val="0"/>
        <w:numPr>
          <w:ilvl w:val="1"/>
          <w:numId w:val="51"/>
        </w:numPr>
        <w:tabs>
          <w:tab w:val="left" w:pos="1183"/>
        </w:tabs>
        <w:autoSpaceDE w:val="0"/>
        <w:autoSpaceDN w:val="0"/>
        <w:spacing w:before="3" w:line="360" w:lineRule="auto"/>
        <w:ind w:right="1434"/>
        <w:contextualSpacing w:val="0"/>
        <w:jc w:val="both"/>
        <w:rPr>
          <w:rFonts w:cs="Times New Roman"/>
        </w:rPr>
      </w:pPr>
      <w:r w:rsidRPr="00BE1308">
        <w:rPr>
          <w:rFonts w:cs="Times New Roman"/>
        </w:rPr>
        <w:lastRenderedPageBreak/>
        <w:t xml:space="preserve">Peter Abelson (2008); </w:t>
      </w:r>
      <w:r w:rsidRPr="00BE1308">
        <w:rPr>
          <w:rFonts w:cs="Times New Roman"/>
          <w:i/>
        </w:rPr>
        <w:t>Public Economics: Principles and Practices</w:t>
      </w:r>
      <w:r w:rsidRPr="00BE1308">
        <w:rPr>
          <w:rFonts w:cs="Times New Roman"/>
        </w:rPr>
        <w:t xml:space="preserve">, Oxford University </w:t>
      </w:r>
      <w:r w:rsidRPr="00BE1308">
        <w:rPr>
          <w:rFonts w:cs="Times New Roman"/>
          <w:spacing w:val="-2"/>
        </w:rPr>
        <w:t>Press.</w:t>
      </w:r>
    </w:p>
    <w:p w14:paraId="014BF977" w14:textId="77777777" w:rsidR="001D1D0F" w:rsidRPr="00BE1308" w:rsidRDefault="001D1D0F" w:rsidP="00BE1308">
      <w:pPr>
        <w:pStyle w:val="ListParagraph"/>
        <w:widowControl w:val="0"/>
        <w:numPr>
          <w:ilvl w:val="1"/>
          <w:numId w:val="51"/>
        </w:numPr>
        <w:tabs>
          <w:tab w:val="left" w:pos="1183"/>
        </w:tabs>
        <w:autoSpaceDE w:val="0"/>
        <w:autoSpaceDN w:val="0"/>
        <w:spacing w:before="3" w:line="360" w:lineRule="auto"/>
        <w:ind w:right="1435"/>
        <w:contextualSpacing w:val="0"/>
        <w:jc w:val="both"/>
        <w:rPr>
          <w:rFonts w:cs="Times New Roman"/>
        </w:rPr>
      </w:pPr>
      <w:r w:rsidRPr="00BE1308">
        <w:rPr>
          <w:rFonts w:cs="Times New Roman"/>
        </w:rPr>
        <w:t xml:space="preserve">Purfield, Catriona (2006), ―Mind the Gap- Is Economic Growth in India Leaving Some </w:t>
      </w:r>
      <w:proofErr w:type="spellStart"/>
      <w:proofErr w:type="gramStart"/>
      <w:r w:rsidRPr="00BE1308">
        <w:rPr>
          <w:rFonts w:cs="Times New Roman"/>
          <w:w w:val="105"/>
        </w:rPr>
        <w:t>StatesBehind</w:t>
      </w:r>
      <w:proofErr w:type="spellEnd"/>
      <w:r w:rsidRPr="00BE1308">
        <w:rPr>
          <w:rFonts w:cs="Times New Roman"/>
          <w:w w:val="105"/>
        </w:rPr>
        <w:t>?‖</w:t>
      </w:r>
      <w:proofErr w:type="gramEnd"/>
      <w:r w:rsidRPr="00BE1308">
        <w:rPr>
          <w:rFonts w:cs="Times New Roman"/>
          <w:w w:val="105"/>
        </w:rPr>
        <w:t>,</w:t>
      </w:r>
      <w:r w:rsidRPr="00BE1308">
        <w:rPr>
          <w:rFonts w:cs="Times New Roman"/>
          <w:spacing w:val="-9"/>
          <w:w w:val="105"/>
        </w:rPr>
        <w:t xml:space="preserve"> </w:t>
      </w:r>
      <w:r w:rsidRPr="00BE1308">
        <w:rPr>
          <w:rFonts w:cs="Times New Roman"/>
          <w:w w:val="105"/>
        </w:rPr>
        <w:t>IMF</w:t>
      </w:r>
      <w:r w:rsidRPr="00BE1308">
        <w:rPr>
          <w:rFonts w:cs="Times New Roman"/>
          <w:spacing w:val="-11"/>
          <w:w w:val="105"/>
        </w:rPr>
        <w:t xml:space="preserve"> </w:t>
      </w:r>
      <w:r w:rsidRPr="00BE1308">
        <w:rPr>
          <w:rFonts w:cs="Times New Roman"/>
          <w:w w:val="105"/>
        </w:rPr>
        <w:t>working</w:t>
      </w:r>
      <w:r w:rsidRPr="00BE1308">
        <w:rPr>
          <w:rFonts w:cs="Times New Roman"/>
          <w:spacing w:val="-13"/>
          <w:w w:val="105"/>
        </w:rPr>
        <w:t xml:space="preserve"> </w:t>
      </w:r>
      <w:r w:rsidRPr="00BE1308">
        <w:rPr>
          <w:rFonts w:cs="Times New Roman"/>
          <w:w w:val="105"/>
        </w:rPr>
        <w:t>paper</w:t>
      </w:r>
      <w:r w:rsidRPr="00BE1308">
        <w:rPr>
          <w:rFonts w:cs="Times New Roman"/>
          <w:spacing w:val="-11"/>
          <w:w w:val="105"/>
        </w:rPr>
        <w:t xml:space="preserve"> </w:t>
      </w:r>
      <w:r w:rsidRPr="00BE1308">
        <w:rPr>
          <w:rFonts w:cs="Times New Roman"/>
          <w:w w:val="105"/>
        </w:rPr>
        <w:t>WP/06/103.</w:t>
      </w:r>
    </w:p>
    <w:p w14:paraId="5AADF623" w14:textId="77777777" w:rsidR="001D1D0F" w:rsidRPr="00BE1308" w:rsidRDefault="001D1D0F" w:rsidP="00BE1308">
      <w:pPr>
        <w:pStyle w:val="ListParagraph"/>
        <w:widowControl w:val="0"/>
        <w:numPr>
          <w:ilvl w:val="1"/>
          <w:numId w:val="51"/>
        </w:numPr>
        <w:tabs>
          <w:tab w:val="left" w:pos="1183"/>
        </w:tabs>
        <w:autoSpaceDE w:val="0"/>
        <w:autoSpaceDN w:val="0"/>
        <w:spacing w:before="1" w:line="360" w:lineRule="auto"/>
        <w:ind w:right="1445"/>
        <w:contextualSpacing w:val="0"/>
        <w:jc w:val="both"/>
        <w:rPr>
          <w:rFonts w:cs="Times New Roman"/>
        </w:rPr>
      </w:pPr>
      <w:r w:rsidRPr="00BE1308">
        <w:rPr>
          <w:rFonts w:cs="Times New Roman"/>
        </w:rPr>
        <w:t>State Action Plan on Climate Change in India: Framing, Processes and Drivers, 2013. (Report on the Round Table Dialogue organized by The Centre for Policy Research).</w:t>
      </w:r>
    </w:p>
    <w:p w14:paraId="5EC8877D" w14:textId="77777777" w:rsidR="001D1D0F" w:rsidRPr="00BE1308" w:rsidRDefault="001D1D0F" w:rsidP="00BE1308">
      <w:pPr>
        <w:pStyle w:val="ListParagraph"/>
        <w:widowControl w:val="0"/>
        <w:numPr>
          <w:ilvl w:val="1"/>
          <w:numId w:val="51"/>
        </w:numPr>
        <w:tabs>
          <w:tab w:val="left" w:pos="1183"/>
        </w:tabs>
        <w:autoSpaceDE w:val="0"/>
        <w:autoSpaceDN w:val="0"/>
        <w:spacing w:before="3" w:line="360" w:lineRule="auto"/>
        <w:ind w:right="1440"/>
        <w:contextualSpacing w:val="0"/>
        <w:jc w:val="both"/>
        <w:rPr>
          <w:rFonts w:cs="Times New Roman"/>
        </w:rPr>
      </w:pPr>
      <w:proofErr w:type="spellStart"/>
      <w:r w:rsidRPr="00BE1308">
        <w:rPr>
          <w:rFonts w:cs="Times New Roman"/>
        </w:rPr>
        <w:t>Topalova</w:t>
      </w:r>
      <w:proofErr w:type="spellEnd"/>
      <w:r w:rsidRPr="00BE1308">
        <w:rPr>
          <w:rFonts w:cs="Times New Roman"/>
        </w:rPr>
        <w:t xml:space="preserve">, Petia (2008), ―India: Is the rising tide lifting all </w:t>
      </w:r>
      <w:proofErr w:type="gramStart"/>
      <w:r w:rsidRPr="00BE1308">
        <w:rPr>
          <w:rFonts w:cs="Times New Roman"/>
        </w:rPr>
        <w:t>boats?‖</w:t>
      </w:r>
      <w:proofErr w:type="gramEnd"/>
      <w:r w:rsidRPr="00BE1308">
        <w:rPr>
          <w:rFonts w:cs="Times New Roman"/>
        </w:rPr>
        <w:t xml:space="preserve"> IMF working Papers </w:t>
      </w:r>
      <w:r w:rsidRPr="00BE1308">
        <w:rPr>
          <w:rFonts w:cs="Times New Roman"/>
          <w:spacing w:val="-2"/>
        </w:rPr>
        <w:t>WP/08/54.</w:t>
      </w:r>
    </w:p>
    <w:p w14:paraId="4E02A57E" w14:textId="77777777" w:rsidR="001D1D0F" w:rsidRPr="00BE1308" w:rsidRDefault="001D1D0F" w:rsidP="00BE1308">
      <w:pPr>
        <w:pStyle w:val="ListParagraph"/>
        <w:spacing w:line="360" w:lineRule="auto"/>
        <w:jc w:val="both"/>
        <w:rPr>
          <w:rFonts w:cs="Times New Roman"/>
        </w:rPr>
        <w:sectPr w:rsidR="001D1D0F" w:rsidRPr="00BE1308">
          <w:pgSz w:w="11910" w:h="16840"/>
          <w:pgMar w:top="1340" w:right="0" w:bottom="280" w:left="708" w:header="720" w:footer="720" w:gutter="0"/>
          <w:cols w:space="720"/>
        </w:sectPr>
      </w:pPr>
    </w:p>
    <w:p w14:paraId="5693BFDE" w14:textId="77777777" w:rsidR="001D1D0F" w:rsidRPr="00BE1308" w:rsidRDefault="001D1D0F" w:rsidP="00BE1308">
      <w:pPr>
        <w:pStyle w:val="ListParagraph"/>
        <w:widowControl w:val="0"/>
        <w:numPr>
          <w:ilvl w:val="1"/>
          <w:numId w:val="51"/>
        </w:numPr>
        <w:tabs>
          <w:tab w:val="left" w:pos="1183"/>
        </w:tabs>
        <w:autoSpaceDE w:val="0"/>
        <w:autoSpaceDN w:val="0"/>
        <w:spacing w:before="76" w:line="360" w:lineRule="auto"/>
        <w:contextualSpacing w:val="0"/>
        <w:jc w:val="both"/>
        <w:rPr>
          <w:rFonts w:cs="Times New Roman"/>
        </w:rPr>
      </w:pPr>
      <w:proofErr w:type="spellStart"/>
      <w:r w:rsidRPr="00BE1308">
        <w:rPr>
          <w:rFonts w:cs="Times New Roman"/>
        </w:rPr>
        <w:t>Viscuss</w:t>
      </w:r>
      <w:proofErr w:type="spellEnd"/>
      <w:r w:rsidRPr="00BE1308">
        <w:rPr>
          <w:rFonts w:cs="Times New Roman"/>
          <w:spacing w:val="-3"/>
        </w:rPr>
        <w:t xml:space="preserve"> </w:t>
      </w:r>
      <w:r w:rsidRPr="00BE1308">
        <w:rPr>
          <w:rFonts w:cs="Times New Roman"/>
        </w:rPr>
        <w:t>WK</w:t>
      </w:r>
      <w:r w:rsidRPr="00BE1308">
        <w:rPr>
          <w:rFonts w:cs="Times New Roman"/>
          <w:spacing w:val="-1"/>
        </w:rPr>
        <w:t xml:space="preserve"> </w:t>
      </w:r>
      <w:r w:rsidRPr="00BE1308">
        <w:rPr>
          <w:rFonts w:cs="Times New Roman"/>
        </w:rPr>
        <w:t>(2009);</w:t>
      </w:r>
      <w:r w:rsidRPr="00BE1308">
        <w:rPr>
          <w:rFonts w:cs="Times New Roman"/>
          <w:spacing w:val="-1"/>
        </w:rPr>
        <w:t xml:space="preserve"> </w:t>
      </w:r>
      <w:r w:rsidRPr="00BE1308">
        <w:rPr>
          <w:rFonts w:cs="Times New Roman"/>
        </w:rPr>
        <w:t>Economics</w:t>
      </w:r>
      <w:r w:rsidRPr="00BE1308">
        <w:rPr>
          <w:rFonts w:cs="Times New Roman"/>
          <w:spacing w:val="-1"/>
        </w:rPr>
        <w:t xml:space="preserve"> </w:t>
      </w:r>
      <w:r w:rsidRPr="00BE1308">
        <w:rPr>
          <w:rFonts w:cs="Times New Roman"/>
        </w:rPr>
        <w:t>of</w:t>
      </w:r>
      <w:r w:rsidRPr="00BE1308">
        <w:rPr>
          <w:rFonts w:cs="Times New Roman"/>
          <w:spacing w:val="-1"/>
        </w:rPr>
        <w:t xml:space="preserve"> </w:t>
      </w:r>
      <w:r w:rsidRPr="00BE1308">
        <w:rPr>
          <w:rFonts w:cs="Times New Roman"/>
        </w:rPr>
        <w:t>Regulations</w:t>
      </w:r>
      <w:r w:rsidRPr="00BE1308">
        <w:rPr>
          <w:rFonts w:cs="Times New Roman"/>
          <w:spacing w:val="-1"/>
        </w:rPr>
        <w:t xml:space="preserve"> </w:t>
      </w:r>
      <w:r w:rsidRPr="00BE1308">
        <w:rPr>
          <w:rFonts w:cs="Times New Roman"/>
        </w:rPr>
        <w:t>and</w:t>
      </w:r>
      <w:r w:rsidRPr="00BE1308">
        <w:rPr>
          <w:rFonts w:cs="Times New Roman"/>
          <w:spacing w:val="-1"/>
        </w:rPr>
        <w:t xml:space="preserve"> </w:t>
      </w:r>
      <w:r w:rsidRPr="00BE1308">
        <w:rPr>
          <w:rFonts w:cs="Times New Roman"/>
        </w:rPr>
        <w:t>Anti-Trust,</w:t>
      </w:r>
      <w:r w:rsidRPr="00BE1308">
        <w:rPr>
          <w:rFonts w:cs="Times New Roman"/>
          <w:spacing w:val="-1"/>
        </w:rPr>
        <w:t xml:space="preserve"> </w:t>
      </w:r>
      <w:r w:rsidRPr="00BE1308">
        <w:rPr>
          <w:rFonts w:cs="Times New Roman"/>
        </w:rPr>
        <w:t>Joseph</w:t>
      </w:r>
      <w:r w:rsidRPr="00BE1308">
        <w:rPr>
          <w:rFonts w:cs="Times New Roman"/>
          <w:spacing w:val="-2"/>
        </w:rPr>
        <w:t xml:space="preserve"> </w:t>
      </w:r>
      <w:r w:rsidRPr="00BE1308">
        <w:rPr>
          <w:rFonts w:cs="Times New Roman"/>
        </w:rPr>
        <w:t xml:space="preserve">Harrington </w:t>
      </w:r>
      <w:r w:rsidRPr="00BE1308">
        <w:rPr>
          <w:rFonts w:cs="Times New Roman"/>
          <w:spacing w:val="-2"/>
        </w:rPr>
        <w:t>Press.</w:t>
      </w:r>
    </w:p>
    <w:p w14:paraId="7D349378" w14:textId="77777777" w:rsidR="001D1D0F" w:rsidRPr="00BE1308" w:rsidRDefault="001D1D0F" w:rsidP="00BE1308">
      <w:pPr>
        <w:pStyle w:val="BodyText"/>
        <w:spacing w:before="46" w:line="360" w:lineRule="auto"/>
        <w:jc w:val="both"/>
      </w:pPr>
    </w:p>
    <w:p w14:paraId="650A4B0B" w14:textId="77777777" w:rsidR="00510CB8" w:rsidRPr="00BE1308" w:rsidRDefault="00510CB8" w:rsidP="00BE1308">
      <w:pPr>
        <w:pStyle w:val="Heading3"/>
        <w:spacing w:before="78" w:line="360" w:lineRule="auto"/>
        <w:ind w:left="2801"/>
        <w:jc w:val="both"/>
        <w:rPr>
          <w:rFonts w:ascii="Times New Roman" w:hAnsi="Times New Roman" w:cs="Times New Roman"/>
          <w:color w:val="000000" w:themeColor="text1"/>
          <w:u w:val="thick"/>
        </w:rPr>
      </w:pPr>
    </w:p>
    <w:p w14:paraId="56EDC6ED" w14:textId="77777777" w:rsidR="00510CB8" w:rsidRPr="00BE1308" w:rsidRDefault="00510CB8" w:rsidP="00BE1308">
      <w:pPr>
        <w:pStyle w:val="Heading3"/>
        <w:spacing w:before="78" w:line="360" w:lineRule="auto"/>
        <w:ind w:left="2801"/>
        <w:jc w:val="both"/>
        <w:rPr>
          <w:rFonts w:ascii="Times New Roman" w:hAnsi="Times New Roman" w:cs="Times New Roman"/>
          <w:color w:val="000000" w:themeColor="text1"/>
          <w:u w:val="thick"/>
        </w:rPr>
      </w:pPr>
    </w:p>
    <w:p w14:paraId="7AF55B72" w14:textId="77777777" w:rsidR="00510CB8" w:rsidRPr="00BE1308" w:rsidRDefault="00510CB8" w:rsidP="00BE1308">
      <w:pPr>
        <w:pStyle w:val="Heading3"/>
        <w:spacing w:before="78" w:line="360" w:lineRule="auto"/>
        <w:ind w:left="2801"/>
        <w:jc w:val="both"/>
        <w:rPr>
          <w:rFonts w:ascii="Times New Roman" w:hAnsi="Times New Roman" w:cs="Times New Roman"/>
          <w:color w:val="000000" w:themeColor="text1"/>
          <w:u w:val="thick"/>
        </w:rPr>
      </w:pPr>
    </w:p>
    <w:p w14:paraId="31C20D17" w14:textId="77777777" w:rsidR="00510CB8" w:rsidRPr="00BE1308" w:rsidRDefault="00510CB8" w:rsidP="00BE1308">
      <w:pPr>
        <w:pStyle w:val="Heading3"/>
        <w:spacing w:before="78" w:line="360" w:lineRule="auto"/>
        <w:ind w:left="2801"/>
        <w:jc w:val="both"/>
        <w:rPr>
          <w:rFonts w:ascii="Times New Roman" w:hAnsi="Times New Roman" w:cs="Times New Roman"/>
          <w:color w:val="000000" w:themeColor="text1"/>
          <w:u w:val="thick"/>
        </w:rPr>
      </w:pPr>
    </w:p>
    <w:p w14:paraId="7C7CFBC0" w14:textId="77777777" w:rsidR="00510CB8" w:rsidRPr="00BE1308" w:rsidRDefault="00510CB8" w:rsidP="00BE1308">
      <w:pPr>
        <w:pStyle w:val="Heading3"/>
        <w:spacing w:before="78" w:line="360" w:lineRule="auto"/>
        <w:ind w:left="2801"/>
        <w:jc w:val="both"/>
        <w:rPr>
          <w:rFonts w:ascii="Times New Roman" w:hAnsi="Times New Roman" w:cs="Times New Roman"/>
          <w:color w:val="000000" w:themeColor="text1"/>
          <w:u w:val="thick"/>
        </w:rPr>
      </w:pPr>
    </w:p>
    <w:p w14:paraId="61D2F121" w14:textId="77777777" w:rsidR="00510CB8" w:rsidRPr="00BE1308" w:rsidRDefault="00510CB8" w:rsidP="00BE1308">
      <w:pPr>
        <w:pStyle w:val="Heading3"/>
        <w:spacing w:before="78" w:line="360" w:lineRule="auto"/>
        <w:ind w:left="2801"/>
        <w:jc w:val="both"/>
        <w:rPr>
          <w:rFonts w:ascii="Times New Roman" w:hAnsi="Times New Roman" w:cs="Times New Roman"/>
          <w:color w:val="000000" w:themeColor="text1"/>
          <w:u w:val="thick"/>
        </w:rPr>
      </w:pPr>
    </w:p>
    <w:p w14:paraId="74796CE8" w14:textId="77777777" w:rsidR="00510CB8" w:rsidRPr="00BE1308" w:rsidRDefault="00510CB8" w:rsidP="00BE1308">
      <w:pPr>
        <w:pStyle w:val="Heading3"/>
        <w:spacing w:before="78" w:line="360" w:lineRule="auto"/>
        <w:ind w:left="2801"/>
        <w:jc w:val="both"/>
        <w:rPr>
          <w:rFonts w:ascii="Times New Roman" w:hAnsi="Times New Roman" w:cs="Times New Roman"/>
          <w:color w:val="000000" w:themeColor="text1"/>
          <w:u w:val="thick"/>
        </w:rPr>
      </w:pPr>
    </w:p>
    <w:p w14:paraId="7153EC07" w14:textId="77777777" w:rsidR="00510CB8" w:rsidRPr="00BE1308" w:rsidRDefault="00510CB8" w:rsidP="00BE1308">
      <w:pPr>
        <w:pStyle w:val="Heading3"/>
        <w:spacing w:before="78" w:line="360" w:lineRule="auto"/>
        <w:ind w:left="2801"/>
        <w:jc w:val="both"/>
        <w:rPr>
          <w:rFonts w:ascii="Times New Roman" w:hAnsi="Times New Roman" w:cs="Times New Roman"/>
          <w:color w:val="000000" w:themeColor="text1"/>
          <w:u w:val="thick"/>
        </w:rPr>
      </w:pPr>
    </w:p>
    <w:p w14:paraId="3B92AA2D" w14:textId="77777777" w:rsidR="00510CB8" w:rsidRDefault="00510CB8" w:rsidP="00BE1308">
      <w:pPr>
        <w:pStyle w:val="Heading3"/>
        <w:spacing w:before="78" w:line="360" w:lineRule="auto"/>
        <w:ind w:left="2801"/>
        <w:jc w:val="both"/>
        <w:rPr>
          <w:rFonts w:ascii="Times New Roman" w:hAnsi="Times New Roman" w:cs="Times New Roman"/>
          <w:color w:val="000000" w:themeColor="text1"/>
          <w:u w:val="thick"/>
        </w:rPr>
      </w:pPr>
    </w:p>
    <w:p w14:paraId="04974DE7" w14:textId="77777777" w:rsidR="001152EA" w:rsidRDefault="001152EA" w:rsidP="001152EA"/>
    <w:p w14:paraId="3B944A52" w14:textId="77777777" w:rsidR="001152EA" w:rsidRDefault="001152EA" w:rsidP="001152EA"/>
    <w:p w14:paraId="42F3F67E" w14:textId="77777777" w:rsidR="001152EA" w:rsidRDefault="001152EA" w:rsidP="001152EA"/>
    <w:p w14:paraId="24441D49" w14:textId="77777777" w:rsidR="001152EA" w:rsidRDefault="001152EA" w:rsidP="001152EA"/>
    <w:p w14:paraId="6424475E" w14:textId="77777777" w:rsidR="001152EA" w:rsidRDefault="001152EA" w:rsidP="001152EA"/>
    <w:p w14:paraId="5ED2D6C9" w14:textId="77777777" w:rsidR="001152EA" w:rsidRDefault="001152EA" w:rsidP="001152EA"/>
    <w:p w14:paraId="5986BD9A" w14:textId="77777777" w:rsidR="001152EA" w:rsidRDefault="001152EA" w:rsidP="001152EA"/>
    <w:p w14:paraId="21249BF5" w14:textId="77777777" w:rsidR="001152EA" w:rsidRDefault="001152EA" w:rsidP="001152EA"/>
    <w:p w14:paraId="147FC5C5" w14:textId="77777777" w:rsidR="001152EA" w:rsidRDefault="001152EA" w:rsidP="001152EA"/>
    <w:p w14:paraId="04D2E026" w14:textId="77777777" w:rsidR="001152EA" w:rsidRDefault="001152EA" w:rsidP="001152EA"/>
    <w:p w14:paraId="28EDD385" w14:textId="77777777" w:rsidR="001152EA" w:rsidRDefault="001152EA" w:rsidP="001152EA"/>
    <w:p w14:paraId="46D85442" w14:textId="77777777" w:rsidR="001152EA" w:rsidRDefault="001152EA" w:rsidP="001152EA"/>
    <w:p w14:paraId="742531A1" w14:textId="77777777" w:rsidR="001152EA" w:rsidRDefault="001152EA" w:rsidP="001152EA"/>
    <w:p w14:paraId="51EDDC88" w14:textId="77777777" w:rsidR="001152EA" w:rsidRDefault="001152EA" w:rsidP="001152EA"/>
    <w:p w14:paraId="2D322EBD" w14:textId="77777777" w:rsidR="001152EA" w:rsidRDefault="001152EA" w:rsidP="001152EA"/>
    <w:p w14:paraId="7937E09F" w14:textId="77777777" w:rsidR="001152EA" w:rsidRDefault="001152EA" w:rsidP="001152EA"/>
    <w:p w14:paraId="6FB13D67" w14:textId="77777777" w:rsidR="001152EA" w:rsidRPr="001152EA" w:rsidRDefault="001152EA" w:rsidP="001152EA"/>
    <w:p w14:paraId="7D8D8C2E" w14:textId="77777777" w:rsidR="00510CB8" w:rsidRPr="00BE1308" w:rsidRDefault="00510CB8" w:rsidP="00BE1308">
      <w:pPr>
        <w:pStyle w:val="Heading3"/>
        <w:spacing w:before="78" w:line="360" w:lineRule="auto"/>
        <w:ind w:left="2801"/>
        <w:jc w:val="both"/>
        <w:rPr>
          <w:rFonts w:ascii="Times New Roman" w:hAnsi="Times New Roman" w:cs="Times New Roman"/>
          <w:color w:val="000000" w:themeColor="text1"/>
          <w:u w:val="thick"/>
        </w:rPr>
      </w:pPr>
    </w:p>
    <w:p w14:paraId="3A47B2FA" w14:textId="77777777" w:rsidR="00510CB8" w:rsidRPr="00BE1308" w:rsidRDefault="00510CB8" w:rsidP="00BE1308">
      <w:pPr>
        <w:pStyle w:val="Heading3"/>
        <w:spacing w:before="78" w:line="360" w:lineRule="auto"/>
        <w:ind w:left="2801"/>
        <w:jc w:val="both"/>
        <w:rPr>
          <w:rFonts w:ascii="Times New Roman" w:hAnsi="Times New Roman" w:cs="Times New Roman"/>
          <w:color w:val="000000" w:themeColor="text1"/>
          <w:u w:val="thick"/>
        </w:rPr>
      </w:pPr>
    </w:p>
    <w:p w14:paraId="6BA9FACF" w14:textId="77777777" w:rsidR="00510CB8" w:rsidRPr="00BE1308" w:rsidRDefault="001152EA" w:rsidP="001152EA">
      <w:pPr>
        <w:pStyle w:val="Heading3"/>
        <w:spacing w:before="78" w:line="360" w:lineRule="auto"/>
        <w:ind w:left="2801"/>
        <w:rPr>
          <w:rFonts w:ascii="Times New Roman" w:hAnsi="Times New Roman" w:cs="Times New Roman"/>
          <w:color w:val="000000" w:themeColor="text1"/>
          <w:u w:val="thick"/>
        </w:rPr>
      </w:pPr>
      <w:r w:rsidRPr="001152EA">
        <w:rPr>
          <w:rFonts w:ascii="Times New Roman" w:hAnsi="Times New Roman" w:cs="Times New Roman"/>
          <w:color w:val="000000" w:themeColor="text1"/>
        </w:rPr>
        <w:t xml:space="preserve">                                </w:t>
      </w:r>
      <w:r w:rsidR="00510CB8" w:rsidRPr="00BE1308">
        <w:rPr>
          <w:rFonts w:ascii="Times New Roman" w:hAnsi="Times New Roman" w:cs="Times New Roman"/>
          <w:color w:val="000000" w:themeColor="text1"/>
          <w:u w:val="thick"/>
        </w:rPr>
        <w:t>PAPER-3</w:t>
      </w:r>
    </w:p>
    <w:p w14:paraId="7307B6CE" w14:textId="77777777" w:rsidR="001D1D0F" w:rsidRPr="00BE1308" w:rsidRDefault="001D1D0F" w:rsidP="001152EA">
      <w:pPr>
        <w:pStyle w:val="Heading3"/>
        <w:spacing w:before="78" w:line="360" w:lineRule="auto"/>
        <w:ind w:left="2801"/>
        <w:jc w:val="both"/>
        <w:rPr>
          <w:rFonts w:ascii="Times New Roman" w:hAnsi="Times New Roman" w:cs="Times New Roman"/>
          <w:color w:val="000000" w:themeColor="text1"/>
        </w:rPr>
      </w:pPr>
      <w:r w:rsidRPr="00BE1308">
        <w:rPr>
          <w:rFonts w:ascii="Times New Roman" w:hAnsi="Times New Roman" w:cs="Times New Roman"/>
          <w:color w:val="000000" w:themeColor="text1"/>
          <w:u w:val="thick"/>
        </w:rPr>
        <w:t>BEC029C:</w:t>
      </w:r>
      <w:r w:rsidRPr="00BE1308">
        <w:rPr>
          <w:rFonts w:ascii="Times New Roman" w:hAnsi="Times New Roman" w:cs="Times New Roman"/>
          <w:color w:val="000000" w:themeColor="text1"/>
          <w:spacing w:val="-2"/>
          <w:u w:val="thick"/>
        </w:rPr>
        <w:t xml:space="preserve"> </w:t>
      </w:r>
      <w:r w:rsidRPr="00BE1308">
        <w:rPr>
          <w:rFonts w:ascii="Times New Roman" w:hAnsi="Times New Roman" w:cs="Times New Roman"/>
          <w:color w:val="000000" w:themeColor="text1"/>
          <w:u w:val="thick"/>
        </w:rPr>
        <w:t>BIG</w:t>
      </w:r>
      <w:r w:rsidRPr="00BE1308">
        <w:rPr>
          <w:rFonts w:ascii="Times New Roman" w:hAnsi="Times New Roman" w:cs="Times New Roman"/>
          <w:color w:val="000000" w:themeColor="text1"/>
          <w:spacing w:val="-3"/>
          <w:u w:val="thick"/>
        </w:rPr>
        <w:t xml:space="preserve"> </w:t>
      </w:r>
      <w:r w:rsidRPr="00BE1308">
        <w:rPr>
          <w:rFonts w:ascii="Times New Roman" w:hAnsi="Times New Roman" w:cs="Times New Roman"/>
          <w:color w:val="000000" w:themeColor="text1"/>
          <w:u w:val="thick"/>
        </w:rPr>
        <w:t xml:space="preserve">DATA AND PUBLIC </w:t>
      </w:r>
      <w:r w:rsidRPr="00BE1308">
        <w:rPr>
          <w:rFonts w:ascii="Times New Roman" w:hAnsi="Times New Roman" w:cs="Times New Roman"/>
          <w:color w:val="000000" w:themeColor="text1"/>
          <w:spacing w:val="-2"/>
          <w:u w:val="thick"/>
        </w:rPr>
        <w:t>POLICY</w:t>
      </w:r>
    </w:p>
    <w:p w14:paraId="09FCF45A" w14:textId="77777777" w:rsidR="001D1D0F" w:rsidRPr="00BE1308" w:rsidRDefault="001D1D0F" w:rsidP="001152EA">
      <w:pPr>
        <w:pStyle w:val="BodyText"/>
        <w:spacing w:before="57" w:line="360" w:lineRule="auto"/>
        <w:jc w:val="both"/>
        <w:rPr>
          <w:b/>
        </w:rPr>
      </w:pPr>
    </w:p>
    <w:p w14:paraId="4836C962" w14:textId="77777777" w:rsidR="001D1D0F" w:rsidRPr="00BE1308" w:rsidRDefault="001D1D0F" w:rsidP="00BE1308">
      <w:pPr>
        <w:spacing w:line="360" w:lineRule="auto"/>
        <w:ind w:left="732"/>
        <w:jc w:val="both"/>
        <w:rPr>
          <w:b/>
        </w:rPr>
      </w:pPr>
      <w:r w:rsidRPr="00BE1308">
        <w:rPr>
          <w:b/>
        </w:rPr>
        <w:t>Course</w:t>
      </w:r>
      <w:r w:rsidRPr="00BE1308">
        <w:rPr>
          <w:b/>
          <w:spacing w:val="-3"/>
        </w:rPr>
        <w:t xml:space="preserve"> </w:t>
      </w:r>
      <w:r w:rsidRPr="00BE1308">
        <w:rPr>
          <w:b/>
          <w:spacing w:val="-2"/>
        </w:rPr>
        <w:t>Description:</w:t>
      </w:r>
    </w:p>
    <w:p w14:paraId="78D88047" w14:textId="77777777" w:rsidR="001D1D0F" w:rsidRPr="00BE1308" w:rsidRDefault="001D1D0F" w:rsidP="00BE1308">
      <w:pPr>
        <w:spacing w:before="156" w:line="360" w:lineRule="auto"/>
        <w:ind w:left="742" w:right="1437" w:hanging="10"/>
        <w:jc w:val="both"/>
      </w:pPr>
      <w:r w:rsidRPr="00BE1308">
        <w:t>The objective of the course is to familiarize students with big data analysis as a tool for</w:t>
      </w:r>
      <w:r w:rsidRPr="00BE1308">
        <w:rPr>
          <w:spacing w:val="40"/>
        </w:rPr>
        <w:t xml:space="preserve"> </w:t>
      </w:r>
      <w:r w:rsidRPr="00BE1308">
        <w:t>addressing</w:t>
      </w:r>
      <w:r w:rsidRPr="00BE1308">
        <w:rPr>
          <w:spacing w:val="-3"/>
        </w:rPr>
        <w:t xml:space="preserve"> </w:t>
      </w:r>
      <w:r w:rsidRPr="00BE1308">
        <w:t>substantive</w:t>
      </w:r>
      <w:r w:rsidRPr="00BE1308">
        <w:rPr>
          <w:spacing w:val="-1"/>
        </w:rPr>
        <w:t xml:space="preserve"> </w:t>
      </w:r>
      <w:r w:rsidRPr="00BE1308">
        <w:t>research</w:t>
      </w:r>
      <w:r w:rsidRPr="00BE1308">
        <w:rPr>
          <w:spacing w:val="-1"/>
        </w:rPr>
        <w:t xml:space="preserve"> </w:t>
      </w:r>
      <w:r w:rsidRPr="00BE1308">
        <w:t>questions.</w:t>
      </w:r>
      <w:r w:rsidRPr="00BE1308">
        <w:rPr>
          <w:spacing w:val="-1"/>
        </w:rPr>
        <w:t xml:space="preserve"> </w:t>
      </w:r>
      <w:r w:rsidRPr="00BE1308">
        <w:t>The</w:t>
      </w:r>
      <w:r w:rsidRPr="00BE1308">
        <w:rPr>
          <w:spacing w:val="-2"/>
        </w:rPr>
        <w:t xml:space="preserve"> </w:t>
      </w:r>
      <w:r w:rsidRPr="00BE1308">
        <w:t>course</w:t>
      </w:r>
      <w:r w:rsidRPr="00BE1308">
        <w:rPr>
          <w:spacing w:val="-1"/>
        </w:rPr>
        <w:t xml:space="preserve"> </w:t>
      </w:r>
      <w:r w:rsidRPr="00BE1308">
        <w:t>begins</w:t>
      </w:r>
      <w:r w:rsidRPr="00BE1308">
        <w:rPr>
          <w:spacing w:val="-2"/>
        </w:rPr>
        <w:t xml:space="preserve"> </w:t>
      </w:r>
      <w:r w:rsidRPr="00BE1308">
        <w:t>with</w:t>
      </w:r>
      <w:r w:rsidRPr="00BE1308">
        <w:rPr>
          <w:spacing w:val="-1"/>
        </w:rPr>
        <w:t xml:space="preserve"> </w:t>
      </w:r>
      <w:r w:rsidRPr="00BE1308">
        <w:t>a</w:t>
      </w:r>
      <w:r w:rsidRPr="00BE1308">
        <w:rPr>
          <w:spacing w:val="-1"/>
        </w:rPr>
        <w:t xml:space="preserve"> </w:t>
      </w:r>
      <w:r w:rsidRPr="00BE1308">
        <w:t>basic</w:t>
      </w:r>
      <w:r w:rsidRPr="00BE1308">
        <w:rPr>
          <w:spacing w:val="-1"/>
        </w:rPr>
        <w:t xml:space="preserve"> </w:t>
      </w:r>
      <w:r w:rsidRPr="00BE1308">
        <w:t>introduction to</w:t>
      </w:r>
      <w:r w:rsidRPr="00BE1308">
        <w:rPr>
          <w:spacing w:val="-1"/>
        </w:rPr>
        <w:t xml:space="preserve"> </w:t>
      </w:r>
      <w:r w:rsidRPr="00BE1308">
        <w:t>big</w:t>
      </w:r>
      <w:r w:rsidRPr="00BE1308">
        <w:rPr>
          <w:spacing w:val="-3"/>
        </w:rPr>
        <w:t xml:space="preserve"> </w:t>
      </w:r>
      <w:r w:rsidRPr="00BE1308">
        <w:t>data and discusses what the analysis of these data entails, as well as associated technical, conceptual and ethical challenges. Strength and limitations of big data research are discussed in depth using real-world examples. Students then engage in case study exercises in which small groups of students develop and present a big data concept for a specific real-world case. This includes practical exercises to familiarize students with the format of big data. It also provides a first hands-on experience in handling and analysing large, complex data structures.</w:t>
      </w:r>
    </w:p>
    <w:p w14:paraId="24BE0F2B" w14:textId="77777777" w:rsidR="001D1D0F" w:rsidRPr="00BE1308" w:rsidRDefault="001D1D0F" w:rsidP="00BE1308">
      <w:pPr>
        <w:spacing w:before="123" w:line="360" w:lineRule="auto"/>
        <w:ind w:left="732"/>
        <w:jc w:val="both"/>
        <w:rPr>
          <w:b/>
        </w:rPr>
      </w:pPr>
      <w:r w:rsidRPr="00BE1308">
        <w:rPr>
          <w:b/>
        </w:rPr>
        <w:t>Objectives</w:t>
      </w:r>
      <w:r w:rsidRPr="00BE1308">
        <w:rPr>
          <w:b/>
          <w:spacing w:val="-4"/>
        </w:rPr>
        <w:t xml:space="preserve"> </w:t>
      </w:r>
      <w:r w:rsidRPr="00BE1308">
        <w:rPr>
          <w:b/>
        </w:rPr>
        <w:t>of</w:t>
      </w:r>
      <w:r w:rsidRPr="00BE1308">
        <w:rPr>
          <w:b/>
          <w:spacing w:val="-1"/>
        </w:rPr>
        <w:t xml:space="preserve"> </w:t>
      </w:r>
      <w:r w:rsidRPr="00BE1308">
        <w:rPr>
          <w:b/>
        </w:rPr>
        <w:t>the</w:t>
      </w:r>
      <w:r w:rsidRPr="00BE1308">
        <w:rPr>
          <w:b/>
          <w:spacing w:val="-2"/>
        </w:rPr>
        <w:t xml:space="preserve"> Course:</w:t>
      </w:r>
    </w:p>
    <w:p w14:paraId="2A58A356" w14:textId="77777777" w:rsidR="001D1D0F" w:rsidRPr="00BE1308" w:rsidRDefault="001D1D0F" w:rsidP="00BE1308">
      <w:pPr>
        <w:pStyle w:val="ListParagraph"/>
        <w:widowControl w:val="0"/>
        <w:numPr>
          <w:ilvl w:val="0"/>
          <w:numId w:val="55"/>
        </w:numPr>
        <w:tabs>
          <w:tab w:val="left" w:pos="1451"/>
        </w:tabs>
        <w:autoSpaceDE w:val="0"/>
        <w:autoSpaceDN w:val="0"/>
        <w:spacing w:before="158" w:line="360" w:lineRule="auto"/>
        <w:ind w:left="1451" w:hanging="359"/>
        <w:contextualSpacing w:val="0"/>
        <w:jc w:val="both"/>
        <w:rPr>
          <w:rFonts w:cs="Times New Roman"/>
        </w:rPr>
      </w:pPr>
      <w:r w:rsidRPr="00BE1308">
        <w:rPr>
          <w:rFonts w:cs="Times New Roman"/>
        </w:rPr>
        <w:t>To</w:t>
      </w:r>
      <w:r w:rsidRPr="00BE1308">
        <w:rPr>
          <w:rFonts w:cs="Times New Roman"/>
          <w:spacing w:val="-3"/>
        </w:rPr>
        <w:t xml:space="preserve"> </w:t>
      </w:r>
      <w:r w:rsidRPr="00BE1308">
        <w:rPr>
          <w:rFonts w:cs="Times New Roman"/>
        </w:rPr>
        <w:t>enhance</w:t>
      </w:r>
      <w:r w:rsidRPr="00BE1308">
        <w:rPr>
          <w:rFonts w:cs="Times New Roman"/>
          <w:spacing w:val="-1"/>
        </w:rPr>
        <w:t xml:space="preserve"> </w:t>
      </w:r>
      <w:r w:rsidRPr="00BE1308">
        <w:rPr>
          <w:rFonts w:cs="Times New Roman"/>
        </w:rPr>
        <w:t>interdisciplinary</w:t>
      </w:r>
      <w:r w:rsidRPr="00BE1308">
        <w:rPr>
          <w:rFonts w:cs="Times New Roman"/>
          <w:spacing w:val="-5"/>
        </w:rPr>
        <w:t xml:space="preserve"> </w:t>
      </w:r>
      <w:r w:rsidRPr="00BE1308">
        <w:rPr>
          <w:rFonts w:cs="Times New Roman"/>
        </w:rPr>
        <w:t>understanding with Big-</w:t>
      </w:r>
      <w:r w:rsidRPr="00BE1308">
        <w:rPr>
          <w:rFonts w:cs="Times New Roman"/>
          <w:spacing w:val="-2"/>
        </w:rPr>
        <w:t>Data.</w:t>
      </w:r>
    </w:p>
    <w:p w14:paraId="257EF55B" w14:textId="77777777" w:rsidR="001D1D0F" w:rsidRPr="00BE1308" w:rsidRDefault="001D1D0F" w:rsidP="00BE1308">
      <w:pPr>
        <w:pStyle w:val="ListParagraph"/>
        <w:widowControl w:val="0"/>
        <w:numPr>
          <w:ilvl w:val="0"/>
          <w:numId w:val="55"/>
        </w:numPr>
        <w:tabs>
          <w:tab w:val="left" w:pos="1451"/>
        </w:tabs>
        <w:autoSpaceDE w:val="0"/>
        <w:autoSpaceDN w:val="0"/>
        <w:spacing w:before="41" w:line="360" w:lineRule="auto"/>
        <w:ind w:left="1451" w:hanging="359"/>
        <w:contextualSpacing w:val="0"/>
        <w:jc w:val="both"/>
        <w:rPr>
          <w:rFonts w:cs="Times New Roman"/>
        </w:rPr>
      </w:pPr>
      <w:r w:rsidRPr="00BE1308">
        <w:rPr>
          <w:rFonts w:cs="Times New Roman"/>
        </w:rPr>
        <w:t>To</w:t>
      </w:r>
      <w:r w:rsidRPr="00BE1308">
        <w:rPr>
          <w:rFonts w:cs="Times New Roman"/>
          <w:spacing w:val="-3"/>
        </w:rPr>
        <w:t xml:space="preserve"> </w:t>
      </w:r>
      <w:r w:rsidRPr="00BE1308">
        <w:rPr>
          <w:rFonts w:cs="Times New Roman"/>
        </w:rPr>
        <w:t>understand the use</w:t>
      </w:r>
      <w:r w:rsidRPr="00BE1308">
        <w:rPr>
          <w:rFonts w:cs="Times New Roman"/>
          <w:spacing w:val="-2"/>
        </w:rPr>
        <w:t xml:space="preserve"> </w:t>
      </w:r>
      <w:r w:rsidRPr="00BE1308">
        <w:rPr>
          <w:rFonts w:cs="Times New Roman"/>
        </w:rPr>
        <w:t>of</w:t>
      </w:r>
      <w:r w:rsidRPr="00BE1308">
        <w:rPr>
          <w:rFonts w:cs="Times New Roman"/>
          <w:spacing w:val="1"/>
        </w:rPr>
        <w:t xml:space="preserve"> </w:t>
      </w:r>
      <w:r w:rsidRPr="00BE1308">
        <w:rPr>
          <w:rFonts w:cs="Times New Roman"/>
        </w:rPr>
        <w:t>Big-Data</w:t>
      </w:r>
      <w:r w:rsidRPr="00BE1308">
        <w:rPr>
          <w:rFonts w:cs="Times New Roman"/>
          <w:spacing w:val="-1"/>
        </w:rPr>
        <w:t xml:space="preserve"> </w:t>
      </w:r>
      <w:r w:rsidRPr="00BE1308">
        <w:rPr>
          <w:rFonts w:cs="Times New Roman"/>
        </w:rPr>
        <w:t>in policy</w:t>
      </w:r>
      <w:r w:rsidRPr="00BE1308">
        <w:rPr>
          <w:rFonts w:cs="Times New Roman"/>
          <w:spacing w:val="-5"/>
        </w:rPr>
        <w:t xml:space="preserve"> </w:t>
      </w:r>
      <w:r w:rsidRPr="00BE1308">
        <w:rPr>
          <w:rFonts w:cs="Times New Roman"/>
        </w:rPr>
        <w:t>making</w:t>
      </w:r>
      <w:r w:rsidRPr="00BE1308">
        <w:rPr>
          <w:rFonts w:cs="Times New Roman"/>
          <w:spacing w:val="-2"/>
        </w:rPr>
        <w:t xml:space="preserve"> process.</w:t>
      </w:r>
    </w:p>
    <w:p w14:paraId="1297791B" w14:textId="77777777" w:rsidR="001D1D0F" w:rsidRPr="00BE1308" w:rsidRDefault="001D1D0F" w:rsidP="00BE1308">
      <w:pPr>
        <w:pStyle w:val="ListParagraph"/>
        <w:widowControl w:val="0"/>
        <w:numPr>
          <w:ilvl w:val="0"/>
          <w:numId w:val="55"/>
        </w:numPr>
        <w:tabs>
          <w:tab w:val="left" w:pos="1452"/>
        </w:tabs>
        <w:autoSpaceDE w:val="0"/>
        <w:autoSpaceDN w:val="0"/>
        <w:spacing w:before="43" w:line="360" w:lineRule="auto"/>
        <w:ind w:right="1436"/>
        <w:contextualSpacing w:val="0"/>
        <w:jc w:val="both"/>
        <w:rPr>
          <w:rFonts w:cs="Times New Roman"/>
        </w:rPr>
      </w:pPr>
      <w:r w:rsidRPr="00BE1308">
        <w:rPr>
          <w:rFonts w:cs="Times New Roman"/>
        </w:rPr>
        <w:t>To</w:t>
      </w:r>
      <w:r w:rsidRPr="00BE1308">
        <w:rPr>
          <w:rFonts w:cs="Times New Roman"/>
          <w:spacing w:val="40"/>
        </w:rPr>
        <w:t xml:space="preserve"> </w:t>
      </w:r>
      <w:r w:rsidRPr="00BE1308">
        <w:rPr>
          <w:rFonts w:cs="Times New Roman"/>
        </w:rPr>
        <w:t>recognize</w:t>
      </w:r>
      <w:r w:rsidRPr="00BE1308">
        <w:rPr>
          <w:rFonts w:cs="Times New Roman"/>
          <w:spacing w:val="40"/>
        </w:rPr>
        <w:t xml:space="preserve"> </w:t>
      </w:r>
      <w:r w:rsidRPr="00BE1308">
        <w:rPr>
          <w:rFonts w:cs="Times New Roman"/>
        </w:rPr>
        <w:t>and</w:t>
      </w:r>
      <w:r w:rsidRPr="00BE1308">
        <w:rPr>
          <w:rFonts w:cs="Times New Roman"/>
          <w:spacing w:val="40"/>
        </w:rPr>
        <w:t xml:space="preserve"> </w:t>
      </w:r>
      <w:r w:rsidRPr="00BE1308">
        <w:rPr>
          <w:rFonts w:cs="Times New Roman"/>
        </w:rPr>
        <w:t>appreciate</w:t>
      </w:r>
      <w:r w:rsidRPr="00BE1308">
        <w:rPr>
          <w:rFonts w:cs="Times New Roman"/>
          <w:spacing w:val="40"/>
        </w:rPr>
        <w:t xml:space="preserve"> </w:t>
      </w:r>
      <w:r w:rsidRPr="00BE1308">
        <w:rPr>
          <w:rFonts w:cs="Times New Roman"/>
        </w:rPr>
        <w:t>the</w:t>
      </w:r>
      <w:r w:rsidRPr="00BE1308">
        <w:rPr>
          <w:rFonts w:cs="Times New Roman"/>
          <w:spacing w:val="40"/>
        </w:rPr>
        <w:t xml:space="preserve"> </w:t>
      </w:r>
      <w:r w:rsidRPr="00BE1308">
        <w:rPr>
          <w:rFonts w:cs="Times New Roman"/>
        </w:rPr>
        <w:t>importance</w:t>
      </w:r>
      <w:r w:rsidRPr="00BE1308">
        <w:rPr>
          <w:rFonts w:cs="Times New Roman"/>
          <w:spacing w:val="40"/>
        </w:rPr>
        <w:t xml:space="preserve"> </w:t>
      </w:r>
      <w:r w:rsidRPr="00BE1308">
        <w:rPr>
          <w:rFonts w:cs="Times New Roman"/>
        </w:rPr>
        <w:t>of</w:t>
      </w:r>
      <w:r w:rsidRPr="00BE1308">
        <w:rPr>
          <w:rFonts w:cs="Times New Roman"/>
          <w:spacing w:val="40"/>
        </w:rPr>
        <w:t xml:space="preserve"> </w:t>
      </w:r>
      <w:r w:rsidRPr="00BE1308">
        <w:rPr>
          <w:rFonts w:cs="Times New Roman"/>
        </w:rPr>
        <w:t>Big-Data</w:t>
      </w:r>
      <w:r w:rsidRPr="00BE1308">
        <w:rPr>
          <w:rFonts w:cs="Times New Roman"/>
          <w:spacing w:val="40"/>
        </w:rPr>
        <w:t xml:space="preserve"> </w:t>
      </w:r>
      <w:r w:rsidRPr="00BE1308">
        <w:rPr>
          <w:rFonts w:cs="Times New Roman"/>
        </w:rPr>
        <w:t>and</w:t>
      </w:r>
      <w:r w:rsidRPr="00BE1308">
        <w:rPr>
          <w:rFonts w:cs="Times New Roman"/>
          <w:spacing w:val="40"/>
        </w:rPr>
        <w:t xml:space="preserve"> </w:t>
      </w:r>
      <w:r w:rsidRPr="00BE1308">
        <w:rPr>
          <w:rFonts w:cs="Times New Roman"/>
        </w:rPr>
        <w:t>their</w:t>
      </w:r>
      <w:r w:rsidRPr="00BE1308">
        <w:rPr>
          <w:rFonts w:cs="Times New Roman"/>
          <w:spacing w:val="40"/>
        </w:rPr>
        <w:t xml:space="preserve"> </w:t>
      </w:r>
      <w:r w:rsidRPr="00BE1308">
        <w:rPr>
          <w:rFonts w:cs="Times New Roman"/>
        </w:rPr>
        <w:t>application</w:t>
      </w:r>
      <w:r w:rsidRPr="00BE1308">
        <w:rPr>
          <w:rFonts w:cs="Times New Roman"/>
          <w:spacing w:val="40"/>
        </w:rPr>
        <w:t xml:space="preserve"> </w:t>
      </w:r>
      <w:r w:rsidRPr="00BE1308">
        <w:rPr>
          <w:rFonts w:cs="Times New Roman"/>
        </w:rPr>
        <w:t>in academic, industrial, social, economic and environmental context.</w:t>
      </w:r>
    </w:p>
    <w:p w14:paraId="580DBA81" w14:textId="77777777" w:rsidR="001D1D0F" w:rsidRPr="00BE1308" w:rsidRDefault="001D1D0F" w:rsidP="00BE1308">
      <w:pPr>
        <w:pStyle w:val="ListParagraph"/>
        <w:widowControl w:val="0"/>
        <w:numPr>
          <w:ilvl w:val="0"/>
          <w:numId w:val="55"/>
        </w:numPr>
        <w:tabs>
          <w:tab w:val="left" w:pos="1451"/>
        </w:tabs>
        <w:autoSpaceDE w:val="0"/>
        <w:autoSpaceDN w:val="0"/>
        <w:spacing w:line="360" w:lineRule="auto"/>
        <w:ind w:left="1451" w:hanging="359"/>
        <w:contextualSpacing w:val="0"/>
        <w:jc w:val="both"/>
        <w:rPr>
          <w:rFonts w:cs="Times New Roman"/>
        </w:rPr>
      </w:pPr>
      <w:r w:rsidRPr="00BE1308">
        <w:rPr>
          <w:rFonts w:cs="Times New Roman"/>
        </w:rPr>
        <w:t>Evaluate</w:t>
      </w:r>
      <w:r w:rsidRPr="00BE1308">
        <w:rPr>
          <w:rFonts w:cs="Times New Roman"/>
          <w:spacing w:val="-3"/>
        </w:rPr>
        <w:t xml:space="preserve"> </w:t>
      </w:r>
      <w:r w:rsidRPr="00BE1308">
        <w:rPr>
          <w:rFonts w:cs="Times New Roman"/>
        </w:rPr>
        <w:t>which</w:t>
      </w:r>
      <w:r w:rsidRPr="00BE1308">
        <w:rPr>
          <w:rFonts w:cs="Times New Roman"/>
          <w:spacing w:val="-1"/>
        </w:rPr>
        <w:t xml:space="preserve"> </w:t>
      </w:r>
      <w:r w:rsidRPr="00BE1308">
        <w:rPr>
          <w:rFonts w:cs="Times New Roman"/>
        </w:rPr>
        <w:t>data</w:t>
      </w:r>
      <w:r w:rsidRPr="00BE1308">
        <w:rPr>
          <w:rFonts w:cs="Times New Roman"/>
          <w:spacing w:val="-2"/>
        </w:rPr>
        <w:t xml:space="preserve"> </w:t>
      </w:r>
      <w:r w:rsidRPr="00BE1308">
        <w:rPr>
          <w:rFonts w:cs="Times New Roman"/>
        </w:rPr>
        <w:t>are appropriate</w:t>
      </w:r>
      <w:r w:rsidRPr="00BE1308">
        <w:rPr>
          <w:rFonts w:cs="Times New Roman"/>
          <w:spacing w:val="-2"/>
        </w:rPr>
        <w:t xml:space="preserve"> </w:t>
      </w:r>
      <w:r w:rsidRPr="00BE1308">
        <w:rPr>
          <w:rFonts w:cs="Times New Roman"/>
        </w:rPr>
        <w:t>to a given</w:t>
      </w:r>
      <w:r w:rsidRPr="00BE1308">
        <w:rPr>
          <w:rFonts w:cs="Times New Roman"/>
          <w:spacing w:val="-2"/>
        </w:rPr>
        <w:t xml:space="preserve"> </w:t>
      </w:r>
      <w:r w:rsidRPr="00BE1308">
        <w:rPr>
          <w:rFonts w:cs="Times New Roman"/>
        </w:rPr>
        <w:t>research</w:t>
      </w:r>
      <w:r w:rsidRPr="00BE1308">
        <w:rPr>
          <w:rFonts w:cs="Times New Roman"/>
          <w:spacing w:val="-1"/>
        </w:rPr>
        <w:t xml:space="preserve"> </w:t>
      </w:r>
      <w:r w:rsidRPr="00BE1308">
        <w:rPr>
          <w:rFonts w:cs="Times New Roman"/>
        </w:rPr>
        <w:t>question</w:t>
      </w:r>
      <w:r w:rsidRPr="00BE1308">
        <w:rPr>
          <w:rFonts w:cs="Times New Roman"/>
          <w:spacing w:val="-2"/>
        </w:rPr>
        <w:t xml:space="preserve"> </w:t>
      </w:r>
      <w:r w:rsidRPr="00BE1308">
        <w:rPr>
          <w:rFonts w:cs="Times New Roman"/>
        </w:rPr>
        <w:t>and</w:t>
      </w:r>
      <w:r w:rsidRPr="00BE1308">
        <w:rPr>
          <w:rFonts w:cs="Times New Roman"/>
          <w:spacing w:val="-1"/>
        </w:rPr>
        <w:t xml:space="preserve"> </w:t>
      </w:r>
      <w:r w:rsidRPr="00BE1308">
        <w:rPr>
          <w:rFonts w:cs="Times New Roman"/>
        </w:rPr>
        <w:t>statistical</w:t>
      </w:r>
      <w:r w:rsidRPr="00BE1308">
        <w:rPr>
          <w:rFonts w:cs="Times New Roman"/>
          <w:spacing w:val="-1"/>
        </w:rPr>
        <w:t xml:space="preserve"> </w:t>
      </w:r>
      <w:r w:rsidRPr="00BE1308">
        <w:rPr>
          <w:rFonts w:cs="Times New Roman"/>
          <w:spacing w:val="-2"/>
        </w:rPr>
        <w:t>need.</w:t>
      </w:r>
    </w:p>
    <w:p w14:paraId="21B8BB76" w14:textId="77777777" w:rsidR="00E30E0D" w:rsidRPr="00BE1308" w:rsidRDefault="00E30E0D" w:rsidP="00BE1308">
      <w:pPr>
        <w:pStyle w:val="NormalWeb"/>
        <w:numPr>
          <w:ilvl w:val="0"/>
          <w:numId w:val="55"/>
        </w:numPr>
        <w:spacing w:line="360" w:lineRule="auto"/>
        <w:jc w:val="both"/>
        <w:rPr>
          <w:b/>
          <w:bCs/>
        </w:rPr>
      </w:pPr>
      <w:r w:rsidRPr="00BE1308">
        <w:rPr>
          <w:rStyle w:val="Strong"/>
          <w:b w:val="0"/>
          <w:bCs w:val="0"/>
        </w:rPr>
        <w:t>To enable students to apply data-driven insights in public policy analysis, promoting evidence-based decision-making and sustainable development goals.</w:t>
      </w:r>
    </w:p>
    <w:p w14:paraId="46FC541D" w14:textId="77777777" w:rsidR="001D1D0F" w:rsidRPr="00BE1308" w:rsidRDefault="001D1D0F" w:rsidP="00BE1308">
      <w:pPr>
        <w:spacing w:before="163" w:line="360" w:lineRule="auto"/>
        <w:ind w:left="732"/>
        <w:jc w:val="both"/>
        <w:rPr>
          <w:b/>
        </w:rPr>
      </w:pPr>
      <w:r w:rsidRPr="00BE1308">
        <w:rPr>
          <w:b/>
          <w:spacing w:val="-2"/>
        </w:rPr>
        <w:t>Syllabus:</w:t>
      </w:r>
    </w:p>
    <w:p w14:paraId="5933C9DB" w14:textId="77777777" w:rsidR="001D1D0F" w:rsidRPr="00BE1308" w:rsidRDefault="001D1D0F" w:rsidP="00BE1308">
      <w:pPr>
        <w:pStyle w:val="BodyText"/>
        <w:spacing w:before="3" w:line="360" w:lineRule="auto"/>
        <w:jc w:val="both"/>
        <w:rPr>
          <w:b/>
        </w:rPr>
      </w:pPr>
    </w:p>
    <w:tbl>
      <w:tblPr>
        <w:tblW w:w="0" w:type="auto"/>
        <w:tblInd w:w="6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98"/>
        <w:gridCol w:w="7946"/>
      </w:tblGrid>
      <w:tr w:rsidR="001D1D0F" w:rsidRPr="00BE1308" w14:paraId="254C4032" w14:textId="77777777" w:rsidTr="00E30E0D">
        <w:trPr>
          <w:trHeight w:val="890"/>
        </w:trPr>
        <w:tc>
          <w:tcPr>
            <w:tcW w:w="1298" w:type="dxa"/>
          </w:tcPr>
          <w:p w14:paraId="32D3B0EC" w14:textId="77777777" w:rsidR="001D1D0F" w:rsidRPr="00BE1308" w:rsidRDefault="001D1D0F" w:rsidP="00BE1308">
            <w:pPr>
              <w:pStyle w:val="TableParagraph"/>
              <w:spacing w:line="360" w:lineRule="auto"/>
              <w:ind w:left="107"/>
              <w:jc w:val="both"/>
              <w:rPr>
                <w:b/>
                <w:sz w:val="24"/>
                <w:szCs w:val="24"/>
              </w:rPr>
            </w:pPr>
            <w:r w:rsidRPr="00BE1308">
              <w:rPr>
                <w:b/>
                <w:sz w:val="24"/>
                <w:szCs w:val="24"/>
              </w:rPr>
              <w:t>Unit</w:t>
            </w:r>
            <w:r w:rsidRPr="00BE1308">
              <w:rPr>
                <w:b/>
                <w:spacing w:val="-2"/>
                <w:sz w:val="24"/>
                <w:szCs w:val="24"/>
              </w:rPr>
              <w:t xml:space="preserve"> </w:t>
            </w:r>
            <w:r w:rsidRPr="00BE1308">
              <w:rPr>
                <w:b/>
                <w:spacing w:val="-10"/>
                <w:sz w:val="24"/>
                <w:szCs w:val="24"/>
              </w:rPr>
              <w:t>1</w:t>
            </w:r>
          </w:p>
        </w:tc>
        <w:tc>
          <w:tcPr>
            <w:tcW w:w="7946" w:type="dxa"/>
          </w:tcPr>
          <w:p w14:paraId="7E3729D1" w14:textId="77777777" w:rsidR="001D1D0F" w:rsidRPr="00BE1308" w:rsidRDefault="001D1D0F" w:rsidP="00BE1308">
            <w:pPr>
              <w:pStyle w:val="TableParagraph"/>
              <w:spacing w:line="360" w:lineRule="auto"/>
              <w:ind w:left="117" w:right="95" w:hanging="10"/>
              <w:jc w:val="both"/>
              <w:rPr>
                <w:sz w:val="24"/>
                <w:szCs w:val="24"/>
              </w:rPr>
            </w:pPr>
            <w:r w:rsidRPr="00BE1308">
              <w:rPr>
                <w:sz w:val="24"/>
                <w:szCs w:val="24"/>
              </w:rPr>
              <w:t xml:space="preserve">Introduction </w:t>
            </w:r>
            <w:r w:rsidR="00E30E0D" w:rsidRPr="00BE1308">
              <w:rPr>
                <w:sz w:val="24"/>
                <w:szCs w:val="24"/>
              </w:rPr>
              <w:t>to</w:t>
            </w:r>
            <w:r w:rsidRPr="00BE1308">
              <w:rPr>
                <w:sz w:val="24"/>
                <w:szCs w:val="24"/>
              </w:rPr>
              <w:t xml:space="preserve"> Big Data</w:t>
            </w:r>
            <w:r w:rsidR="00E30E0D" w:rsidRPr="00BE1308">
              <w:rPr>
                <w:sz w:val="24"/>
                <w:szCs w:val="24"/>
              </w:rPr>
              <w:t>,</w:t>
            </w:r>
            <w:r w:rsidRPr="00BE1308">
              <w:rPr>
                <w:sz w:val="24"/>
                <w:szCs w:val="24"/>
              </w:rPr>
              <w:t xml:space="preserve"> Handling and Processing Big Data, Methodological Challenges and Problems, Ethics and Big Data, The Big Data and Public Policy:</w:t>
            </w:r>
            <w:r w:rsidRPr="00BE1308">
              <w:rPr>
                <w:spacing w:val="40"/>
                <w:sz w:val="24"/>
                <w:szCs w:val="24"/>
              </w:rPr>
              <w:t xml:space="preserve"> </w:t>
            </w:r>
            <w:r w:rsidRPr="00BE1308">
              <w:rPr>
                <w:sz w:val="24"/>
                <w:szCs w:val="24"/>
              </w:rPr>
              <w:t>Inter-relationship and Challenges</w:t>
            </w:r>
          </w:p>
        </w:tc>
      </w:tr>
      <w:tr w:rsidR="001D1D0F" w:rsidRPr="00BE1308" w14:paraId="2700FFEE" w14:textId="77777777" w:rsidTr="00E30E0D">
        <w:trPr>
          <w:trHeight w:val="892"/>
        </w:trPr>
        <w:tc>
          <w:tcPr>
            <w:tcW w:w="1298" w:type="dxa"/>
          </w:tcPr>
          <w:p w14:paraId="79478F02" w14:textId="77777777" w:rsidR="001D1D0F" w:rsidRPr="00BE1308" w:rsidRDefault="001D1D0F" w:rsidP="00BE1308">
            <w:pPr>
              <w:pStyle w:val="TableParagraph"/>
              <w:spacing w:line="360" w:lineRule="auto"/>
              <w:ind w:left="107"/>
              <w:jc w:val="both"/>
              <w:rPr>
                <w:b/>
                <w:sz w:val="24"/>
                <w:szCs w:val="24"/>
              </w:rPr>
            </w:pPr>
            <w:r w:rsidRPr="00BE1308">
              <w:rPr>
                <w:b/>
                <w:sz w:val="24"/>
                <w:szCs w:val="24"/>
              </w:rPr>
              <w:t>Unit</w:t>
            </w:r>
            <w:r w:rsidRPr="00BE1308">
              <w:rPr>
                <w:b/>
                <w:spacing w:val="-2"/>
                <w:sz w:val="24"/>
                <w:szCs w:val="24"/>
              </w:rPr>
              <w:t xml:space="preserve"> </w:t>
            </w:r>
            <w:r w:rsidRPr="00BE1308">
              <w:rPr>
                <w:b/>
                <w:spacing w:val="-10"/>
                <w:sz w:val="24"/>
                <w:szCs w:val="24"/>
              </w:rPr>
              <w:t>2</w:t>
            </w:r>
          </w:p>
        </w:tc>
        <w:tc>
          <w:tcPr>
            <w:tcW w:w="7946" w:type="dxa"/>
          </w:tcPr>
          <w:p w14:paraId="49463F8E" w14:textId="77777777" w:rsidR="001D1D0F" w:rsidRPr="00BE1308" w:rsidRDefault="001D1D0F" w:rsidP="00BE1308">
            <w:pPr>
              <w:pStyle w:val="TableParagraph"/>
              <w:spacing w:line="360" w:lineRule="auto"/>
              <w:ind w:left="117" w:right="97" w:hanging="10"/>
              <w:jc w:val="both"/>
              <w:rPr>
                <w:sz w:val="24"/>
                <w:szCs w:val="24"/>
              </w:rPr>
            </w:pPr>
            <w:r w:rsidRPr="00BE1308">
              <w:rPr>
                <w:sz w:val="24"/>
                <w:szCs w:val="24"/>
              </w:rPr>
              <w:t>Policy, Politics and Governance in Digital Era:</w:t>
            </w:r>
            <w:r w:rsidRPr="00BE1308">
              <w:rPr>
                <w:spacing w:val="40"/>
                <w:sz w:val="24"/>
                <w:szCs w:val="24"/>
              </w:rPr>
              <w:t xml:space="preserve"> </w:t>
            </w:r>
            <w:r w:rsidRPr="00BE1308">
              <w:rPr>
                <w:sz w:val="24"/>
                <w:szCs w:val="24"/>
              </w:rPr>
              <w:t>Digital Government, Development of</w:t>
            </w:r>
            <w:r w:rsidRPr="00BE1308">
              <w:rPr>
                <w:spacing w:val="-1"/>
                <w:sz w:val="24"/>
                <w:szCs w:val="24"/>
              </w:rPr>
              <w:t xml:space="preserve"> </w:t>
            </w:r>
            <w:r w:rsidRPr="00BE1308">
              <w:rPr>
                <w:sz w:val="24"/>
                <w:szCs w:val="24"/>
              </w:rPr>
              <w:t>E-Governance, E-Democracy, Digital Citizenship, E-Parliament, E-Rulemaking, Digital Nation State.</w:t>
            </w:r>
          </w:p>
        </w:tc>
      </w:tr>
      <w:tr w:rsidR="001D1D0F" w:rsidRPr="00BE1308" w14:paraId="609BADA3" w14:textId="77777777" w:rsidTr="001D1D0F">
        <w:trPr>
          <w:trHeight w:val="618"/>
        </w:trPr>
        <w:tc>
          <w:tcPr>
            <w:tcW w:w="1298" w:type="dxa"/>
          </w:tcPr>
          <w:p w14:paraId="6C672307" w14:textId="77777777" w:rsidR="001D1D0F" w:rsidRPr="00BE1308" w:rsidRDefault="001D1D0F" w:rsidP="00BE1308">
            <w:pPr>
              <w:pStyle w:val="TableParagraph"/>
              <w:spacing w:before="1" w:line="360" w:lineRule="auto"/>
              <w:ind w:left="107"/>
              <w:jc w:val="both"/>
              <w:rPr>
                <w:b/>
                <w:sz w:val="24"/>
                <w:szCs w:val="24"/>
              </w:rPr>
            </w:pPr>
            <w:r w:rsidRPr="00BE1308">
              <w:rPr>
                <w:b/>
                <w:sz w:val="24"/>
                <w:szCs w:val="24"/>
              </w:rPr>
              <w:t>Unit</w:t>
            </w:r>
            <w:r w:rsidRPr="00BE1308">
              <w:rPr>
                <w:b/>
                <w:spacing w:val="-2"/>
                <w:sz w:val="24"/>
                <w:szCs w:val="24"/>
              </w:rPr>
              <w:t xml:space="preserve"> </w:t>
            </w:r>
            <w:r w:rsidRPr="00BE1308">
              <w:rPr>
                <w:b/>
                <w:spacing w:val="-10"/>
                <w:sz w:val="24"/>
                <w:szCs w:val="24"/>
              </w:rPr>
              <w:t>3</w:t>
            </w:r>
          </w:p>
        </w:tc>
        <w:tc>
          <w:tcPr>
            <w:tcW w:w="7946" w:type="dxa"/>
          </w:tcPr>
          <w:p w14:paraId="4BB7AE04" w14:textId="77777777" w:rsidR="001D1D0F" w:rsidRPr="00BE1308" w:rsidRDefault="001D1D0F" w:rsidP="00BE1308">
            <w:pPr>
              <w:pStyle w:val="TableParagraph"/>
              <w:spacing w:line="360" w:lineRule="auto"/>
              <w:ind w:left="108"/>
              <w:jc w:val="both"/>
              <w:rPr>
                <w:sz w:val="24"/>
                <w:szCs w:val="24"/>
              </w:rPr>
            </w:pPr>
            <w:r w:rsidRPr="00BE1308">
              <w:rPr>
                <w:sz w:val="24"/>
                <w:szCs w:val="24"/>
              </w:rPr>
              <w:t>Biases,</w:t>
            </w:r>
            <w:r w:rsidRPr="00BE1308">
              <w:rPr>
                <w:spacing w:val="-7"/>
                <w:sz w:val="24"/>
                <w:szCs w:val="24"/>
              </w:rPr>
              <w:t xml:space="preserve"> </w:t>
            </w:r>
            <w:r w:rsidRPr="00BE1308">
              <w:rPr>
                <w:sz w:val="24"/>
                <w:szCs w:val="24"/>
              </w:rPr>
              <w:t>Fairness,</w:t>
            </w:r>
            <w:r w:rsidRPr="00BE1308">
              <w:rPr>
                <w:spacing w:val="-5"/>
                <w:sz w:val="24"/>
                <w:szCs w:val="24"/>
              </w:rPr>
              <w:t xml:space="preserve"> </w:t>
            </w:r>
            <w:r w:rsidRPr="00BE1308">
              <w:rPr>
                <w:sz w:val="24"/>
                <w:szCs w:val="24"/>
              </w:rPr>
              <w:t>and</w:t>
            </w:r>
            <w:r w:rsidRPr="00BE1308">
              <w:rPr>
                <w:spacing w:val="-4"/>
                <w:sz w:val="24"/>
                <w:szCs w:val="24"/>
              </w:rPr>
              <w:t xml:space="preserve"> </w:t>
            </w:r>
            <w:r w:rsidRPr="00BE1308">
              <w:rPr>
                <w:sz w:val="24"/>
                <w:szCs w:val="24"/>
              </w:rPr>
              <w:t>Inference,</w:t>
            </w:r>
            <w:r w:rsidRPr="00BE1308">
              <w:rPr>
                <w:spacing w:val="-5"/>
                <w:sz w:val="24"/>
                <w:szCs w:val="24"/>
              </w:rPr>
              <w:t xml:space="preserve"> </w:t>
            </w:r>
            <w:r w:rsidRPr="00BE1308">
              <w:rPr>
                <w:sz w:val="24"/>
                <w:szCs w:val="24"/>
              </w:rPr>
              <w:t>Privacy,</w:t>
            </w:r>
            <w:r w:rsidRPr="00BE1308">
              <w:rPr>
                <w:spacing w:val="-4"/>
                <w:sz w:val="24"/>
                <w:szCs w:val="24"/>
              </w:rPr>
              <w:t xml:space="preserve"> </w:t>
            </w:r>
            <w:r w:rsidRPr="00BE1308">
              <w:rPr>
                <w:sz w:val="24"/>
                <w:szCs w:val="24"/>
              </w:rPr>
              <w:t>Confidentiality,</w:t>
            </w:r>
            <w:r w:rsidRPr="00BE1308">
              <w:rPr>
                <w:spacing w:val="-5"/>
                <w:sz w:val="24"/>
                <w:szCs w:val="24"/>
              </w:rPr>
              <w:t xml:space="preserve"> </w:t>
            </w:r>
            <w:r w:rsidRPr="00BE1308">
              <w:rPr>
                <w:sz w:val="24"/>
                <w:szCs w:val="24"/>
              </w:rPr>
              <w:t>and</w:t>
            </w:r>
            <w:r w:rsidRPr="00BE1308">
              <w:rPr>
                <w:spacing w:val="-4"/>
                <w:sz w:val="24"/>
                <w:szCs w:val="24"/>
              </w:rPr>
              <w:t xml:space="preserve"> </w:t>
            </w:r>
            <w:r w:rsidRPr="00BE1308">
              <w:rPr>
                <w:spacing w:val="-2"/>
                <w:sz w:val="24"/>
                <w:szCs w:val="24"/>
              </w:rPr>
              <w:t>Ethics</w:t>
            </w:r>
          </w:p>
        </w:tc>
      </w:tr>
      <w:tr w:rsidR="001D1D0F" w:rsidRPr="00BE1308" w14:paraId="77D77D54" w14:textId="77777777" w:rsidTr="001D1D0F">
        <w:trPr>
          <w:trHeight w:val="977"/>
        </w:trPr>
        <w:tc>
          <w:tcPr>
            <w:tcW w:w="1298" w:type="dxa"/>
          </w:tcPr>
          <w:p w14:paraId="4F612C6B" w14:textId="77777777" w:rsidR="001D1D0F" w:rsidRPr="00BE1308" w:rsidRDefault="001D1D0F" w:rsidP="00BE1308">
            <w:pPr>
              <w:pStyle w:val="TableParagraph"/>
              <w:spacing w:line="360" w:lineRule="auto"/>
              <w:ind w:left="107"/>
              <w:jc w:val="both"/>
              <w:rPr>
                <w:b/>
                <w:sz w:val="24"/>
                <w:szCs w:val="24"/>
              </w:rPr>
            </w:pPr>
            <w:r w:rsidRPr="00BE1308">
              <w:rPr>
                <w:b/>
                <w:sz w:val="24"/>
                <w:szCs w:val="24"/>
              </w:rPr>
              <w:lastRenderedPageBreak/>
              <w:t>Unit</w:t>
            </w:r>
            <w:r w:rsidRPr="00BE1308">
              <w:rPr>
                <w:b/>
                <w:spacing w:val="-2"/>
                <w:sz w:val="24"/>
                <w:szCs w:val="24"/>
              </w:rPr>
              <w:t xml:space="preserve"> </w:t>
            </w:r>
            <w:r w:rsidRPr="00BE1308">
              <w:rPr>
                <w:b/>
                <w:spacing w:val="-10"/>
                <w:sz w:val="24"/>
                <w:szCs w:val="24"/>
              </w:rPr>
              <w:t>4</w:t>
            </w:r>
          </w:p>
        </w:tc>
        <w:tc>
          <w:tcPr>
            <w:tcW w:w="7946" w:type="dxa"/>
          </w:tcPr>
          <w:p w14:paraId="5DF1D56B" w14:textId="77777777" w:rsidR="00E30E0D" w:rsidRPr="00BE1308" w:rsidRDefault="00E30E0D" w:rsidP="00BE1308">
            <w:pPr>
              <w:spacing w:line="360" w:lineRule="auto"/>
              <w:jc w:val="both"/>
            </w:pPr>
            <w:r w:rsidRPr="00BE1308">
              <w:rPr>
                <w:rStyle w:val="Strong"/>
                <w:b w:val="0"/>
                <w:bCs w:val="0"/>
              </w:rPr>
              <w:t>Theoretical Perspectives on Big Data and Society</w:t>
            </w:r>
            <w:r w:rsidRPr="00BE1308">
              <w:t xml:space="preserve"> – Big Data as a social construct; datafication of society and its implications; relationship between Big Data, surveillance, and power; theoretical debates on data sovereignty, digital divide. </w:t>
            </w:r>
          </w:p>
          <w:p w14:paraId="21954DD4" w14:textId="77777777" w:rsidR="001D1D0F" w:rsidRPr="00BE1308" w:rsidRDefault="001D1D0F" w:rsidP="00BE1308">
            <w:pPr>
              <w:pStyle w:val="TableParagraph"/>
              <w:spacing w:line="360" w:lineRule="auto"/>
              <w:ind w:left="117" w:hanging="10"/>
              <w:jc w:val="both"/>
              <w:rPr>
                <w:sz w:val="24"/>
                <w:szCs w:val="24"/>
              </w:rPr>
            </w:pPr>
          </w:p>
        </w:tc>
      </w:tr>
      <w:tr w:rsidR="00375B9A" w:rsidRPr="00BE1308" w14:paraId="7A006318" w14:textId="77777777" w:rsidTr="00E30E0D">
        <w:trPr>
          <w:trHeight w:val="718"/>
        </w:trPr>
        <w:tc>
          <w:tcPr>
            <w:tcW w:w="1298" w:type="dxa"/>
          </w:tcPr>
          <w:p w14:paraId="20EFEC04" w14:textId="77777777" w:rsidR="00375B9A" w:rsidRPr="00BE1308" w:rsidRDefault="00375B9A" w:rsidP="00BE1308">
            <w:pPr>
              <w:pStyle w:val="TableParagraph"/>
              <w:spacing w:line="360" w:lineRule="auto"/>
              <w:ind w:left="107"/>
              <w:jc w:val="both"/>
              <w:rPr>
                <w:b/>
                <w:sz w:val="24"/>
                <w:szCs w:val="24"/>
              </w:rPr>
            </w:pPr>
            <w:r w:rsidRPr="00BE1308">
              <w:rPr>
                <w:b/>
                <w:sz w:val="24"/>
                <w:szCs w:val="24"/>
              </w:rPr>
              <w:t>Unit 5</w:t>
            </w:r>
          </w:p>
        </w:tc>
        <w:tc>
          <w:tcPr>
            <w:tcW w:w="7946" w:type="dxa"/>
          </w:tcPr>
          <w:p w14:paraId="2F3E0988" w14:textId="77777777" w:rsidR="00375B9A" w:rsidRPr="00BE1308" w:rsidRDefault="00E30E0D" w:rsidP="00BE1308">
            <w:pPr>
              <w:pStyle w:val="TableParagraph"/>
              <w:spacing w:line="360" w:lineRule="auto"/>
              <w:ind w:left="117" w:hanging="10"/>
              <w:jc w:val="both"/>
              <w:rPr>
                <w:sz w:val="24"/>
                <w:szCs w:val="24"/>
              </w:rPr>
            </w:pPr>
            <w:r w:rsidRPr="00BE1308">
              <w:rPr>
                <w:sz w:val="24"/>
                <w:szCs w:val="24"/>
              </w:rPr>
              <w:t>Case Study Analysis: The Analysis of CMIE, Census, NFHS, NSS, Employment</w:t>
            </w:r>
            <w:r w:rsidRPr="00BE1308">
              <w:rPr>
                <w:spacing w:val="40"/>
                <w:sz w:val="24"/>
                <w:szCs w:val="24"/>
              </w:rPr>
              <w:t xml:space="preserve"> </w:t>
            </w:r>
            <w:r w:rsidRPr="00BE1308">
              <w:rPr>
                <w:sz w:val="24"/>
                <w:szCs w:val="24"/>
              </w:rPr>
              <w:t>Data and other Economic Data Sets like RBI Data, India Public Finance Statistics.</w:t>
            </w:r>
          </w:p>
        </w:tc>
      </w:tr>
    </w:tbl>
    <w:p w14:paraId="7BE694DD" w14:textId="77777777" w:rsidR="001D1D0F" w:rsidRPr="00BE1308" w:rsidRDefault="001D1D0F" w:rsidP="00BE1308">
      <w:pPr>
        <w:spacing w:line="360" w:lineRule="auto"/>
        <w:ind w:left="732"/>
        <w:jc w:val="both"/>
        <w:rPr>
          <w:b/>
        </w:rPr>
      </w:pPr>
      <w:r w:rsidRPr="00BE1308">
        <w:rPr>
          <w:b/>
        </w:rPr>
        <w:t>Course</w:t>
      </w:r>
      <w:r w:rsidRPr="00BE1308">
        <w:rPr>
          <w:b/>
          <w:spacing w:val="-3"/>
        </w:rPr>
        <w:t xml:space="preserve"> </w:t>
      </w:r>
      <w:r w:rsidRPr="00BE1308">
        <w:rPr>
          <w:b/>
          <w:spacing w:val="-2"/>
        </w:rPr>
        <w:t>Outcomes:</w:t>
      </w:r>
    </w:p>
    <w:p w14:paraId="57E9D9F2" w14:textId="77777777" w:rsidR="001D1D0F" w:rsidRPr="00BE1308" w:rsidRDefault="001D1D0F" w:rsidP="00BE1308">
      <w:pPr>
        <w:pStyle w:val="BodyText"/>
        <w:spacing w:before="34" w:line="360" w:lineRule="auto"/>
        <w:ind w:left="732"/>
        <w:jc w:val="both"/>
      </w:pPr>
      <w:r w:rsidRPr="00BE1308">
        <w:t>Students</w:t>
      </w:r>
      <w:r w:rsidRPr="00BE1308">
        <w:rPr>
          <w:spacing w:val="7"/>
        </w:rPr>
        <w:t xml:space="preserve"> </w:t>
      </w:r>
      <w:r w:rsidRPr="00BE1308">
        <w:rPr>
          <w:spacing w:val="-4"/>
        </w:rPr>
        <w:t>will</w:t>
      </w:r>
    </w:p>
    <w:p w14:paraId="415AF5E6" w14:textId="77777777" w:rsidR="001D1D0F" w:rsidRPr="00BE1308" w:rsidRDefault="001D1D0F" w:rsidP="00BE1308">
      <w:pPr>
        <w:pStyle w:val="BodyText"/>
        <w:spacing w:before="45" w:line="360" w:lineRule="auto"/>
        <w:jc w:val="both"/>
      </w:pPr>
    </w:p>
    <w:p w14:paraId="5998625A" w14:textId="77777777" w:rsidR="001D1D0F" w:rsidRPr="00BE1308" w:rsidRDefault="001D1D0F" w:rsidP="00BE1308">
      <w:pPr>
        <w:pStyle w:val="ListParagraph"/>
        <w:widowControl w:val="0"/>
        <w:numPr>
          <w:ilvl w:val="0"/>
          <w:numId w:val="54"/>
        </w:numPr>
        <w:tabs>
          <w:tab w:val="left" w:pos="1452"/>
        </w:tabs>
        <w:autoSpaceDE w:val="0"/>
        <w:autoSpaceDN w:val="0"/>
        <w:spacing w:line="360" w:lineRule="auto"/>
        <w:ind w:right="1439"/>
        <w:contextualSpacing w:val="0"/>
        <w:jc w:val="both"/>
        <w:rPr>
          <w:rFonts w:cs="Times New Roman"/>
        </w:rPr>
      </w:pPr>
      <w:r w:rsidRPr="00BE1308">
        <w:rPr>
          <w:rFonts w:cs="Times New Roman"/>
        </w:rPr>
        <w:t>Identify</w:t>
      </w:r>
      <w:r w:rsidRPr="00BE1308">
        <w:rPr>
          <w:rFonts w:cs="Times New Roman"/>
          <w:spacing w:val="40"/>
        </w:rPr>
        <w:t xml:space="preserve"> </w:t>
      </w:r>
      <w:r w:rsidRPr="00BE1308">
        <w:rPr>
          <w:rFonts w:cs="Times New Roman"/>
        </w:rPr>
        <w:t>the</w:t>
      </w:r>
      <w:r w:rsidRPr="00BE1308">
        <w:rPr>
          <w:rFonts w:cs="Times New Roman"/>
          <w:spacing w:val="71"/>
        </w:rPr>
        <w:t xml:space="preserve"> </w:t>
      </w:r>
      <w:r w:rsidRPr="00BE1308">
        <w:rPr>
          <w:rFonts w:cs="Times New Roman"/>
        </w:rPr>
        <w:t>different</w:t>
      </w:r>
      <w:r w:rsidRPr="00BE1308">
        <w:rPr>
          <w:rFonts w:cs="Times New Roman"/>
          <w:spacing w:val="71"/>
        </w:rPr>
        <w:t xml:space="preserve"> </w:t>
      </w:r>
      <w:r w:rsidRPr="00BE1308">
        <w:rPr>
          <w:rFonts w:cs="Times New Roman"/>
        </w:rPr>
        <w:t>data</w:t>
      </w:r>
      <w:r w:rsidRPr="00BE1308">
        <w:rPr>
          <w:rFonts w:cs="Times New Roman"/>
          <w:spacing w:val="71"/>
        </w:rPr>
        <w:t xml:space="preserve"> </w:t>
      </w:r>
      <w:r w:rsidRPr="00BE1308">
        <w:rPr>
          <w:rFonts w:cs="Times New Roman"/>
        </w:rPr>
        <w:t>quality</w:t>
      </w:r>
      <w:r w:rsidRPr="00BE1308">
        <w:rPr>
          <w:rFonts w:cs="Times New Roman"/>
          <w:spacing w:val="67"/>
        </w:rPr>
        <w:t xml:space="preserve"> </w:t>
      </w:r>
      <w:r w:rsidRPr="00BE1308">
        <w:rPr>
          <w:rFonts w:cs="Times New Roman"/>
        </w:rPr>
        <w:t>frameworks</w:t>
      </w:r>
      <w:r w:rsidRPr="00BE1308">
        <w:rPr>
          <w:rFonts w:cs="Times New Roman"/>
          <w:spacing w:val="73"/>
        </w:rPr>
        <w:t xml:space="preserve"> </w:t>
      </w:r>
      <w:r w:rsidRPr="00BE1308">
        <w:rPr>
          <w:rFonts w:cs="Times New Roman"/>
        </w:rPr>
        <w:t>and</w:t>
      </w:r>
      <w:r w:rsidRPr="00BE1308">
        <w:rPr>
          <w:rFonts w:cs="Times New Roman"/>
          <w:spacing w:val="71"/>
        </w:rPr>
        <w:t xml:space="preserve"> </w:t>
      </w:r>
      <w:r w:rsidRPr="00BE1308">
        <w:rPr>
          <w:rFonts w:cs="Times New Roman"/>
        </w:rPr>
        <w:t>apply</w:t>
      </w:r>
      <w:r w:rsidRPr="00BE1308">
        <w:rPr>
          <w:rFonts w:cs="Times New Roman"/>
          <w:spacing w:val="67"/>
        </w:rPr>
        <w:t xml:space="preserve"> </w:t>
      </w:r>
      <w:r w:rsidRPr="00BE1308">
        <w:rPr>
          <w:rFonts w:cs="Times New Roman"/>
        </w:rPr>
        <w:t>them</w:t>
      </w:r>
      <w:r w:rsidRPr="00BE1308">
        <w:rPr>
          <w:rFonts w:cs="Times New Roman"/>
          <w:spacing w:val="71"/>
        </w:rPr>
        <w:t xml:space="preserve"> </w:t>
      </w:r>
      <w:r w:rsidRPr="00BE1308">
        <w:rPr>
          <w:rFonts w:cs="Times New Roman"/>
        </w:rPr>
        <w:t>to</w:t>
      </w:r>
      <w:r w:rsidRPr="00BE1308">
        <w:rPr>
          <w:rFonts w:cs="Times New Roman"/>
          <w:spacing w:val="71"/>
        </w:rPr>
        <w:t xml:space="preserve"> </w:t>
      </w:r>
      <w:r w:rsidRPr="00BE1308">
        <w:rPr>
          <w:rFonts w:cs="Times New Roman"/>
        </w:rPr>
        <w:t>public</w:t>
      </w:r>
      <w:r w:rsidRPr="00BE1308">
        <w:rPr>
          <w:rFonts w:cs="Times New Roman"/>
          <w:spacing w:val="71"/>
        </w:rPr>
        <w:t xml:space="preserve"> </w:t>
      </w:r>
      <w:r w:rsidRPr="00BE1308">
        <w:rPr>
          <w:rFonts w:cs="Times New Roman"/>
        </w:rPr>
        <w:t xml:space="preserve">policy </w:t>
      </w:r>
      <w:r w:rsidRPr="00BE1308">
        <w:rPr>
          <w:rFonts w:cs="Times New Roman"/>
          <w:spacing w:val="-2"/>
        </w:rPr>
        <w:t>problems.</w:t>
      </w:r>
    </w:p>
    <w:p w14:paraId="460202D1" w14:textId="77777777" w:rsidR="001D1D0F" w:rsidRPr="00BE1308" w:rsidRDefault="001D1D0F" w:rsidP="00BE1308">
      <w:pPr>
        <w:pStyle w:val="ListParagraph"/>
        <w:widowControl w:val="0"/>
        <w:numPr>
          <w:ilvl w:val="0"/>
          <w:numId w:val="54"/>
        </w:numPr>
        <w:tabs>
          <w:tab w:val="left" w:pos="1452"/>
        </w:tabs>
        <w:autoSpaceDE w:val="0"/>
        <w:autoSpaceDN w:val="0"/>
        <w:spacing w:line="360" w:lineRule="auto"/>
        <w:ind w:right="1434"/>
        <w:contextualSpacing w:val="0"/>
        <w:jc w:val="both"/>
        <w:rPr>
          <w:rFonts w:cs="Times New Roman"/>
        </w:rPr>
      </w:pPr>
      <w:r w:rsidRPr="00BE1308">
        <w:rPr>
          <w:rFonts w:cs="Times New Roman"/>
        </w:rPr>
        <w:t>Use a broad array of basic computational skills required for data analytics, typically</w:t>
      </w:r>
      <w:r w:rsidRPr="00BE1308">
        <w:rPr>
          <w:rFonts w:cs="Times New Roman"/>
          <w:spacing w:val="40"/>
        </w:rPr>
        <w:t xml:space="preserve"> </w:t>
      </w:r>
      <w:r w:rsidRPr="00BE1308">
        <w:rPr>
          <w:rFonts w:cs="Times New Roman"/>
        </w:rPr>
        <w:t>not taught in social science, economics, statistics or survey courses.</w:t>
      </w:r>
    </w:p>
    <w:p w14:paraId="5632E9E3" w14:textId="77777777" w:rsidR="001D1D0F" w:rsidRPr="00BE1308" w:rsidRDefault="001D1D0F" w:rsidP="00BE1308">
      <w:pPr>
        <w:pStyle w:val="ListParagraph"/>
        <w:widowControl w:val="0"/>
        <w:numPr>
          <w:ilvl w:val="0"/>
          <w:numId w:val="54"/>
        </w:numPr>
        <w:tabs>
          <w:tab w:val="left" w:pos="1451"/>
        </w:tabs>
        <w:autoSpaceDE w:val="0"/>
        <w:autoSpaceDN w:val="0"/>
        <w:spacing w:line="360" w:lineRule="auto"/>
        <w:ind w:left="1451" w:hanging="359"/>
        <w:contextualSpacing w:val="0"/>
        <w:jc w:val="both"/>
        <w:rPr>
          <w:rFonts w:cs="Times New Roman"/>
        </w:rPr>
      </w:pPr>
      <w:r w:rsidRPr="00BE1308">
        <w:rPr>
          <w:rFonts w:cs="Times New Roman"/>
        </w:rPr>
        <w:t>Identify</w:t>
      </w:r>
      <w:r w:rsidRPr="00BE1308">
        <w:rPr>
          <w:rFonts w:cs="Times New Roman"/>
          <w:spacing w:val="-8"/>
        </w:rPr>
        <w:t xml:space="preserve"> </w:t>
      </w:r>
      <w:r w:rsidRPr="00BE1308">
        <w:rPr>
          <w:rFonts w:cs="Times New Roman"/>
        </w:rPr>
        <w:t>compelling</w:t>
      </w:r>
      <w:r w:rsidRPr="00BE1308">
        <w:rPr>
          <w:rFonts w:cs="Times New Roman"/>
          <w:spacing w:val="-3"/>
        </w:rPr>
        <w:t xml:space="preserve"> </w:t>
      </w:r>
      <w:r w:rsidRPr="00BE1308">
        <w:rPr>
          <w:rFonts w:cs="Times New Roman"/>
        </w:rPr>
        <w:t>uses</w:t>
      </w:r>
      <w:r w:rsidRPr="00BE1308">
        <w:rPr>
          <w:rFonts w:cs="Times New Roman"/>
          <w:spacing w:val="1"/>
        </w:rPr>
        <w:t xml:space="preserve"> </w:t>
      </w:r>
      <w:r w:rsidRPr="00BE1308">
        <w:rPr>
          <w:rFonts w:cs="Times New Roman"/>
        </w:rPr>
        <w:t>of</w:t>
      </w:r>
      <w:r w:rsidRPr="00BE1308">
        <w:rPr>
          <w:rFonts w:cs="Times New Roman"/>
          <w:spacing w:val="-1"/>
        </w:rPr>
        <w:t xml:space="preserve"> </w:t>
      </w:r>
      <w:r w:rsidRPr="00BE1308">
        <w:rPr>
          <w:rFonts w:cs="Times New Roman"/>
        </w:rPr>
        <w:t>big</w:t>
      </w:r>
      <w:r w:rsidRPr="00BE1308">
        <w:rPr>
          <w:rFonts w:cs="Times New Roman"/>
          <w:spacing w:val="-2"/>
        </w:rPr>
        <w:t xml:space="preserve"> </w:t>
      </w:r>
      <w:r w:rsidRPr="00BE1308">
        <w:rPr>
          <w:rFonts w:cs="Times New Roman"/>
        </w:rPr>
        <w:t>data</w:t>
      </w:r>
      <w:r w:rsidRPr="00BE1308">
        <w:rPr>
          <w:rFonts w:cs="Times New Roman"/>
          <w:spacing w:val="-2"/>
        </w:rPr>
        <w:t xml:space="preserve"> </w:t>
      </w:r>
      <w:r w:rsidRPr="00BE1308">
        <w:rPr>
          <w:rFonts w:cs="Times New Roman"/>
        </w:rPr>
        <w:t>to solve social and economic</w:t>
      </w:r>
      <w:r w:rsidRPr="00BE1308">
        <w:rPr>
          <w:rFonts w:cs="Times New Roman"/>
          <w:spacing w:val="-1"/>
        </w:rPr>
        <w:t xml:space="preserve"> </w:t>
      </w:r>
      <w:r w:rsidRPr="00BE1308">
        <w:rPr>
          <w:rFonts w:cs="Times New Roman"/>
          <w:spacing w:val="-2"/>
        </w:rPr>
        <w:t>problems.</w:t>
      </w:r>
    </w:p>
    <w:p w14:paraId="7A437AC2" w14:textId="77777777" w:rsidR="001D1D0F" w:rsidRPr="00BE1308" w:rsidRDefault="001D1D0F" w:rsidP="00BE1308">
      <w:pPr>
        <w:pStyle w:val="ListParagraph"/>
        <w:widowControl w:val="0"/>
        <w:numPr>
          <w:ilvl w:val="0"/>
          <w:numId w:val="54"/>
        </w:numPr>
        <w:tabs>
          <w:tab w:val="left" w:pos="1452"/>
        </w:tabs>
        <w:autoSpaceDE w:val="0"/>
        <w:autoSpaceDN w:val="0"/>
        <w:spacing w:before="40" w:line="360" w:lineRule="auto"/>
        <w:ind w:right="1434"/>
        <w:contextualSpacing w:val="0"/>
        <w:jc w:val="both"/>
        <w:rPr>
          <w:rFonts w:cs="Times New Roman"/>
        </w:rPr>
      </w:pPr>
      <w:r w:rsidRPr="00BE1308">
        <w:rPr>
          <w:rFonts w:cs="Times New Roman"/>
        </w:rPr>
        <w:t>Develop</w:t>
      </w:r>
      <w:r w:rsidRPr="00BE1308">
        <w:rPr>
          <w:rFonts w:cs="Times New Roman"/>
          <w:spacing w:val="40"/>
        </w:rPr>
        <w:t xml:space="preserve"> </w:t>
      </w:r>
      <w:r w:rsidRPr="00BE1308">
        <w:rPr>
          <w:rFonts w:cs="Times New Roman"/>
        </w:rPr>
        <w:t>case</w:t>
      </w:r>
      <w:r w:rsidRPr="00BE1308">
        <w:rPr>
          <w:rFonts w:cs="Times New Roman"/>
          <w:spacing w:val="40"/>
        </w:rPr>
        <w:t xml:space="preserve"> </w:t>
      </w:r>
      <w:r w:rsidRPr="00BE1308">
        <w:rPr>
          <w:rFonts w:cs="Times New Roman"/>
        </w:rPr>
        <w:t>studies</w:t>
      </w:r>
      <w:r w:rsidRPr="00BE1308">
        <w:rPr>
          <w:rFonts w:cs="Times New Roman"/>
          <w:spacing w:val="40"/>
        </w:rPr>
        <w:t xml:space="preserve"> </w:t>
      </w:r>
      <w:r w:rsidRPr="00BE1308">
        <w:rPr>
          <w:rFonts w:cs="Times New Roman"/>
        </w:rPr>
        <w:t>related</w:t>
      </w:r>
      <w:r w:rsidRPr="00BE1308">
        <w:rPr>
          <w:rFonts w:cs="Times New Roman"/>
          <w:spacing w:val="40"/>
        </w:rPr>
        <w:t xml:space="preserve"> </w:t>
      </w:r>
      <w:r w:rsidRPr="00BE1308">
        <w:rPr>
          <w:rFonts w:cs="Times New Roman"/>
        </w:rPr>
        <w:t>to</w:t>
      </w:r>
      <w:r w:rsidRPr="00BE1308">
        <w:rPr>
          <w:rFonts w:cs="Times New Roman"/>
          <w:spacing w:val="40"/>
        </w:rPr>
        <w:t xml:space="preserve"> </w:t>
      </w:r>
      <w:r w:rsidRPr="00BE1308">
        <w:rPr>
          <w:rFonts w:cs="Times New Roman"/>
        </w:rPr>
        <w:t>big</w:t>
      </w:r>
      <w:r w:rsidRPr="00BE1308">
        <w:rPr>
          <w:rFonts w:cs="Times New Roman"/>
          <w:spacing w:val="40"/>
        </w:rPr>
        <w:t xml:space="preserve"> </w:t>
      </w:r>
      <w:r w:rsidRPr="00BE1308">
        <w:rPr>
          <w:rFonts w:cs="Times New Roman"/>
        </w:rPr>
        <w:t>data</w:t>
      </w:r>
      <w:r w:rsidRPr="00BE1308">
        <w:rPr>
          <w:rFonts w:cs="Times New Roman"/>
          <w:spacing w:val="40"/>
        </w:rPr>
        <w:t xml:space="preserve"> </w:t>
      </w:r>
      <w:r w:rsidRPr="00BE1308">
        <w:rPr>
          <w:rFonts w:cs="Times New Roman"/>
        </w:rPr>
        <w:t>and</w:t>
      </w:r>
      <w:r w:rsidRPr="00BE1308">
        <w:rPr>
          <w:rFonts w:cs="Times New Roman"/>
          <w:spacing w:val="40"/>
        </w:rPr>
        <w:t xml:space="preserve"> </w:t>
      </w:r>
      <w:r w:rsidRPr="00BE1308">
        <w:rPr>
          <w:rFonts w:cs="Times New Roman"/>
        </w:rPr>
        <w:t>sustainable</w:t>
      </w:r>
      <w:r w:rsidRPr="00BE1308">
        <w:rPr>
          <w:rFonts w:cs="Times New Roman"/>
          <w:spacing w:val="40"/>
        </w:rPr>
        <w:t xml:space="preserve"> </w:t>
      </w:r>
      <w:r w:rsidRPr="00BE1308">
        <w:rPr>
          <w:rFonts w:cs="Times New Roman"/>
        </w:rPr>
        <w:t>communities,</w:t>
      </w:r>
      <w:r w:rsidRPr="00BE1308">
        <w:rPr>
          <w:rFonts w:cs="Times New Roman"/>
          <w:spacing w:val="40"/>
        </w:rPr>
        <w:t xml:space="preserve"> </w:t>
      </w:r>
      <w:r w:rsidRPr="00BE1308">
        <w:rPr>
          <w:rFonts w:cs="Times New Roman"/>
        </w:rPr>
        <w:t>and</w:t>
      </w:r>
      <w:r w:rsidRPr="00BE1308">
        <w:rPr>
          <w:rFonts w:cs="Times New Roman"/>
          <w:spacing w:val="40"/>
        </w:rPr>
        <w:t xml:space="preserve"> </w:t>
      </w:r>
      <w:r w:rsidRPr="00BE1308">
        <w:rPr>
          <w:rFonts w:cs="Times New Roman"/>
        </w:rPr>
        <w:t>gain</w:t>
      </w:r>
      <w:r w:rsidRPr="00BE1308">
        <w:rPr>
          <w:rFonts w:cs="Times New Roman"/>
          <w:spacing w:val="80"/>
        </w:rPr>
        <w:t xml:space="preserve"> </w:t>
      </w:r>
      <w:r w:rsidRPr="00BE1308">
        <w:rPr>
          <w:rFonts w:cs="Times New Roman"/>
        </w:rPr>
        <w:t>experience in presenting and defending research.</w:t>
      </w:r>
    </w:p>
    <w:p w14:paraId="09C967C1" w14:textId="77777777" w:rsidR="00CB7A92" w:rsidRDefault="00E30E0D" w:rsidP="00BE1308">
      <w:pPr>
        <w:pStyle w:val="ListParagraph"/>
        <w:numPr>
          <w:ilvl w:val="0"/>
          <w:numId w:val="54"/>
        </w:numPr>
        <w:spacing w:line="360" w:lineRule="auto"/>
        <w:jc w:val="both"/>
        <w:rPr>
          <w:rFonts w:cs="Times New Roman"/>
        </w:rPr>
      </w:pPr>
      <w:r w:rsidRPr="00BE1308">
        <w:rPr>
          <w:rFonts w:cs="Times New Roman"/>
        </w:rPr>
        <w:t>Apply Big Data tools and policy analytics to design, evaluate, and improve evidence-based</w:t>
      </w:r>
    </w:p>
    <w:p w14:paraId="0E9E1395" w14:textId="77777777" w:rsidR="00510CB8" w:rsidRPr="00166279" w:rsidRDefault="00E30E0D" w:rsidP="00166279">
      <w:pPr>
        <w:pStyle w:val="ListParagraph"/>
        <w:spacing w:line="360" w:lineRule="auto"/>
        <w:ind w:left="1452"/>
        <w:jc w:val="both"/>
        <w:rPr>
          <w:rFonts w:cs="Times New Roman"/>
        </w:rPr>
      </w:pPr>
      <w:r w:rsidRPr="00BE1308">
        <w:rPr>
          <w:rFonts w:cs="Times New Roman"/>
        </w:rPr>
        <w:t xml:space="preserve"> public policies and governance mechanisms.</w:t>
      </w:r>
    </w:p>
    <w:p w14:paraId="61620502" w14:textId="77777777" w:rsidR="00510CB8" w:rsidRPr="00BE1308" w:rsidRDefault="00510CB8" w:rsidP="00BE1308">
      <w:pPr>
        <w:pStyle w:val="ListParagraph"/>
        <w:spacing w:line="360" w:lineRule="auto"/>
        <w:jc w:val="both"/>
        <w:rPr>
          <w:rFonts w:cs="Times New Roman"/>
        </w:rPr>
      </w:pPr>
    </w:p>
    <w:p w14:paraId="0866FB51" w14:textId="77777777" w:rsidR="00510CB8" w:rsidRPr="00BE1308" w:rsidRDefault="00510CB8" w:rsidP="00BE1308">
      <w:pPr>
        <w:pStyle w:val="ListParagraph"/>
        <w:spacing w:line="360" w:lineRule="auto"/>
        <w:jc w:val="both"/>
        <w:rPr>
          <w:rFonts w:cs="Times New Roman"/>
        </w:rPr>
      </w:pPr>
    </w:p>
    <w:p w14:paraId="71C400E1" w14:textId="77777777" w:rsidR="00510CB8" w:rsidRPr="00BE1308" w:rsidRDefault="00510CB8" w:rsidP="00BE1308">
      <w:pPr>
        <w:tabs>
          <w:tab w:val="left" w:pos="2069"/>
          <w:tab w:val="left" w:pos="3260"/>
          <w:tab w:val="left" w:pos="4839"/>
          <w:tab w:val="left" w:pos="6150"/>
          <w:tab w:val="left" w:pos="6718"/>
          <w:tab w:val="left" w:pos="7438"/>
          <w:tab w:val="left" w:pos="9443"/>
        </w:tabs>
        <w:spacing w:line="360" w:lineRule="auto"/>
        <w:ind w:left="742" w:right="1436" w:hanging="10"/>
        <w:jc w:val="both"/>
        <w:rPr>
          <w:b/>
        </w:rPr>
      </w:pPr>
      <w:r w:rsidRPr="00BE1308">
        <w:rPr>
          <w:b/>
          <w:spacing w:val="-2"/>
        </w:rPr>
        <w:t>MAPPING</w:t>
      </w:r>
      <w:r w:rsidRPr="00BE1308">
        <w:rPr>
          <w:b/>
        </w:rPr>
        <w:tab/>
      </w:r>
      <w:r w:rsidRPr="00BE1308">
        <w:rPr>
          <w:b/>
          <w:spacing w:val="-2"/>
        </w:rPr>
        <w:t>COURSE</w:t>
      </w:r>
      <w:r w:rsidRPr="00BE1308">
        <w:rPr>
          <w:b/>
        </w:rPr>
        <w:tab/>
      </w:r>
      <w:r w:rsidRPr="00BE1308">
        <w:rPr>
          <w:b/>
          <w:spacing w:val="-2"/>
        </w:rPr>
        <w:t>OUTCOMES</w:t>
      </w:r>
      <w:r w:rsidRPr="00BE1308">
        <w:rPr>
          <w:b/>
        </w:rPr>
        <w:tab/>
      </w:r>
      <w:r w:rsidRPr="00BE1308">
        <w:rPr>
          <w:b/>
          <w:spacing w:val="-2"/>
        </w:rPr>
        <w:t>LEADING</w:t>
      </w:r>
      <w:r w:rsidRPr="00BE1308">
        <w:rPr>
          <w:b/>
        </w:rPr>
        <w:tab/>
      </w:r>
      <w:r w:rsidRPr="00BE1308">
        <w:rPr>
          <w:b/>
          <w:spacing w:val="-6"/>
        </w:rPr>
        <w:t>TO</w:t>
      </w:r>
      <w:r w:rsidRPr="00BE1308">
        <w:rPr>
          <w:b/>
        </w:rPr>
        <w:tab/>
      </w:r>
      <w:r w:rsidRPr="00BE1308">
        <w:rPr>
          <w:b/>
          <w:spacing w:val="-4"/>
        </w:rPr>
        <w:t>THE</w:t>
      </w:r>
      <w:r w:rsidRPr="00BE1308">
        <w:rPr>
          <w:b/>
        </w:rPr>
        <w:tab/>
      </w:r>
      <w:r w:rsidRPr="00BE1308">
        <w:rPr>
          <w:b/>
          <w:spacing w:val="-2"/>
        </w:rPr>
        <w:t>ACHIEVEMENT</w:t>
      </w:r>
      <w:r w:rsidRPr="00BE1308">
        <w:rPr>
          <w:b/>
        </w:rPr>
        <w:tab/>
      </w:r>
      <w:r w:rsidRPr="00BE1308">
        <w:rPr>
          <w:b/>
          <w:spacing w:val="-6"/>
        </w:rPr>
        <w:t xml:space="preserve">OF </w:t>
      </w:r>
      <w:r w:rsidRPr="00BE1308">
        <w:rPr>
          <w:b/>
        </w:rPr>
        <w:t>PROGRAM OUTCOMES AND PROGRAM SPECIFICOUTCOMES:</w:t>
      </w:r>
    </w:p>
    <w:p w14:paraId="0762A942" w14:textId="77777777" w:rsidR="00510CB8" w:rsidRPr="00BE1308" w:rsidRDefault="00510CB8" w:rsidP="00BE1308">
      <w:pPr>
        <w:pStyle w:val="BodyText"/>
        <w:spacing w:before="10" w:line="360" w:lineRule="auto"/>
        <w:jc w:val="both"/>
        <w:rPr>
          <w:b/>
        </w:rPr>
      </w:pPr>
    </w:p>
    <w:tbl>
      <w:tblPr>
        <w:tblW w:w="0" w:type="auto"/>
        <w:tblInd w:w="7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73"/>
        <w:gridCol w:w="427"/>
        <w:gridCol w:w="420"/>
        <w:gridCol w:w="425"/>
        <w:gridCol w:w="427"/>
        <w:gridCol w:w="422"/>
        <w:gridCol w:w="422"/>
        <w:gridCol w:w="424"/>
        <w:gridCol w:w="422"/>
        <w:gridCol w:w="422"/>
        <w:gridCol w:w="513"/>
        <w:gridCol w:w="511"/>
        <w:gridCol w:w="513"/>
        <w:gridCol w:w="523"/>
        <w:gridCol w:w="522"/>
        <w:gridCol w:w="520"/>
        <w:gridCol w:w="520"/>
        <w:gridCol w:w="522"/>
      </w:tblGrid>
      <w:tr w:rsidR="00510CB8" w:rsidRPr="00BE1308" w14:paraId="5E85AC9B" w14:textId="77777777" w:rsidTr="00F35280">
        <w:trPr>
          <w:trHeight w:val="479"/>
        </w:trPr>
        <w:tc>
          <w:tcPr>
            <w:tcW w:w="1073" w:type="dxa"/>
          </w:tcPr>
          <w:p w14:paraId="6F0403A5" w14:textId="77777777" w:rsidR="00510CB8" w:rsidRPr="00BE1308" w:rsidRDefault="00510CB8" w:rsidP="00BE1308">
            <w:pPr>
              <w:pStyle w:val="TableParagraph"/>
              <w:spacing w:before="2" w:line="360" w:lineRule="auto"/>
              <w:ind w:left="266"/>
              <w:jc w:val="both"/>
              <w:rPr>
                <w:b/>
                <w:sz w:val="24"/>
                <w:szCs w:val="24"/>
              </w:rPr>
            </w:pPr>
            <w:r w:rsidRPr="00BE1308">
              <w:rPr>
                <w:b/>
                <w:spacing w:val="-2"/>
                <w:sz w:val="24"/>
                <w:szCs w:val="24"/>
              </w:rPr>
              <w:t>Course</w:t>
            </w:r>
          </w:p>
          <w:p w14:paraId="080CB367" w14:textId="77777777" w:rsidR="00510CB8" w:rsidRPr="00BE1308" w:rsidRDefault="00510CB8" w:rsidP="00BE1308">
            <w:pPr>
              <w:pStyle w:val="TableParagraph"/>
              <w:spacing w:before="30" w:line="360" w:lineRule="auto"/>
              <w:ind w:left="194"/>
              <w:jc w:val="both"/>
              <w:rPr>
                <w:b/>
                <w:sz w:val="24"/>
                <w:szCs w:val="24"/>
              </w:rPr>
            </w:pPr>
            <w:r w:rsidRPr="00BE1308">
              <w:rPr>
                <w:b/>
                <w:spacing w:val="-2"/>
                <w:sz w:val="24"/>
                <w:szCs w:val="24"/>
              </w:rPr>
              <w:t>Outcome</w:t>
            </w:r>
          </w:p>
        </w:tc>
        <w:tc>
          <w:tcPr>
            <w:tcW w:w="5348" w:type="dxa"/>
            <w:gridSpan w:val="12"/>
          </w:tcPr>
          <w:p w14:paraId="6A4B1D9A" w14:textId="77777777" w:rsidR="00510CB8" w:rsidRPr="00BE1308" w:rsidRDefault="00510CB8" w:rsidP="00BE1308">
            <w:pPr>
              <w:pStyle w:val="TableParagraph"/>
              <w:spacing w:before="115" w:line="360" w:lineRule="auto"/>
              <w:ind w:left="100"/>
              <w:jc w:val="both"/>
              <w:rPr>
                <w:sz w:val="24"/>
                <w:szCs w:val="24"/>
              </w:rPr>
            </w:pPr>
            <w:r w:rsidRPr="00BE1308">
              <w:rPr>
                <w:sz w:val="24"/>
                <w:szCs w:val="24"/>
              </w:rPr>
              <w:t>Program</w:t>
            </w:r>
            <w:r w:rsidRPr="00BE1308">
              <w:rPr>
                <w:spacing w:val="6"/>
                <w:sz w:val="24"/>
                <w:szCs w:val="24"/>
              </w:rPr>
              <w:t xml:space="preserve"> </w:t>
            </w:r>
            <w:r w:rsidRPr="00BE1308">
              <w:rPr>
                <w:spacing w:val="-2"/>
                <w:sz w:val="24"/>
                <w:szCs w:val="24"/>
              </w:rPr>
              <w:t>Outcome</w:t>
            </w:r>
          </w:p>
        </w:tc>
        <w:tc>
          <w:tcPr>
            <w:tcW w:w="2607" w:type="dxa"/>
            <w:gridSpan w:val="5"/>
          </w:tcPr>
          <w:p w14:paraId="5EBB9D12" w14:textId="77777777" w:rsidR="00510CB8" w:rsidRPr="00BE1308" w:rsidRDefault="00510CB8" w:rsidP="00BE1308">
            <w:pPr>
              <w:pStyle w:val="TableParagraph"/>
              <w:spacing w:before="115" w:line="360" w:lineRule="auto"/>
              <w:ind w:left="369"/>
              <w:jc w:val="both"/>
              <w:rPr>
                <w:sz w:val="24"/>
                <w:szCs w:val="24"/>
              </w:rPr>
            </w:pPr>
            <w:r w:rsidRPr="00BE1308">
              <w:rPr>
                <w:sz w:val="24"/>
                <w:szCs w:val="24"/>
              </w:rPr>
              <w:t>Program</w:t>
            </w:r>
            <w:r w:rsidRPr="00BE1308">
              <w:rPr>
                <w:spacing w:val="2"/>
                <w:sz w:val="24"/>
                <w:szCs w:val="24"/>
              </w:rPr>
              <w:t xml:space="preserve"> </w:t>
            </w:r>
            <w:r w:rsidRPr="00BE1308">
              <w:rPr>
                <w:sz w:val="24"/>
                <w:szCs w:val="24"/>
              </w:rPr>
              <w:t>Specific</w:t>
            </w:r>
            <w:r w:rsidRPr="00BE1308">
              <w:rPr>
                <w:spacing w:val="6"/>
                <w:sz w:val="24"/>
                <w:szCs w:val="24"/>
              </w:rPr>
              <w:t xml:space="preserve"> </w:t>
            </w:r>
            <w:r w:rsidRPr="00BE1308">
              <w:rPr>
                <w:spacing w:val="-2"/>
                <w:sz w:val="24"/>
                <w:szCs w:val="24"/>
              </w:rPr>
              <w:t>Outcome</w:t>
            </w:r>
          </w:p>
        </w:tc>
      </w:tr>
      <w:tr w:rsidR="00510CB8" w:rsidRPr="00BE1308" w14:paraId="3FD06FD8" w14:textId="77777777" w:rsidTr="00F35280">
        <w:trPr>
          <w:trHeight w:val="297"/>
        </w:trPr>
        <w:tc>
          <w:tcPr>
            <w:tcW w:w="1073" w:type="dxa"/>
          </w:tcPr>
          <w:p w14:paraId="493B93D2" w14:textId="77777777" w:rsidR="00510CB8" w:rsidRPr="00BE1308" w:rsidRDefault="00510CB8" w:rsidP="00BE1308">
            <w:pPr>
              <w:pStyle w:val="TableParagraph"/>
              <w:spacing w:line="360" w:lineRule="auto"/>
              <w:jc w:val="both"/>
              <w:rPr>
                <w:sz w:val="24"/>
                <w:szCs w:val="24"/>
              </w:rPr>
            </w:pPr>
          </w:p>
        </w:tc>
        <w:tc>
          <w:tcPr>
            <w:tcW w:w="427" w:type="dxa"/>
          </w:tcPr>
          <w:p w14:paraId="0DA2AD25" w14:textId="77777777" w:rsidR="00510CB8" w:rsidRPr="00BE1308" w:rsidRDefault="00510CB8" w:rsidP="00BE1308">
            <w:pPr>
              <w:pStyle w:val="TableParagraph"/>
              <w:spacing w:before="24" w:line="360" w:lineRule="auto"/>
              <w:ind w:left="100" w:right="-15"/>
              <w:jc w:val="both"/>
              <w:rPr>
                <w:sz w:val="24"/>
                <w:szCs w:val="24"/>
              </w:rPr>
            </w:pPr>
            <w:r w:rsidRPr="00BE1308">
              <w:rPr>
                <w:spacing w:val="-5"/>
                <w:sz w:val="24"/>
                <w:szCs w:val="24"/>
              </w:rPr>
              <w:t>PO1</w:t>
            </w:r>
          </w:p>
        </w:tc>
        <w:tc>
          <w:tcPr>
            <w:tcW w:w="420" w:type="dxa"/>
          </w:tcPr>
          <w:p w14:paraId="34D90D5A" w14:textId="77777777" w:rsidR="00510CB8" w:rsidRPr="00BE1308" w:rsidRDefault="00510CB8" w:rsidP="00BE1308">
            <w:pPr>
              <w:pStyle w:val="TableParagraph"/>
              <w:spacing w:before="24" w:line="360" w:lineRule="auto"/>
              <w:ind w:left="95" w:right="-15"/>
              <w:jc w:val="both"/>
              <w:rPr>
                <w:sz w:val="24"/>
                <w:szCs w:val="24"/>
              </w:rPr>
            </w:pPr>
            <w:r w:rsidRPr="00BE1308">
              <w:rPr>
                <w:spacing w:val="-5"/>
                <w:sz w:val="24"/>
                <w:szCs w:val="24"/>
              </w:rPr>
              <w:t>PO2</w:t>
            </w:r>
          </w:p>
        </w:tc>
        <w:tc>
          <w:tcPr>
            <w:tcW w:w="425" w:type="dxa"/>
          </w:tcPr>
          <w:p w14:paraId="05E21648" w14:textId="77777777" w:rsidR="00510CB8" w:rsidRPr="00BE1308" w:rsidRDefault="00510CB8" w:rsidP="00BE1308">
            <w:pPr>
              <w:pStyle w:val="TableParagraph"/>
              <w:spacing w:before="24" w:line="360" w:lineRule="auto"/>
              <w:ind w:left="100" w:right="-15"/>
              <w:jc w:val="both"/>
              <w:rPr>
                <w:sz w:val="24"/>
                <w:szCs w:val="24"/>
              </w:rPr>
            </w:pPr>
            <w:r w:rsidRPr="00BE1308">
              <w:rPr>
                <w:spacing w:val="-5"/>
                <w:sz w:val="24"/>
                <w:szCs w:val="24"/>
              </w:rPr>
              <w:t>PO3</w:t>
            </w:r>
          </w:p>
        </w:tc>
        <w:tc>
          <w:tcPr>
            <w:tcW w:w="427" w:type="dxa"/>
          </w:tcPr>
          <w:p w14:paraId="4D7D80CD" w14:textId="77777777" w:rsidR="00510CB8" w:rsidRPr="00BE1308" w:rsidRDefault="00510CB8" w:rsidP="00BE1308">
            <w:pPr>
              <w:pStyle w:val="TableParagraph"/>
              <w:spacing w:before="24" w:line="360" w:lineRule="auto"/>
              <w:ind w:left="100" w:right="-15"/>
              <w:jc w:val="both"/>
              <w:rPr>
                <w:sz w:val="24"/>
                <w:szCs w:val="24"/>
              </w:rPr>
            </w:pPr>
            <w:r w:rsidRPr="00BE1308">
              <w:rPr>
                <w:spacing w:val="-5"/>
                <w:sz w:val="24"/>
                <w:szCs w:val="24"/>
              </w:rPr>
              <w:t>PO4</w:t>
            </w:r>
          </w:p>
        </w:tc>
        <w:tc>
          <w:tcPr>
            <w:tcW w:w="422" w:type="dxa"/>
          </w:tcPr>
          <w:p w14:paraId="62C31E99" w14:textId="77777777" w:rsidR="00510CB8" w:rsidRPr="00BE1308" w:rsidRDefault="00510CB8" w:rsidP="00BE1308">
            <w:pPr>
              <w:pStyle w:val="TableParagraph"/>
              <w:spacing w:before="24" w:line="360" w:lineRule="auto"/>
              <w:ind w:left="96" w:right="-15"/>
              <w:jc w:val="both"/>
              <w:rPr>
                <w:sz w:val="24"/>
                <w:szCs w:val="24"/>
              </w:rPr>
            </w:pPr>
            <w:r w:rsidRPr="00BE1308">
              <w:rPr>
                <w:spacing w:val="-5"/>
                <w:sz w:val="24"/>
                <w:szCs w:val="24"/>
              </w:rPr>
              <w:t>PO5</w:t>
            </w:r>
          </w:p>
        </w:tc>
        <w:tc>
          <w:tcPr>
            <w:tcW w:w="422" w:type="dxa"/>
          </w:tcPr>
          <w:p w14:paraId="7279C386" w14:textId="77777777" w:rsidR="00510CB8" w:rsidRPr="00BE1308" w:rsidRDefault="00510CB8" w:rsidP="00BE1308">
            <w:pPr>
              <w:pStyle w:val="TableParagraph"/>
              <w:spacing w:before="24" w:line="360" w:lineRule="auto"/>
              <w:ind w:left="99" w:right="-15"/>
              <w:jc w:val="both"/>
              <w:rPr>
                <w:sz w:val="24"/>
                <w:szCs w:val="24"/>
              </w:rPr>
            </w:pPr>
            <w:r w:rsidRPr="00BE1308">
              <w:rPr>
                <w:spacing w:val="-5"/>
                <w:sz w:val="24"/>
                <w:szCs w:val="24"/>
              </w:rPr>
              <w:t>PO6</w:t>
            </w:r>
          </w:p>
        </w:tc>
        <w:tc>
          <w:tcPr>
            <w:tcW w:w="424" w:type="dxa"/>
          </w:tcPr>
          <w:p w14:paraId="444ED3C1" w14:textId="77777777" w:rsidR="00510CB8" w:rsidRPr="00BE1308" w:rsidRDefault="00510CB8" w:rsidP="00BE1308">
            <w:pPr>
              <w:pStyle w:val="TableParagraph"/>
              <w:spacing w:before="24" w:line="360" w:lineRule="auto"/>
              <w:ind w:left="99" w:right="-15"/>
              <w:jc w:val="both"/>
              <w:rPr>
                <w:sz w:val="24"/>
                <w:szCs w:val="24"/>
              </w:rPr>
            </w:pPr>
            <w:r w:rsidRPr="00BE1308">
              <w:rPr>
                <w:spacing w:val="-5"/>
                <w:sz w:val="24"/>
                <w:szCs w:val="24"/>
              </w:rPr>
              <w:t>PO7</w:t>
            </w:r>
          </w:p>
        </w:tc>
        <w:tc>
          <w:tcPr>
            <w:tcW w:w="422" w:type="dxa"/>
          </w:tcPr>
          <w:p w14:paraId="1F1E787E" w14:textId="77777777" w:rsidR="00510CB8" w:rsidRPr="00BE1308" w:rsidRDefault="00510CB8" w:rsidP="00BE1308">
            <w:pPr>
              <w:pStyle w:val="TableParagraph"/>
              <w:spacing w:before="24" w:line="360" w:lineRule="auto"/>
              <w:ind w:left="97" w:right="-15"/>
              <w:jc w:val="both"/>
              <w:rPr>
                <w:sz w:val="24"/>
                <w:szCs w:val="24"/>
              </w:rPr>
            </w:pPr>
            <w:r w:rsidRPr="00BE1308">
              <w:rPr>
                <w:spacing w:val="-5"/>
                <w:sz w:val="24"/>
                <w:szCs w:val="24"/>
              </w:rPr>
              <w:t>PO8</w:t>
            </w:r>
          </w:p>
        </w:tc>
        <w:tc>
          <w:tcPr>
            <w:tcW w:w="422" w:type="dxa"/>
          </w:tcPr>
          <w:p w14:paraId="6F014A65" w14:textId="77777777" w:rsidR="00510CB8" w:rsidRPr="00BE1308" w:rsidRDefault="00510CB8" w:rsidP="00BE1308">
            <w:pPr>
              <w:pStyle w:val="TableParagraph"/>
              <w:spacing w:before="24" w:line="360" w:lineRule="auto"/>
              <w:ind w:left="98" w:right="-15"/>
              <w:jc w:val="both"/>
              <w:rPr>
                <w:sz w:val="24"/>
                <w:szCs w:val="24"/>
              </w:rPr>
            </w:pPr>
            <w:r w:rsidRPr="00BE1308">
              <w:rPr>
                <w:spacing w:val="-5"/>
                <w:sz w:val="24"/>
                <w:szCs w:val="24"/>
              </w:rPr>
              <w:t>PO9</w:t>
            </w:r>
          </w:p>
        </w:tc>
        <w:tc>
          <w:tcPr>
            <w:tcW w:w="513" w:type="dxa"/>
          </w:tcPr>
          <w:p w14:paraId="1F8FEF9E" w14:textId="77777777" w:rsidR="00510CB8" w:rsidRPr="00BE1308" w:rsidRDefault="00510CB8" w:rsidP="00BE1308">
            <w:pPr>
              <w:pStyle w:val="TableParagraph"/>
              <w:spacing w:before="24" w:line="360" w:lineRule="auto"/>
              <w:ind w:left="99" w:right="-15"/>
              <w:jc w:val="both"/>
              <w:rPr>
                <w:sz w:val="24"/>
                <w:szCs w:val="24"/>
              </w:rPr>
            </w:pPr>
            <w:r w:rsidRPr="00BE1308">
              <w:rPr>
                <w:spacing w:val="-4"/>
                <w:sz w:val="24"/>
                <w:szCs w:val="24"/>
              </w:rPr>
              <w:t>PO10</w:t>
            </w:r>
          </w:p>
        </w:tc>
        <w:tc>
          <w:tcPr>
            <w:tcW w:w="511" w:type="dxa"/>
          </w:tcPr>
          <w:p w14:paraId="6FE83BAA" w14:textId="77777777" w:rsidR="00510CB8" w:rsidRPr="00BE1308" w:rsidRDefault="00510CB8" w:rsidP="00BE1308">
            <w:pPr>
              <w:pStyle w:val="TableParagraph"/>
              <w:spacing w:before="24" w:line="360" w:lineRule="auto"/>
              <w:ind w:left="99" w:right="-15"/>
              <w:jc w:val="both"/>
              <w:rPr>
                <w:sz w:val="24"/>
                <w:szCs w:val="24"/>
              </w:rPr>
            </w:pPr>
            <w:r w:rsidRPr="00BE1308">
              <w:rPr>
                <w:spacing w:val="-4"/>
                <w:sz w:val="24"/>
                <w:szCs w:val="24"/>
              </w:rPr>
              <w:t>PO11</w:t>
            </w:r>
          </w:p>
        </w:tc>
        <w:tc>
          <w:tcPr>
            <w:tcW w:w="513" w:type="dxa"/>
          </w:tcPr>
          <w:p w14:paraId="3B45DC99" w14:textId="77777777" w:rsidR="00510CB8" w:rsidRPr="00BE1308" w:rsidRDefault="00510CB8" w:rsidP="00BE1308">
            <w:pPr>
              <w:pStyle w:val="TableParagraph"/>
              <w:spacing w:before="24" w:line="360" w:lineRule="auto"/>
              <w:ind w:left="99" w:right="-15"/>
              <w:jc w:val="both"/>
              <w:rPr>
                <w:sz w:val="24"/>
                <w:szCs w:val="24"/>
              </w:rPr>
            </w:pPr>
            <w:r w:rsidRPr="00BE1308">
              <w:rPr>
                <w:spacing w:val="-4"/>
                <w:sz w:val="24"/>
                <w:szCs w:val="24"/>
              </w:rPr>
              <w:t>PO12</w:t>
            </w:r>
          </w:p>
        </w:tc>
        <w:tc>
          <w:tcPr>
            <w:tcW w:w="523" w:type="dxa"/>
          </w:tcPr>
          <w:p w14:paraId="022CAC88" w14:textId="77777777" w:rsidR="00510CB8" w:rsidRPr="00BE1308" w:rsidRDefault="00510CB8" w:rsidP="00BE1308">
            <w:pPr>
              <w:pStyle w:val="TableParagraph"/>
              <w:spacing w:before="24" w:line="360" w:lineRule="auto"/>
              <w:ind w:left="100" w:right="-15"/>
              <w:jc w:val="both"/>
              <w:rPr>
                <w:sz w:val="24"/>
                <w:szCs w:val="24"/>
              </w:rPr>
            </w:pPr>
            <w:r w:rsidRPr="00BE1308">
              <w:rPr>
                <w:spacing w:val="-4"/>
                <w:sz w:val="24"/>
                <w:szCs w:val="24"/>
              </w:rPr>
              <w:t>PSO1</w:t>
            </w:r>
          </w:p>
        </w:tc>
        <w:tc>
          <w:tcPr>
            <w:tcW w:w="522" w:type="dxa"/>
          </w:tcPr>
          <w:p w14:paraId="06E393CF" w14:textId="77777777" w:rsidR="00510CB8" w:rsidRPr="00BE1308" w:rsidRDefault="00510CB8" w:rsidP="00BE1308">
            <w:pPr>
              <w:pStyle w:val="TableParagraph"/>
              <w:spacing w:before="24" w:line="360" w:lineRule="auto"/>
              <w:ind w:left="101" w:right="-15"/>
              <w:jc w:val="both"/>
              <w:rPr>
                <w:sz w:val="24"/>
                <w:szCs w:val="24"/>
              </w:rPr>
            </w:pPr>
            <w:r w:rsidRPr="00BE1308">
              <w:rPr>
                <w:spacing w:val="-4"/>
                <w:sz w:val="24"/>
                <w:szCs w:val="24"/>
              </w:rPr>
              <w:t>PSO2</w:t>
            </w:r>
          </w:p>
        </w:tc>
        <w:tc>
          <w:tcPr>
            <w:tcW w:w="520" w:type="dxa"/>
          </w:tcPr>
          <w:p w14:paraId="63AA1ABB" w14:textId="77777777" w:rsidR="00510CB8" w:rsidRPr="00BE1308" w:rsidRDefault="00510CB8" w:rsidP="00BE1308">
            <w:pPr>
              <w:pStyle w:val="TableParagraph"/>
              <w:spacing w:before="24" w:line="360" w:lineRule="auto"/>
              <w:ind w:left="100" w:right="-15"/>
              <w:jc w:val="both"/>
              <w:rPr>
                <w:sz w:val="24"/>
                <w:szCs w:val="24"/>
              </w:rPr>
            </w:pPr>
            <w:r w:rsidRPr="00BE1308">
              <w:rPr>
                <w:spacing w:val="-4"/>
                <w:sz w:val="24"/>
                <w:szCs w:val="24"/>
              </w:rPr>
              <w:t>PSO3</w:t>
            </w:r>
          </w:p>
        </w:tc>
        <w:tc>
          <w:tcPr>
            <w:tcW w:w="520" w:type="dxa"/>
          </w:tcPr>
          <w:p w14:paraId="0FD0610D" w14:textId="77777777" w:rsidR="00510CB8" w:rsidRPr="00BE1308" w:rsidRDefault="00510CB8" w:rsidP="00BE1308">
            <w:pPr>
              <w:pStyle w:val="TableParagraph"/>
              <w:spacing w:before="24" w:line="360" w:lineRule="auto"/>
              <w:ind w:left="103" w:right="-29"/>
              <w:jc w:val="both"/>
              <w:rPr>
                <w:sz w:val="24"/>
                <w:szCs w:val="24"/>
              </w:rPr>
            </w:pPr>
            <w:r w:rsidRPr="00BE1308">
              <w:rPr>
                <w:spacing w:val="-4"/>
                <w:sz w:val="24"/>
                <w:szCs w:val="24"/>
              </w:rPr>
              <w:t>PSO4</w:t>
            </w:r>
          </w:p>
        </w:tc>
        <w:tc>
          <w:tcPr>
            <w:tcW w:w="522" w:type="dxa"/>
          </w:tcPr>
          <w:p w14:paraId="4827F435" w14:textId="77777777" w:rsidR="00510CB8" w:rsidRPr="00BE1308" w:rsidRDefault="00510CB8" w:rsidP="00BE1308">
            <w:pPr>
              <w:pStyle w:val="TableParagraph"/>
              <w:spacing w:before="24" w:line="360" w:lineRule="auto"/>
              <w:ind w:left="104" w:right="-15"/>
              <w:jc w:val="both"/>
              <w:rPr>
                <w:sz w:val="24"/>
                <w:szCs w:val="24"/>
              </w:rPr>
            </w:pPr>
            <w:r w:rsidRPr="00BE1308">
              <w:rPr>
                <w:spacing w:val="-4"/>
                <w:sz w:val="24"/>
                <w:szCs w:val="24"/>
              </w:rPr>
              <w:t>PSO5</w:t>
            </w:r>
          </w:p>
        </w:tc>
      </w:tr>
      <w:tr w:rsidR="00510CB8" w:rsidRPr="00BE1308" w14:paraId="5575664B" w14:textId="77777777" w:rsidTr="00F35280">
        <w:trPr>
          <w:trHeight w:val="297"/>
        </w:trPr>
        <w:tc>
          <w:tcPr>
            <w:tcW w:w="1073" w:type="dxa"/>
          </w:tcPr>
          <w:p w14:paraId="3A5F7C19" w14:textId="77777777" w:rsidR="00510CB8" w:rsidRPr="00BE1308" w:rsidRDefault="00510CB8" w:rsidP="00BE1308">
            <w:pPr>
              <w:pStyle w:val="TableParagraph"/>
              <w:spacing w:before="26" w:line="360" w:lineRule="auto"/>
              <w:ind w:left="102"/>
              <w:jc w:val="both"/>
              <w:rPr>
                <w:sz w:val="24"/>
                <w:szCs w:val="24"/>
              </w:rPr>
            </w:pPr>
            <w:r w:rsidRPr="00BE1308">
              <w:rPr>
                <w:spacing w:val="-5"/>
                <w:sz w:val="24"/>
                <w:szCs w:val="24"/>
              </w:rPr>
              <w:t>CO1</w:t>
            </w:r>
          </w:p>
        </w:tc>
        <w:tc>
          <w:tcPr>
            <w:tcW w:w="427" w:type="dxa"/>
          </w:tcPr>
          <w:p w14:paraId="7C28A19F" w14:textId="77777777" w:rsidR="00510CB8" w:rsidRPr="00BE1308" w:rsidRDefault="00510CB8" w:rsidP="00BE1308">
            <w:pPr>
              <w:pStyle w:val="TableParagraph"/>
              <w:spacing w:line="360" w:lineRule="auto"/>
              <w:jc w:val="both"/>
              <w:rPr>
                <w:sz w:val="24"/>
                <w:szCs w:val="24"/>
              </w:rPr>
            </w:pPr>
          </w:p>
        </w:tc>
        <w:tc>
          <w:tcPr>
            <w:tcW w:w="420" w:type="dxa"/>
          </w:tcPr>
          <w:p w14:paraId="3DCD4919" w14:textId="77777777" w:rsidR="00510CB8" w:rsidRPr="00BE1308" w:rsidRDefault="00510CB8" w:rsidP="00BE1308">
            <w:pPr>
              <w:pStyle w:val="TableParagraph"/>
              <w:spacing w:line="360" w:lineRule="auto"/>
              <w:jc w:val="both"/>
              <w:rPr>
                <w:sz w:val="24"/>
                <w:szCs w:val="24"/>
              </w:rPr>
            </w:pPr>
          </w:p>
        </w:tc>
        <w:tc>
          <w:tcPr>
            <w:tcW w:w="425" w:type="dxa"/>
          </w:tcPr>
          <w:p w14:paraId="077A1323" w14:textId="77777777" w:rsidR="00510CB8" w:rsidRPr="00BE1308" w:rsidRDefault="00510CB8" w:rsidP="00BE1308">
            <w:pPr>
              <w:pStyle w:val="TableParagraph"/>
              <w:spacing w:line="360" w:lineRule="auto"/>
              <w:jc w:val="both"/>
              <w:rPr>
                <w:sz w:val="24"/>
                <w:szCs w:val="24"/>
              </w:rPr>
            </w:pPr>
          </w:p>
        </w:tc>
        <w:tc>
          <w:tcPr>
            <w:tcW w:w="427" w:type="dxa"/>
          </w:tcPr>
          <w:p w14:paraId="713CCB07" w14:textId="77777777" w:rsidR="00510CB8" w:rsidRPr="00BE1308" w:rsidRDefault="00510CB8" w:rsidP="00BE1308">
            <w:pPr>
              <w:pStyle w:val="TableParagraph"/>
              <w:spacing w:line="360" w:lineRule="auto"/>
              <w:jc w:val="both"/>
              <w:rPr>
                <w:sz w:val="24"/>
                <w:szCs w:val="24"/>
              </w:rPr>
            </w:pPr>
          </w:p>
        </w:tc>
        <w:tc>
          <w:tcPr>
            <w:tcW w:w="422" w:type="dxa"/>
          </w:tcPr>
          <w:p w14:paraId="4445B6EA" w14:textId="77777777" w:rsidR="00510CB8" w:rsidRPr="00BE1308" w:rsidRDefault="00510CB8" w:rsidP="00BE1308">
            <w:pPr>
              <w:pStyle w:val="TableParagraph"/>
              <w:spacing w:line="360" w:lineRule="auto"/>
              <w:jc w:val="both"/>
              <w:rPr>
                <w:sz w:val="24"/>
                <w:szCs w:val="24"/>
              </w:rPr>
            </w:pPr>
          </w:p>
        </w:tc>
        <w:tc>
          <w:tcPr>
            <w:tcW w:w="422" w:type="dxa"/>
          </w:tcPr>
          <w:p w14:paraId="41871416" w14:textId="77777777" w:rsidR="00510CB8" w:rsidRPr="00BE1308" w:rsidRDefault="00510CB8" w:rsidP="00BE1308">
            <w:pPr>
              <w:pStyle w:val="TableParagraph"/>
              <w:spacing w:line="360" w:lineRule="auto"/>
              <w:jc w:val="both"/>
              <w:rPr>
                <w:sz w:val="24"/>
                <w:szCs w:val="24"/>
              </w:rPr>
            </w:pPr>
          </w:p>
        </w:tc>
        <w:tc>
          <w:tcPr>
            <w:tcW w:w="424" w:type="dxa"/>
          </w:tcPr>
          <w:p w14:paraId="761A6B1A" w14:textId="77777777" w:rsidR="00510CB8" w:rsidRPr="00BE1308" w:rsidRDefault="00510CB8" w:rsidP="00BE1308">
            <w:pPr>
              <w:pStyle w:val="TableParagraph"/>
              <w:spacing w:line="360" w:lineRule="auto"/>
              <w:jc w:val="both"/>
              <w:rPr>
                <w:sz w:val="24"/>
                <w:szCs w:val="24"/>
              </w:rPr>
            </w:pPr>
          </w:p>
        </w:tc>
        <w:tc>
          <w:tcPr>
            <w:tcW w:w="422" w:type="dxa"/>
          </w:tcPr>
          <w:p w14:paraId="6E8BBFDA" w14:textId="77777777" w:rsidR="00510CB8" w:rsidRPr="00BE1308" w:rsidRDefault="00510CB8" w:rsidP="00BE1308">
            <w:pPr>
              <w:pStyle w:val="TableParagraph"/>
              <w:spacing w:line="360" w:lineRule="auto"/>
              <w:jc w:val="both"/>
              <w:rPr>
                <w:sz w:val="24"/>
                <w:szCs w:val="24"/>
              </w:rPr>
            </w:pPr>
          </w:p>
        </w:tc>
        <w:tc>
          <w:tcPr>
            <w:tcW w:w="422" w:type="dxa"/>
          </w:tcPr>
          <w:p w14:paraId="024BEE55" w14:textId="77777777" w:rsidR="00510CB8" w:rsidRPr="00BE1308" w:rsidRDefault="00510CB8" w:rsidP="00BE1308">
            <w:pPr>
              <w:pStyle w:val="TableParagraph"/>
              <w:spacing w:line="360" w:lineRule="auto"/>
              <w:jc w:val="both"/>
              <w:rPr>
                <w:sz w:val="24"/>
                <w:szCs w:val="24"/>
              </w:rPr>
            </w:pPr>
          </w:p>
        </w:tc>
        <w:tc>
          <w:tcPr>
            <w:tcW w:w="513" w:type="dxa"/>
          </w:tcPr>
          <w:p w14:paraId="3602E827" w14:textId="77777777" w:rsidR="00510CB8" w:rsidRPr="00BE1308" w:rsidRDefault="00510CB8" w:rsidP="00BE1308">
            <w:pPr>
              <w:pStyle w:val="TableParagraph"/>
              <w:spacing w:line="360" w:lineRule="auto"/>
              <w:jc w:val="both"/>
              <w:rPr>
                <w:sz w:val="24"/>
                <w:szCs w:val="24"/>
              </w:rPr>
            </w:pPr>
          </w:p>
        </w:tc>
        <w:tc>
          <w:tcPr>
            <w:tcW w:w="511" w:type="dxa"/>
          </w:tcPr>
          <w:p w14:paraId="2890FFA1" w14:textId="77777777" w:rsidR="00510CB8" w:rsidRPr="00BE1308" w:rsidRDefault="00510CB8" w:rsidP="00BE1308">
            <w:pPr>
              <w:pStyle w:val="TableParagraph"/>
              <w:spacing w:line="360" w:lineRule="auto"/>
              <w:jc w:val="both"/>
              <w:rPr>
                <w:sz w:val="24"/>
                <w:szCs w:val="24"/>
              </w:rPr>
            </w:pPr>
          </w:p>
        </w:tc>
        <w:tc>
          <w:tcPr>
            <w:tcW w:w="513" w:type="dxa"/>
          </w:tcPr>
          <w:p w14:paraId="5DAB9DB3" w14:textId="77777777" w:rsidR="00510CB8" w:rsidRPr="00BE1308" w:rsidRDefault="00510CB8" w:rsidP="00BE1308">
            <w:pPr>
              <w:pStyle w:val="TableParagraph"/>
              <w:spacing w:before="26" w:line="360" w:lineRule="auto"/>
              <w:ind w:left="99" w:right="84"/>
              <w:jc w:val="both"/>
              <w:rPr>
                <w:sz w:val="24"/>
                <w:szCs w:val="24"/>
              </w:rPr>
            </w:pPr>
            <w:r w:rsidRPr="00BE1308">
              <w:rPr>
                <w:spacing w:val="-10"/>
                <w:sz w:val="24"/>
                <w:szCs w:val="24"/>
              </w:rPr>
              <w:t>2</w:t>
            </w:r>
          </w:p>
        </w:tc>
        <w:tc>
          <w:tcPr>
            <w:tcW w:w="523" w:type="dxa"/>
          </w:tcPr>
          <w:p w14:paraId="1BCDD08B" w14:textId="77777777" w:rsidR="00510CB8" w:rsidRPr="00BE1308" w:rsidRDefault="00510CB8" w:rsidP="00BE1308">
            <w:pPr>
              <w:pStyle w:val="TableParagraph"/>
              <w:spacing w:line="360" w:lineRule="auto"/>
              <w:jc w:val="both"/>
              <w:rPr>
                <w:sz w:val="24"/>
                <w:szCs w:val="24"/>
              </w:rPr>
            </w:pPr>
          </w:p>
        </w:tc>
        <w:tc>
          <w:tcPr>
            <w:tcW w:w="522" w:type="dxa"/>
          </w:tcPr>
          <w:p w14:paraId="41C62948" w14:textId="77777777" w:rsidR="00510CB8" w:rsidRPr="00BE1308" w:rsidRDefault="00510CB8" w:rsidP="00BE1308">
            <w:pPr>
              <w:pStyle w:val="TableParagraph"/>
              <w:spacing w:line="360" w:lineRule="auto"/>
              <w:jc w:val="both"/>
              <w:rPr>
                <w:sz w:val="24"/>
                <w:szCs w:val="24"/>
              </w:rPr>
            </w:pPr>
          </w:p>
        </w:tc>
        <w:tc>
          <w:tcPr>
            <w:tcW w:w="520" w:type="dxa"/>
          </w:tcPr>
          <w:p w14:paraId="6A2A7F41" w14:textId="77777777" w:rsidR="00510CB8" w:rsidRPr="00BE1308" w:rsidRDefault="00510CB8" w:rsidP="00BE1308">
            <w:pPr>
              <w:pStyle w:val="TableParagraph"/>
              <w:spacing w:before="26" w:line="360" w:lineRule="auto"/>
              <w:ind w:left="100" w:right="80"/>
              <w:jc w:val="both"/>
              <w:rPr>
                <w:sz w:val="24"/>
                <w:szCs w:val="24"/>
              </w:rPr>
            </w:pPr>
            <w:r w:rsidRPr="00BE1308">
              <w:rPr>
                <w:spacing w:val="-10"/>
                <w:sz w:val="24"/>
                <w:szCs w:val="24"/>
              </w:rPr>
              <w:t>1</w:t>
            </w:r>
          </w:p>
        </w:tc>
        <w:tc>
          <w:tcPr>
            <w:tcW w:w="520" w:type="dxa"/>
          </w:tcPr>
          <w:p w14:paraId="7B60C11E" w14:textId="77777777" w:rsidR="00510CB8" w:rsidRPr="00BE1308" w:rsidRDefault="00510CB8" w:rsidP="00BE1308">
            <w:pPr>
              <w:pStyle w:val="TableParagraph"/>
              <w:spacing w:line="360" w:lineRule="auto"/>
              <w:jc w:val="both"/>
              <w:rPr>
                <w:sz w:val="24"/>
                <w:szCs w:val="24"/>
              </w:rPr>
            </w:pPr>
          </w:p>
        </w:tc>
        <w:tc>
          <w:tcPr>
            <w:tcW w:w="522" w:type="dxa"/>
          </w:tcPr>
          <w:p w14:paraId="49DD9A4D" w14:textId="77777777" w:rsidR="00510CB8" w:rsidRPr="00BE1308" w:rsidRDefault="00510CB8" w:rsidP="00BE1308">
            <w:pPr>
              <w:pStyle w:val="TableParagraph"/>
              <w:spacing w:line="360" w:lineRule="auto"/>
              <w:jc w:val="both"/>
              <w:rPr>
                <w:sz w:val="24"/>
                <w:szCs w:val="24"/>
              </w:rPr>
            </w:pPr>
          </w:p>
        </w:tc>
      </w:tr>
      <w:tr w:rsidR="00510CB8" w:rsidRPr="00BE1308" w14:paraId="00B77387" w14:textId="77777777" w:rsidTr="00F35280">
        <w:trPr>
          <w:trHeight w:val="299"/>
        </w:trPr>
        <w:tc>
          <w:tcPr>
            <w:tcW w:w="1073" w:type="dxa"/>
          </w:tcPr>
          <w:p w14:paraId="13E241C9" w14:textId="77777777" w:rsidR="00510CB8" w:rsidRPr="00BE1308" w:rsidRDefault="00510CB8" w:rsidP="00BE1308">
            <w:pPr>
              <w:pStyle w:val="TableParagraph"/>
              <w:spacing w:before="26" w:line="360" w:lineRule="auto"/>
              <w:ind w:left="102"/>
              <w:jc w:val="both"/>
              <w:rPr>
                <w:sz w:val="24"/>
                <w:szCs w:val="24"/>
              </w:rPr>
            </w:pPr>
            <w:r w:rsidRPr="00BE1308">
              <w:rPr>
                <w:spacing w:val="-5"/>
                <w:sz w:val="24"/>
                <w:szCs w:val="24"/>
              </w:rPr>
              <w:t>CO2</w:t>
            </w:r>
          </w:p>
        </w:tc>
        <w:tc>
          <w:tcPr>
            <w:tcW w:w="427" w:type="dxa"/>
          </w:tcPr>
          <w:p w14:paraId="6A027D21" w14:textId="77777777" w:rsidR="00510CB8" w:rsidRPr="00BE1308" w:rsidRDefault="00510CB8" w:rsidP="00BE1308">
            <w:pPr>
              <w:pStyle w:val="TableParagraph"/>
              <w:spacing w:line="360" w:lineRule="auto"/>
              <w:jc w:val="both"/>
              <w:rPr>
                <w:sz w:val="24"/>
                <w:szCs w:val="24"/>
              </w:rPr>
            </w:pPr>
          </w:p>
        </w:tc>
        <w:tc>
          <w:tcPr>
            <w:tcW w:w="420" w:type="dxa"/>
          </w:tcPr>
          <w:p w14:paraId="7C875545" w14:textId="77777777" w:rsidR="00510CB8" w:rsidRPr="00BE1308" w:rsidRDefault="00510CB8" w:rsidP="00BE1308">
            <w:pPr>
              <w:pStyle w:val="TableParagraph"/>
              <w:spacing w:line="360" w:lineRule="auto"/>
              <w:jc w:val="both"/>
              <w:rPr>
                <w:sz w:val="24"/>
                <w:szCs w:val="24"/>
              </w:rPr>
            </w:pPr>
          </w:p>
        </w:tc>
        <w:tc>
          <w:tcPr>
            <w:tcW w:w="425" w:type="dxa"/>
          </w:tcPr>
          <w:p w14:paraId="6EDF22B0" w14:textId="77777777" w:rsidR="00510CB8" w:rsidRPr="00BE1308" w:rsidRDefault="00510CB8" w:rsidP="00BE1308">
            <w:pPr>
              <w:pStyle w:val="TableParagraph"/>
              <w:spacing w:line="360" w:lineRule="auto"/>
              <w:jc w:val="both"/>
              <w:rPr>
                <w:sz w:val="24"/>
                <w:szCs w:val="24"/>
              </w:rPr>
            </w:pPr>
          </w:p>
        </w:tc>
        <w:tc>
          <w:tcPr>
            <w:tcW w:w="427" w:type="dxa"/>
          </w:tcPr>
          <w:p w14:paraId="0142A610" w14:textId="77777777" w:rsidR="00510CB8" w:rsidRPr="00BE1308" w:rsidRDefault="00510CB8" w:rsidP="00BE1308">
            <w:pPr>
              <w:pStyle w:val="TableParagraph"/>
              <w:spacing w:line="360" w:lineRule="auto"/>
              <w:jc w:val="both"/>
              <w:rPr>
                <w:sz w:val="24"/>
                <w:szCs w:val="24"/>
              </w:rPr>
            </w:pPr>
          </w:p>
        </w:tc>
        <w:tc>
          <w:tcPr>
            <w:tcW w:w="422" w:type="dxa"/>
          </w:tcPr>
          <w:p w14:paraId="74E96B7B" w14:textId="77777777" w:rsidR="00510CB8" w:rsidRPr="00BE1308" w:rsidRDefault="00510CB8" w:rsidP="00BE1308">
            <w:pPr>
              <w:pStyle w:val="TableParagraph"/>
              <w:spacing w:before="26" w:line="360" w:lineRule="auto"/>
              <w:ind w:left="10"/>
              <w:jc w:val="both"/>
              <w:rPr>
                <w:sz w:val="24"/>
                <w:szCs w:val="24"/>
              </w:rPr>
            </w:pPr>
            <w:r w:rsidRPr="00BE1308">
              <w:rPr>
                <w:spacing w:val="-10"/>
                <w:sz w:val="24"/>
                <w:szCs w:val="24"/>
              </w:rPr>
              <w:t>1</w:t>
            </w:r>
          </w:p>
        </w:tc>
        <w:tc>
          <w:tcPr>
            <w:tcW w:w="422" w:type="dxa"/>
          </w:tcPr>
          <w:p w14:paraId="39CD4C50" w14:textId="77777777" w:rsidR="00510CB8" w:rsidRPr="00BE1308" w:rsidRDefault="00510CB8" w:rsidP="00BE1308">
            <w:pPr>
              <w:pStyle w:val="TableParagraph"/>
              <w:spacing w:line="360" w:lineRule="auto"/>
              <w:jc w:val="both"/>
              <w:rPr>
                <w:sz w:val="24"/>
                <w:szCs w:val="24"/>
              </w:rPr>
            </w:pPr>
          </w:p>
        </w:tc>
        <w:tc>
          <w:tcPr>
            <w:tcW w:w="424" w:type="dxa"/>
          </w:tcPr>
          <w:p w14:paraId="13F57D65" w14:textId="77777777" w:rsidR="00510CB8" w:rsidRPr="00BE1308" w:rsidRDefault="00510CB8" w:rsidP="00BE1308">
            <w:pPr>
              <w:pStyle w:val="TableParagraph"/>
              <w:spacing w:line="360" w:lineRule="auto"/>
              <w:jc w:val="both"/>
              <w:rPr>
                <w:sz w:val="24"/>
                <w:szCs w:val="24"/>
              </w:rPr>
            </w:pPr>
          </w:p>
        </w:tc>
        <w:tc>
          <w:tcPr>
            <w:tcW w:w="422" w:type="dxa"/>
          </w:tcPr>
          <w:p w14:paraId="4BD8477C" w14:textId="77777777" w:rsidR="00510CB8" w:rsidRPr="00BE1308" w:rsidRDefault="00510CB8" w:rsidP="00BE1308">
            <w:pPr>
              <w:pStyle w:val="TableParagraph"/>
              <w:spacing w:line="360" w:lineRule="auto"/>
              <w:jc w:val="both"/>
              <w:rPr>
                <w:sz w:val="24"/>
                <w:szCs w:val="24"/>
              </w:rPr>
            </w:pPr>
          </w:p>
        </w:tc>
        <w:tc>
          <w:tcPr>
            <w:tcW w:w="422" w:type="dxa"/>
          </w:tcPr>
          <w:p w14:paraId="433B37F0" w14:textId="77777777" w:rsidR="00510CB8" w:rsidRPr="00BE1308" w:rsidRDefault="00510CB8" w:rsidP="00BE1308">
            <w:pPr>
              <w:pStyle w:val="TableParagraph"/>
              <w:spacing w:line="360" w:lineRule="auto"/>
              <w:jc w:val="both"/>
              <w:rPr>
                <w:sz w:val="24"/>
                <w:szCs w:val="24"/>
              </w:rPr>
            </w:pPr>
          </w:p>
        </w:tc>
        <w:tc>
          <w:tcPr>
            <w:tcW w:w="513" w:type="dxa"/>
          </w:tcPr>
          <w:p w14:paraId="51DDCE80" w14:textId="77777777" w:rsidR="00510CB8" w:rsidRPr="00BE1308" w:rsidRDefault="00510CB8" w:rsidP="00BE1308">
            <w:pPr>
              <w:pStyle w:val="TableParagraph"/>
              <w:spacing w:line="360" w:lineRule="auto"/>
              <w:jc w:val="both"/>
              <w:rPr>
                <w:sz w:val="24"/>
                <w:szCs w:val="24"/>
              </w:rPr>
            </w:pPr>
          </w:p>
        </w:tc>
        <w:tc>
          <w:tcPr>
            <w:tcW w:w="511" w:type="dxa"/>
          </w:tcPr>
          <w:p w14:paraId="4547D5F2" w14:textId="77777777" w:rsidR="00510CB8" w:rsidRPr="00BE1308" w:rsidRDefault="00510CB8" w:rsidP="00BE1308">
            <w:pPr>
              <w:pStyle w:val="TableParagraph"/>
              <w:spacing w:line="360" w:lineRule="auto"/>
              <w:jc w:val="both"/>
              <w:rPr>
                <w:sz w:val="24"/>
                <w:szCs w:val="24"/>
              </w:rPr>
            </w:pPr>
          </w:p>
        </w:tc>
        <w:tc>
          <w:tcPr>
            <w:tcW w:w="513" w:type="dxa"/>
          </w:tcPr>
          <w:p w14:paraId="6FE78FC2" w14:textId="77777777" w:rsidR="00510CB8" w:rsidRPr="00BE1308" w:rsidRDefault="00510CB8" w:rsidP="00BE1308">
            <w:pPr>
              <w:pStyle w:val="TableParagraph"/>
              <w:spacing w:line="360" w:lineRule="auto"/>
              <w:jc w:val="both"/>
              <w:rPr>
                <w:sz w:val="24"/>
                <w:szCs w:val="24"/>
              </w:rPr>
            </w:pPr>
          </w:p>
        </w:tc>
        <w:tc>
          <w:tcPr>
            <w:tcW w:w="523" w:type="dxa"/>
          </w:tcPr>
          <w:p w14:paraId="2183066E" w14:textId="77777777" w:rsidR="00510CB8" w:rsidRPr="00BE1308" w:rsidRDefault="00510CB8" w:rsidP="00BE1308">
            <w:pPr>
              <w:pStyle w:val="TableParagraph"/>
              <w:spacing w:line="360" w:lineRule="auto"/>
              <w:jc w:val="both"/>
              <w:rPr>
                <w:sz w:val="24"/>
                <w:szCs w:val="24"/>
              </w:rPr>
            </w:pPr>
          </w:p>
        </w:tc>
        <w:tc>
          <w:tcPr>
            <w:tcW w:w="522" w:type="dxa"/>
          </w:tcPr>
          <w:p w14:paraId="3A9A74AA" w14:textId="77777777" w:rsidR="00510CB8" w:rsidRPr="00BE1308" w:rsidRDefault="00510CB8" w:rsidP="00BE1308">
            <w:pPr>
              <w:pStyle w:val="TableParagraph"/>
              <w:spacing w:before="26" w:line="360" w:lineRule="auto"/>
              <w:ind w:left="101" w:right="83"/>
              <w:jc w:val="both"/>
              <w:rPr>
                <w:sz w:val="24"/>
                <w:szCs w:val="24"/>
              </w:rPr>
            </w:pPr>
            <w:r w:rsidRPr="00BE1308">
              <w:rPr>
                <w:spacing w:val="-10"/>
                <w:sz w:val="24"/>
                <w:szCs w:val="24"/>
              </w:rPr>
              <w:t>2</w:t>
            </w:r>
          </w:p>
        </w:tc>
        <w:tc>
          <w:tcPr>
            <w:tcW w:w="520" w:type="dxa"/>
          </w:tcPr>
          <w:p w14:paraId="527A7B44" w14:textId="77777777" w:rsidR="00510CB8" w:rsidRPr="00BE1308" w:rsidRDefault="00510CB8" w:rsidP="00BE1308">
            <w:pPr>
              <w:pStyle w:val="TableParagraph"/>
              <w:spacing w:line="360" w:lineRule="auto"/>
              <w:jc w:val="both"/>
              <w:rPr>
                <w:sz w:val="24"/>
                <w:szCs w:val="24"/>
              </w:rPr>
            </w:pPr>
          </w:p>
        </w:tc>
        <w:tc>
          <w:tcPr>
            <w:tcW w:w="520" w:type="dxa"/>
          </w:tcPr>
          <w:p w14:paraId="3FD7D3EB" w14:textId="77777777" w:rsidR="00510CB8" w:rsidRPr="00BE1308" w:rsidRDefault="00510CB8" w:rsidP="00BE1308">
            <w:pPr>
              <w:pStyle w:val="TableParagraph"/>
              <w:spacing w:line="360" w:lineRule="auto"/>
              <w:jc w:val="both"/>
              <w:rPr>
                <w:sz w:val="24"/>
                <w:szCs w:val="24"/>
              </w:rPr>
            </w:pPr>
          </w:p>
        </w:tc>
        <w:tc>
          <w:tcPr>
            <w:tcW w:w="522" w:type="dxa"/>
          </w:tcPr>
          <w:p w14:paraId="55E9ADA5" w14:textId="77777777" w:rsidR="00510CB8" w:rsidRPr="00BE1308" w:rsidRDefault="00510CB8" w:rsidP="00BE1308">
            <w:pPr>
              <w:pStyle w:val="TableParagraph"/>
              <w:spacing w:line="360" w:lineRule="auto"/>
              <w:jc w:val="both"/>
              <w:rPr>
                <w:sz w:val="24"/>
                <w:szCs w:val="24"/>
              </w:rPr>
            </w:pPr>
          </w:p>
        </w:tc>
      </w:tr>
      <w:tr w:rsidR="00510CB8" w:rsidRPr="00BE1308" w14:paraId="249F9671" w14:textId="77777777" w:rsidTr="00F35280">
        <w:trPr>
          <w:trHeight w:val="299"/>
        </w:trPr>
        <w:tc>
          <w:tcPr>
            <w:tcW w:w="1073" w:type="dxa"/>
          </w:tcPr>
          <w:p w14:paraId="18D7BAB1" w14:textId="77777777" w:rsidR="00510CB8" w:rsidRPr="00BE1308" w:rsidRDefault="00510CB8" w:rsidP="00BE1308">
            <w:pPr>
              <w:pStyle w:val="TableParagraph"/>
              <w:spacing w:before="26" w:line="360" w:lineRule="auto"/>
              <w:ind w:left="102"/>
              <w:jc w:val="both"/>
              <w:rPr>
                <w:sz w:val="24"/>
                <w:szCs w:val="24"/>
              </w:rPr>
            </w:pPr>
            <w:r w:rsidRPr="00BE1308">
              <w:rPr>
                <w:spacing w:val="-5"/>
                <w:sz w:val="24"/>
                <w:szCs w:val="24"/>
              </w:rPr>
              <w:t>CO3</w:t>
            </w:r>
          </w:p>
        </w:tc>
        <w:tc>
          <w:tcPr>
            <w:tcW w:w="427" w:type="dxa"/>
          </w:tcPr>
          <w:p w14:paraId="2721D811" w14:textId="77777777" w:rsidR="00510CB8" w:rsidRPr="00BE1308" w:rsidRDefault="00510CB8" w:rsidP="00BE1308">
            <w:pPr>
              <w:pStyle w:val="TableParagraph"/>
              <w:spacing w:line="360" w:lineRule="auto"/>
              <w:jc w:val="both"/>
              <w:rPr>
                <w:sz w:val="24"/>
                <w:szCs w:val="24"/>
              </w:rPr>
            </w:pPr>
          </w:p>
        </w:tc>
        <w:tc>
          <w:tcPr>
            <w:tcW w:w="420" w:type="dxa"/>
          </w:tcPr>
          <w:p w14:paraId="586AD941" w14:textId="77777777" w:rsidR="00510CB8" w:rsidRPr="00BE1308" w:rsidRDefault="00510CB8" w:rsidP="00BE1308">
            <w:pPr>
              <w:pStyle w:val="TableParagraph"/>
              <w:spacing w:line="360" w:lineRule="auto"/>
              <w:jc w:val="both"/>
              <w:rPr>
                <w:sz w:val="24"/>
                <w:szCs w:val="24"/>
              </w:rPr>
            </w:pPr>
          </w:p>
        </w:tc>
        <w:tc>
          <w:tcPr>
            <w:tcW w:w="425" w:type="dxa"/>
          </w:tcPr>
          <w:p w14:paraId="161D8957" w14:textId="77777777" w:rsidR="00510CB8" w:rsidRPr="00BE1308" w:rsidRDefault="00510CB8" w:rsidP="00BE1308">
            <w:pPr>
              <w:pStyle w:val="TableParagraph"/>
              <w:spacing w:line="360" w:lineRule="auto"/>
              <w:jc w:val="both"/>
              <w:rPr>
                <w:sz w:val="24"/>
                <w:szCs w:val="24"/>
              </w:rPr>
            </w:pPr>
          </w:p>
        </w:tc>
        <w:tc>
          <w:tcPr>
            <w:tcW w:w="427" w:type="dxa"/>
          </w:tcPr>
          <w:p w14:paraId="062A8E00" w14:textId="77777777" w:rsidR="00510CB8" w:rsidRPr="00BE1308" w:rsidRDefault="00510CB8" w:rsidP="00BE1308">
            <w:pPr>
              <w:pStyle w:val="TableParagraph"/>
              <w:spacing w:line="360" w:lineRule="auto"/>
              <w:jc w:val="both"/>
              <w:rPr>
                <w:sz w:val="24"/>
                <w:szCs w:val="24"/>
              </w:rPr>
            </w:pPr>
          </w:p>
        </w:tc>
        <w:tc>
          <w:tcPr>
            <w:tcW w:w="422" w:type="dxa"/>
          </w:tcPr>
          <w:p w14:paraId="29963CBD" w14:textId="77777777" w:rsidR="00510CB8" w:rsidRPr="00BE1308" w:rsidRDefault="00510CB8" w:rsidP="00BE1308">
            <w:pPr>
              <w:pStyle w:val="TableParagraph"/>
              <w:spacing w:line="360" w:lineRule="auto"/>
              <w:jc w:val="both"/>
              <w:rPr>
                <w:sz w:val="24"/>
                <w:szCs w:val="24"/>
              </w:rPr>
            </w:pPr>
          </w:p>
        </w:tc>
        <w:tc>
          <w:tcPr>
            <w:tcW w:w="422" w:type="dxa"/>
          </w:tcPr>
          <w:p w14:paraId="03A4F4FB" w14:textId="77777777" w:rsidR="00510CB8" w:rsidRPr="00BE1308" w:rsidRDefault="00510CB8" w:rsidP="00BE1308">
            <w:pPr>
              <w:pStyle w:val="TableParagraph"/>
              <w:spacing w:line="360" w:lineRule="auto"/>
              <w:jc w:val="both"/>
              <w:rPr>
                <w:sz w:val="24"/>
                <w:szCs w:val="24"/>
              </w:rPr>
            </w:pPr>
          </w:p>
        </w:tc>
        <w:tc>
          <w:tcPr>
            <w:tcW w:w="424" w:type="dxa"/>
          </w:tcPr>
          <w:p w14:paraId="6A56FE3F" w14:textId="77777777" w:rsidR="00510CB8" w:rsidRPr="00BE1308" w:rsidRDefault="00510CB8" w:rsidP="00BE1308">
            <w:pPr>
              <w:pStyle w:val="TableParagraph"/>
              <w:spacing w:line="360" w:lineRule="auto"/>
              <w:jc w:val="both"/>
              <w:rPr>
                <w:sz w:val="24"/>
                <w:szCs w:val="24"/>
              </w:rPr>
            </w:pPr>
          </w:p>
        </w:tc>
        <w:tc>
          <w:tcPr>
            <w:tcW w:w="422" w:type="dxa"/>
          </w:tcPr>
          <w:p w14:paraId="2664B884" w14:textId="77777777" w:rsidR="00510CB8" w:rsidRPr="00BE1308" w:rsidRDefault="00510CB8" w:rsidP="00BE1308">
            <w:pPr>
              <w:pStyle w:val="TableParagraph"/>
              <w:spacing w:line="360" w:lineRule="auto"/>
              <w:jc w:val="both"/>
              <w:rPr>
                <w:sz w:val="24"/>
                <w:szCs w:val="24"/>
              </w:rPr>
            </w:pPr>
          </w:p>
        </w:tc>
        <w:tc>
          <w:tcPr>
            <w:tcW w:w="422" w:type="dxa"/>
          </w:tcPr>
          <w:p w14:paraId="01075C93" w14:textId="77777777" w:rsidR="00510CB8" w:rsidRPr="00BE1308" w:rsidRDefault="00510CB8" w:rsidP="00BE1308">
            <w:pPr>
              <w:pStyle w:val="TableParagraph"/>
              <w:spacing w:before="26" w:line="360" w:lineRule="auto"/>
              <w:ind w:left="107"/>
              <w:jc w:val="both"/>
              <w:rPr>
                <w:sz w:val="24"/>
                <w:szCs w:val="24"/>
              </w:rPr>
            </w:pPr>
            <w:r w:rsidRPr="00BE1308">
              <w:rPr>
                <w:spacing w:val="-10"/>
                <w:sz w:val="24"/>
                <w:szCs w:val="24"/>
              </w:rPr>
              <w:t>3</w:t>
            </w:r>
          </w:p>
        </w:tc>
        <w:tc>
          <w:tcPr>
            <w:tcW w:w="513" w:type="dxa"/>
          </w:tcPr>
          <w:p w14:paraId="127724DC" w14:textId="77777777" w:rsidR="00510CB8" w:rsidRPr="00BE1308" w:rsidRDefault="00510CB8" w:rsidP="00BE1308">
            <w:pPr>
              <w:pStyle w:val="TableParagraph"/>
              <w:spacing w:line="360" w:lineRule="auto"/>
              <w:jc w:val="both"/>
              <w:rPr>
                <w:sz w:val="24"/>
                <w:szCs w:val="24"/>
              </w:rPr>
            </w:pPr>
          </w:p>
        </w:tc>
        <w:tc>
          <w:tcPr>
            <w:tcW w:w="511" w:type="dxa"/>
          </w:tcPr>
          <w:p w14:paraId="7FCDBAE6" w14:textId="77777777" w:rsidR="00510CB8" w:rsidRPr="00BE1308" w:rsidRDefault="00510CB8" w:rsidP="00BE1308">
            <w:pPr>
              <w:pStyle w:val="TableParagraph"/>
              <w:spacing w:line="360" w:lineRule="auto"/>
              <w:jc w:val="both"/>
              <w:rPr>
                <w:sz w:val="24"/>
                <w:szCs w:val="24"/>
              </w:rPr>
            </w:pPr>
          </w:p>
        </w:tc>
        <w:tc>
          <w:tcPr>
            <w:tcW w:w="513" w:type="dxa"/>
          </w:tcPr>
          <w:p w14:paraId="128810FE" w14:textId="77777777" w:rsidR="00510CB8" w:rsidRPr="00BE1308" w:rsidRDefault="00510CB8" w:rsidP="00BE1308">
            <w:pPr>
              <w:pStyle w:val="TableParagraph"/>
              <w:spacing w:line="360" w:lineRule="auto"/>
              <w:jc w:val="both"/>
              <w:rPr>
                <w:sz w:val="24"/>
                <w:szCs w:val="24"/>
              </w:rPr>
            </w:pPr>
          </w:p>
        </w:tc>
        <w:tc>
          <w:tcPr>
            <w:tcW w:w="523" w:type="dxa"/>
          </w:tcPr>
          <w:p w14:paraId="09008CB6" w14:textId="77777777" w:rsidR="00510CB8" w:rsidRPr="00BE1308" w:rsidRDefault="00510CB8" w:rsidP="00BE1308">
            <w:pPr>
              <w:pStyle w:val="TableParagraph"/>
              <w:spacing w:line="360" w:lineRule="auto"/>
              <w:jc w:val="both"/>
              <w:rPr>
                <w:sz w:val="24"/>
                <w:szCs w:val="24"/>
              </w:rPr>
            </w:pPr>
          </w:p>
        </w:tc>
        <w:tc>
          <w:tcPr>
            <w:tcW w:w="522" w:type="dxa"/>
          </w:tcPr>
          <w:p w14:paraId="7522CA93" w14:textId="77777777" w:rsidR="00510CB8" w:rsidRPr="00BE1308" w:rsidRDefault="00510CB8" w:rsidP="00BE1308">
            <w:pPr>
              <w:pStyle w:val="TableParagraph"/>
              <w:spacing w:line="360" w:lineRule="auto"/>
              <w:jc w:val="both"/>
              <w:rPr>
                <w:sz w:val="24"/>
                <w:szCs w:val="24"/>
              </w:rPr>
            </w:pPr>
          </w:p>
        </w:tc>
        <w:tc>
          <w:tcPr>
            <w:tcW w:w="520" w:type="dxa"/>
          </w:tcPr>
          <w:p w14:paraId="52C26CE7" w14:textId="77777777" w:rsidR="00510CB8" w:rsidRPr="00BE1308" w:rsidRDefault="00510CB8" w:rsidP="00BE1308">
            <w:pPr>
              <w:pStyle w:val="TableParagraph"/>
              <w:spacing w:line="360" w:lineRule="auto"/>
              <w:jc w:val="both"/>
              <w:rPr>
                <w:sz w:val="24"/>
                <w:szCs w:val="24"/>
              </w:rPr>
            </w:pPr>
          </w:p>
        </w:tc>
        <w:tc>
          <w:tcPr>
            <w:tcW w:w="520" w:type="dxa"/>
          </w:tcPr>
          <w:p w14:paraId="07D8AB5E" w14:textId="77777777" w:rsidR="00510CB8" w:rsidRPr="00BE1308" w:rsidRDefault="00510CB8" w:rsidP="00BE1308">
            <w:pPr>
              <w:pStyle w:val="TableParagraph"/>
              <w:spacing w:line="360" w:lineRule="auto"/>
              <w:jc w:val="both"/>
              <w:rPr>
                <w:sz w:val="24"/>
                <w:szCs w:val="24"/>
              </w:rPr>
            </w:pPr>
          </w:p>
        </w:tc>
        <w:tc>
          <w:tcPr>
            <w:tcW w:w="522" w:type="dxa"/>
          </w:tcPr>
          <w:p w14:paraId="1E32F9A3" w14:textId="77777777" w:rsidR="00510CB8" w:rsidRPr="00BE1308" w:rsidRDefault="00510CB8" w:rsidP="00BE1308">
            <w:pPr>
              <w:pStyle w:val="TableParagraph"/>
              <w:spacing w:line="360" w:lineRule="auto"/>
              <w:jc w:val="both"/>
              <w:rPr>
                <w:sz w:val="24"/>
                <w:szCs w:val="24"/>
              </w:rPr>
            </w:pPr>
          </w:p>
        </w:tc>
      </w:tr>
      <w:tr w:rsidR="00510CB8" w:rsidRPr="00BE1308" w14:paraId="59281246" w14:textId="77777777" w:rsidTr="00F35280">
        <w:trPr>
          <w:trHeight w:val="294"/>
        </w:trPr>
        <w:tc>
          <w:tcPr>
            <w:tcW w:w="1073" w:type="dxa"/>
          </w:tcPr>
          <w:p w14:paraId="195B37AF" w14:textId="77777777" w:rsidR="00510CB8" w:rsidRPr="00BE1308" w:rsidRDefault="00510CB8" w:rsidP="00BE1308">
            <w:pPr>
              <w:pStyle w:val="TableParagraph"/>
              <w:spacing w:before="23" w:line="360" w:lineRule="auto"/>
              <w:ind w:left="102"/>
              <w:jc w:val="both"/>
              <w:rPr>
                <w:sz w:val="24"/>
                <w:szCs w:val="24"/>
              </w:rPr>
            </w:pPr>
            <w:r w:rsidRPr="00BE1308">
              <w:rPr>
                <w:spacing w:val="-5"/>
                <w:sz w:val="24"/>
                <w:szCs w:val="24"/>
              </w:rPr>
              <w:t>CO4</w:t>
            </w:r>
          </w:p>
        </w:tc>
        <w:tc>
          <w:tcPr>
            <w:tcW w:w="427" w:type="dxa"/>
          </w:tcPr>
          <w:p w14:paraId="5B73E4C0" w14:textId="77777777" w:rsidR="00510CB8" w:rsidRPr="00BE1308" w:rsidRDefault="00510CB8" w:rsidP="00BE1308">
            <w:pPr>
              <w:pStyle w:val="TableParagraph"/>
              <w:spacing w:line="360" w:lineRule="auto"/>
              <w:jc w:val="both"/>
              <w:rPr>
                <w:sz w:val="24"/>
                <w:szCs w:val="24"/>
              </w:rPr>
            </w:pPr>
          </w:p>
        </w:tc>
        <w:tc>
          <w:tcPr>
            <w:tcW w:w="420" w:type="dxa"/>
          </w:tcPr>
          <w:p w14:paraId="081B9217" w14:textId="77777777" w:rsidR="00510CB8" w:rsidRPr="00BE1308" w:rsidRDefault="00510CB8" w:rsidP="00BE1308">
            <w:pPr>
              <w:pStyle w:val="TableParagraph"/>
              <w:spacing w:line="360" w:lineRule="auto"/>
              <w:jc w:val="both"/>
              <w:rPr>
                <w:sz w:val="24"/>
                <w:szCs w:val="24"/>
              </w:rPr>
            </w:pPr>
          </w:p>
        </w:tc>
        <w:tc>
          <w:tcPr>
            <w:tcW w:w="425" w:type="dxa"/>
          </w:tcPr>
          <w:p w14:paraId="24C024E5" w14:textId="77777777" w:rsidR="00510CB8" w:rsidRPr="00BE1308" w:rsidRDefault="00510CB8" w:rsidP="00BE1308">
            <w:pPr>
              <w:pStyle w:val="TableParagraph"/>
              <w:spacing w:line="360" w:lineRule="auto"/>
              <w:jc w:val="both"/>
              <w:rPr>
                <w:sz w:val="24"/>
                <w:szCs w:val="24"/>
              </w:rPr>
            </w:pPr>
          </w:p>
        </w:tc>
        <w:tc>
          <w:tcPr>
            <w:tcW w:w="427" w:type="dxa"/>
          </w:tcPr>
          <w:p w14:paraId="7A5422EE" w14:textId="77777777" w:rsidR="00510CB8" w:rsidRPr="00BE1308" w:rsidRDefault="00510CB8" w:rsidP="00BE1308">
            <w:pPr>
              <w:pStyle w:val="TableParagraph"/>
              <w:spacing w:line="360" w:lineRule="auto"/>
              <w:jc w:val="both"/>
              <w:rPr>
                <w:sz w:val="24"/>
                <w:szCs w:val="24"/>
              </w:rPr>
            </w:pPr>
          </w:p>
        </w:tc>
        <w:tc>
          <w:tcPr>
            <w:tcW w:w="422" w:type="dxa"/>
          </w:tcPr>
          <w:p w14:paraId="08CCF814" w14:textId="77777777" w:rsidR="00510CB8" w:rsidRPr="00BE1308" w:rsidRDefault="00510CB8" w:rsidP="00BE1308">
            <w:pPr>
              <w:pStyle w:val="TableParagraph"/>
              <w:spacing w:line="360" w:lineRule="auto"/>
              <w:jc w:val="both"/>
              <w:rPr>
                <w:sz w:val="24"/>
                <w:szCs w:val="24"/>
              </w:rPr>
            </w:pPr>
          </w:p>
        </w:tc>
        <w:tc>
          <w:tcPr>
            <w:tcW w:w="422" w:type="dxa"/>
          </w:tcPr>
          <w:p w14:paraId="3A55D53B" w14:textId="77777777" w:rsidR="00510CB8" w:rsidRPr="00BE1308" w:rsidRDefault="00510CB8" w:rsidP="00BE1308">
            <w:pPr>
              <w:pStyle w:val="TableParagraph"/>
              <w:spacing w:line="360" w:lineRule="auto"/>
              <w:jc w:val="both"/>
              <w:rPr>
                <w:sz w:val="24"/>
                <w:szCs w:val="24"/>
              </w:rPr>
            </w:pPr>
          </w:p>
        </w:tc>
        <w:tc>
          <w:tcPr>
            <w:tcW w:w="424" w:type="dxa"/>
          </w:tcPr>
          <w:p w14:paraId="09E21A98" w14:textId="77777777" w:rsidR="00510CB8" w:rsidRPr="00BE1308" w:rsidRDefault="00510CB8" w:rsidP="00BE1308">
            <w:pPr>
              <w:pStyle w:val="TableParagraph"/>
              <w:spacing w:line="360" w:lineRule="auto"/>
              <w:jc w:val="both"/>
              <w:rPr>
                <w:sz w:val="24"/>
                <w:szCs w:val="24"/>
              </w:rPr>
            </w:pPr>
          </w:p>
        </w:tc>
        <w:tc>
          <w:tcPr>
            <w:tcW w:w="422" w:type="dxa"/>
          </w:tcPr>
          <w:p w14:paraId="4222EABF" w14:textId="77777777" w:rsidR="00510CB8" w:rsidRPr="00BE1308" w:rsidRDefault="00510CB8" w:rsidP="00BE1308">
            <w:pPr>
              <w:pStyle w:val="TableParagraph"/>
              <w:spacing w:before="23" w:line="360" w:lineRule="auto"/>
              <w:ind w:left="145"/>
              <w:jc w:val="both"/>
              <w:rPr>
                <w:sz w:val="24"/>
                <w:szCs w:val="24"/>
              </w:rPr>
            </w:pPr>
            <w:r w:rsidRPr="00BE1308">
              <w:rPr>
                <w:spacing w:val="-10"/>
                <w:sz w:val="24"/>
                <w:szCs w:val="24"/>
              </w:rPr>
              <w:t>3</w:t>
            </w:r>
          </w:p>
        </w:tc>
        <w:tc>
          <w:tcPr>
            <w:tcW w:w="422" w:type="dxa"/>
          </w:tcPr>
          <w:p w14:paraId="50947DB3" w14:textId="77777777" w:rsidR="00510CB8" w:rsidRPr="00BE1308" w:rsidRDefault="00510CB8" w:rsidP="00BE1308">
            <w:pPr>
              <w:pStyle w:val="TableParagraph"/>
              <w:spacing w:line="360" w:lineRule="auto"/>
              <w:jc w:val="both"/>
              <w:rPr>
                <w:sz w:val="24"/>
                <w:szCs w:val="24"/>
              </w:rPr>
            </w:pPr>
          </w:p>
        </w:tc>
        <w:tc>
          <w:tcPr>
            <w:tcW w:w="513" w:type="dxa"/>
          </w:tcPr>
          <w:p w14:paraId="6BA70D79" w14:textId="77777777" w:rsidR="00510CB8" w:rsidRPr="00BE1308" w:rsidRDefault="00510CB8" w:rsidP="00BE1308">
            <w:pPr>
              <w:pStyle w:val="TableParagraph"/>
              <w:spacing w:line="360" w:lineRule="auto"/>
              <w:jc w:val="both"/>
              <w:rPr>
                <w:sz w:val="24"/>
                <w:szCs w:val="24"/>
              </w:rPr>
            </w:pPr>
          </w:p>
        </w:tc>
        <w:tc>
          <w:tcPr>
            <w:tcW w:w="511" w:type="dxa"/>
          </w:tcPr>
          <w:p w14:paraId="02BCC5CF" w14:textId="77777777" w:rsidR="00510CB8" w:rsidRPr="00BE1308" w:rsidRDefault="00510CB8" w:rsidP="00BE1308">
            <w:pPr>
              <w:pStyle w:val="TableParagraph"/>
              <w:spacing w:line="360" w:lineRule="auto"/>
              <w:jc w:val="both"/>
              <w:rPr>
                <w:sz w:val="24"/>
                <w:szCs w:val="24"/>
              </w:rPr>
            </w:pPr>
          </w:p>
        </w:tc>
        <w:tc>
          <w:tcPr>
            <w:tcW w:w="513" w:type="dxa"/>
          </w:tcPr>
          <w:p w14:paraId="1EFD4A94" w14:textId="77777777" w:rsidR="00510CB8" w:rsidRPr="00BE1308" w:rsidRDefault="00510CB8" w:rsidP="00BE1308">
            <w:pPr>
              <w:pStyle w:val="TableParagraph"/>
              <w:spacing w:line="360" w:lineRule="auto"/>
              <w:jc w:val="both"/>
              <w:rPr>
                <w:sz w:val="24"/>
                <w:szCs w:val="24"/>
              </w:rPr>
            </w:pPr>
          </w:p>
        </w:tc>
        <w:tc>
          <w:tcPr>
            <w:tcW w:w="523" w:type="dxa"/>
          </w:tcPr>
          <w:p w14:paraId="7622C1F8" w14:textId="77777777" w:rsidR="00510CB8" w:rsidRPr="00BE1308" w:rsidRDefault="00510CB8" w:rsidP="00BE1308">
            <w:pPr>
              <w:pStyle w:val="TableParagraph"/>
              <w:spacing w:line="360" w:lineRule="auto"/>
              <w:jc w:val="both"/>
              <w:rPr>
                <w:sz w:val="24"/>
                <w:szCs w:val="24"/>
              </w:rPr>
            </w:pPr>
          </w:p>
        </w:tc>
        <w:tc>
          <w:tcPr>
            <w:tcW w:w="522" w:type="dxa"/>
          </w:tcPr>
          <w:p w14:paraId="2E782C66" w14:textId="77777777" w:rsidR="00510CB8" w:rsidRPr="00BE1308" w:rsidRDefault="00510CB8" w:rsidP="00BE1308">
            <w:pPr>
              <w:pStyle w:val="TableParagraph"/>
              <w:spacing w:line="360" w:lineRule="auto"/>
              <w:jc w:val="both"/>
              <w:rPr>
                <w:sz w:val="24"/>
                <w:szCs w:val="24"/>
              </w:rPr>
            </w:pPr>
          </w:p>
        </w:tc>
        <w:tc>
          <w:tcPr>
            <w:tcW w:w="520" w:type="dxa"/>
          </w:tcPr>
          <w:p w14:paraId="534C0EB5" w14:textId="77777777" w:rsidR="00510CB8" w:rsidRPr="00BE1308" w:rsidRDefault="00510CB8" w:rsidP="00BE1308">
            <w:pPr>
              <w:pStyle w:val="TableParagraph"/>
              <w:spacing w:line="360" w:lineRule="auto"/>
              <w:jc w:val="both"/>
              <w:rPr>
                <w:sz w:val="24"/>
                <w:szCs w:val="24"/>
              </w:rPr>
            </w:pPr>
          </w:p>
        </w:tc>
        <w:tc>
          <w:tcPr>
            <w:tcW w:w="520" w:type="dxa"/>
          </w:tcPr>
          <w:p w14:paraId="27DD24CD" w14:textId="77777777" w:rsidR="00510CB8" w:rsidRPr="00BE1308" w:rsidRDefault="00510CB8" w:rsidP="00BE1308">
            <w:pPr>
              <w:pStyle w:val="TableParagraph"/>
              <w:spacing w:line="360" w:lineRule="auto"/>
              <w:jc w:val="both"/>
              <w:rPr>
                <w:sz w:val="24"/>
                <w:szCs w:val="24"/>
              </w:rPr>
            </w:pPr>
          </w:p>
        </w:tc>
        <w:tc>
          <w:tcPr>
            <w:tcW w:w="522" w:type="dxa"/>
          </w:tcPr>
          <w:p w14:paraId="69D9874A" w14:textId="77777777" w:rsidR="00510CB8" w:rsidRPr="00BE1308" w:rsidRDefault="00510CB8" w:rsidP="00BE1308">
            <w:pPr>
              <w:pStyle w:val="TableParagraph"/>
              <w:spacing w:line="360" w:lineRule="auto"/>
              <w:jc w:val="both"/>
              <w:rPr>
                <w:sz w:val="24"/>
                <w:szCs w:val="24"/>
              </w:rPr>
            </w:pPr>
          </w:p>
        </w:tc>
      </w:tr>
      <w:tr w:rsidR="00510CB8" w:rsidRPr="00BE1308" w14:paraId="7E2534AE" w14:textId="77777777" w:rsidTr="00F35280">
        <w:trPr>
          <w:trHeight w:val="294"/>
        </w:trPr>
        <w:tc>
          <w:tcPr>
            <w:tcW w:w="1073" w:type="dxa"/>
          </w:tcPr>
          <w:p w14:paraId="7151F2F3" w14:textId="77777777" w:rsidR="00510CB8" w:rsidRPr="00BE1308" w:rsidRDefault="00510CB8" w:rsidP="00BE1308">
            <w:pPr>
              <w:pStyle w:val="TableParagraph"/>
              <w:spacing w:before="23" w:line="360" w:lineRule="auto"/>
              <w:ind w:left="102"/>
              <w:jc w:val="both"/>
              <w:rPr>
                <w:spacing w:val="-5"/>
                <w:sz w:val="24"/>
                <w:szCs w:val="24"/>
              </w:rPr>
            </w:pPr>
            <w:r w:rsidRPr="00BE1308">
              <w:rPr>
                <w:spacing w:val="-5"/>
                <w:sz w:val="24"/>
                <w:szCs w:val="24"/>
              </w:rPr>
              <w:t>CO5</w:t>
            </w:r>
          </w:p>
        </w:tc>
        <w:tc>
          <w:tcPr>
            <w:tcW w:w="427" w:type="dxa"/>
          </w:tcPr>
          <w:p w14:paraId="6FE24737" w14:textId="77777777" w:rsidR="00510CB8" w:rsidRPr="00BE1308" w:rsidRDefault="00510CB8" w:rsidP="00BE1308">
            <w:pPr>
              <w:pStyle w:val="TableParagraph"/>
              <w:spacing w:line="360" w:lineRule="auto"/>
              <w:jc w:val="both"/>
              <w:rPr>
                <w:sz w:val="24"/>
                <w:szCs w:val="24"/>
              </w:rPr>
            </w:pPr>
          </w:p>
        </w:tc>
        <w:tc>
          <w:tcPr>
            <w:tcW w:w="420" w:type="dxa"/>
          </w:tcPr>
          <w:p w14:paraId="56D2FB65" w14:textId="77777777" w:rsidR="00510CB8" w:rsidRPr="00BE1308" w:rsidRDefault="00510CB8" w:rsidP="00BE1308">
            <w:pPr>
              <w:pStyle w:val="TableParagraph"/>
              <w:spacing w:line="360" w:lineRule="auto"/>
              <w:jc w:val="both"/>
              <w:rPr>
                <w:sz w:val="24"/>
                <w:szCs w:val="24"/>
              </w:rPr>
            </w:pPr>
            <w:r w:rsidRPr="00BE1308">
              <w:rPr>
                <w:sz w:val="24"/>
                <w:szCs w:val="24"/>
              </w:rPr>
              <w:t>2</w:t>
            </w:r>
          </w:p>
        </w:tc>
        <w:tc>
          <w:tcPr>
            <w:tcW w:w="425" w:type="dxa"/>
          </w:tcPr>
          <w:p w14:paraId="7703399D" w14:textId="77777777" w:rsidR="00510CB8" w:rsidRPr="00BE1308" w:rsidRDefault="00510CB8" w:rsidP="00BE1308">
            <w:pPr>
              <w:pStyle w:val="TableParagraph"/>
              <w:spacing w:line="360" w:lineRule="auto"/>
              <w:jc w:val="both"/>
              <w:rPr>
                <w:sz w:val="24"/>
                <w:szCs w:val="24"/>
              </w:rPr>
            </w:pPr>
            <w:r w:rsidRPr="00BE1308">
              <w:rPr>
                <w:sz w:val="24"/>
                <w:szCs w:val="24"/>
              </w:rPr>
              <w:t>2</w:t>
            </w:r>
          </w:p>
        </w:tc>
        <w:tc>
          <w:tcPr>
            <w:tcW w:w="427" w:type="dxa"/>
          </w:tcPr>
          <w:p w14:paraId="51C639C4" w14:textId="77777777" w:rsidR="00510CB8" w:rsidRPr="00BE1308" w:rsidRDefault="00510CB8" w:rsidP="00BE1308">
            <w:pPr>
              <w:pStyle w:val="TableParagraph"/>
              <w:spacing w:line="360" w:lineRule="auto"/>
              <w:jc w:val="both"/>
              <w:rPr>
                <w:sz w:val="24"/>
                <w:szCs w:val="24"/>
              </w:rPr>
            </w:pPr>
          </w:p>
        </w:tc>
        <w:tc>
          <w:tcPr>
            <w:tcW w:w="422" w:type="dxa"/>
          </w:tcPr>
          <w:p w14:paraId="3CA2E640" w14:textId="77777777" w:rsidR="00510CB8" w:rsidRPr="00BE1308" w:rsidRDefault="00510CB8" w:rsidP="00BE1308">
            <w:pPr>
              <w:pStyle w:val="TableParagraph"/>
              <w:spacing w:line="360" w:lineRule="auto"/>
              <w:jc w:val="both"/>
              <w:rPr>
                <w:sz w:val="24"/>
                <w:szCs w:val="24"/>
              </w:rPr>
            </w:pPr>
          </w:p>
        </w:tc>
        <w:tc>
          <w:tcPr>
            <w:tcW w:w="422" w:type="dxa"/>
          </w:tcPr>
          <w:p w14:paraId="5067FB1E" w14:textId="77777777" w:rsidR="00510CB8" w:rsidRPr="00BE1308" w:rsidRDefault="00510CB8" w:rsidP="00BE1308">
            <w:pPr>
              <w:pStyle w:val="TableParagraph"/>
              <w:spacing w:line="360" w:lineRule="auto"/>
              <w:jc w:val="both"/>
              <w:rPr>
                <w:sz w:val="24"/>
                <w:szCs w:val="24"/>
              </w:rPr>
            </w:pPr>
          </w:p>
        </w:tc>
        <w:tc>
          <w:tcPr>
            <w:tcW w:w="424" w:type="dxa"/>
          </w:tcPr>
          <w:p w14:paraId="40198DE2" w14:textId="77777777" w:rsidR="00510CB8" w:rsidRPr="00BE1308" w:rsidRDefault="00510CB8" w:rsidP="00BE1308">
            <w:pPr>
              <w:pStyle w:val="TableParagraph"/>
              <w:spacing w:line="360" w:lineRule="auto"/>
              <w:jc w:val="both"/>
              <w:rPr>
                <w:sz w:val="24"/>
                <w:szCs w:val="24"/>
              </w:rPr>
            </w:pPr>
          </w:p>
        </w:tc>
        <w:tc>
          <w:tcPr>
            <w:tcW w:w="422" w:type="dxa"/>
          </w:tcPr>
          <w:p w14:paraId="2F64E4BB" w14:textId="77777777" w:rsidR="00510CB8" w:rsidRPr="00BE1308" w:rsidRDefault="00510CB8" w:rsidP="00BE1308">
            <w:pPr>
              <w:pStyle w:val="TableParagraph"/>
              <w:spacing w:before="23" w:line="360" w:lineRule="auto"/>
              <w:ind w:left="145"/>
              <w:jc w:val="both"/>
              <w:rPr>
                <w:spacing w:val="-10"/>
                <w:sz w:val="24"/>
                <w:szCs w:val="24"/>
              </w:rPr>
            </w:pPr>
          </w:p>
        </w:tc>
        <w:tc>
          <w:tcPr>
            <w:tcW w:w="422" w:type="dxa"/>
          </w:tcPr>
          <w:p w14:paraId="4CA7944D" w14:textId="77777777" w:rsidR="00510CB8" w:rsidRPr="00BE1308" w:rsidRDefault="00510CB8" w:rsidP="00BE1308">
            <w:pPr>
              <w:pStyle w:val="TableParagraph"/>
              <w:spacing w:line="360" w:lineRule="auto"/>
              <w:jc w:val="both"/>
              <w:rPr>
                <w:sz w:val="24"/>
                <w:szCs w:val="24"/>
              </w:rPr>
            </w:pPr>
          </w:p>
        </w:tc>
        <w:tc>
          <w:tcPr>
            <w:tcW w:w="513" w:type="dxa"/>
          </w:tcPr>
          <w:p w14:paraId="53F13AEB" w14:textId="77777777" w:rsidR="00510CB8" w:rsidRPr="00BE1308" w:rsidRDefault="00510CB8" w:rsidP="00BE1308">
            <w:pPr>
              <w:pStyle w:val="TableParagraph"/>
              <w:spacing w:line="360" w:lineRule="auto"/>
              <w:jc w:val="both"/>
              <w:rPr>
                <w:sz w:val="24"/>
                <w:szCs w:val="24"/>
              </w:rPr>
            </w:pPr>
          </w:p>
        </w:tc>
        <w:tc>
          <w:tcPr>
            <w:tcW w:w="511" w:type="dxa"/>
          </w:tcPr>
          <w:p w14:paraId="686E2741" w14:textId="77777777" w:rsidR="00510CB8" w:rsidRPr="00BE1308" w:rsidRDefault="00510CB8" w:rsidP="00BE1308">
            <w:pPr>
              <w:pStyle w:val="TableParagraph"/>
              <w:spacing w:line="360" w:lineRule="auto"/>
              <w:jc w:val="both"/>
              <w:rPr>
                <w:sz w:val="24"/>
                <w:szCs w:val="24"/>
              </w:rPr>
            </w:pPr>
            <w:r w:rsidRPr="00BE1308">
              <w:rPr>
                <w:sz w:val="24"/>
                <w:szCs w:val="24"/>
              </w:rPr>
              <w:t>2</w:t>
            </w:r>
          </w:p>
        </w:tc>
        <w:tc>
          <w:tcPr>
            <w:tcW w:w="513" w:type="dxa"/>
          </w:tcPr>
          <w:p w14:paraId="64E4D94E" w14:textId="77777777" w:rsidR="00510CB8" w:rsidRPr="00BE1308" w:rsidRDefault="00510CB8" w:rsidP="00BE1308">
            <w:pPr>
              <w:pStyle w:val="TableParagraph"/>
              <w:spacing w:line="360" w:lineRule="auto"/>
              <w:jc w:val="both"/>
              <w:rPr>
                <w:sz w:val="24"/>
                <w:szCs w:val="24"/>
              </w:rPr>
            </w:pPr>
          </w:p>
        </w:tc>
        <w:tc>
          <w:tcPr>
            <w:tcW w:w="523" w:type="dxa"/>
          </w:tcPr>
          <w:p w14:paraId="3A71665E" w14:textId="77777777" w:rsidR="00510CB8" w:rsidRPr="00BE1308" w:rsidRDefault="00510CB8" w:rsidP="00BE1308">
            <w:pPr>
              <w:pStyle w:val="TableParagraph"/>
              <w:spacing w:line="360" w:lineRule="auto"/>
              <w:jc w:val="both"/>
              <w:rPr>
                <w:sz w:val="24"/>
                <w:szCs w:val="24"/>
              </w:rPr>
            </w:pPr>
          </w:p>
        </w:tc>
        <w:tc>
          <w:tcPr>
            <w:tcW w:w="522" w:type="dxa"/>
          </w:tcPr>
          <w:p w14:paraId="2B71069B" w14:textId="77777777" w:rsidR="00510CB8" w:rsidRPr="00BE1308" w:rsidRDefault="00510CB8" w:rsidP="00BE1308">
            <w:pPr>
              <w:pStyle w:val="TableParagraph"/>
              <w:spacing w:line="360" w:lineRule="auto"/>
              <w:jc w:val="both"/>
              <w:rPr>
                <w:sz w:val="24"/>
                <w:szCs w:val="24"/>
              </w:rPr>
            </w:pPr>
            <w:r w:rsidRPr="00BE1308">
              <w:rPr>
                <w:sz w:val="24"/>
                <w:szCs w:val="24"/>
              </w:rPr>
              <w:t>3</w:t>
            </w:r>
          </w:p>
        </w:tc>
        <w:tc>
          <w:tcPr>
            <w:tcW w:w="520" w:type="dxa"/>
          </w:tcPr>
          <w:p w14:paraId="2A1735B6" w14:textId="77777777" w:rsidR="00510CB8" w:rsidRPr="00BE1308" w:rsidRDefault="00510CB8" w:rsidP="00BE1308">
            <w:pPr>
              <w:pStyle w:val="TableParagraph"/>
              <w:spacing w:line="360" w:lineRule="auto"/>
              <w:jc w:val="both"/>
              <w:rPr>
                <w:sz w:val="24"/>
                <w:szCs w:val="24"/>
              </w:rPr>
            </w:pPr>
          </w:p>
        </w:tc>
        <w:tc>
          <w:tcPr>
            <w:tcW w:w="520" w:type="dxa"/>
          </w:tcPr>
          <w:p w14:paraId="577452F2" w14:textId="77777777" w:rsidR="00510CB8" w:rsidRPr="00BE1308" w:rsidRDefault="00510CB8" w:rsidP="00BE1308">
            <w:pPr>
              <w:pStyle w:val="TableParagraph"/>
              <w:spacing w:line="360" w:lineRule="auto"/>
              <w:jc w:val="both"/>
              <w:rPr>
                <w:sz w:val="24"/>
                <w:szCs w:val="24"/>
              </w:rPr>
            </w:pPr>
            <w:r w:rsidRPr="00BE1308">
              <w:rPr>
                <w:sz w:val="24"/>
                <w:szCs w:val="24"/>
              </w:rPr>
              <w:t>2</w:t>
            </w:r>
          </w:p>
        </w:tc>
        <w:tc>
          <w:tcPr>
            <w:tcW w:w="522" w:type="dxa"/>
          </w:tcPr>
          <w:p w14:paraId="249EE0DD" w14:textId="77777777" w:rsidR="00510CB8" w:rsidRPr="00BE1308" w:rsidRDefault="00510CB8" w:rsidP="00BE1308">
            <w:pPr>
              <w:pStyle w:val="TableParagraph"/>
              <w:spacing w:line="360" w:lineRule="auto"/>
              <w:jc w:val="both"/>
              <w:rPr>
                <w:sz w:val="24"/>
                <w:szCs w:val="24"/>
              </w:rPr>
            </w:pPr>
          </w:p>
        </w:tc>
      </w:tr>
    </w:tbl>
    <w:p w14:paraId="7462F277" w14:textId="77777777" w:rsidR="00510CB8" w:rsidRPr="00BE1308" w:rsidRDefault="00510CB8" w:rsidP="00BE1308">
      <w:pPr>
        <w:spacing w:line="360" w:lineRule="auto"/>
        <w:jc w:val="both"/>
        <w:sectPr w:rsidR="00510CB8" w:rsidRPr="00BE1308" w:rsidSect="00510CB8">
          <w:type w:val="continuous"/>
          <w:pgSz w:w="11910" w:h="16840"/>
          <w:pgMar w:top="1340" w:right="0" w:bottom="280" w:left="708" w:header="720" w:footer="720" w:gutter="0"/>
          <w:cols w:space="720"/>
        </w:sectPr>
      </w:pPr>
      <w:r w:rsidRPr="00BE1308">
        <w:rPr>
          <w:b/>
        </w:rPr>
        <w:t>3=HighlyRelated;2=Medium;1=Low</w:t>
      </w:r>
    </w:p>
    <w:p w14:paraId="12FCB7CB" w14:textId="77777777" w:rsidR="00510CB8" w:rsidRPr="00BE1308" w:rsidRDefault="00510CB8" w:rsidP="00BE1308">
      <w:pPr>
        <w:pStyle w:val="ListParagraph"/>
        <w:spacing w:line="360" w:lineRule="auto"/>
        <w:jc w:val="both"/>
        <w:rPr>
          <w:rFonts w:cs="Times New Roman"/>
        </w:rPr>
        <w:sectPr w:rsidR="00510CB8" w:rsidRPr="00BE1308" w:rsidSect="001D1D0F">
          <w:type w:val="continuous"/>
          <w:pgSz w:w="11910" w:h="16840"/>
          <w:pgMar w:top="1340" w:right="0" w:bottom="280" w:left="708" w:header="720" w:footer="720" w:gutter="0"/>
          <w:cols w:space="720"/>
        </w:sectPr>
      </w:pPr>
    </w:p>
    <w:p w14:paraId="0423A444" w14:textId="77777777" w:rsidR="001D1D0F" w:rsidRPr="00BE1308" w:rsidRDefault="001D1D0F" w:rsidP="00BE1308">
      <w:pPr>
        <w:spacing w:before="78" w:line="360" w:lineRule="auto"/>
        <w:ind w:left="732"/>
        <w:jc w:val="both"/>
        <w:rPr>
          <w:b/>
        </w:rPr>
      </w:pPr>
      <w:r w:rsidRPr="00BE1308">
        <w:rPr>
          <w:b/>
        </w:rPr>
        <w:lastRenderedPageBreak/>
        <w:t>Suggested</w:t>
      </w:r>
      <w:r w:rsidRPr="00BE1308">
        <w:rPr>
          <w:b/>
          <w:spacing w:val="-4"/>
        </w:rPr>
        <w:t xml:space="preserve"> </w:t>
      </w:r>
      <w:r w:rsidRPr="00BE1308">
        <w:rPr>
          <w:b/>
          <w:spacing w:val="-2"/>
        </w:rPr>
        <w:t>Readings:</w:t>
      </w:r>
    </w:p>
    <w:p w14:paraId="66617D0C" w14:textId="77777777" w:rsidR="001D1D0F" w:rsidRPr="00BE1308" w:rsidRDefault="001D1D0F" w:rsidP="00BE1308">
      <w:pPr>
        <w:pStyle w:val="BodyText"/>
        <w:spacing w:before="52" w:line="360" w:lineRule="auto"/>
        <w:jc w:val="both"/>
        <w:rPr>
          <w:b/>
        </w:rPr>
      </w:pPr>
    </w:p>
    <w:p w14:paraId="450725FA" w14:textId="77777777" w:rsidR="001D1D0F" w:rsidRPr="00BE1308" w:rsidRDefault="001D1D0F" w:rsidP="00BE1308">
      <w:pPr>
        <w:pStyle w:val="ListParagraph"/>
        <w:widowControl w:val="0"/>
        <w:numPr>
          <w:ilvl w:val="1"/>
          <w:numId w:val="51"/>
        </w:numPr>
        <w:tabs>
          <w:tab w:val="left" w:pos="1183"/>
        </w:tabs>
        <w:autoSpaceDE w:val="0"/>
        <w:autoSpaceDN w:val="0"/>
        <w:spacing w:line="360" w:lineRule="auto"/>
        <w:ind w:right="1443"/>
        <w:contextualSpacing w:val="0"/>
        <w:jc w:val="both"/>
        <w:rPr>
          <w:rFonts w:cs="Times New Roman"/>
        </w:rPr>
      </w:pPr>
      <w:r w:rsidRPr="00BE1308">
        <w:rPr>
          <w:rFonts w:cs="Times New Roman"/>
        </w:rPr>
        <w:t xml:space="preserve">Bollier, David (2010).The Promise and Peril of Big </w:t>
      </w:r>
      <w:proofErr w:type="spellStart"/>
      <w:r w:rsidRPr="00BE1308">
        <w:rPr>
          <w:rFonts w:cs="Times New Roman"/>
        </w:rPr>
        <w:t>Data.The</w:t>
      </w:r>
      <w:proofErr w:type="spellEnd"/>
      <w:r w:rsidRPr="00BE1308">
        <w:rPr>
          <w:rFonts w:cs="Times New Roman"/>
        </w:rPr>
        <w:t xml:space="preserve"> Aspen Institute Communications and Society Program.</w:t>
      </w:r>
    </w:p>
    <w:p w14:paraId="3E48C1E2" w14:textId="77777777" w:rsidR="001D1D0F" w:rsidRPr="00BE1308" w:rsidRDefault="001D1D0F" w:rsidP="00BE1308">
      <w:pPr>
        <w:pStyle w:val="ListParagraph"/>
        <w:widowControl w:val="0"/>
        <w:numPr>
          <w:ilvl w:val="1"/>
          <w:numId w:val="51"/>
        </w:numPr>
        <w:tabs>
          <w:tab w:val="left" w:pos="1182"/>
        </w:tabs>
        <w:autoSpaceDE w:val="0"/>
        <w:autoSpaceDN w:val="0"/>
        <w:spacing w:before="7" w:line="360" w:lineRule="auto"/>
        <w:ind w:left="1182" w:hanging="359"/>
        <w:contextualSpacing w:val="0"/>
        <w:jc w:val="both"/>
        <w:rPr>
          <w:rFonts w:cs="Times New Roman"/>
        </w:rPr>
      </w:pPr>
      <w:r w:rsidRPr="00BE1308">
        <w:rPr>
          <w:rFonts w:cs="Times New Roman"/>
        </w:rPr>
        <w:t>Cate,</w:t>
      </w:r>
      <w:r w:rsidRPr="00BE1308">
        <w:rPr>
          <w:rFonts w:cs="Times New Roman"/>
          <w:spacing w:val="-2"/>
        </w:rPr>
        <w:t xml:space="preserve"> </w:t>
      </w:r>
      <w:r w:rsidRPr="00BE1308">
        <w:rPr>
          <w:rFonts w:cs="Times New Roman"/>
        </w:rPr>
        <w:t>Fred</w:t>
      </w:r>
      <w:r w:rsidRPr="00BE1308">
        <w:rPr>
          <w:rFonts w:cs="Times New Roman"/>
          <w:spacing w:val="-1"/>
        </w:rPr>
        <w:t xml:space="preserve"> </w:t>
      </w:r>
      <w:r w:rsidRPr="00BE1308">
        <w:rPr>
          <w:rFonts w:cs="Times New Roman"/>
        </w:rPr>
        <w:t>H.</w:t>
      </w:r>
      <w:r w:rsidRPr="00BE1308">
        <w:rPr>
          <w:rFonts w:cs="Times New Roman"/>
          <w:spacing w:val="-1"/>
        </w:rPr>
        <w:t xml:space="preserve"> </w:t>
      </w:r>
      <w:r w:rsidRPr="00BE1308">
        <w:rPr>
          <w:rFonts w:cs="Times New Roman"/>
        </w:rPr>
        <w:t>(2014).</w:t>
      </w:r>
      <w:r w:rsidRPr="00BE1308">
        <w:rPr>
          <w:rFonts w:cs="Times New Roman"/>
          <w:spacing w:val="-5"/>
        </w:rPr>
        <w:t xml:space="preserve"> </w:t>
      </w:r>
      <w:r w:rsidRPr="00BE1308">
        <w:rPr>
          <w:rFonts w:cs="Times New Roman"/>
        </w:rPr>
        <w:t>The</w:t>
      </w:r>
      <w:r w:rsidRPr="00BE1308">
        <w:rPr>
          <w:rFonts w:cs="Times New Roman"/>
          <w:spacing w:val="-3"/>
        </w:rPr>
        <w:t xml:space="preserve"> </w:t>
      </w:r>
      <w:r w:rsidRPr="00BE1308">
        <w:rPr>
          <w:rFonts w:cs="Times New Roman"/>
        </w:rPr>
        <w:t>Big</w:t>
      </w:r>
      <w:r w:rsidRPr="00BE1308">
        <w:rPr>
          <w:rFonts w:cs="Times New Roman"/>
          <w:spacing w:val="-3"/>
        </w:rPr>
        <w:t xml:space="preserve"> </w:t>
      </w:r>
      <w:r w:rsidRPr="00BE1308">
        <w:rPr>
          <w:rFonts w:cs="Times New Roman"/>
        </w:rPr>
        <w:t>Data</w:t>
      </w:r>
      <w:r w:rsidRPr="00BE1308">
        <w:rPr>
          <w:rFonts w:cs="Times New Roman"/>
          <w:spacing w:val="-2"/>
        </w:rPr>
        <w:t xml:space="preserve"> </w:t>
      </w:r>
      <w:r w:rsidRPr="00BE1308">
        <w:rPr>
          <w:rFonts w:cs="Times New Roman"/>
        </w:rPr>
        <w:t>Debate.</w:t>
      </w:r>
      <w:r w:rsidRPr="00BE1308">
        <w:rPr>
          <w:rFonts w:cs="Times New Roman"/>
          <w:spacing w:val="-1"/>
        </w:rPr>
        <w:t xml:space="preserve"> </w:t>
      </w:r>
      <w:r w:rsidRPr="00BE1308">
        <w:rPr>
          <w:rFonts w:cs="Times New Roman"/>
        </w:rPr>
        <w:t>Science</w:t>
      </w:r>
      <w:r w:rsidRPr="00BE1308">
        <w:rPr>
          <w:rFonts w:cs="Times New Roman"/>
          <w:spacing w:val="-3"/>
        </w:rPr>
        <w:t xml:space="preserve"> </w:t>
      </w:r>
      <w:r w:rsidRPr="00BE1308">
        <w:rPr>
          <w:rFonts w:cs="Times New Roman"/>
        </w:rPr>
        <w:t>346(6211):</w:t>
      </w:r>
      <w:r w:rsidRPr="00BE1308">
        <w:rPr>
          <w:rFonts w:cs="Times New Roman"/>
          <w:spacing w:val="-1"/>
        </w:rPr>
        <w:t xml:space="preserve"> </w:t>
      </w:r>
      <w:r w:rsidRPr="00BE1308">
        <w:rPr>
          <w:rFonts w:cs="Times New Roman"/>
        </w:rPr>
        <w:t>818-</w:t>
      </w:r>
      <w:r w:rsidRPr="00BE1308">
        <w:rPr>
          <w:rFonts w:cs="Times New Roman"/>
          <w:spacing w:val="-4"/>
        </w:rPr>
        <w:t>818.</w:t>
      </w:r>
    </w:p>
    <w:p w14:paraId="0842E1AF" w14:textId="77777777" w:rsidR="001D1D0F" w:rsidRPr="00BE1308" w:rsidRDefault="001D1D0F" w:rsidP="00BE1308">
      <w:pPr>
        <w:pStyle w:val="ListParagraph"/>
        <w:widowControl w:val="0"/>
        <w:numPr>
          <w:ilvl w:val="1"/>
          <w:numId w:val="51"/>
        </w:numPr>
        <w:tabs>
          <w:tab w:val="left" w:pos="1183"/>
        </w:tabs>
        <w:autoSpaceDE w:val="0"/>
        <w:autoSpaceDN w:val="0"/>
        <w:spacing w:before="37" w:line="360" w:lineRule="auto"/>
        <w:ind w:right="1442"/>
        <w:contextualSpacing w:val="0"/>
        <w:jc w:val="both"/>
        <w:rPr>
          <w:rFonts w:cs="Times New Roman"/>
        </w:rPr>
      </w:pPr>
      <w:r w:rsidRPr="00BE1308">
        <w:rPr>
          <w:rFonts w:cs="Times New Roman"/>
        </w:rPr>
        <w:t>Cathy O‘Neil. (2016). Weapons of Math Destruction: How Big Data Increases Inequality</w:t>
      </w:r>
      <w:r w:rsidRPr="00BE1308">
        <w:rPr>
          <w:rFonts w:cs="Times New Roman"/>
          <w:spacing w:val="40"/>
        </w:rPr>
        <w:t xml:space="preserve"> </w:t>
      </w:r>
      <w:r w:rsidRPr="00BE1308">
        <w:rPr>
          <w:rFonts w:cs="Times New Roman"/>
        </w:rPr>
        <w:t>and Threatens Democracy. Penguin Books.</w:t>
      </w:r>
    </w:p>
    <w:p w14:paraId="08D89D3E" w14:textId="77777777" w:rsidR="001D1D0F" w:rsidRPr="00BE1308" w:rsidRDefault="001D1D0F" w:rsidP="00BE1308">
      <w:pPr>
        <w:pStyle w:val="ListParagraph"/>
        <w:widowControl w:val="0"/>
        <w:numPr>
          <w:ilvl w:val="1"/>
          <w:numId w:val="51"/>
        </w:numPr>
        <w:tabs>
          <w:tab w:val="left" w:pos="1182"/>
        </w:tabs>
        <w:autoSpaceDE w:val="0"/>
        <w:autoSpaceDN w:val="0"/>
        <w:spacing w:before="4" w:line="360" w:lineRule="auto"/>
        <w:ind w:left="1182" w:hanging="359"/>
        <w:contextualSpacing w:val="0"/>
        <w:jc w:val="both"/>
        <w:rPr>
          <w:rFonts w:cs="Times New Roman"/>
        </w:rPr>
      </w:pPr>
      <w:r w:rsidRPr="00BE1308">
        <w:rPr>
          <w:rFonts w:cs="Times New Roman"/>
        </w:rPr>
        <w:t>Dutcher,</w:t>
      </w:r>
      <w:r w:rsidRPr="00BE1308">
        <w:rPr>
          <w:rFonts w:cs="Times New Roman"/>
          <w:spacing w:val="-8"/>
        </w:rPr>
        <w:t xml:space="preserve"> </w:t>
      </w:r>
      <w:r w:rsidRPr="00BE1308">
        <w:rPr>
          <w:rFonts w:cs="Times New Roman"/>
        </w:rPr>
        <w:t>Jenna.</w:t>
      </w:r>
      <w:r w:rsidRPr="00BE1308">
        <w:rPr>
          <w:rFonts w:cs="Times New Roman"/>
          <w:spacing w:val="-2"/>
        </w:rPr>
        <w:t xml:space="preserve"> </w:t>
      </w:r>
      <w:r w:rsidRPr="00BE1308">
        <w:rPr>
          <w:rFonts w:cs="Times New Roman"/>
        </w:rPr>
        <w:t>(2014).</w:t>
      </w:r>
      <w:r w:rsidRPr="00BE1308">
        <w:rPr>
          <w:rFonts w:cs="Times New Roman"/>
          <w:spacing w:val="-3"/>
        </w:rPr>
        <w:t xml:space="preserve"> </w:t>
      </w:r>
      <w:r w:rsidRPr="00BE1308">
        <w:rPr>
          <w:rFonts w:cs="Times New Roman"/>
        </w:rPr>
        <w:t>What</w:t>
      </w:r>
      <w:r w:rsidRPr="00BE1308">
        <w:rPr>
          <w:rFonts w:cs="Times New Roman"/>
          <w:spacing w:val="-2"/>
        </w:rPr>
        <w:t xml:space="preserve"> </w:t>
      </w:r>
      <w:r w:rsidRPr="00BE1308">
        <w:rPr>
          <w:rFonts w:cs="Times New Roman"/>
        </w:rPr>
        <w:t>is</w:t>
      </w:r>
      <w:r w:rsidRPr="00BE1308">
        <w:rPr>
          <w:rFonts w:cs="Times New Roman"/>
          <w:spacing w:val="-3"/>
        </w:rPr>
        <w:t xml:space="preserve"> </w:t>
      </w:r>
      <w:r w:rsidRPr="00BE1308">
        <w:rPr>
          <w:rFonts w:cs="Times New Roman"/>
        </w:rPr>
        <w:t>Big</w:t>
      </w:r>
      <w:r w:rsidRPr="00BE1308">
        <w:rPr>
          <w:rFonts w:cs="Times New Roman"/>
          <w:spacing w:val="-6"/>
        </w:rPr>
        <w:t xml:space="preserve"> </w:t>
      </w:r>
      <w:r w:rsidRPr="00BE1308">
        <w:rPr>
          <w:rFonts w:cs="Times New Roman"/>
        </w:rPr>
        <w:t>Data?</w:t>
      </w:r>
      <w:r w:rsidRPr="00BE1308">
        <w:rPr>
          <w:rFonts w:cs="Times New Roman"/>
          <w:spacing w:val="1"/>
        </w:rPr>
        <w:t xml:space="preserve"> </w:t>
      </w:r>
      <w:r w:rsidRPr="00BE1308">
        <w:rPr>
          <w:rFonts w:cs="Times New Roman"/>
        </w:rPr>
        <w:t>UC</w:t>
      </w:r>
      <w:r w:rsidRPr="00BE1308">
        <w:rPr>
          <w:rFonts w:cs="Times New Roman"/>
          <w:spacing w:val="-3"/>
        </w:rPr>
        <w:t xml:space="preserve"> </w:t>
      </w:r>
      <w:r w:rsidRPr="00BE1308">
        <w:rPr>
          <w:rFonts w:cs="Times New Roman"/>
        </w:rPr>
        <w:t>Berkeley</w:t>
      </w:r>
      <w:r w:rsidRPr="00BE1308">
        <w:rPr>
          <w:rFonts w:cs="Times New Roman"/>
          <w:spacing w:val="-7"/>
        </w:rPr>
        <w:t xml:space="preserve"> </w:t>
      </w:r>
      <w:r w:rsidRPr="00BE1308">
        <w:rPr>
          <w:rFonts w:cs="Times New Roman"/>
        </w:rPr>
        <w:t>Data</w:t>
      </w:r>
      <w:r w:rsidRPr="00BE1308">
        <w:rPr>
          <w:rFonts w:cs="Times New Roman"/>
          <w:spacing w:val="-2"/>
        </w:rPr>
        <w:t xml:space="preserve"> </w:t>
      </w:r>
      <w:r w:rsidRPr="00BE1308">
        <w:rPr>
          <w:rFonts w:cs="Times New Roman"/>
        </w:rPr>
        <w:t>Science</w:t>
      </w:r>
      <w:r w:rsidRPr="00BE1308">
        <w:rPr>
          <w:rFonts w:cs="Times New Roman"/>
          <w:spacing w:val="-2"/>
        </w:rPr>
        <w:t xml:space="preserve"> Blog.</w:t>
      </w:r>
    </w:p>
    <w:p w14:paraId="7914FC82" w14:textId="77777777" w:rsidR="001D1D0F" w:rsidRPr="00BE1308" w:rsidRDefault="001D1D0F" w:rsidP="00BE1308">
      <w:pPr>
        <w:pStyle w:val="ListParagraph"/>
        <w:widowControl w:val="0"/>
        <w:numPr>
          <w:ilvl w:val="1"/>
          <w:numId w:val="51"/>
        </w:numPr>
        <w:tabs>
          <w:tab w:val="left" w:pos="1183"/>
        </w:tabs>
        <w:autoSpaceDE w:val="0"/>
        <w:autoSpaceDN w:val="0"/>
        <w:spacing w:before="38" w:line="360" w:lineRule="auto"/>
        <w:ind w:right="1434"/>
        <w:contextualSpacing w:val="0"/>
        <w:jc w:val="both"/>
        <w:rPr>
          <w:rFonts w:cs="Times New Roman"/>
        </w:rPr>
      </w:pPr>
      <w:r w:rsidRPr="00BE1308">
        <w:rPr>
          <w:rFonts w:cs="Times New Roman"/>
        </w:rPr>
        <w:t>Lazer, David, Alex Pentland, Lada Adamic, Sinan Aral, Albert-LászlóBarabási, Devon Brewer, Nicholas Christakis, Noshir Contractor, James Fowler, Myron Gutmann, Tony Jebara, Gary King, Michael Macy, Deb Roy, and Marshall Van Alstyne. (2009). Computational Social Science. Science 323(5915): 721-723.</w:t>
      </w:r>
    </w:p>
    <w:p w14:paraId="3527EEC7" w14:textId="77777777" w:rsidR="001D1D0F" w:rsidRPr="00BE1308" w:rsidRDefault="001D1D0F" w:rsidP="00BE1308">
      <w:pPr>
        <w:pStyle w:val="ListParagraph"/>
        <w:widowControl w:val="0"/>
        <w:numPr>
          <w:ilvl w:val="1"/>
          <w:numId w:val="51"/>
        </w:numPr>
        <w:tabs>
          <w:tab w:val="left" w:pos="1183"/>
        </w:tabs>
        <w:autoSpaceDE w:val="0"/>
        <w:autoSpaceDN w:val="0"/>
        <w:spacing w:line="360" w:lineRule="auto"/>
        <w:ind w:right="1440"/>
        <w:contextualSpacing w:val="0"/>
        <w:jc w:val="both"/>
        <w:rPr>
          <w:rFonts w:cs="Times New Roman"/>
        </w:rPr>
      </w:pPr>
      <w:r w:rsidRPr="00BE1308">
        <w:rPr>
          <w:rFonts w:cs="Times New Roman"/>
        </w:rPr>
        <w:t>Lazer, David, Ryan Kennedy, Gary King, and Alessandro Vespignani. (2014). The Parable of Google Flu: Traps in Big Data Analysis. Science 343(6176): 1203-1205.</w:t>
      </w:r>
    </w:p>
    <w:p w14:paraId="58002354" w14:textId="77777777" w:rsidR="001D1D0F" w:rsidRPr="00BE1308" w:rsidRDefault="001D1D0F" w:rsidP="00BE1308">
      <w:pPr>
        <w:pStyle w:val="ListParagraph"/>
        <w:widowControl w:val="0"/>
        <w:numPr>
          <w:ilvl w:val="1"/>
          <w:numId w:val="51"/>
        </w:numPr>
        <w:tabs>
          <w:tab w:val="left" w:pos="1182"/>
        </w:tabs>
        <w:autoSpaceDE w:val="0"/>
        <w:autoSpaceDN w:val="0"/>
        <w:spacing w:line="360" w:lineRule="auto"/>
        <w:ind w:left="1182" w:hanging="359"/>
        <w:contextualSpacing w:val="0"/>
        <w:jc w:val="both"/>
        <w:rPr>
          <w:rFonts w:cs="Times New Roman"/>
        </w:rPr>
      </w:pPr>
      <w:r w:rsidRPr="00BE1308">
        <w:rPr>
          <w:rFonts w:cs="Times New Roman"/>
        </w:rPr>
        <w:t>Lazer,</w:t>
      </w:r>
      <w:r w:rsidRPr="00BE1308">
        <w:rPr>
          <w:rFonts w:cs="Times New Roman"/>
          <w:spacing w:val="-2"/>
        </w:rPr>
        <w:t xml:space="preserve"> </w:t>
      </w:r>
      <w:r w:rsidRPr="00BE1308">
        <w:rPr>
          <w:rFonts w:cs="Times New Roman"/>
        </w:rPr>
        <w:t>David.</w:t>
      </w:r>
      <w:r w:rsidRPr="00BE1308">
        <w:rPr>
          <w:rFonts w:cs="Times New Roman"/>
          <w:spacing w:val="-2"/>
        </w:rPr>
        <w:t xml:space="preserve"> </w:t>
      </w:r>
      <w:r w:rsidRPr="00BE1308">
        <w:rPr>
          <w:rFonts w:cs="Times New Roman"/>
        </w:rPr>
        <w:t>(2015).</w:t>
      </w:r>
      <w:r w:rsidRPr="00BE1308">
        <w:rPr>
          <w:rFonts w:cs="Times New Roman"/>
          <w:spacing w:val="-2"/>
        </w:rPr>
        <w:t xml:space="preserve"> </w:t>
      </w:r>
      <w:r w:rsidRPr="00BE1308">
        <w:rPr>
          <w:rFonts w:cs="Times New Roman"/>
        </w:rPr>
        <w:t>The</w:t>
      </w:r>
      <w:r w:rsidRPr="00BE1308">
        <w:rPr>
          <w:rFonts w:cs="Times New Roman"/>
          <w:spacing w:val="-4"/>
        </w:rPr>
        <w:t xml:space="preserve"> </w:t>
      </w:r>
      <w:r w:rsidRPr="00BE1308">
        <w:rPr>
          <w:rFonts w:cs="Times New Roman"/>
        </w:rPr>
        <w:t>Rise</w:t>
      </w:r>
      <w:r w:rsidRPr="00BE1308">
        <w:rPr>
          <w:rFonts w:cs="Times New Roman"/>
          <w:spacing w:val="-2"/>
        </w:rPr>
        <w:t xml:space="preserve"> </w:t>
      </w:r>
      <w:r w:rsidRPr="00BE1308">
        <w:rPr>
          <w:rFonts w:cs="Times New Roman"/>
        </w:rPr>
        <w:t>of</w:t>
      </w:r>
      <w:r w:rsidRPr="00BE1308">
        <w:rPr>
          <w:rFonts w:cs="Times New Roman"/>
          <w:spacing w:val="-4"/>
        </w:rPr>
        <w:t xml:space="preserve"> </w:t>
      </w:r>
      <w:r w:rsidRPr="00BE1308">
        <w:rPr>
          <w:rFonts w:cs="Times New Roman"/>
        </w:rPr>
        <w:t>the</w:t>
      </w:r>
      <w:r w:rsidRPr="00BE1308">
        <w:rPr>
          <w:rFonts w:cs="Times New Roman"/>
          <w:spacing w:val="-2"/>
        </w:rPr>
        <w:t xml:space="preserve"> </w:t>
      </w:r>
      <w:r w:rsidRPr="00BE1308">
        <w:rPr>
          <w:rFonts w:cs="Times New Roman"/>
        </w:rPr>
        <w:t>Social</w:t>
      </w:r>
      <w:r w:rsidRPr="00BE1308">
        <w:rPr>
          <w:rFonts w:cs="Times New Roman"/>
          <w:spacing w:val="-2"/>
        </w:rPr>
        <w:t xml:space="preserve"> </w:t>
      </w:r>
      <w:r w:rsidRPr="00BE1308">
        <w:rPr>
          <w:rFonts w:cs="Times New Roman"/>
        </w:rPr>
        <w:t>Algorithm.</w:t>
      </w:r>
      <w:r w:rsidRPr="00BE1308">
        <w:rPr>
          <w:rFonts w:cs="Times New Roman"/>
          <w:spacing w:val="-2"/>
        </w:rPr>
        <w:t xml:space="preserve"> </w:t>
      </w:r>
      <w:r w:rsidRPr="00BE1308">
        <w:rPr>
          <w:rFonts w:cs="Times New Roman"/>
        </w:rPr>
        <w:t>Science</w:t>
      </w:r>
      <w:r w:rsidRPr="00BE1308">
        <w:rPr>
          <w:rFonts w:cs="Times New Roman"/>
          <w:spacing w:val="-2"/>
        </w:rPr>
        <w:t xml:space="preserve"> </w:t>
      </w:r>
      <w:r w:rsidRPr="00BE1308">
        <w:rPr>
          <w:rFonts w:cs="Times New Roman"/>
        </w:rPr>
        <w:t>348(6239):</w:t>
      </w:r>
      <w:r w:rsidRPr="00BE1308">
        <w:rPr>
          <w:rFonts w:cs="Times New Roman"/>
          <w:spacing w:val="-1"/>
        </w:rPr>
        <w:t xml:space="preserve"> </w:t>
      </w:r>
      <w:r w:rsidRPr="00BE1308">
        <w:rPr>
          <w:rFonts w:cs="Times New Roman"/>
        </w:rPr>
        <w:t>1090-</w:t>
      </w:r>
      <w:r w:rsidRPr="00BE1308">
        <w:rPr>
          <w:rFonts w:cs="Times New Roman"/>
          <w:spacing w:val="-2"/>
        </w:rPr>
        <w:t>1091.</w:t>
      </w:r>
    </w:p>
    <w:p w14:paraId="185841F5" w14:textId="77777777" w:rsidR="001D1D0F" w:rsidRPr="00BE1308" w:rsidRDefault="001D1D0F" w:rsidP="00BE1308">
      <w:pPr>
        <w:pStyle w:val="ListParagraph"/>
        <w:widowControl w:val="0"/>
        <w:numPr>
          <w:ilvl w:val="1"/>
          <w:numId w:val="51"/>
        </w:numPr>
        <w:tabs>
          <w:tab w:val="left" w:pos="1183"/>
        </w:tabs>
        <w:autoSpaceDE w:val="0"/>
        <w:autoSpaceDN w:val="0"/>
        <w:spacing w:before="38" w:line="360" w:lineRule="auto"/>
        <w:ind w:right="1440"/>
        <w:contextualSpacing w:val="0"/>
        <w:jc w:val="both"/>
        <w:rPr>
          <w:rFonts w:cs="Times New Roman"/>
        </w:rPr>
      </w:pPr>
      <w:r w:rsidRPr="00BE1308">
        <w:rPr>
          <w:rFonts w:cs="Times New Roman"/>
        </w:rPr>
        <w:t xml:space="preserve">Manovich, Lev. (2012). Trending: The Promises and the Challenges of Big Social </w:t>
      </w:r>
      <w:proofErr w:type="spellStart"/>
      <w:r w:rsidRPr="00BE1308">
        <w:rPr>
          <w:rFonts w:cs="Times New Roman"/>
        </w:rPr>
        <w:t>Data.Debates</w:t>
      </w:r>
      <w:proofErr w:type="spellEnd"/>
      <w:r w:rsidRPr="00BE1308">
        <w:rPr>
          <w:rFonts w:cs="Times New Roman"/>
        </w:rPr>
        <w:t xml:space="preserve"> in the Digital Humanities, edited by Matthew K. </w:t>
      </w:r>
      <w:proofErr w:type="spellStart"/>
      <w:r w:rsidRPr="00BE1308">
        <w:rPr>
          <w:rFonts w:cs="Times New Roman"/>
        </w:rPr>
        <w:t>Gold.The</w:t>
      </w:r>
      <w:proofErr w:type="spellEnd"/>
      <w:r w:rsidRPr="00BE1308">
        <w:rPr>
          <w:rFonts w:cs="Times New Roman"/>
        </w:rPr>
        <w:t xml:space="preserve"> University of Minnesota Press.</w:t>
      </w:r>
    </w:p>
    <w:p w14:paraId="0CE711D3" w14:textId="77777777" w:rsidR="001D1D0F" w:rsidRPr="00BE1308" w:rsidRDefault="001D1D0F" w:rsidP="00BE1308">
      <w:pPr>
        <w:pStyle w:val="ListParagraph"/>
        <w:widowControl w:val="0"/>
        <w:numPr>
          <w:ilvl w:val="1"/>
          <w:numId w:val="51"/>
        </w:numPr>
        <w:tabs>
          <w:tab w:val="left" w:pos="1183"/>
        </w:tabs>
        <w:autoSpaceDE w:val="0"/>
        <w:autoSpaceDN w:val="0"/>
        <w:spacing w:before="5" w:line="360" w:lineRule="auto"/>
        <w:ind w:right="1447"/>
        <w:contextualSpacing w:val="0"/>
        <w:jc w:val="both"/>
        <w:rPr>
          <w:rFonts w:cs="Times New Roman"/>
        </w:rPr>
      </w:pPr>
      <w:r w:rsidRPr="00BE1308">
        <w:rPr>
          <w:rFonts w:cs="Times New Roman"/>
        </w:rPr>
        <w:t xml:space="preserve">Matthew J. </w:t>
      </w:r>
      <w:proofErr w:type="spellStart"/>
      <w:r w:rsidRPr="00BE1308">
        <w:rPr>
          <w:rFonts w:cs="Times New Roman"/>
        </w:rPr>
        <w:t>Salganik</w:t>
      </w:r>
      <w:proofErr w:type="spellEnd"/>
      <w:r w:rsidRPr="00BE1308">
        <w:rPr>
          <w:rFonts w:cs="Times New Roman"/>
        </w:rPr>
        <w:t>. (2017). Bit by Bit: Social Research in the Digital Age. Princeton University Press.</w:t>
      </w:r>
    </w:p>
    <w:p w14:paraId="17A37983" w14:textId="77777777" w:rsidR="001D1D0F" w:rsidRPr="00BE1308" w:rsidRDefault="001D1D0F" w:rsidP="00BE1308">
      <w:pPr>
        <w:pStyle w:val="ListParagraph"/>
        <w:widowControl w:val="0"/>
        <w:numPr>
          <w:ilvl w:val="1"/>
          <w:numId w:val="51"/>
        </w:numPr>
        <w:tabs>
          <w:tab w:val="left" w:pos="1182"/>
        </w:tabs>
        <w:autoSpaceDE w:val="0"/>
        <w:autoSpaceDN w:val="0"/>
        <w:spacing w:before="2" w:line="360" w:lineRule="auto"/>
        <w:ind w:left="1182" w:hanging="359"/>
        <w:contextualSpacing w:val="0"/>
        <w:jc w:val="both"/>
        <w:rPr>
          <w:rFonts w:cs="Times New Roman"/>
        </w:rPr>
      </w:pPr>
      <w:r w:rsidRPr="00BE1308">
        <w:rPr>
          <w:rFonts w:cs="Times New Roman"/>
        </w:rPr>
        <w:t>Press,</w:t>
      </w:r>
      <w:r w:rsidRPr="00BE1308">
        <w:rPr>
          <w:rFonts w:cs="Times New Roman"/>
          <w:spacing w:val="-6"/>
        </w:rPr>
        <w:t xml:space="preserve"> </w:t>
      </w:r>
      <w:r w:rsidRPr="00BE1308">
        <w:rPr>
          <w:rFonts w:cs="Times New Roman"/>
        </w:rPr>
        <w:t>Gil.</w:t>
      </w:r>
      <w:r w:rsidRPr="00BE1308">
        <w:rPr>
          <w:rFonts w:cs="Times New Roman"/>
          <w:spacing w:val="-3"/>
        </w:rPr>
        <w:t xml:space="preserve"> </w:t>
      </w:r>
      <w:r w:rsidRPr="00BE1308">
        <w:rPr>
          <w:rFonts w:cs="Times New Roman"/>
        </w:rPr>
        <w:t>(2014).</w:t>
      </w:r>
      <w:r w:rsidRPr="00BE1308">
        <w:rPr>
          <w:rFonts w:cs="Times New Roman"/>
          <w:spacing w:val="-3"/>
        </w:rPr>
        <w:t xml:space="preserve"> </w:t>
      </w:r>
      <w:r w:rsidRPr="00BE1308">
        <w:rPr>
          <w:rFonts w:cs="Times New Roman"/>
        </w:rPr>
        <w:t>12</w:t>
      </w:r>
      <w:r w:rsidRPr="00BE1308">
        <w:rPr>
          <w:rFonts w:cs="Times New Roman"/>
          <w:spacing w:val="-3"/>
        </w:rPr>
        <w:t xml:space="preserve"> </w:t>
      </w:r>
      <w:r w:rsidRPr="00BE1308">
        <w:rPr>
          <w:rFonts w:cs="Times New Roman"/>
        </w:rPr>
        <w:t>Big</w:t>
      </w:r>
      <w:r w:rsidRPr="00BE1308">
        <w:rPr>
          <w:rFonts w:cs="Times New Roman"/>
          <w:spacing w:val="-5"/>
        </w:rPr>
        <w:t xml:space="preserve"> </w:t>
      </w:r>
      <w:r w:rsidRPr="00BE1308">
        <w:rPr>
          <w:rFonts w:cs="Times New Roman"/>
        </w:rPr>
        <w:t>Data</w:t>
      </w:r>
      <w:r w:rsidRPr="00BE1308">
        <w:rPr>
          <w:rFonts w:cs="Times New Roman"/>
          <w:spacing w:val="-3"/>
        </w:rPr>
        <w:t xml:space="preserve"> </w:t>
      </w:r>
      <w:r w:rsidRPr="00BE1308">
        <w:rPr>
          <w:rFonts w:cs="Times New Roman"/>
        </w:rPr>
        <w:t>Definitions:</w:t>
      </w:r>
      <w:r w:rsidRPr="00BE1308">
        <w:rPr>
          <w:rFonts w:cs="Times New Roman"/>
          <w:spacing w:val="-3"/>
        </w:rPr>
        <w:t xml:space="preserve"> </w:t>
      </w:r>
      <w:r w:rsidRPr="00BE1308">
        <w:rPr>
          <w:rFonts w:cs="Times New Roman"/>
        </w:rPr>
        <w:t>What‘s</w:t>
      </w:r>
      <w:r w:rsidRPr="00BE1308">
        <w:rPr>
          <w:rFonts w:cs="Times New Roman"/>
          <w:spacing w:val="-6"/>
        </w:rPr>
        <w:t xml:space="preserve"> </w:t>
      </w:r>
      <w:r w:rsidRPr="00BE1308">
        <w:rPr>
          <w:rFonts w:cs="Times New Roman"/>
        </w:rPr>
        <w:t>Yours?</w:t>
      </w:r>
      <w:r w:rsidRPr="00BE1308">
        <w:rPr>
          <w:rFonts w:cs="Times New Roman"/>
          <w:spacing w:val="-1"/>
        </w:rPr>
        <w:t xml:space="preserve"> </w:t>
      </w:r>
      <w:r w:rsidRPr="00BE1308">
        <w:rPr>
          <w:rFonts w:cs="Times New Roman"/>
        </w:rPr>
        <w:t>Forbes</w:t>
      </w:r>
      <w:r w:rsidRPr="00BE1308">
        <w:rPr>
          <w:rFonts w:cs="Times New Roman"/>
          <w:spacing w:val="-3"/>
        </w:rPr>
        <w:t xml:space="preserve"> </w:t>
      </w:r>
      <w:r w:rsidRPr="00BE1308">
        <w:rPr>
          <w:rFonts w:cs="Times New Roman"/>
          <w:spacing w:val="-2"/>
        </w:rPr>
        <w:t>Blog.</w:t>
      </w:r>
    </w:p>
    <w:p w14:paraId="7579505B" w14:textId="77777777" w:rsidR="001D1D0F" w:rsidRPr="00BE1308" w:rsidRDefault="001D1D0F" w:rsidP="00BE1308">
      <w:pPr>
        <w:pStyle w:val="ListParagraph"/>
        <w:widowControl w:val="0"/>
        <w:numPr>
          <w:ilvl w:val="1"/>
          <w:numId w:val="51"/>
        </w:numPr>
        <w:tabs>
          <w:tab w:val="left" w:pos="1183"/>
        </w:tabs>
        <w:autoSpaceDE w:val="0"/>
        <w:autoSpaceDN w:val="0"/>
        <w:spacing w:before="39" w:line="360" w:lineRule="auto"/>
        <w:ind w:right="1445"/>
        <w:contextualSpacing w:val="0"/>
        <w:jc w:val="both"/>
        <w:rPr>
          <w:rFonts w:cs="Times New Roman"/>
        </w:rPr>
      </w:pPr>
      <w:r w:rsidRPr="00BE1308">
        <w:rPr>
          <w:rFonts w:cs="Times New Roman"/>
        </w:rPr>
        <w:t>Rob Kitchin. (2014). The Data Revolution: Big Data, Open Data, Data Infrastructures and Their Consequences. SAGE Publications.</w:t>
      </w:r>
    </w:p>
    <w:p w14:paraId="4A0CB4FC" w14:textId="77777777" w:rsidR="001D1D0F" w:rsidRPr="00BE1308" w:rsidRDefault="001D1D0F" w:rsidP="00BE1308">
      <w:pPr>
        <w:pStyle w:val="ListParagraph"/>
        <w:widowControl w:val="0"/>
        <w:numPr>
          <w:ilvl w:val="1"/>
          <w:numId w:val="51"/>
        </w:numPr>
        <w:tabs>
          <w:tab w:val="left" w:pos="1182"/>
        </w:tabs>
        <w:autoSpaceDE w:val="0"/>
        <w:autoSpaceDN w:val="0"/>
        <w:spacing w:before="2" w:line="360" w:lineRule="auto"/>
        <w:ind w:left="1182" w:hanging="359"/>
        <w:contextualSpacing w:val="0"/>
        <w:jc w:val="both"/>
        <w:rPr>
          <w:rFonts w:cs="Times New Roman"/>
        </w:rPr>
      </w:pPr>
      <w:r w:rsidRPr="00BE1308">
        <w:rPr>
          <w:rFonts w:cs="Times New Roman"/>
        </w:rPr>
        <w:t>Ulfelder,</w:t>
      </w:r>
      <w:r w:rsidRPr="00BE1308">
        <w:rPr>
          <w:rFonts w:cs="Times New Roman"/>
          <w:spacing w:val="-3"/>
        </w:rPr>
        <w:t xml:space="preserve"> </w:t>
      </w:r>
      <w:r w:rsidRPr="00BE1308">
        <w:rPr>
          <w:rFonts w:cs="Times New Roman"/>
        </w:rPr>
        <w:t>Jay.</w:t>
      </w:r>
      <w:r w:rsidRPr="00BE1308">
        <w:rPr>
          <w:rFonts w:cs="Times New Roman"/>
          <w:spacing w:val="-2"/>
        </w:rPr>
        <w:t xml:space="preserve"> </w:t>
      </w:r>
      <w:r w:rsidRPr="00BE1308">
        <w:rPr>
          <w:rFonts w:cs="Times New Roman"/>
        </w:rPr>
        <w:t>(2015).</w:t>
      </w:r>
      <w:r w:rsidRPr="00BE1308">
        <w:rPr>
          <w:rFonts w:cs="Times New Roman"/>
          <w:spacing w:val="-3"/>
        </w:rPr>
        <w:t xml:space="preserve"> </w:t>
      </w:r>
      <w:r w:rsidRPr="00BE1308">
        <w:rPr>
          <w:rFonts w:cs="Times New Roman"/>
        </w:rPr>
        <w:t>The</w:t>
      </w:r>
      <w:r w:rsidRPr="00BE1308">
        <w:rPr>
          <w:rFonts w:cs="Times New Roman"/>
          <w:spacing w:val="-4"/>
        </w:rPr>
        <w:t xml:space="preserve"> </w:t>
      </w:r>
      <w:r w:rsidRPr="00BE1308">
        <w:rPr>
          <w:rFonts w:cs="Times New Roman"/>
        </w:rPr>
        <w:t>Myth</w:t>
      </w:r>
      <w:r w:rsidRPr="00BE1308">
        <w:rPr>
          <w:rFonts w:cs="Times New Roman"/>
          <w:spacing w:val="-3"/>
        </w:rPr>
        <w:t xml:space="preserve"> </w:t>
      </w:r>
      <w:r w:rsidRPr="00BE1308">
        <w:rPr>
          <w:rFonts w:cs="Times New Roman"/>
        </w:rPr>
        <w:t>of</w:t>
      </w:r>
      <w:r w:rsidRPr="00BE1308">
        <w:rPr>
          <w:rFonts w:cs="Times New Roman"/>
          <w:spacing w:val="-5"/>
        </w:rPr>
        <w:t xml:space="preserve"> </w:t>
      </w:r>
      <w:r w:rsidRPr="00BE1308">
        <w:rPr>
          <w:rFonts w:cs="Times New Roman"/>
        </w:rPr>
        <w:t>Comprehensive</w:t>
      </w:r>
      <w:r w:rsidRPr="00BE1308">
        <w:rPr>
          <w:rFonts w:cs="Times New Roman"/>
          <w:spacing w:val="-3"/>
        </w:rPr>
        <w:t xml:space="preserve"> </w:t>
      </w:r>
      <w:r w:rsidRPr="00BE1308">
        <w:rPr>
          <w:rFonts w:cs="Times New Roman"/>
        </w:rPr>
        <w:t>Data.</w:t>
      </w:r>
      <w:r w:rsidRPr="00BE1308">
        <w:rPr>
          <w:rFonts w:cs="Times New Roman"/>
          <w:spacing w:val="-2"/>
        </w:rPr>
        <w:t xml:space="preserve"> </w:t>
      </w:r>
      <w:r w:rsidRPr="00BE1308">
        <w:rPr>
          <w:rFonts w:cs="Times New Roman"/>
        </w:rPr>
        <w:t>Blog</w:t>
      </w:r>
      <w:r w:rsidRPr="00BE1308">
        <w:rPr>
          <w:rFonts w:cs="Times New Roman"/>
          <w:spacing w:val="-5"/>
        </w:rPr>
        <w:t xml:space="preserve"> </w:t>
      </w:r>
      <w:r w:rsidRPr="00BE1308">
        <w:rPr>
          <w:rFonts w:cs="Times New Roman"/>
          <w:spacing w:val="-2"/>
        </w:rPr>
        <w:t>Post.</w:t>
      </w:r>
    </w:p>
    <w:p w14:paraId="6488002F" w14:textId="77777777" w:rsidR="00F54265" w:rsidRPr="00F54265" w:rsidRDefault="00F54265" w:rsidP="00F54265">
      <w:pPr>
        <w:widowControl w:val="0"/>
        <w:tabs>
          <w:tab w:val="left" w:pos="1182"/>
        </w:tabs>
        <w:autoSpaceDE w:val="0"/>
        <w:autoSpaceDN w:val="0"/>
        <w:spacing w:before="5" w:line="360" w:lineRule="auto"/>
        <w:jc w:val="both"/>
        <w:sectPr w:rsidR="00F54265" w:rsidRPr="00F54265" w:rsidSect="00F54265">
          <w:pgSz w:w="11910" w:h="16840"/>
          <w:pgMar w:top="0" w:right="0" w:bottom="280" w:left="708" w:header="720" w:footer="720" w:gutter="0"/>
          <w:cols w:space="720"/>
        </w:sectPr>
      </w:pPr>
    </w:p>
    <w:p w14:paraId="507C06B5" w14:textId="77777777" w:rsidR="0009520D" w:rsidRDefault="0009520D" w:rsidP="0009520D">
      <w:pPr>
        <w:pStyle w:val="Heading3"/>
        <w:spacing w:before="78"/>
        <w:ind w:left="3075"/>
        <w:rPr>
          <w:rFonts w:ascii="Times New Roman" w:hAnsi="Times New Roman" w:cs="Times New Roman"/>
          <w:color w:val="000000" w:themeColor="text1"/>
          <w:sz w:val="20"/>
          <w:szCs w:val="20"/>
          <w:u w:val="thick"/>
        </w:rPr>
      </w:pPr>
      <w:r>
        <w:rPr>
          <w:rFonts w:ascii="Times New Roman" w:hAnsi="Times New Roman" w:cs="Times New Roman"/>
          <w:color w:val="000000" w:themeColor="text1"/>
          <w:sz w:val="20"/>
          <w:szCs w:val="20"/>
          <w:u w:val="thick"/>
        </w:rPr>
        <w:lastRenderedPageBreak/>
        <w:t>PAPER-4</w:t>
      </w:r>
    </w:p>
    <w:p w14:paraId="411A1C5B" w14:textId="77777777" w:rsidR="0009520D" w:rsidRPr="00E30E0D" w:rsidRDefault="0009520D" w:rsidP="0009520D">
      <w:pPr>
        <w:pStyle w:val="Heading3"/>
        <w:spacing w:before="78"/>
        <w:ind w:left="3075"/>
        <w:jc w:val="both"/>
        <w:rPr>
          <w:rFonts w:ascii="Times New Roman" w:hAnsi="Times New Roman" w:cs="Times New Roman"/>
          <w:color w:val="000000" w:themeColor="text1"/>
          <w:sz w:val="20"/>
          <w:szCs w:val="20"/>
        </w:rPr>
      </w:pPr>
      <w:r w:rsidRPr="00E30E0D">
        <w:rPr>
          <w:rFonts w:ascii="Times New Roman" w:hAnsi="Times New Roman" w:cs="Times New Roman"/>
          <w:color w:val="000000" w:themeColor="text1"/>
          <w:sz w:val="20"/>
          <w:szCs w:val="20"/>
          <w:u w:val="thick"/>
        </w:rPr>
        <w:t>BEC030C:</w:t>
      </w:r>
      <w:r w:rsidRPr="00E30E0D">
        <w:rPr>
          <w:rFonts w:ascii="Times New Roman" w:hAnsi="Times New Roman" w:cs="Times New Roman"/>
          <w:color w:val="000000" w:themeColor="text1"/>
          <w:spacing w:val="-4"/>
          <w:sz w:val="20"/>
          <w:szCs w:val="20"/>
          <w:u w:val="thick"/>
        </w:rPr>
        <w:t xml:space="preserve"> </w:t>
      </w:r>
      <w:r w:rsidRPr="00E30E0D">
        <w:rPr>
          <w:rFonts w:ascii="Times New Roman" w:hAnsi="Times New Roman" w:cs="Times New Roman"/>
          <w:color w:val="000000" w:themeColor="text1"/>
          <w:sz w:val="20"/>
          <w:szCs w:val="20"/>
          <w:u w:val="thick"/>
        </w:rPr>
        <w:t>PUBLIC</w:t>
      </w:r>
      <w:r w:rsidRPr="00E30E0D">
        <w:rPr>
          <w:rFonts w:ascii="Times New Roman" w:hAnsi="Times New Roman" w:cs="Times New Roman"/>
          <w:color w:val="000000" w:themeColor="text1"/>
          <w:spacing w:val="-1"/>
          <w:sz w:val="20"/>
          <w:szCs w:val="20"/>
          <w:u w:val="thick"/>
        </w:rPr>
        <w:t xml:space="preserve"> </w:t>
      </w:r>
      <w:r w:rsidRPr="00E30E0D">
        <w:rPr>
          <w:rFonts w:ascii="Times New Roman" w:hAnsi="Times New Roman" w:cs="Times New Roman"/>
          <w:color w:val="000000" w:themeColor="text1"/>
          <w:sz w:val="20"/>
          <w:szCs w:val="20"/>
          <w:u w:val="thick"/>
        </w:rPr>
        <w:t>POLICY</w:t>
      </w:r>
      <w:r w:rsidRPr="00E30E0D">
        <w:rPr>
          <w:rFonts w:ascii="Times New Roman" w:hAnsi="Times New Roman" w:cs="Times New Roman"/>
          <w:color w:val="000000" w:themeColor="text1"/>
          <w:spacing w:val="-2"/>
          <w:sz w:val="20"/>
          <w:szCs w:val="20"/>
          <w:u w:val="thick"/>
        </w:rPr>
        <w:t xml:space="preserve"> ANALYSIS</w:t>
      </w:r>
    </w:p>
    <w:p w14:paraId="21BE974B" w14:textId="77777777" w:rsidR="0009520D" w:rsidRPr="001D1D0F" w:rsidRDefault="0009520D" w:rsidP="0009520D">
      <w:pPr>
        <w:pStyle w:val="BodyText"/>
        <w:spacing w:before="57"/>
        <w:jc w:val="both"/>
        <w:rPr>
          <w:b/>
          <w:sz w:val="20"/>
          <w:szCs w:val="20"/>
        </w:rPr>
      </w:pPr>
    </w:p>
    <w:p w14:paraId="27BECF9F" w14:textId="77777777" w:rsidR="0009520D" w:rsidRPr="001D1D0F" w:rsidRDefault="0009520D" w:rsidP="0009520D">
      <w:pPr>
        <w:ind w:left="732"/>
        <w:jc w:val="both"/>
        <w:rPr>
          <w:b/>
          <w:sz w:val="20"/>
          <w:szCs w:val="20"/>
        </w:rPr>
      </w:pPr>
      <w:r w:rsidRPr="001D1D0F">
        <w:rPr>
          <w:b/>
          <w:sz w:val="20"/>
          <w:szCs w:val="20"/>
        </w:rPr>
        <w:t>Objectives</w:t>
      </w:r>
      <w:r w:rsidRPr="001D1D0F">
        <w:rPr>
          <w:b/>
          <w:spacing w:val="-4"/>
          <w:sz w:val="20"/>
          <w:szCs w:val="20"/>
        </w:rPr>
        <w:t xml:space="preserve"> </w:t>
      </w:r>
      <w:r w:rsidRPr="001D1D0F">
        <w:rPr>
          <w:b/>
          <w:sz w:val="20"/>
          <w:szCs w:val="20"/>
        </w:rPr>
        <w:t>of</w:t>
      </w:r>
      <w:r w:rsidRPr="001D1D0F">
        <w:rPr>
          <w:b/>
          <w:spacing w:val="-1"/>
          <w:sz w:val="20"/>
          <w:szCs w:val="20"/>
        </w:rPr>
        <w:t xml:space="preserve"> </w:t>
      </w:r>
      <w:r w:rsidRPr="001D1D0F">
        <w:rPr>
          <w:b/>
          <w:sz w:val="20"/>
          <w:szCs w:val="20"/>
        </w:rPr>
        <w:t>the</w:t>
      </w:r>
      <w:r w:rsidRPr="001D1D0F">
        <w:rPr>
          <w:b/>
          <w:spacing w:val="-2"/>
          <w:sz w:val="20"/>
          <w:szCs w:val="20"/>
        </w:rPr>
        <w:t xml:space="preserve"> Course:</w:t>
      </w:r>
    </w:p>
    <w:p w14:paraId="5E2FC327" w14:textId="77777777" w:rsidR="0009520D" w:rsidRPr="001D1D0F" w:rsidRDefault="0009520D" w:rsidP="0009520D">
      <w:pPr>
        <w:pStyle w:val="BodyText"/>
        <w:spacing w:before="52"/>
        <w:jc w:val="both"/>
        <w:rPr>
          <w:b/>
          <w:sz w:val="20"/>
          <w:szCs w:val="20"/>
        </w:rPr>
      </w:pPr>
    </w:p>
    <w:p w14:paraId="695E9871" w14:textId="77777777" w:rsidR="0009520D" w:rsidRPr="001D1D0F" w:rsidRDefault="0009520D" w:rsidP="0009520D">
      <w:pPr>
        <w:pStyle w:val="ListParagraph"/>
        <w:widowControl w:val="0"/>
        <w:numPr>
          <w:ilvl w:val="0"/>
          <w:numId w:val="53"/>
        </w:numPr>
        <w:tabs>
          <w:tab w:val="left" w:pos="1452"/>
        </w:tabs>
        <w:autoSpaceDE w:val="0"/>
        <w:autoSpaceDN w:val="0"/>
        <w:spacing w:line="278" w:lineRule="auto"/>
        <w:ind w:right="1436"/>
        <w:contextualSpacing w:val="0"/>
        <w:jc w:val="both"/>
        <w:rPr>
          <w:rFonts w:cs="Times New Roman"/>
          <w:sz w:val="20"/>
          <w:szCs w:val="20"/>
        </w:rPr>
      </w:pPr>
      <w:r w:rsidRPr="001D1D0F">
        <w:rPr>
          <w:rFonts w:cs="Times New Roman"/>
          <w:sz w:val="20"/>
          <w:szCs w:val="20"/>
        </w:rPr>
        <w:t>Understand</w:t>
      </w:r>
      <w:r w:rsidRPr="001D1D0F">
        <w:rPr>
          <w:rFonts w:cs="Times New Roman"/>
          <w:spacing w:val="40"/>
          <w:sz w:val="20"/>
          <w:szCs w:val="20"/>
        </w:rPr>
        <w:t xml:space="preserve"> </w:t>
      </w:r>
      <w:r w:rsidRPr="001D1D0F">
        <w:rPr>
          <w:rFonts w:cs="Times New Roman"/>
          <w:sz w:val="20"/>
          <w:szCs w:val="20"/>
        </w:rPr>
        <w:t>the</w:t>
      </w:r>
      <w:r w:rsidRPr="001D1D0F">
        <w:rPr>
          <w:rFonts w:cs="Times New Roman"/>
          <w:spacing w:val="40"/>
          <w:sz w:val="20"/>
          <w:szCs w:val="20"/>
        </w:rPr>
        <w:t xml:space="preserve"> </w:t>
      </w:r>
      <w:r w:rsidRPr="001D1D0F">
        <w:rPr>
          <w:rFonts w:cs="Times New Roman"/>
          <w:sz w:val="20"/>
          <w:szCs w:val="20"/>
        </w:rPr>
        <w:t>purpose</w:t>
      </w:r>
      <w:r w:rsidRPr="001D1D0F">
        <w:rPr>
          <w:rFonts w:cs="Times New Roman"/>
          <w:spacing w:val="40"/>
          <w:sz w:val="20"/>
          <w:szCs w:val="20"/>
        </w:rPr>
        <w:t xml:space="preserve"> </w:t>
      </w:r>
      <w:r w:rsidRPr="001D1D0F">
        <w:rPr>
          <w:rFonts w:cs="Times New Roman"/>
          <w:sz w:val="20"/>
          <w:szCs w:val="20"/>
        </w:rPr>
        <w:t>and</w:t>
      </w:r>
      <w:r w:rsidRPr="001D1D0F">
        <w:rPr>
          <w:rFonts w:cs="Times New Roman"/>
          <w:spacing w:val="40"/>
          <w:sz w:val="20"/>
          <w:szCs w:val="20"/>
        </w:rPr>
        <w:t xml:space="preserve"> </w:t>
      </w:r>
      <w:r w:rsidRPr="001D1D0F">
        <w:rPr>
          <w:rFonts w:cs="Times New Roman"/>
          <w:sz w:val="20"/>
          <w:szCs w:val="20"/>
        </w:rPr>
        <w:t>value</w:t>
      </w:r>
      <w:r w:rsidRPr="001D1D0F">
        <w:rPr>
          <w:rFonts w:cs="Times New Roman"/>
          <w:spacing w:val="40"/>
          <w:sz w:val="20"/>
          <w:szCs w:val="20"/>
        </w:rPr>
        <w:t xml:space="preserve"> </w:t>
      </w:r>
      <w:r w:rsidRPr="001D1D0F">
        <w:rPr>
          <w:rFonts w:cs="Times New Roman"/>
          <w:sz w:val="20"/>
          <w:szCs w:val="20"/>
        </w:rPr>
        <w:t>of</w:t>
      </w:r>
      <w:r w:rsidRPr="001D1D0F">
        <w:rPr>
          <w:rFonts w:cs="Times New Roman"/>
          <w:spacing w:val="40"/>
          <w:sz w:val="20"/>
          <w:szCs w:val="20"/>
        </w:rPr>
        <w:t xml:space="preserve"> </w:t>
      </w:r>
      <w:r w:rsidRPr="001D1D0F">
        <w:rPr>
          <w:rFonts w:cs="Times New Roman"/>
          <w:sz w:val="20"/>
          <w:szCs w:val="20"/>
        </w:rPr>
        <w:t>policy</w:t>
      </w:r>
      <w:r w:rsidRPr="001D1D0F">
        <w:rPr>
          <w:rFonts w:cs="Times New Roman"/>
          <w:spacing w:val="40"/>
          <w:sz w:val="20"/>
          <w:szCs w:val="20"/>
        </w:rPr>
        <w:t xml:space="preserve"> </w:t>
      </w:r>
      <w:r w:rsidRPr="001D1D0F">
        <w:rPr>
          <w:rFonts w:cs="Times New Roman"/>
          <w:sz w:val="20"/>
          <w:szCs w:val="20"/>
        </w:rPr>
        <w:t>analysis,</w:t>
      </w:r>
      <w:r w:rsidRPr="001D1D0F">
        <w:rPr>
          <w:rFonts w:cs="Times New Roman"/>
          <w:spacing w:val="40"/>
          <w:sz w:val="20"/>
          <w:szCs w:val="20"/>
        </w:rPr>
        <w:t xml:space="preserve"> </w:t>
      </w:r>
      <w:r w:rsidRPr="001D1D0F">
        <w:rPr>
          <w:rFonts w:cs="Times New Roman"/>
          <w:sz w:val="20"/>
          <w:szCs w:val="20"/>
        </w:rPr>
        <w:t>for</w:t>
      </w:r>
      <w:r w:rsidRPr="001D1D0F">
        <w:rPr>
          <w:rFonts w:cs="Times New Roman"/>
          <w:spacing w:val="40"/>
          <w:sz w:val="20"/>
          <w:szCs w:val="20"/>
        </w:rPr>
        <w:t xml:space="preserve"> </w:t>
      </w:r>
      <w:r w:rsidRPr="001D1D0F">
        <w:rPr>
          <w:rFonts w:cs="Times New Roman"/>
          <w:sz w:val="20"/>
          <w:szCs w:val="20"/>
        </w:rPr>
        <w:t>both</w:t>
      </w:r>
      <w:r w:rsidRPr="001D1D0F">
        <w:rPr>
          <w:rFonts w:cs="Times New Roman"/>
          <w:spacing w:val="70"/>
          <w:sz w:val="20"/>
          <w:szCs w:val="20"/>
        </w:rPr>
        <w:t xml:space="preserve"> </w:t>
      </w:r>
      <w:r w:rsidRPr="001D1D0F">
        <w:rPr>
          <w:rFonts w:cs="Times New Roman"/>
          <w:sz w:val="20"/>
          <w:szCs w:val="20"/>
        </w:rPr>
        <w:t>stakeholders</w:t>
      </w:r>
      <w:r w:rsidRPr="001D1D0F">
        <w:rPr>
          <w:rFonts w:cs="Times New Roman"/>
          <w:spacing w:val="40"/>
          <w:sz w:val="20"/>
          <w:szCs w:val="20"/>
        </w:rPr>
        <w:t xml:space="preserve"> </w:t>
      </w:r>
      <w:r w:rsidRPr="001D1D0F">
        <w:rPr>
          <w:rFonts w:cs="Times New Roman"/>
          <w:sz w:val="20"/>
          <w:szCs w:val="20"/>
        </w:rPr>
        <w:t>and</w:t>
      </w:r>
      <w:r w:rsidRPr="001D1D0F">
        <w:rPr>
          <w:rFonts w:cs="Times New Roman"/>
          <w:spacing w:val="40"/>
          <w:sz w:val="20"/>
          <w:szCs w:val="20"/>
        </w:rPr>
        <w:t xml:space="preserve"> </w:t>
      </w:r>
      <w:r w:rsidRPr="001D1D0F">
        <w:rPr>
          <w:rFonts w:cs="Times New Roman"/>
          <w:spacing w:val="-2"/>
          <w:sz w:val="20"/>
          <w:szCs w:val="20"/>
        </w:rPr>
        <w:t>policymakers.</w:t>
      </w:r>
    </w:p>
    <w:p w14:paraId="6D0B08C1" w14:textId="77777777" w:rsidR="0009520D" w:rsidRPr="001D1D0F" w:rsidRDefault="0009520D" w:rsidP="0009520D">
      <w:pPr>
        <w:pStyle w:val="ListParagraph"/>
        <w:widowControl w:val="0"/>
        <w:numPr>
          <w:ilvl w:val="0"/>
          <w:numId w:val="53"/>
        </w:numPr>
        <w:tabs>
          <w:tab w:val="left" w:pos="1452"/>
        </w:tabs>
        <w:autoSpaceDE w:val="0"/>
        <w:autoSpaceDN w:val="0"/>
        <w:spacing w:line="276" w:lineRule="auto"/>
        <w:ind w:right="1445"/>
        <w:contextualSpacing w:val="0"/>
        <w:jc w:val="both"/>
        <w:rPr>
          <w:rFonts w:cs="Times New Roman"/>
          <w:sz w:val="20"/>
          <w:szCs w:val="20"/>
        </w:rPr>
      </w:pPr>
      <w:r w:rsidRPr="001D1D0F">
        <w:rPr>
          <w:rFonts w:cs="Times New Roman"/>
          <w:sz w:val="20"/>
          <w:szCs w:val="20"/>
        </w:rPr>
        <w:t>Cultivate</w:t>
      </w:r>
      <w:r w:rsidRPr="001D1D0F">
        <w:rPr>
          <w:rFonts w:cs="Times New Roman"/>
          <w:spacing w:val="31"/>
          <w:sz w:val="20"/>
          <w:szCs w:val="20"/>
        </w:rPr>
        <w:t xml:space="preserve"> </w:t>
      </w:r>
      <w:r w:rsidRPr="001D1D0F">
        <w:rPr>
          <w:rFonts w:cs="Times New Roman"/>
          <w:sz w:val="20"/>
          <w:szCs w:val="20"/>
        </w:rPr>
        <w:t>a</w:t>
      </w:r>
      <w:r w:rsidRPr="001D1D0F">
        <w:rPr>
          <w:rFonts w:cs="Times New Roman"/>
          <w:spacing w:val="31"/>
          <w:sz w:val="20"/>
          <w:szCs w:val="20"/>
        </w:rPr>
        <w:t xml:space="preserve"> </w:t>
      </w:r>
      <w:r w:rsidRPr="001D1D0F">
        <w:rPr>
          <w:rFonts w:cs="Times New Roman"/>
          <w:sz w:val="20"/>
          <w:szCs w:val="20"/>
        </w:rPr>
        <w:t>policy</w:t>
      </w:r>
      <w:r w:rsidRPr="001D1D0F">
        <w:rPr>
          <w:rFonts w:cs="Times New Roman"/>
          <w:spacing w:val="30"/>
          <w:sz w:val="20"/>
          <w:szCs w:val="20"/>
        </w:rPr>
        <w:t xml:space="preserve"> </w:t>
      </w:r>
      <w:r w:rsidRPr="001D1D0F">
        <w:rPr>
          <w:rFonts w:cs="Times New Roman"/>
          <w:sz w:val="20"/>
          <w:szCs w:val="20"/>
        </w:rPr>
        <w:t>analysis</w:t>
      </w:r>
      <w:r w:rsidRPr="001D1D0F">
        <w:rPr>
          <w:rFonts w:cs="Times New Roman"/>
          <w:spacing w:val="33"/>
          <w:sz w:val="20"/>
          <w:szCs w:val="20"/>
        </w:rPr>
        <w:t xml:space="preserve"> </w:t>
      </w:r>
      <w:r w:rsidRPr="001D1D0F">
        <w:rPr>
          <w:rFonts w:cs="Times New Roman"/>
          <w:sz w:val="20"/>
          <w:szCs w:val="20"/>
        </w:rPr>
        <w:t>toolkit</w:t>
      </w:r>
      <w:r w:rsidRPr="001D1D0F">
        <w:rPr>
          <w:rFonts w:cs="Times New Roman"/>
          <w:spacing w:val="33"/>
          <w:sz w:val="20"/>
          <w:szCs w:val="20"/>
        </w:rPr>
        <w:t xml:space="preserve"> </w:t>
      </w:r>
      <w:r w:rsidRPr="001D1D0F">
        <w:rPr>
          <w:rFonts w:cs="Times New Roman"/>
          <w:sz w:val="20"/>
          <w:szCs w:val="20"/>
        </w:rPr>
        <w:t>while</w:t>
      </w:r>
      <w:r w:rsidRPr="001D1D0F">
        <w:rPr>
          <w:rFonts w:cs="Times New Roman"/>
          <w:spacing w:val="32"/>
          <w:sz w:val="20"/>
          <w:szCs w:val="20"/>
        </w:rPr>
        <w:t xml:space="preserve"> </w:t>
      </w:r>
      <w:r w:rsidRPr="001D1D0F">
        <w:rPr>
          <w:rFonts w:cs="Times New Roman"/>
          <w:sz w:val="20"/>
          <w:szCs w:val="20"/>
        </w:rPr>
        <w:t>simultaneously</w:t>
      </w:r>
      <w:r w:rsidRPr="001D1D0F">
        <w:rPr>
          <w:rFonts w:cs="Times New Roman"/>
          <w:spacing w:val="30"/>
          <w:sz w:val="20"/>
          <w:szCs w:val="20"/>
        </w:rPr>
        <w:t xml:space="preserve"> </w:t>
      </w:r>
      <w:r w:rsidRPr="001D1D0F">
        <w:rPr>
          <w:rFonts w:cs="Times New Roman"/>
          <w:sz w:val="20"/>
          <w:szCs w:val="20"/>
        </w:rPr>
        <w:t>critiquing</w:t>
      </w:r>
      <w:r w:rsidRPr="001D1D0F">
        <w:rPr>
          <w:rFonts w:cs="Times New Roman"/>
          <w:spacing w:val="30"/>
          <w:sz w:val="20"/>
          <w:szCs w:val="20"/>
        </w:rPr>
        <w:t xml:space="preserve"> </w:t>
      </w:r>
      <w:r w:rsidRPr="001D1D0F">
        <w:rPr>
          <w:rFonts w:cs="Times New Roman"/>
          <w:sz w:val="20"/>
          <w:szCs w:val="20"/>
        </w:rPr>
        <w:t>the</w:t>
      </w:r>
      <w:r w:rsidRPr="001D1D0F">
        <w:rPr>
          <w:rFonts w:cs="Times New Roman"/>
          <w:spacing w:val="31"/>
          <w:sz w:val="20"/>
          <w:szCs w:val="20"/>
        </w:rPr>
        <w:t xml:space="preserve"> </w:t>
      </w:r>
      <w:r w:rsidRPr="001D1D0F">
        <w:rPr>
          <w:rFonts w:cs="Times New Roman"/>
          <w:sz w:val="20"/>
          <w:szCs w:val="20"/>
        </w:rPr>
        <w:t>conventional assumptions that underlie how public policy is analysed in India.</w:t>
      </w:r>
    </w:p>
    <w:p w14:paraId="5B5BCEEB" w14:textId="77777777" w:rsidR="0009520D" w:rsidRPr="001D1D0F" w:rsidRDefault="0009520D" w:rsidP="0009520D">
      <w:pPr>
        <w:pStyle w:val="ListParagraph"/>
        <w:widowControl w:val="0"/>
        <w:numPr>
          <w:ilvl w:val="0"/>
          <w:numId w:val="53"/>
        </w:numPr>
        <w:tabs>
          <w:tab w:val="left" w:pos="1451"/>
        </w:tabs>
        <w:autoSpaceDE w:val="0"/>
        <w:autoSpaceDN w:val="0"/>
        <w:spacing w:line="275" w:lineRule="exact"/>
        <w:ind w:left="1451" w:hanging="359"/>
        <w:contextualSpacing w:val="0"/>
        <w:jc w:val="both"/>
        <w:rPr>
          <w:rFonts w:cs="Times New Roman"/>
          <w:sz w:val="20"/>
          <w:szCs w:val="20"/>
        </w:rPr>
      </w:pPr>
      <w:r w:rsidRPr="001D1D0F">
        <w:rPr>
          <w:rFonts w:cs="Times New Roman"/>
          <w:sz w:val="20"/>
          <w:szCs w:val="20"/>
        </w:rPr>
        <w:t>Complete</w:t>
      </w:r>
      <w:r w:rsidRPr="001D1D0F">
        <w:rPr>
          <w:rFonts w:cs="Times New Roman"/>
          <w:spacing w:val="-3"/>
          <w:sz w:val="20"/>
          <w:szCs w:val="20"/>
        </w:rPr>
        <w:t xml:space="preserve"> </w:t>
      </w:r>
      <w:r w:rsidRPr="001D1D0F">
        <w:rPr>
          <w:rFonts w:cs="Times New Roman"/>
          <w:sz w:val="20"/>
          <w:szCs w:val="20"/>
        </w:rPr>
        <w:t>a</w:t>
      </w:r>
      <w:r w:rsidRPr="001D1D0F">
        <w:rPr>
          <w:rFonts w:cs="Times New Roman"/>
          <w:spacing w:val="-2"/>
          <w:sz w:val="20"/>
          <w:szCs w:val="20"/>
        </w:rPr>
        <w:t xml:space="preserve"> </w:t>
      </w:r>
      <w:r w:rsidRPr="001D1D0F">
        <w:rPr>
          <w:rFonts w:cs="Times New Roman"/>
          <w:sz w:val="20"/>
          <w:szCs w:val="20"/>
        </w:rPr>
        <w:t>thorough,</w:t>
      </w:r>
      <w:r w:rsidRPr="001D1D0F">
        <w:rPr>
          <w:rFonts w:cs="Times New Roman"/>
          <w:spacing w:val="-1"/>
          <w:sz w:val="20"/>
          <w:szCs w:val="20"/>
        </w:rPr>
        <w:t xml:space="preserve"> </w:t>
      </w:r>
      <w:r w:rsidRPr="001D1D0F">
        <w:rPr>
          <w:rFonts w:cs="Times New Roman"/>
          <w:sz w:val="20"/>
          <w:szCs w:val="20"/>
        </w:rPr>
        <w:t>professional</w:t>
      </w:r>
      <w:r w:rsidRPr="001D1D0F">
        <w:rPr>
          <w:rFonts w:cs="Times New Roman"/>
          <w:spacing w:val="-1"/>
          <w:sz w:val="20"/>
          <w:szCs w:val="20"/>
        </w:rPr>
        <w:t xml:space="preserve"> </w:t>
      </w:r>
      <w:r w:rsidRPr="001D1D0F">
        <w:rPr>
          <w:rFonts w:cs="Times New Roman"/>
          <w:sz w:val="20"/>
          <w:szCs w:val="20"/>
        </w:rPr>
        <w:t>policy</w:t>
      </w:r>
      <w:r w:rsidRPr="001D1D0F">
        <w:rPr>
          <w:rFonts w:cs="Times New Roman"/>
          <w:spacing w:val="-3"/>
          <w:sz w:val="20"/>
          <w:szCs w:val="20"/>
        </w:rPr>
        <w:t xml:space="preserve"> </w:t>
      </w:r>
      <w:r w:rsidRPr="001D1D0F">
        <w:rPr>
          <w:rFonts w:cs="Times New Roman"/>
          <w:sz w:val="20"/>
          <w:szCs w:val="20"/>
        </w:rPr>
        <w:t xml:space="preserve">analysis </w:t>
      </w:r>
      <w:r w:rsidRPr="001D1D0F">
        <w:rPr>
          <w:rFonts w:cs="Times New Roman"/>
          <w:spacing w:val="-2"/>
          <w:sz w:val="20"/>
          <w:szCs w:val="20"/>
        </w:rPr>
        <w:t>project.</w:t>
      </w:r>
    </w:p>
    <w:p w14:paraId="6C1E027B" w14:textId="77777777" w:rsidR="0009520D" w:rsidRPr="00E30E0D" w:rsidRDefault="0009520D" w:rsidP="0009520D">
      <w:pPr>
        <w:pStyle w:val="ListParagraph"/>
        <w:widowControl w:val="0"/>
        <w:numPr>
          <w:ilvl w:val="0"/>
          <w:numId w:val="53"/>
        </w:numPr>
        <w:tabs>
          <w:tab w:val="left" w:pos="1451"/>
        </w:tabs>
        <w:autoSpaceDE w:val="0"/>
        <w:autoSpaceDN w:val="0"/>
        <w:spacing w:before="35"/>
        <w:ind w:left="1451" w:hanging="359"/>
        <w:contextualSpacing w:val="0"/>
        <w:jc w:val="both"/>
        <w:rPr>
          <w:rFonts w:cs="Times New Roman"/>
          <w:sz w:val="20"/>
          <w:szCs w:val="20"/>
        </w:rPr>
      </w:pPr>
      <w:r w:rsidRPr="001D1D0F">
        <w:rPr>
          <w:rFonts w:cs="Times New Roman"/>
          <w:sz w:val="20"/>
          <w:szCs w:val="20"/>
        </w:rPr>
        <w:t>To</w:t>
      </w:r>
      <w:r w:rsidRPr="001D1D0F">
        <w:rPr>
          <w:rFonts w:cs="Times New Roman"/>
          <w:spacing w:val="-3"/>
          <w:sz w:val="20"/>
          <w:szCs w:val="20"/>
        </w:rPr>
        <w:t xml:space="preserve"> </w:t>
      </w:r>
      <w:r w:rsidRPr="001D1D0F">
        <w:rPr>
          <w:rFonts w:cs="Times New Roman"/>
          <w:sz w:val="20"/>
          <w:szCs w:val="20"/>
        </w:rPr>
        <w:t>develop the</w:t>
      </w:r>
      <w:r w:rsidRPr="001D1D0F">
        <w:rPr>
          <w:rFonts w:cs="Times New Roman"/>
          <w:spacing w:val="-1"/>
          <w:sz w:val="20"/>
          <w:szCs w:val="20"/>
        </w:rPr>
        <w:t xml:space="preserve"> </w:t>
      </w:r>
      <w:r w:rsidRPr="001D1D0F">
        <w:rPr>
          <w:rFonts w:cs="Times New Roman"/>
          <w:sz w:val="20"/>
          <w:szCs w:val="20"/>
        </w:rPr>
        <w:t>skill of</w:t>
      </w:r>
      <w:r w:rsidRPr="001D1D0F">
        <w:rPr>
          <w:rFonts w:cs="Times New Roman"/>
          <w:spacing w:val="-1"/>
          <w:sz w:val="20"/>
          <w:szCs w:val="20"/>
        </w:rPr>
        <w:t xml:space="preserve"> </w:t>
      </w:r>
      <w:r w:rsidRPr="001D1D0F">
        <w:rPr>
          <w:rFonts w:cs="Times New Roman"/>
          <w:sz w:val="20"/>
          <w:szCs w:val="20"/>
        </w:rPr>
        <w:t>writing</w:t>
      </w:r>
      <w:r w:rsidRPr="001D1D0F">
        <w:rPr>
          <w:rFonts w:cs="Times New Roman"/>
          <w:spacing w:val="-2"/>
          <w:sz w:val="20"/>
          <w:szCs w:val="20"/>
        </w:rPr>
        <w:t xml:space="preserve"> </w:t>
      </w:r>
      <w:r w:rsidRPr="001D1D0F">
        <w:rPr>
          <w:rFonts w:cs="Times New Roman"/>
          <w:sz w:val="20"/>
          <w:szCs w:val="20"/>
        </w:rPr>
        <w:t>policy</w:t>
      </w:r>
      <w:r w:rsidRPr="001D1D0F">
        <w:rPr>
          <w:rFonts w:cs="Times New Roman"/>
          <w:spacing w:val="-5"/>
          <w:sz w:val="20"/>
          <w:szCs w:val="20"/>
        </w:rPr>
        <w:t xml:space="preserve"> </w:t>
      </w:r>
      <w:r w:rsidRPr="001D1D0F">
        <w:rPr>
          <w:rFonts w:cs="Times New Roman"/>
          <w:sz w:val="20"/>
          <w:szCs w:val="20"/>
        </w:rPr>
        <w:t>memos, briefs</w:t>
      </w:r>
      <w:r w:rsidRPr="001D1D0F">
        <w:rPr>
          <w:rFonts w:cs="Times New Roman"/>
          <w:spacing w:val="-1"/>
          <w:sz w:val="20"/>
          <w:szCs w:val="20"/>
        </w:rPr>
        <w:t xml:space="preserve"> </w:t>
      </w:r>
      <w:r w:rsidRPr="001D1D0F">
        <w:rPr>
          <w:rFonts w:cs="Times New Roman"/>
          <w:sz w:val="20"/>
          <w:szCs w:val="20"/>
        </w:rPr>
        <w:t>along with academic</w:t>
      </w:r>
      <w:r w:rsidRPr="001D1D0F">
        <w:rPr>
          <w:rFonts w:cs="Times New Roman"/>
          <w:spacing w:val="-1"/>
          <w:sz w:val="20"/>
          <w:szCs w:val="20"/>
        </w:rPr>
        <w:t xml:space="preserve"> </w:t>
      </w:r>
      <w:r w:rsidRPr="001D1D0F">
        <w:rPr>
          <w:rFonts w:cs="Times New Roman"/>
          <w:spacing w:val="-2"/>
          <w:sz w:val="20"/>
          <w:szCs w:val="20"/>
        </w:rPr>
        <w:t>writing.</w:t>
      </w:r>
    </w:p>
    <w:p w14:paraId="56522537" w14:textId="77777777" w:rsidR="0009520D" w:rsidRPr="00E30E0D" w:rsidRDefault="0009520D" w:rsidP="0009520D">
      <w:pPr>
        <w:pStyle w:val="ListParagraph"/>
        <w:numPr>
          <w:ilvl w:val="0"/>
          <w:numId w:val="53"/>
        </w:numPr>
        <w:rPr>
          <w:sz w:val="20"/>
          <w:szCs w:val="20"/>
        </w:rPr>
      </w:pPr>
      <w:r w:rsidRPr="00E30E0D">
        <w:rPr>
          <w:sz w:val="20"/>
          <w:szCs w:val="20"/>
        </w:rPr>
        <w:t>Develop the ability to integrate ethical reasoning, political feasibility, and institutional perspectives in evaluating and formulating policy recommendations</w:t>
      </w:r>
    </w:p>
    <w:p w14:paraId="286A84A0" w14:textId="77777777" w:rsidR="0009520D" w:rsidRPr="00E30E0D" w:rsidRDefault="0009520D" w:rsidP="0009520D">
      <w:pPr>
        <w:widowControl w:val="0"/>
        <w:tabs>
          <w:tab w:val="left" w:pos="1451"/>
        </w:tabs>
        <w:autoSpaceDE w:val="0"/>
        <w:autoSpaceDN w:val="0"/>
        <w:spacing w:before="35"/>
        <w:jc w:val="both"/>
        <w:rPr>
          <w:sz w:val="20"/>
          <w:szCs w:val="20"/>
        </w:rPr>
      </w:pPr>
    </w:p>
    <w:p w14:paraId="196EB935" w14:textId="77777777" w:rsidR="0009520D" w:rsidRPr="001D1D0F" w:rsidRDefault="0009520D" w:rsidP="0009520D">
      <w:pPr>
        <w:pStyle w:val="BodyText"/>
        <w:spacing w:before="50"/>
        <w:jc w:val="both"/>
        <w:rPr>
          <w:sz w:val="20"/>
          <w:szCs w:val="20"/>
        </w:rPr>
      </w:pPr>
    </w:p>
    <w:p w14:paraId="47C3D9E1" w14:textId="77777777" w:rsidR="0009520D" w:rsidRPr="001D1D0F" w:rsidRDefault="0009520D" w:rsidP="0009520D">
      <w:pPr>
        <w:pStyle w:val="Heading4"/>
        <w:spacing w:before="1"/>
        <w:jc w:val="both"/>
        <w:rPr>
          <w:sz w:val="20"/>
        </w:rPr>
      </w:pPr>
      <w:r w:rsidRPr="001D1D0F">
        <w:rPr>
          <w:spacing w:val="-2"/>
          <w:sz w:val="20"/>
        </w:rPr>
        <w:t>Syllabus:</w:t>
      </w:r>
    </w:p>
    <w:p w14:paraId="3F8A6C59" w14:textId="77777777" w:rsidR="0009520D" w:rsidRPr="001D1D0F" w:rsidRDefault="0009520D" w:rsidP="0009520D">
      <w:pPr>
        <w:pStyle w:val="BodyText"/>
        <w:spacing w:before="94" w:after="1"/>
        <w:jc w:val="both"/>
        <w:rPr>
          <w:b/>
          <w:sz w:val="20"/>
          <w:szCs w:val="20"/>
        </w:rPr>
      </w:pPr>
    </w:p>
    <w:tbl>
      <w:tblPr>
        <w:tblW w:w="0" w:type="auto"/>
        <w:tblInd w:w="6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98"/>
        <w:gridCol w:w="8047"/>
      </w:tblGrid>
      <w:tr w:rsidR="0009520D" w:rsidRPr="001D1D0F" w14:paraId="2DF4FC1B" w14:textId="77777777" w:rsidTr="00A76B93">
        <w:trPr>
          <w:trHeight w:val="1475"/>
        </w:trPr>
        <w:tc>
          <w:tcPr>
            <w:tcW w:w="1198" w:type="dxa"/>
          </w:tcPr>
          <w:p w14:paraId="3C6B637B" w14:textId="77777777" w:rsidR="0009520D" w:rsidRPr="001D1D0F" w:rsidRDefault="0009520D" w:rsidP="00A76B93">
            <w:pPr>
              <w:pStyle w:val="TableParagraph"/>
              <w:spacing w:line="261" w:lineRule="exact"/>
              <w:ind w:left="107"/>
              <w:jc w:val="both"/>
              <w:rPr>
                <w:b/>
                <w:sz w:val="20"/>
                <w:szCs w:val="20"/>
              </w:rPr>
            </w:pPr>
            <w:r w:rsidRPr="001D1D0F">
              <w:rPr>
                <w:b/>
                <w:sz w:val="20"/>
                <w:szCs w:val="20"/>
              </w:rPr>
              <w:t>Unit</w:t>
            </w:r>
            <w:r w:rsidRPr="001D1D0F">
              <w:rPr>
                <w:b/>
                <w:spacing w:val="-2"/>
                <w:sz w:val="20"/>
                <w:szCs w:val="20"/>
              </w:rPr>
              <w:t xml:space="preserve"> </w:t>
            </w:r>
            <w:r w:rsidRPr="001D1D0F">
              <w:rPr>
                <w:b/>
                <w:spacing w:val="-10"/>
                <w:sz w:val="20"/>
                <w:szCs w:val="20"/>
              </w:rPr>
              <w:t>1</w:t>
            </w:r>
          </w:p>
        </w:tc>
        <w:tc>
          <w:tcPr>
            <w:tcW w:w="8047" w:type="dxa"/>
          </w:tcPr>
          <w:p w14:paraId="7ED434A8" w14:textId="77777777" w:rsidR="0009520D" w:rsidRPr="001D1D0F" w:rsidRDefault="0009520D" w:rsidP="00A76B93">
            <w:pPr>
              <w:pStyle w:val="TableParagraph"/>
              <w:spacing w:line="276" w:lineRule="auto"/>
              <w:ind w:left="107" w:right="97"/>
              <w:jc w:val="both"/>
              <w:rPr>
                <w:sz w:val="20"/>
                <w:szCs w:val="20"/>
              </w:rPr>
            </w:pPr>
            <w:r w:rsidRPr="001D1D0F">
              <w:rPr>
                <w:sz w:val="20"/>
                <w:szCs w:val="20"/>
              </w:rPr>
              <w:t>Introduction to Policy</w:t>
            </w:r>
            <w:r w:rsidRPr="001D1D0F">
              <w:rPr>
                <w:spacing w:val="-1"/>
                <w:sz w:val="20"/>
                <w:szCs w:val="20"/>
              </w:rPr>
              <w:t xml:space="preserve"> </w:t>
            </w:r>
            <w:r w:rsidRPr="001D1D0F">
              <w:rPr>
                <w:sz w:val="20"/>
                <w:szCs w:val="20"/>
              </w:rPr>
              <w:t>Analysis</w:t>
            </w:r>
            <w:r w:rsidRPr="001D1D0F">
              <w:rPr>
                <w:b/>
                <w:sz w:val="20"/>
                <w:szCs w:val="20"/>
              </w:rPr>
              <w:t xml:space="preserve">: </w:t>
            </w:r>
            <w:r w:rsidRPr="001D1D0F">
              <w:rPr>
                <w:sz w:val="20"/>
                <w:szCs w:val="20"/>
              </w:rPr>
              <w:t>Basic Understanding of the Concepts and Skills required for policy analysis, Identifying and diagnosing policy problems along with their symptoms, stakeholders, and decision makers, documenting policy problems;</w:t>
            </w:r>
            <w:r w:rsidRPr="001D1D0F">
              <w:rPr>
                <w:spacing w:val="11"/>
                <w:sz w:val="20"/>
                <w:szCs w:val="20"/>
              </w:rPr>
              <w:t xml:space="preserve"> </w:t>
            </w:r>
            <w:r w:rsidRPr="001D1D0F">
              <w:rPr>
                <w:sz w:val="20"/>
                <w:szCs w:val="20"/>
              </w:rPr>
              <w:t>defining</w:t>
            </w:r>
            <w:r w:rsidRPr="001D1D0F">
              <w:rPr>
                <w:spacing w:val="13"/>
                <w:sz w:val="20"/>
                <w:szCs w:val="20"/>
              </w:rPr>
              <w:t xml:space="preserve"> </w:t>
            </w:r>
            <w:r w:rsidRPr="001D1D0F">
              <w:rPr>
                <w:sz w:val="20"/>
                <w:szCs w:val="20"/>
              </w:rPr>
              <w:t>the</w:t>
            </w:r>
            <w:r w:rsidRPr="001D1D0F">
              <w:rPr>
                <w:spacing w:val="13"/>
                <w:sz w:val="20"/>
                <w:szCs w:val="20"/>
              </w:rPr>
              <w:t xml:space="preserve"> </w:t>
            </w:r>
            <w:r w:rsidRPr="001D1D0F">
              <w:rPr>
                <w:sz w:val="20"/>
                <w:szCs w:val="20"/>
              </w:rPr>
              <w:t>problem</w:t>
            </w:r>
            <w:r w:rsidRPr="001D1D0F">
              <w:rPr>
                <w:spacing w:val="13"/>
                <w:sz w:val="20"/>
                <w:szCs w:val="20"/>
              </w:rPr>
              <w:t xml:space="preserve"> </w:t>
            </w:r>
            <w:r w:rsidRPr="001D1D0F">
              <w:rPr>
                <w:sz w:val="20"/>
                <w:szCs w:val="20"/>
              </w:rPr>
              <w:t>and</w:t>
            </w:r>
            <w:r w:rsidRPr="001D1D0F">
              <w:rPr>
                <w:spacing w:val="13"/>
                <w:sz w:val="20"/>
                <w:szCs w:val="20"/>
              </w:rPr>
              <w:t xml:space="preserve"> </w:t>
            </w:r>
            <w:r w:rsidRPr="001D1D0F">
              <w:rPr>
                <w:sz w:val="20"/>
                <w:szCs w:val="20"/>
              </w:rPr>
              <w:t>collecting</w:t>
            </w:r>
            <w:r w:rsidRPr="001D1D0F">
              <w:rPr>
                <w:spacing w:val="14"/>
                <w:sz w:val="20"/>
                <w:szCs w:val="20"/>
              </w:rPr>
              <w:t xml:space="preserve"> </w:t>
            </w:r>
            <w:r w:rsidRPr="001D1D0F">
              <w:rPr>
                <w:sz w:val="20"/>
                <w:szCs w:val="20"/>
              </w:rPr>
              <w:t>evidence,</w:t>
            </w:r>
            <w:r w:rsidRPr="001D1D0F">
              <w:rPr>
                <w:spacing w:val="13"/>
                <w:sz w:val="20"/>
                <w:szCs w:val="20"/>
              </w:rPr>
              <w:t xml:space="preserve"> </w:t>
            </w:r>
            <w:r w:rsidRPr="001D1D0F">
              <w:rPr>
                <w:sz w:val="20"/>
                <w:szCs w:val="20"/>
              </w:rPr>
              <w:t>conceptualizing</w:t>
            </w:r>
            <w:r w:rsidRPr="001D1D0F">
              <w:rPr>
                <w:spacing w:val="14"/>
                <w:sz w:val="20"/>
                <w:szCs w:val="20"/>
              </w:rPr>
              <w:t xml:space="preserve"> </w:t>
            </w:r>
            <w:r w:rsidRPr="001D1D0F">
              <w:rPr>
                <w:spacing w:val="-2"/>
                <w:sz w:val="20"/>
                <w:szCs w:val="20"/>
              </w:rPr>
              <w:t>policy</w:t>
            </w:r>
            <w:r>
              <w:rPr>
                <w:sz w:val="20"/>
                <w:szCs w:val="20"/>
              </w:rPr>
              <w:t xml:space="preserve"> </w:t>
            </w:r>
            <w:r w:rsidRPr="001D1D0F">
              <w:rPr>
                <w:sz w:val="20"/>
                <w:szCs w:val="20"/>
              </w:rPr>
              <w:t>tools,</w:t>
            </w:r>
            <w:r w:rsidRPr="001D1D0F">
              <w:rPr>
                <w:spacing w:val="-3"/>
                <w:sz w:val="20"/>
                <w:szCs w:val="20"/>
              </w:rPr>
              <w:t xml:space="preserve"> </w:t>
            </w:r>
            <w:r w:rsidRPr="001D1D0F">
              <w:rPr>
                <w:sz w:val="20"/>
                <w:szCs w:val="20"/>
              </w:rPr>
              <w:t>designing</w:t>
            </w:r>
            <w:r w:rsidRPr="001D1D0F">
              <w:rPr>
                <w:spacing w:val="-3"/>
                <w:sz w:val="20"/>
                <w:szCs w:val="20"/>
              </w:rPr>
              <w:t xml:space="preserve"> </w:t>
            </w:r>
            <w:r w:rsidRPr="001D1D0F">
              <w:rPr>
                <w:sz w:val="20"/>
                <w:szCs w:val="20"/>
              </w:rPr>
              <w:t>policy</w:t>
            </w:r>
            <w:r w:rsidRPr="001D1D0F">
              <w:rPr>
                <w:spacing w:val="-6"/>
                <w:sz w:val="20"/>
                <w:szCs w:val="20"/>
              </w:rPr>
              <w:t xml:space="preserve"> </w:t>
            </w:r>
            <w:r w:rsidRPr="001D1D0F">
              <w:rPr>
                <w:sz w:val="20"/>
                <w:szCs w:val="20"/>
              </w:rPr>
              <w:t>options/alternatives, and</w:t>
            </w:r>
            <w:r w:rsidRPr="001D1D0F">
              <w:rPr>
                <w:spacing w:val="-2"/>
                <w:sz w:val="20"/>
                <w:szCs w:val="20"/>
              </w:rPr>
              <w:t xml:space="preserve"> </w:t>
            </w:r>
            <w:r w:rsidRPr="001D1D0F">
              <w:rPr>
                <w:sz w:val="20"/>
                <w:szCs w:val="20"/>
              </w:rPr>
              <w:t>considering</w:t>
            </w:r>
            <w:r w:rsidRPr="001D1D0F">
              <w:rPr>
                <w:spacing w:val="-2"/>
                <w:sz w:val="20"/>
                <w:szCs w:val="20"/>
              </w:rPr>
              <w:t xml:space="preserve"> </w:t>
            </w:r>
            <w:r w:rsidRPr="001D1D0F">
              <w:rPr>
                <w:sz w:val="20"/>
                <w:szCs w:val="20"/>
              </w:rPr>
              <w:t>appropriate</w:t>
            </w:r>
            <w:r w:rsidRPr="001D1D0F">
              <w:rPr>
                <w:spacing w:val="-1"/>
                <w:sz w:val="20"/>
                <w:szCs w:val="20"/>
              </w:rPr>
              <w:t xml:space="preserve"> </w:t>
            </w:r>
            <w:r w:rsidRPr="001D1D0F">
              <w:rPr>
                <w:spacing w:val="-2"/>
                <w:sz w:val="20"/>
                <w:szCs w:val="20"/>
              </w:rPr>
              <w:t>criteria</w:t>
            </w:r>
          </w:p>
        </w:tc>
      </w:tr>
      <w:tr w:rsidR="0009520D" w:rsidRPr="001D1D0F" w14:paraId="0217827D" w14:textId="77777777" w:rsidTr="00A76B93">
        <w:trPr>
          <w:trHeight w:val="868"/>
        </w:trPr>
        <w:tc>
          <w:tcPr>
            <w:tcW w:w="1198" w:type="dxa"/>
          </w:tcPr>
          <w:p w14:paraId="2A786104" w14:textId="77777777" w:rsidR="0009520D" w:rsidRPr="001D1D0F" w:rsidRDefault="0009520D" w:rsidP="00A76B93">
            <w:pPr>
              <w:pStyle w:val="TableParagraph"/>
              <w:spacing w:line="261" w:lineRule="exact"/>
              <w:ind w:left="107"/>
              <w:jc w:val="both"/>
              <w:rPr>
                <w:b/>
                <w:sz w:val="20"/>
                <w:szCs w:val="20"/>
              </w:rPr>
            </w:pPr>
            <w:r w:rsidRPr="001D1D0F">
              <w:rPr>
                <w:b/>
                <w:sz w:val="20"/>
                <w:szCs w:val="20"/>
              </w:rPr>
              <w:t>Unit</w:t>
            </w:r>
            <w:r w:rsidRPr="001D1D0F">
              <w:rPr>
                <w:b/>
                <w:spacing w:val="-2"/>
                <w:sz w:val="20"/>
                <w:szCs w:val="20"/>
              </w:rPr>
              <w:t xml:space="preserve"> </w:t>
            </w:r>
            <w:r w:rsidRPr="001D1D0F">
              <w:rPr>
                <w:b/>
                <w:spacing w:val="-10"/>
                <w:sz w:val="20"/>
                <w:szCs w:val="20"/>
              </w:rPr>
              <w:t>2</w:t>
            </w:r>
          </w:p>
        </w:tc>
        <w:tc>
          <w:tcPr>
            <w:tcW w:w="8047" w:type="dxa"/>
          </w:tcPr>
          <w:p w14:paraId="672E9BAF" w14:textId="77777777" w:rsidR="0009520D" w:rsidRPr="001D1D0F" w:rsidRDefault="0009520D" w:rsidP="00A76B93">
            <w:pPr>
              <w:pStyle w:val="TableParagraph"/>
              <w:spacing w:line="276" w:lineRule="auto"/>
              <w:ind w:left="107" w:right="118"/>
              <w:jc w:val="both"/>
              <w:rPr>
                <w:sz w:val="20"/>
                <w:szCs w:val="20"/>
              </w:rPr>
            </w:pPr>
            <w:r w:rsidRPr="001D1D0F">
              <w:rPr>
                <w:sz w:val="20"/>
                <w:szCs w:val="20"/>
              </w:rPr>
              <w:t>Decision</w:t>
            </w:r>
            <w:r w:rsidRPr="001D1D0F">
              <w:rPr>
                <w:spacing w:val="40"/>
                <w:sz w:val="20"/>
                <w:szCs w:val="20"/>
              </w:rPr>
              <w:t xml:space="preserve"> </w:t>
            </w:r>
            <w:r w:rsidRPr="001D1D0F">
              <w:rPr>
                <w:sz w:val="20"/>
                <w:szCs w:val="20"/>
              </w:rPr>
              <w:t>making</w:t>
            </w:r>
            <w:r w:rsidRPr="001D1D0F">
              <w:rPr>
                <w:spacing w:val="40"/>
                <w:sz w:val="20"/>
                <w:szCs w:val="20"/>
              </w:rPr>
              <w:t xml:space="preserve"> </w:t>
            </w:r>
            <w:r w:rsidRPr="001D1D0F">
              <w:rPr>
                <w:sz w:val="20"/>
                <w:szCs w:val="20"/>
              </w:rPr>
              <w:t>under</w:t>
            </w:r>
            <w:r w:rsidRPr="001D1D0F">
              <w:rPr>
                <w:spacing w:val="40"/>
                <w:sz w:val="20"/>
                <w:szCs w:val="20"/>
              </w:rPr>
              <w:t xml:space="preserve"> </w:t>
            </w:r>
            <w:r w:rsidRPr="001D1D0F">
              <w:rPr>
                <w:sz w:val="20"/>
                <w:szCs w:val="20"/>
              </w:rPr>
              <w:t>uncertainty,</w:t>
            </w:r>
            <w:r w:rsidRPr="001D1D0F">
              <w:rPr>
                <w:spacing w:val="40"/>
                <w:sz w:val="20"/>
                <w:szCs w:val="20"/>
              </w:rPr>
              <w:t xml:space="preserve"> </w:t>
            </w:r>
            <w:r w:rsidRPr="001D1D0F">
              <w:rPr>
                <w:sz w:val="20"/>
                <w:szCs w:val="20"/>
              </w:rPr>
              <w:t>Tradeoffs:</w:t>
            </w:r>
            <w:r w:rsidRPr="001D1D0F">
              <w:rPr>
                <w:spacing w:val="40"/>
                <w:sz w:val="20"/>
                <w:szCs w:val="20"/>
              </w:rPr>
              <w:t xml:space="preserve"> </w:t>
            </w:r>
            <w:r w:rsidRPr="001D1D0F">
              <w:rPr>
                <w:sz w:val="20"/>
                <w:szCs w:val="20"/>
              </w:rPr>
              <w:t>Analyzing</w:t>
            </w:r>
            <w:r w:rsidRPr="001D1D0F">
              <w:rPr>
                <w:spacing w:val="40"/>
                <w:sz w:val="20"/>
                <w:szCs w:val="20"/>
              </w:rPr>
              <w:t xml:space="preserve"> </w:t>
            </w:r>
            <w:r w:rsidRPr="001D1D0F">
              <w:rPr>
                <w:sz w:val="20"/>
                <w:szCs w:val="20"/>
              </w:rPr>
              <w:t>costs</w:t>
            </w:r>
            <w:r w:rsidRPr="001D1D0F">
              <w:rPr>
                <w:spacing w:val="40"/>
                <w:sz w:val="20"/>
                <w:szCs w:val="20"/>
              </w:rPr>
              <w:t xml:space="preserve"> </w:t>
            </w:r>
            <w:r w:rsidRPr="001D1D0F">
              <w:rPr>
                <w:sz w:val="20"/>
                <w:szCs w:val="20"/>
              </w:rPr>
              <w:t>and</w:t>
            </w:r>
            <w:r w:rsidRPr="001D1D0F">
              <w:rPr>
                <w:spacing w:val="40"/>
                <w:sz w:val="20"/>
                <w:szCs w:val="20"/>
              </w:rPr>
              <w:t xml:space="preserve"> </w:t>
            </w:r>
            <w:r w:rsidRPr="001D1D0F">
              <w:rPr>
                <w:sz w:val="20"/>
                <w:szCs w:val="20"/>
              </w:rPr>
              <w:t>benefits, Analyzing Equity, Behavioral policy tools: From neoclassical to the nudge.</w:t>
            </w:r>
          </w:p>
        </w:tc>
      </w:tr>
      <w:tr w:rsidR="0009520D" w:rsidRPr="001D1D0F" w14:paraId="3E792575" w14:textId="77777777" w:rsidTr="00A76B93">
        <w:trPr>
          <w:trHeight w:val="822"/>
        </w:trPr>
        <w:tc>
          <w:tcPr>
            <w:tcW w:w="1198" w:type="dxa"/>
          </w:tcPr>
          <w:p w14:paraId="5AF596D4" w14:textId="77777777" w:rsidR="0009520D" w:rsidRPr="001D1D0F" w:rsidRDefault="0009520D" w:rsidP="00A76B93">
            <w:pPr>
              <w:pStyle w:val="TableParagraph"/>
              <w:spacing w:line="261" w:lineRule="exact"/>
              <w:ind w:left="107"/>
              <w:jc w:val="both"/>
              <w:rPr>
                <w:b/>
                <w:sz w:val="20"/>
                <w:szCs w:val="20"/>
              </w:rPr>
            </w:pPr>
            <w:r w:rsidRPr="001D1D0F">
              <w:rPr>
                <w:b/>
                <w:sz w:val="20"/>
                <w:szCs w:val="20"/>
              </w:rPr>
              <w:t>Unit</w:t>
            </w:r>
            <w:r w:rsidRPr="001D1D0F">
              <w:rPr>
                <w:b/>
                <w:spacing w:val="-2"/>
                <w:sz w:val="20"/>
                <w:szCs w:val="20"/>
              </w:rPr>
              <w:t xml:space="preserve"> </w:t>
            </w:r>
            <w:r w:rsidRPr="001D1D0F">
              <w:rPr>
                <w:b/>
                <w:spacing w:val="-10"/>
                <w:sz w:val="20"/>
                <w:szCs w:val="20"/>
              </w:rPr>
              <w:t>3</w:t>
            </w:r>
          </w:p>
        </w:tc>
        <w:tc>
          <w:tcPr>
            <w:tcW w:w="8047" w:type="dxa"/>
          </w:tcPr>
          <w:p w14:paraId="1AA81D4F" w14:textId="77777777" w:rsidR="0009520D" w:rsidRPr="001D1D0F" w:rsidRDefault="0009520D" w:rsidP="00A76B93">
            <w:pPr>
              <w:pStyle w:val="TableParagraph"/>
              <w:spacing w:line="278" w:lineRule="auto"/>
              <w:ind w:left="116" w:right="118" w:hanging="10"/>
              <w:jc w:val="both"/>
              <w:rPr>
                <w:sz w:val="20"/>
                <w:szCs w:val="20"/>
              </w:rPr>
            </w:pPr>
            <w:r w:rsidRPr="001D1D0F">
              <w:rPr>
                <w:sz w:val="20"/>
                <w:szCs w:val="20"/>
              </w:rPr>
              <w:t>Policy Writing: Reasons for writing effective policy documents, Significance, Tools of Writings, Lessons and objectives achieved</w:t>
            </w:r>
          </w:p>
        </w:tc>
      </w:tr>
      <w:tr w:rsidR="0009520D" w:rsidRPr="001D1D0F" w14:paraId="345934F5" w14:textId="77777777" w:rsidTr="00A76B93">
        <w:trPr>
          <w:trHeight w:val="810"/>
        </w:trPr>
        <w:tc>
          <w:tcPr>
            <w:tcW w:w="1198" w:type="dxa"/>
          </w:tcPr>
          <w:p w14:paraId="489ED777" w14:textId="77777777" w:rsidR="0009520D" w:rsidRPr="001D1D0F" w:rsidRDefault="0009520D" w:rsidP="00A76B93">
            <w:pPr>
              <w:pStyle w:val="TableParagraph"/>
              <w:spacing w:line="263" w:lineRule="exact"/>
              <w:ind w:left="107"/>
              <w:jc w:val="both"/>
              <w:rPr>
                <w:b/>
                <w:sz w:val="20"/>
                <w:szCs w:val="20"/>
              </w:rPr>
            </w:pPr>
            <w:r w:rsidRPr="001D1D0F">
              <w:rPr>
                <w:b/>
                <w:sz w:val="20"/>
                <w:szCs w:val="20"/>
              </w:rPr>
              <w:t>Unit</w:t>
            </w:r>
            <w:r w:rsidRPr="001D1D0F">
              <w:rPr>
                <w:b/>
                <w:spacing w:val="-2"/>
                <w:sz w:val="20"/>
                <w:szCs w:val="20"/>
              </w:rPr>
              <w:t xml:space="preserve"> </w:t>
            </w:r>
            <w:r w:rsidRPr="001D1D0F">
              <w:rPr>
                <w:b/>
                <w:spacing w:val="-10"/>
                <w:sz w:val="20"/>
                <w:szCs w:val="20"/>
              </w:rPr>
              <w:t>4</w:t>
            </w:r>
          </w:p>
        </w:tc>
        <w:tc>
          <w:tcPr>
            <w:tcW w:w="8047" w:type="dxa"/>
          </w:tcPr>
          <w:p w14:paraId="10BCC188" w14:textId="77777777" w:rsidR="0009520D" w:rsidRPr="001D1D0F" w:rsidRDefault="0009520D" w:rsidP="00A76B93">
            <w:pPr>
              <w:pStyle w:val="TableParagraph"/>
              <w:spacing w:line="276" w:lineRule="auto"/>
              <w:ind w:left="116" w:right="118" w:hanging="10"/>
              <w:jc w:val="both"/>
              <w:rPr>
                <w:sz w:val="20"/>
                <w:szCs w:val="20"/>
              </w:rPr>
            </w:pPr>
            <w:r w:rsidRPr="001D1D0F">
              <w:rPr>
                <w:sz w:val="20"/>
                <w:szCs w:val="20"/>
              </w:rPr>
              <w:t>Writing Policy Briefs, Writings Legislative Briefs, Policy Memos, Case Study for</w:t>
            </w:r>
            <w:r w:rsidRPr="001D1D0F">
              <w:rPr>
                <w:spacing w:val="80"/>
                <w:sz w:val="20"/>
                <w:szCs w:val="20"/>
              </w:rPr>
              <w:t xml:space="preserve"> </w:t>
            </w:r>
            <w:r w:rsidRPr="001D1D0F">
              <w:rPr>
                <w:sz w:val="20"/>
                <w:szCs w:val="20"/>
              </w:rPr>
              <w:t>the Students: Writing Workshop</w:t>
            </w:r>
          </w:p>
        </w:tc>
      </w:tr>
      <w:tr w:rsidR="0009520D" w:rsidRPr="001D1D0F" w14:paraId="47629D54" w14:textId="77777777" w:rsidTr="00A76B93">
        <w:trPr>
          <w:trHeight w:val="427"/>
        </w:trPr>
        <w:tc>
          <w:tcPr>
            <w:tcW w:w="1198" w:type="dxa"/>
          </w:tcPr>
          <w:p w14:paraId="5D515778" w14:textId="77777777" w:rsidR="0009520D" w:rsidRPr="001D1D0F" w:rsidRDefault="0009520D" w:rsidP="00A76B93">
            <w:pPr>
              <w:pStyle w:val="TableParagraph"/>
              <w:spacing w:line="263" w:lineRule="exact"/>
              <w:ind w:left="107"/>
              <w:jc w:val="both"/>
              <w:rPr>
                <w:b/>
                <w:sz w:val="20"/>
                <w:szCs w:val="20"/>
              </w:rPr>
            </w:pPr>
            <w:r>
              <w:rPr>
                <w:b/>
                <w:sz w:val="20"/>
                <w:szCs w:val="20"/>
              </w:rPr>
              <w:t>Unit 5</w:t>
            </w:r>
          </w:p>
        </w:tc>
        <w:tc>
          <w:tcPr>
            <w:tcW w:w="8047" w:type="dxa"/>
          </w:tcPr>
          <w:p w14:paraId="149586D7" w14:textId="77777777" w:rsidR="0009520D" w:rsidRPr="001D1D0F" w:rsidRDefault="0009520D" w:rsidP="00A76B93">
            <w:pPr>
              <w:pStyle w:val="TableParagraph"/>
              <w:spacing w:line="276" w:lineRule="auto"/>
              <w:ind w:left="116" w:right="118" w:hanging="10"/>
              <w:jc w:val="both"/>
              <w:rPr>
                <w:sz w:val="20"/>
                <w:szCs w:val="20"/>
              </w:rPr>
            </w:pPr>
            <w:r>
              <w:rPr>
                <w:sz w:val="20"/>
                <w:szCs w:val="20"/>
              </w:rPr>
              <w:t xml:space="preserve">Ideology and Policy: Economic liberalization and recent developments. </w:t>
            </w:r>
          </w:p>
        </w:tc>
      </w:tr>
    </w:tbl>
    <w:p w14:paraId="2D3A7456" w14:textId="77777777" w:rsidR="0009520D" w:rsidRPr="001D1D0F" w:rsidRDefault="0009520D" w:rsidP="0009520D">
      <w:pPr>
        <w:pStyle w:val="BodyText"/>
        <w:jc w:val="both"/>
        <w:rPr>
          <w:b/>
          <w:sz w:val="20"/>
          <w:szCs w:val="20"/>
        </w:rPr>
      </w:pPr>
    </w:p>
    <w:p w14:paraId="368DD265" w14:textId="77777777" w:rsidR="0009520D" w:rsidRPr="001D1D0F" w:rsidRDefault="0009520D" w:rsidP="0009520D">
      <w:pPr>
        <w:pStyle w:val="BodyText"/>
        <w:jc w:val="both"/>
        <w:rPr>
          <w:b/>
          <w:sz w:val="20"/>
          <w:szCs w:val="20"/>
        </w:rPr>
      </w:pPr>
    </w:p>
    <w:p w14:paraId="79CD4DA5" w14:textId="77777777" w:rsidR="0009520D" w:rsidRPr="001D1D0F" w:rsidRDefault="0009520D" w:rsidP="0009520D">
      <w:pPr>
        <w:pStyle w:val="BodyText"/>
        <w:jc w:val="both"/>
        <w:rPr>
          <w:b/>
          <w:sz w:val="20"/>
          <w:szCs w:val="20"/>
        </w:rPr>
      </w:pPr>
    </w:p>
    <w:p w14:paraId="5428B4CB" w14:textId="77777777" w:rsidR="0009520D" w:rsidRPr="001D1D0F" w:rsidRDefault="0009520D" w:rsidP="0009520D">
      <w:pPr>
        <w:pStyle w:val="BodyText"/>
        <w:spacing w:before="165"/>
        <w:jc w:val="both"/>
        <w:rPr>
          <w:b/>
          <w:sz w:val="20"/>
          <w:szCs w:val="20"/>
        </w:rPr>
      </w:pPr>
    </w:p>
    <w:p w14:paraId="38ACA158" w14:textId="77777777" w:rsidR="0009520D" w:rsidRPr="001D1D0F" w:rsidRDefault="0009520D" w:rsidP="0009520D">
      <w:pPr>
        <w:ind w:left="732"/>
        <w:jc w:val="both"/>
        <w:rPr>
          <w:b/>
          <w:sz w:val="20"/>
          <w:szCs w:val="20"/>
        </w:rPr>
      </w:pPr>
      <w:r w:rsidRPr="001D1D0F">
        <w:rPr>
          <w:b/>
          <w:sz w:val="20"/>
          <w:szCs w:val="20"/>
        </w:rPr>
        <w:t>Course</w:t>
      </w:r>
      <w:r w:rsidRPr="001D1D0F">
        <w:rPr>
          <w:b/>
          <w:spacing w:val="-2"/>
          <w:sz w:val="20"/>
          <w:szCs w:val="20"/>
        </w:rPr>
        <w:t xml:space="preserve"> Outcomes:</w:t>
      </w:r>
    </w:p>
    <w:p w14:paraId="51B67F64" w14:textId="77777777" w:rsidR="0009520D" w:rsidRPr="001D1D0F" w:rsidRDefault="0009520D" w:rsidP="0009520D">
      <w:pPr>
        <w:pStyle w:val="BodyText"/>
        <w:spacing w:before="39"/>
        <w:ind w:left="732"/>
        <w:jc w:val="both"/>
        <w:rPr>
          <w:sz w:val="20"/>
          <w:szCs w:val="20"/>
        </w:rPr>
      </w:pPr>
      <w:r w:rsidRPr="001D1D0F">
        <w:rPr>
          <w:sz w:val="20"/>
          <w:szCs w:val="20"/>
        </w:rPr>
        <w:t>Students</w:t>
      </w:r>
      <w:r w:rsidRPr="001D1D0F">
        <w:rPr>
          <w:spacing w:val="7"/>
          <w:sz w:val="20"/>
          <w:szCs w:val="20"/>
        </w:rPr>
        <w:t xml:space="preserve"> </w:t>
      </w:r>
      <w:r w:rsidRPr="001D1D0F">
        <w:rPr>
          <w:spacing w:val="-4"/>
          <w:sz w:val="20"/>
          <w:szCs w:val="20"/>
        </w:rPr>
        <w:t>will</w:t>
      </w:r>
    </w:p>
    <w:p w14:paraId="6141F1AC" w14:textId="77777777" w:rsidR="0009520D" w:rsidRPr="001D1D0F" w:rsidRDefault="0009520D" w:rsidP="0009520D">
      <w:pPr>
        <w:pStyle w:val="ListParagraph"/>
        <w:widowControl w:val="0"/>
        <w:numPr>
          <w:ilvl w:val="0"/>
          <w:numId w:val="52"/>
        </w:numPr>
        <w:tabs>
          <w:tab w:val="left" w:pos="1451"/>
        </w:tabs>
        <w:autoSpaceDE w:val="0"/>
        <w:autoSpaceDN w:val="0"/>
        <w:spacing w:before="38"/>
        <w:ind w:left="1451" w:hanging="359"/>
        <w:contextualSpacing w:val="0"/>
        <w:jc w:val="both"/>
        <w:rPr>
          <w:rFonts w:cs="Times New Roman"/>
          <w:sz w:val="20"/>
          <w:szCs w:val="20"/>
        </w:rPr>
      </w:pPr>
      <w:r w:rsidRPr="001D1D0F">
        <w:rPr>
          <w:rFonts w:cs="Times New Roman"/>
          <w:sz w:val="20"/>
          <w:szCs w:val="20"/>
        </w:rPr>
        <w:t>Recognize</w:t>
      </w:r>
      <w:r w:rsidRPr="001D1D0F">
        <w:rPr>
          <w:rFonts w:cs="Times New Roman"/>
          <w:spacing w:val="-5"/>
          <w:sz w:val="20"/>
          <w:szCs w:val="20"/>
        </w:rPr>
        <w:t xml:space="preserve"> </w:t>
      </w:r>
      <w:r w:rsidRPr="001D1D0F">
        <w:rPr>
          <w:rFonts w:cs="Times New Roman"/>
          <w:sz w:val="20"/>
          <w:szCs w:val="20"/>
        </w:rPr>
        <w:t>and</w:t>
      </w:r>
      <w:r w:rsidRPr="001D1D0F">
        <w:rPr>
          <w:rFonts w:cs="Times New Roman"/>
          <w:spacing w:val="-5"/>
          <w:sz w:val="20"/>
          <w:szCs w:val="20"/>
        </w:rPr>
        <w:t xml:space="preserve"> </w:t>
      </w:r>
      <w:r w:rsidRPr="001D1D0F">
        <w:rPr>
          <w:rFonts w:cs="Times New Roman"/>
          <w:sz w:val="20"/>
          <w:szCs w:val="20"/>
        </w:rPr>
        <w:t>articulate</w:t>
      </w:r>
      <w:r w:rsidRPr="001D1D0F">
        <w:rPr>
          <w:rFonts w:cs="Times New Roman"/>
          <w:spacing w:val="-3"/>
          <w:sz w:val="20"/>
          <w:szCs w:val="20"/>
        </w:rPr>
        <w:t xml:space="preserve"> </w:t>
      </w:r>
      <w:r w:rsidRPr="001D1D0F">
        <w:rPr>
          <w:rFonts w:cs="Times New Roman"/>
          <w:sz w:val="20"/>
          <w:szCs w:val="20"/>
        </w:rPr>
        <w:t>the</w:t>
      </w:r>
      <w:r w:rsidRPr="001D1D0F">
        <w:rPr>
          <w:rFonts w:cs="Times New Roman"/>
          <w:spacing w:val="-2"/>
          <w:sz w:val="20"/>
          <w:szCs w:val="20"/>
        </w:rPr>
        <w:t xml:space="preserve"> </w:t>
      </w:r>
      <w:r w:rsidRPr="001D1D0F">
        <w:rPr>
          <w:rFonts w:cs="Times New Roman"/>
          <w:sz w:val="20"/>
          <w:szCs w:val="20"/>
        </w:rPr>
        <w:t>promise</w:t>
      </w:r>
      <w:r w:rsidRPr="001D1D0F">
        <w:rPr>
          <w:rFonts w:cs="Times New Roman"/>
          <w:spacing w:val="-3"/>
          <w:sz w:val="20"/>
          <w:szCs w:val="20"/>
        </w:rPr>
        <w:t xml:space="preserve"> </w:t>
      </w:r>
      <w:r w:rsidRPr="001D1D0F">
        <w:rPr>
          <w:rFonts w:cs="Times New Roman"/>
          <w:sz w:val="20"/>
          <w:szCs w:val="20"/>
        </w:rPr>
        <w:t>and</w:t>
      </w:r>
      <w:r w:rsidRPr="001D1D0F">
        <w:rPr>
          <w:rFonts w:cs="Times New Roman"/>
          <w:spacing w:val="-5"/>
          <w:sz w:val="20"/>
          <w:szCs w:val="20"/>
        </w:rPr>
        <w:t xml:space="preserve"> </w:t>
      </w:r>
      <w:r w:rsidRPr="001D1D0F">
        <w:rPr>
          <w:rFonts w:cs="Times New Roman"/>
          <w:sz w:val="20"/>
          <w:szCs w:val="20"/>
        </w:rPr>
        <w:t>limitations</w:t>
      </w:r>
      <w:r w:rsidRPr="001D1D0F">
        <w:rPr>
          <w:rFonts w:cs="Times New Roman"/>
          <w:spacing w:val="-7"/>
          <w:sz w:val="20"/>
          <w:szCs w:val="20"/>
        </w:rPr>
        <w:t xml:space="preserve"> </w:t>
      </w:r>
      <w:r w:rsidRPr="001D1D0F">
        <w:rPr>
          <w:rFonts w:cs="Times New Roman"/>
          <w:sz w:val="20"/>
          <w:szCs w:val="20"/>
        </w:rPr>
        <w:t>of</w:t>
      </w:r>
      <w:r w:rsidRPr="001D1D0F">
        <w:rPr>
          <w:rFonts w:cs="Times New Roman"/>
          <w:spacing w:val="-5"/>
          <w:sz w:val="20"/>
          <w:szCs w:val="20"/>
        </w:rPr>
        <w:t xml:space="preserve"> </w:t>
      </w:r>
      <w:r w:rsidRPr="001D1D0F">
        <w:rPr>
          <w:rFonts w:cs="Times New Roman"/>
          <w:sz w:val="20"/>
          <w:szCs w:val="20"/>
        </w:rPr>
        <w:t>policy</w:t>
      </w:r>
      <w:r w:rsidRPr="001D1D0F">
        <w:rPr>
          <w:rFonts w:cs="Times New Roman"/>
          <w:spacing w:val="-7"/>
          <w:sz w:val="20"/>
          <w:szCs w:val="20"/>
        </w:rPr>
        <w:t xml:space="preserve"> </w:t>
      </w:r>
      <w:r w:rsidRPr="001D1D0F">
        <w:rPr>
          <w:rFonts w:cs="Times New Roman"/>
          <w:spacing w:val="-2"/>
          <w:sz w:val="20"/>
          <w:szCs w:val="20"/>
        </w:rPr>
        <w:t>analysis.</w:t>
      </w:r>
    </w:p>
    <w:p w14:paraId="39E1453A" w14:textId="77777777" w:rsidR="0009520D" w:rsidRPr="001D1D0F" w:rsidRDefault="0009520D" w:rsidP="0009520D">
      <w:pPr>
        <w:pStyle w:val="ListParagraph"/>
        <w:widowControl w:val="0"/>
        <w:numPr>
          <w:ilvl w:val="0"/>
          <w:numId w:val="52"/>
        </w:numPr>
        <w:tabs>
          <w:tab w:val="left" w:pos="1451"/>
        </w:tabs>
        <w:autoSpaceDE w:val="0"/>
        <w:autoSpaceDN w:val="0"/>
        <w:spacing w:before="40"/>
        <w:ind w:left="1451" w:hanging="359"/>
        <w:contextualSpacing w:val="0"/>
        <w:jc w:val="both"/>
        <w:rPr>
          <w:rFonts w:cs="Times New Roman"/>
          <w:sz w:val="20"/>
          <w:szCs w:val="20"/>
        </w:rPr>
      </w:pPr>
      <w:r w:rsidRPr="001D1D0F">
        <w:rPr>
          <w:rFonts w:cs="Times New Roman"/>
          <w:sz w:val="20"/>
          <w:szCs w:val="20"/>
        </w:rPr>
        <w:t>Critically</w:t>
      </w:r>
      <w:r w:rsidRPr="001D1D0F">
        <w:rPr>
          <w:rFonts w:cs="Times New Roman"/>
          <w:spacing w:val="-10"/>
          <w:sz w:val="20"/>
          <w:szCs w:val="20"/>
        </w:rPr>
        <w:t xml:space="preserve"> </w:t>
      </w:r>
      <w:r w:rsidRPr="001D1D0F">
        <w:rPr>
          <w:rFonts w:cs="Times New Roman"/>
          <w:sz w:val="20"/>
          <w:szCs w:val="20"/>
        </w:rPr>
        <w:t>assess</w:t>
      </w:r>
      <w:r w:rsidRPr="001D1D0F">
        <w:rPr>
          <w:rFonts w:cs="Times New Roman"/>
          <w:spacing w:val="-3"/>
          <w:sz w:val="20"/>
          <w:szCs w:val="20"/>
        </w:rPr>
        <w:t xml:space="preserve"> </w:t>
      </w:r>
      <w:r w:rsidRPr="001D1D0F">
        <w:rPr>
          <w:rFonts w:cs="Times New Roman"/>
          <w:sz w:val="20"/>
          <w:szCs w:val="20"/>
        </w:rPr>
        <w:t>the</w:t>
      </w:r>
      <w:r w:rsidRPr="001D1D0F">
        <w:rPr>
          <w:rFonts w:cs="Times New Roman"/>
          <w:spacing w:val="-2"/>
          <w:sz w:val="20"/>
          <w:szCs w:val="20"/>
        </w:rPr>
        <w:t xml:space="preserve"> </w:t>
      </w:r>
      <w:r w:rsidRPr="001D1D0F">
        <w:rPr>
          <w:rFonts w:cs="Times New Roman"/>
          <w:sz w:val="20"/>
          <w:szCs w:val="20"/>
        </w:rPr>
        <w:t>use</w:t>
      </w:r>
      <w:r w:rsidRPr="001D1D0F">
        <w:rPr>
          <w:rFonts w:cs="Times New Roman"/>
          <w:spacing w:val="-2"/>
          <w:sz w:val="20"/>
          <w:szCs w:val="20"/>
        </w:rPr>
        <w:t xml:space="preserve"> </w:t>
      </w:r>
      <w:r w:rsidRPr="001D1D0F">
        <w:rPr>
          <w:rFonts w:cs="Times New Roman"/>
          <w:sz w:val="20"/>
          <w:szCs w:val="20"/>
        </w:rPr>
        <w:t>of</w:t>
      </w:r>
      <w:r w:rsidRPr="001D1D0F">
        <w:rPr>
          <w:rFonts w:cs="Times New Roman"/>
          <w:spacing w:val="-2"/>
          <w:sz w:val="20"/>
          <w:szCs w:val="20"/>
        </w:rPr>
        <w:t xml:space="preserve"> </w:t>
      </w:r>
      <w:r w:rsidRPr="001D1D0F">
        <w:rPr>
          <w:rFonts w:cs="Times New Roman"/>
          <w:sz w:val="20"/>
          <w:szCs w:val="20"/>
        </w:rPr>
        <w:t>evidence</w:t>
      </w:r>
      <w:r w:rsidRPr="001D1D0F">
        <w:rPr>
          <w:rFonts w:cs="Times New Roman"/>
          <w:spacing w:val="-5"/>
          <w:sz w:val="20"/>
          <w:szCs w:val="20"/>
        </w:rPr>
        <w:t xml:space="preserve"> </w:t>
      </w:r>
      <w:r w:rsidRPr="001D1D0F">
        <w:rPr>
          <w:rFonts w:cs="Times New Roman"/>
          <w:sz w:val="20"/>
          <w:szCs w:val="20"/>
        </w:rPr>
        <w:t>and</w:t>
      </w:r>
      <w:r w:rsidRPr="001D1D0F">
        <w:rPr>
          <w:rFonts w:cs="Times New Roman"/>
          <w:spacing w:val="-2"/>
          <w:sz w:val="20"/>
          <w:szCs w:val="20"/>
        </w:rPr>
        <w:t xml:space="preserve"> </w:t>
      </w:r>
      <w:r w:rsidRPr="001D1D0F">
        <w:rPr>
          <w:rFonts w:cs="Times New Roman"/>
          <w:sz w:val="20"/>
          <w:szCs w:val="20"/>
        </w:rPr>
        <w:t>data</w:t>
      </w:r>
      <w:r w:rsidRPr="001D1D0F">
        <w:rPr>
          <w:rFonts w:cs="Times New Roman"/>
          <w:spacing w:val="-2"/>
          <w:sz w:val="20"/>
          <w:szCs w:val="20"/>
        </w:rPr>
        <w:t xml:space="preserve"> </w:t>
      </w:r>
      <w:r w:rsidRPr="001D1D0F">
        <w:rPr>
          <w:rFonts w:cs="Times New Roman"/>
          <w:sz w:val="20"/>
          <w:szCs w:val="20"/>
        </w:rPr>
        <w:t>in</w:t>
      </w:r>
      <w:r w:rsidRPr="001D1D0F">
        <w:rPr>
          <w:rFonts w:cs="Times New Roman"/>
          <w:spacing w:val="-2"/>
          <w:sz w:val="20"/>
          <w:szCs w:val="20"/>
        </w:rPr>
        <w:t xml:space="preserve"> </w:t>
      </w:r>
      <w:r w:rsidRPr="001D1D0F">
        <w:rPr>
          <w:rFonts w:cs="Times New Roman"/>
          <w:sz w:val="20"/>
          <w:szCs w:val="20"/>
        </w:rPr>
        <w:t>policy</w:t>
      </w:r>
      <w:r w:rsidRPr="001D1D0F">
        <w:rPr>
          <w:rFonts w:cs="Times New Roman"/>
          <w:spacing w:val="-7"/>
          <w:sz w:val="20"/>
          <w:szCs w:val="20"/>
        </w:rPr>
        <w:t xml:space="preserve"> </w:t>
      </w:r>
      <w:r w:rsidRPr="001D1D0F">
        <w:rPr>
          <w:rFonts w:cs="Times New Roman"/>
          <w:sz w:val="20"/>
          <w:szCs w:val="20"/>
        </w:rPr>
        <w:t>analysis</w:t>
      </w:r>
      <w:r w:rsidRPr="001D1D0F">
        <w:rPr>
          <w:rFonts w:cs="Times New Roman"/>
          <w:spacing w:val="-3"/>
          <w:sz w:val="20"/>
          <w:szCs w:val="20"/>
        </w:rPr>
        <w:t xml:space="preserve"> </w:t>
      </w:r>
      <w:r w:rsidRPr="001D1D0F">
        <w:rPr>
          <w:rFonts w:cs="Times New Roman"/>
          <w:spacing w:val="-2"/>
          <w:sz w:val="20"/>
          <w:szCs w:val="20"/>
        </w:rPr>
        <w:t>practices.</w:t>
      </w:r>
    </w:p>
    <w:p w14:paraId="12299193" w14:textId="77777777" w:rsidR="0009520D" w:rsidRPr="001D1D0F" w:rsidRDefault="0009520D" w:rsidP="0009520D">
      <w:pPr>
        <w:pStyle w:val="ListParagraph"/>
        <w:widowControl w:val="0"/>
        <w:numPr>
          <w:ilvl w:val="0"/>
          <w:numId w:val="52"/>
        </w:numPr>
        <w:tabs>
          <w:tab w:val="left" w:pos="1452"/>
        </w:tabs>
        <w:autoSpaceDE w:val="0"/>
        <w:autoSpaceDN w:val="0"/>
        <w:spacing w:before="38" w:line="276" w:lineRule="auto"/>
        <w:ind w:right="1448"/>
        <w:contextualSpacing w:val="0"/>
        <w:jc w:val="both"/>
        <w:rPr>
          <w:rFonts w:cs="Times New Roman"/>
          <w:sz w:val="20"/>
          <w:szCs w:val="20"/>
        </w:rPr>
      </w:pPr>
      <w:r w:rsidRPr="001D1D0F">
        <w:rPr>
          <w:rFonts w:cs="Times New Roman"/>
          <w:sz w:val="20"/>
          <w:szCs w:val="20"/>
        </w:rPr>
        <w:t>Select and apply the appropriate policy analysis techniques, with consideration of given policy problems, contexts, and goals.</w:t>
      </w:r>
    </w:p>
    <w:p w14:paraId="5FC25D29" w14:textId="77777777" w:rsidR="0009520D" w:rsidRDefault="0009520D" w:rsidP="0009520D">
      <w:pPr>
        <w:pStyle w:val="ListParagraph"/>
        <w:widowControl w:val="0"/>
        <w:numPr>
          <w:ilvl w:val="0"/>
          <w:numId w:val="52"/>
        </w:numPr>
        <w:tabs>
          <w:tab w:val="left" w:pos="1452"/>
        </w:tabs>
        <w:autoSpaceDE w:val="0"/>
        <w:autoSpaceDN w:val="0"/>
        <w:spacing w:before="1" w:line="276" w:lineRule="auto"/>
        <w:ind w:right="1439"/>
        <w:contextualSpacing w:val="0"/>
        <w:jc w:val="both"/>
        <w:rPr>
          <w:rFonts w:cs="Times New Roman"/>
          <w:sz w:val="20"/>
          <w:szCs w:val="20"/>
        </w:rPr>
      </w:pPr>
      <w:r w:rsidRPr="001D1D0F">
        <w:rPr>
          <w:rFonts w:cs="Times New Roman"/>
          <w:sz w:val="20"/>
          <w:szCs w:val="20"/>
        </w:rPr>
        <w:t>Effectively communicate, in written and spoken formats, policy analysis procedures and their conclusions.</w:t>
      </w:r>
    </w:p>
    <w:p w14:paraId="3E7CE6E7" w14:textId="77777777" w:rsidR="0009520D" w:rsidRPr="00E30E0D" w:rsidRDefault="0009520D" w:rsidP="0009520D">
      <w:pPr>
        <w:pStyle w:val="ListParagraph"/>
        <w:numPr>
          <w:ilvl w:val="0"/>
          <w:numId w:val="52"/>
        </w:numPr>
        <w:rPr>
          <w:sz w:val="20"/>
          <w:szCs w:val="20"/>
        </w:rPr>
      </w:pPr>
      <w:r w:rsidRPr="00E30E0D">
        <w:rPr>
          <w:sz w:val="20"/>
          <w:szCs w:val="20"/>
        </w:rPr>
        <w:t>Integrate ethical, political, and institutional dimensions in evaluating real-world policy decisions and their societal impact.</w:t>
      </w:r>
    </w:p>
    <w:p w14:paraId="58B3132B" w14:textId="77777777" w:rsidR="0009520D" w:rsidRPr="001D1D0F" w:rsidRDefault="0009520D" w:rsidP="0009520D">
      <w:pPr>
        <w:pStyle w:val="BodyText"/>
        <w:jc w:val="both"/>
        <w:rPr>
          <w:sz w:val="20"/>
          <w:szCs w:val="20"/>
        </w:rPr>
      </w:pPr>
    </w:p>
    <w:p w14:paraId="68F33DFF" w14:textId="77777777" w:rsidR="0009520D" w:rsidRPr="001D1D0F" w:rsidRDefault="0009520D" w:rsidP="0009520D">
      <w:pPr>
        <w:pStyle w:val="BodyText"/>
        <w:spacing w:before="84"/>
        <w:jc w:val="both"/>
        <w:rPr>
          <w:sz w:val="20"/>
          <w:szCs w:val="20"/>
        </w:rPr>
      </w:pPr>
    </w:p>
    <w:p w14:paraId="569E569F" w14:textId="77777777" w:rsidR="0009520D" w:rsidRPr="001D1D0F" w:rsidRDefault="0009520D" w:rsidP="0009520D">
      <w:pPr>
        <w:spacing w:before="1"/>
        <w:ind w:left="732"/>
        <w:jc w:val="both"/>
        <w:rPr>
          <w:b/>
          <w:sz w:val="20"/>
          <w:szCs w:val="20"/>
        </w:rPr>
      </w:pPr>
      <w:r w:rsidRPr="001D1D0F">
        <w:rPr>
          <w:b/>
          <w:sz w:val="20"/>
          <w:szCs w:val="20"/>
        </w:rPr>
        <w:t>Suggested</w:t>
      </w:r>
      <w:r w:rsidRPr="001D1D0F">
        <w:rPr>
          <w:b/>
          <w:spacing w:val="-4"/>
          <w:sz w:val="20"/>
          <w:szCs w:val="20"/>
        </w:rPr>
        <w:t xml:space="preserve"> </w:t>
      </w:r>
      <w:r w:rsidRPr="001D1D0F">
        <w:rPr>
          <w:b/>
          <w:spacing w:val="-2"/>
          <w:sz w:val="20"/>
          <w:szCs w:val="20"/>
        </w:rPr>
        <w:t>Readings:</w:t>
      </w:r>
    </w:p>
    <w:p w14:paraId="136DFCB0" w14:textId="77777777" w:rsidR="0009520D" w:rsidRPr="001D1D0F" w:rsidRDefault="0009520D" w:rsidP="0009520D">
      <w:pPr>
        <w:pStyle w:val="ListParagraph"/>
        <w:widowControl w:val="0"/>
        <w:numPr>
          <w:ilvl w:val="1"/>
          <w:numId w:val="51"/>
        </w:numPr>
        <w:tabs>
          <w:tab w:val="left" w:pos="1183"/>
        </w:tabs>
        <w:autoSpaceDE w:val="0"/>
        <w:autoSpaceDN w:val="0"/>
        <w:spacing w:before="36"/>
        <w:contextualSpacing w:val="0"/>
        <w:jc w:val="both"/>
        <w:rPr>
          <w:rFonts w:cs="Times New Roman"/>
          <w:sz w:val="20"/>
          <w:szCs w:val="20"/>
        </w:rPr>
      </w:pPr>
      <w:r w:rsidRPr="001D1D0F">
        <w:rPr>
          <w:rFonts w:cs="Times New Roman"/>
          <w:sz w:val="20"/>
          <w:szCs w:val="20"/>
        </w:rPr>
        <w:t>―What</w:t>
      </w:r>
      <w:r w:rsidRPr="001D1D0F">
        <w:rPr>
          <w:rFonts w:cs="Times New Roman"/>
          <w:spacing w:val="-15"/>
          <w:sz w:val="20"/>
          <w:szCs w:val="20"/>
        </w:rPr>
        <w:t xml:space="preserve"> </w:t>
      </w:r>
      <w:r w:rsidRPr="001D1D0F">
        <w:rPr>
          <w:rFonts w:cs="Times New Roman"/>
          <w:sz w:val="20"/>
          <w:szCs w:val="20"/>
        </w:rPr>
        <w:t>Are</w:t>
      </w:r>
      <w:r w:rsidRPr="001D1D0F">
        <w:rPr>
          <w:rFonts w:cs="Times New Roman"/>
          <w:spacing w:val="-14"/>
          <w:sz w:val="20"/>
          <w:szCs w:val="20"/>
        </w:rPr>
        <w:t xml:space="preserve"> </w:t>
      </w:r>
      <w:r w:rsidRPr="001D1D0F">
        <w:rPr>
          <w:rFonts w:cs="Times New Roman"/>
          <w:sz w:val="20"/>
          <w:szCs w:val="20"/>
        </w:rPr>
        <w:t>Policy</w:t>
      </w:r>
      <w:r w:rsidRPr="001D1D0F">
        <w:rPr>
          <w:rFonts w:cs="Times New Roman"/>
          <w:spacing w:val="-15"/>
          <w:sz w:val="20"/>
          <w:szCs w:val="20"/>
        </w:rPr>
        <w:t xml:space="preserve"> </w:t>
      </w:r>
      <w:proofErr w:type="gramStart"/>
      <w:r w:rsidRPr="001D1D0F">
        <w:rPr>
          <w:rFonts w:cs="Times New Roman"/>
          <w:sz w:val="20"/>
          <w:szCs w:val="20"/>
        </w:rPr>
        <w:t>Briefs?‖</w:t>
      </w:r>
      <w:proofErr w:type="gramEnd"/>
      <w:r w:rsidRPr="001D1D0F">
        <w:rPr>
          <w:rFonts w:cs="Times New Roman"/>
          <w:spacing w:val="-13"/>
          <w:sz w:val="20"/>
          <w:szCs w:val="20"/>
        </w:rPr>
        <w:t xml:space="preserve"> </w:t>
      </w:r>
      <w:r w:rsidRPr="001D1D0F">
        <w:rPr>
          <w:rFonts w:cs="Times New Roman"/>
          <w:sz w:val="20"/>
          <w:szCs w:val="20"/>
        </w:rPr>
        <w:t>FAO</w:t>
      </w:r>
      <w:r w:rsidRPr="001D1D0F">
        <w:rPr>
          <w:rFonts w:cs="Times New Roman"/>
          <w:spacing w:val="-14"/>
          <w:sz w:val="20"/>
          <w:szCs w:val="20"/>
        </w:rPr>
        <w:t xml:space="preserve"> </w:t>
      </w:r>
      <w:r w:rsidRPr="001D1D0F">
        <w:rPr>
          <w:rFonts w:cs="Times New Roman"/>
          <w:sz w:val="20"/>
          <w:szCs w:val="20"/>
        </w:rPr>
        <w:t>Corporate</w:t>
      </w:r>
      <w:r w:rsidRPr="001D1D0F">
        <w:rPr>
          <w:rFonts w:cs="Times New Roman"/>
          <w:spacing w:val="-13"/>
          <w:sz w:val="20"/>
          <w:szCs w:val="20"/>
        </w:rPr>
        <w:t xml:space="preserve"> </w:t>
      </w:r>
      <w:r w:rsidRPr="001D1D0F">
        <w:rPr>
          <w:rFonts w:cs="Times New Roman"/>
          <w:sz w:val="20"/>
          <w:szCs w:val="20"/>
        </w:rPr>
        <w:t>Document</w:t>
      </w:r>
      <w:r w:rsidRPr="001D1D0F">
        <w:rPr>
          <w:rFonts w:cs="Times New Roman"/>
          <w:spacing w:val="-13"/>
          <w:sz w:val="20"/>
          <w:szCs w:val="20"/>
        </w:rPr>
        <w:t xml:space="preserve"> </w:t>
      </w:r>
      <w:r w:rsidRPr="001D1D0F">
        <w:rPr>
          <w:rFonts w:cs="Times New Roman"/>
          <w:sz w:val="20"/>
          <w:szCs w:val="20"/>
        </w:rPr>
        <w:t>Repository.</w:t>
      </w:r>
      <w:r w:rsidRPr="001D1D0F">
        <w:rPr>
          <w:rFonts w:cs="Times New Roman"/>
          <w:spacing w:val="-13"/>
          <w:sz w:val="20"/>
          <w:szCs w:val="20"/>
        </w:rPr>
        <w:t xml:space="preserve"> </w:t>
      </w:r>
      <w:r w:rsidRPr="001D1D0F">
        <w:rPr>
          <w:rFonts w:cs="Times New Roman"/>
          <w:sz w:val="20"/>
          <w:szCs w:val="20"/>
        </w:rPr>
        <w:t>United</w:t>
      </w:r>
      <w:r w:rsidRPr="001D1D0F">
        <w:rPr>
          <w:rFonts w:cs="Times New Roman"/>
          <w:spacing w:val="-13"/>
          <w:sz w:val="20"/>
          <w:szCs w:val="20"/>
        </w:rPr>
        <w:t xml:space="preserve"> </w:t>
      </w:r>
      <w:r w:rsidRPr="001D1D0F">
        <w:rPr>
          <w:rFonts w:cs="Times New Roman"/>
          <w:spacing w:val="-2"/>
          <w:sz w:val="20"/>
          <w:szCs w:val="20"/>
        </w:rPr>
        <w:t>Nations.</w:t>
      </w:r>
    </w:p>
    <w:p w14:paraId="7D83A721" w14:textId="77777777" w:rsidR="0009520D" w:rsidRDefault="0009520D" w:rsidP="0009520D">
      <w:pPr>
        <w:pStyle w:val="ListParagraph"/>
        <w:widowControl w:val="0"/>
        <w:numPr>
          <w:ilvl w:val="1"/>
          <w:numId w:val="51"/>
        </w:numPr>
        <w:tabs>
          <w:tab w:val="left" w:pos="1183"/>
        </w:tabs>
        <w:autoSpaceDE w:val="0"/>
        <w:autoSpaceDN w:val="0"/>
        <w:spacing w:before="37" w:line="273" w:lineRule="auto"/>
        <w:ind w:right="1445"/>
        <w:contextualSpacing w:val="0"/>
        <w:jc w:val="both"/>
        <w:rPr>
          <w:rFonts w:cs="Times New Roman"/>
          <w:sz w:val="20"/>
          <w:szCs w:val="20"/>
        </w:rPr>
      </w:pPr>
      <w:r w:rsidRPr="001D1D0F">
        <w:rPr>
          <w:rFonts w:cs="Times New Roman"/>
          <w:sz w:val="20"/>
          <w:szCs w:val="20"/>
        </w:rPr>
        <w:t>Bardach,</w:t>
      </w:r>
      <w:r w:rsidRPr="001D1D0F">
        <w:rPr>
          <w:rFonts w:cs="Times New Roman"/>
          <w:spacing w:val="40"/>
          <w:sz w:val="20"/>
          <w:szCs w:val="20"/>
        </w:rPr>
        <w:t xml:space="preserve"> </w:t>
      </w:r>
      <w:r w:rsidRPr="001D1D0F">
        <w:rPr>
          <w:rFonts w:cs="Times New Roman"/>
          <w:sz w:val="20"/>
          <w:szCs w:val="20"/>
        </w:rPr>
        <w:t>Eugene.</w:t>
      </w:r>
      <w:r w:rsidRPr="001D1D0F">
        <w:rPr>
          <w:rFonts w:cs="Times New Roman"/>
          <w:spacing w:val="40"/>
          <w:sz w:val="20"/>
          <w:szCs w:val="20"/>
        </w:rPr>
        <w:t xml:space="preserve"> </w:t>
      </w:r>
      <w:r w:rsidRPr="001D1D0F">
        <w:rPr>
          <w:rFonts w:cs="Times New Roman"/>
          <w:sz w:val="20"/>
          <w:szCs w:val="20"/>
        </w:rPr>
        <w:t>A</w:t>
      </w:r>
      <w:r w:rsidRPr="001D1D0F">
        <w:rPr>
          <w:rFonts w:cs="Times New Roman"/>
          <w:spacing w:val="40"/>
          <w:sz w:val="20"/>
          <w:szCs w:val="20"/>
        </w:rPr>
        <w:t xml:space="preserve"> </w:t>
      </w:r>
      <w:r w:rsidRPr="001D1D0F">
        <w:rPr>
          <w:rFonts w:cs="Times New Roman"/>
          <w:sz w:val="20"/>
          <w:szCs w:val="20"/>
        </w:rPr>
        <w:t>Practical</w:t>
      </w:r>
      <w:r w:rsidRPr="001D1D0F">
        <w:rPr>
          <w:rFonts w:cs="Times New Roman"/>
          <w:spacing w:val="40"/>
          <w:sz w:val="20"/>
          <w:szCs w:val="20"/>
        </w:rPr>
        <w:t xml:space="preserve"> </w:t>
      </w:r>
      <w:r w:rsidRPr="001D1D0F">
        <w:rPr>
          <w:rFonts w:cs="Times New Roman"/>
          <w:sz w:val="20"/>
          <w:szCs w:val="20"/>
        </w:rPr>
        <w:t>Guide</w:t>
      </w:r>
      <w:r w:rsidRPr="001D1D0F">
        <w:rPr>
          <w:rFonts w:cs="Times New Roman"/>
          <w:spacing w:val="40"/>
          <w:sz w:val="20"/>
          <w:szCs w:val="20"/>
        </w:rPr>
        <w:t xml:space="preserve"> </w:t>
      </w:r>
      <w:r w:rsidRPr="001D1D0F">
        <w:rPr>
          <w:rFonts w:cs="Times New Roman"/>
          <w:sz w:val="20"/>
          <w:szCs w:val="20"/>
        </w:rPr>
        <w:t>for</w:t>
      </w:r>
      <w:r w:rsidRPr="001D1D0F">
        <w:rPr>
          <w:rFonts w:cs="Times New Roman"/>
          <w:spacing w:val="40"/>
          <w:sz w:val="20"/>
          <w:szCs w:val="20"/>
        </w:rPr>
        <w:t xml:space="preserve"> </w:t>
      </w:r>
      <w:r w:rsidRPr="001D1D0F">
        <w:rPr>
          <w:rFonts w:cs="Times New Roman"/>
          <w:sz w:val="20"/>
          <w:szCs w:val="20"/>
        </w:rPr>
        <w:t>Policy</w:t>
      </w:r>
      <w:r w:rsidRPr="001D1D0F">
        <w:rPr>
          <w:rFonts w:cs="Times New Roman"/>
          <w:spacing w:val="40"/>
          <w:sz w:val="20"/>
          <w:szCs w:val="20"/>
        </w:rPr>
        <w:t xml:space="preserve"> </w:t>
      </w:r>
      <w:r w:rsidRPr="001D1D0F">
        <w:rPr>
          <w:rFonts w:cs="Times New Roman"/>
          <w:sz w:val="20"/>
          <w:szCs w:val="20"/>
        </w:rPr>
        <w:t>Analysis:</w:t>
      </w:r>
      <w:r w:rsidRPr="001D1D0F">
        <w:rPr>
          <w:rFonts w:cs="Times New Roman"/>
          <w:spacing w:val="40"/>
          <w:sz w:val="20"/>
          <w:szCs w:val="20"/>
        </w:rPr>
        <w:t xml:space="preserve"> </w:t>
      </w:r>
      <w:r w:rsidRPr="001D1D0F">
        <w:rPr>
          <w:rFonts w:cs="Times New Roman"/>
          <w:sz w:val="20"/>
          <w:szCs w:val="20"/>
        </w:rPr>
        <w:t>The</w:t>
      </w:r>
      <w:r w:rsidRPr="001D1D0F">
        <w:rPr>
          <w:rFonts w:cs="Times New Roman"/>
          <w:spacing w:val="40"/>
          <w:sz w:val="20"/>
          <w:szCs w:val="20"/>
        </w:rPr>
        <w:t xml:space="preserve"> </w:t>
      </w:r>
      <w:r w:rsidRPr="001D1D0F">
        <w:rPr>
          <w:rFonts w:cs="Times New Roman"/>
          <w:sz w:val="20"/>
          <w:szCs w:val="20"/>
        </w:rPr>
        <w:t>Eightfold</w:t>
      </w:r>
      <w:r w:rsidRPr="001D1D0F">
        <w:rPr>
          <w:rFonts w:cs="Times New Roman"/>
          <w:spacing w:val="40"/>
          <w:sz w:val="20"/>
          <w:szCs w:val="20"/>
        </w:rPr>
        <w:t xml:space="preserve"> </w:t>
      </w:r>
      <w:r w:rsidRPr="001D1D0F">
        <w:rPr>
          <w:rFonts w:cs="Times New Roman"/>
          <w:sz w:val="20"/>
          <w:szCs w:val="20"/>
        </w:rPr>
        <w:t>Path</w:t>
      </w:r>
      <w:r w:rsidRPr="001D1D0F">
        <w:rPr>
          <w:rFonts w:cs="Times New Roman"/>
          <w:spacing w:val="40"/>
          <w:sz w:val="20"/>
          <w:szCs w:val="20"/>
        </w:rPr>
        <w:t xml:space="preserve"> </w:t>
      </w:r>
      <w:r w:rsidRPr="001D1D0F">
        <w:rPr>
          <w:rFonts w:cs="Times New Roman"/>
          <w:sz w:val="20"/>
          <w:szCs w:val="20"/>
        </w:rPr>
        <w:t>to</w:t>
      </w:r>
      <w:r w:rsidRPr="001D1D0F">
        <w:rPr>
          <w:rFonts w:cs="Times New Roman"/>
          <w:spacing w:val="40"/>
          <w:sz w:val="20"/>
          <w:szCs w:val="20"/>
        </w:rPr>
        <w:t xml:space="preserve"> </w:t>
      </w:r>
      <w:r w:rsidRPr="001D1D0F">
        <w:rPr>
          <w:rFonts w:cs="Times New Roman"/>
          <w:sz w:val="20"/>
          <w:szCs w:val="20"/>
        </w:rPr>
        <w:t>More</w:t>
      </w:r>
      <w:r w:rsidRPr="001D1D0F">
        <w:rPr>
          <w:rFonts w:cs="Times New Roman"/>
          <w:spacing w:val="40"/>
          <w:sz w:val="20"/>
          <w:szCs w:val="20"/>
        </w:rPr>
        <w:t xml:space="preserve"> </w:t>
      </w:r>
      <w:r w:rsidRPr="001D1D0F">
        <w:rPr>
          <w:rFonts w:cs="Times New Roman"/>
          <w:sz w:val="20"/>
          <w:szCs w:val="20"/>
        </w:rPr>
        <w:t>Effective Problem-Solving. 4th edition. Thousand Oaks, CA: Sage, 2012.</w:t>
      </w:r>
    </w:p>
    <w:p w14:paraId="3EAF89DC" w14:textId="77777777" w:rsidR="0009520D" w:rsidRPr="001D1D0F" w:rsidRDefault="0009520D" w:rsidP="0009520D">
      <w:pPr>
        <w:pStyle w:val="ListParagraph"/>
        <w:widowControl w:val="0"/>
        <w:numPr>
          <w:ilvl w:val="1"/>
          <w:numId w:val="51"/>
        </w:numPr>
        <w:tabs>
          <w:tab w:val="left" w:pos="1183"/>
        </w:tabs>
        <w:autoSpaceDE w:val="0"/>
        <w:autoSpaceDN w:val="0"/>
        <w:spacing w:before="74" w:line="273" w:lineRule="auto"/>
        <w:ind w:right="1437"/>
        <w:contextualSpacing w:val="0"/>
        <w:jc w:val="both"/>
        <w:rPr>
          <w:rFonts w:cs="Times New Roman"/>
          <w:sz w:val="20"/>
          <w:szCs w:val="20"/>
        </w:rPr>
      </w:pPr>
      <w:r w:rsidRPr="001D1D0F">
        <w:rPr>
          <w:rFonts w:cs="Times New Roman"/>
          <w:sz w:val="20"/>
          <w:szCs w:val="20"/>
        </w:rPr>
        <w:t xml:space="preserve">Behavioural Insights Team. (2016). </w:t>
      </w:r>
      <w:r w:rsidRPr="001D1D0F">
        <w:rPr>
          <w:rFonts w:cs="Times New Roman"/>
          <w:i/>
          <w:sz w:val="20"/>
          <w:szCs w:val="20"/>
        </w:rPr>
        <w:t>Update report</w:t>
      </w:r>
      <w:r w:rsidRPr="001D1D0F">
        <w:rPr>
          <w:rFonts w:cs="Times New Roman"/>
          <w:sz w:val="20"/>
          <w:szCs w:val="20"/>
        </w:rPr>
        <w:t xml:space="preserve">. London: Author. [Please read both forewords, the executive summary, the sections on Health and Wellbeing, Education and Skills, Growth, Employment and </w:t>
      </w:r>
      <w:r w:rsidRPr="001D1D0F">
        <w:rPr>
          <w:rFonts w:cs="Times New Roman"/>
          <w:sz w:val="20"/>
          <w:szCs w:val="20"/>
        </w:rPr>
        <w:lastRenderedPageBreak/>
        <w:t>Productivity, and two additional sections of your choice.]</w:t>
      </w:r>
    </w:p>
    <w:p w14:paraId="6F4893E9" w14:textId="77777777" w:rsidR="0009520D" w:rsidRPr="001D1D0F" w:rsidRDefault="0009520D" w:rsidP="0009520D">
      <w:pPr>
        <w:pStyle w:val="ListParagraph"/>
        <w:widowControl w:val="0"/>
        <w:numPr>
          <w:ilvl w:val="1"/>
          <w:numId w:val="51"/>
        </w:numPr>
        <w:tabs>
          <w:tab w:val="left" w:pos="1183"/>
        </w:tabs>
        <w:autoSpaceDE w:val="0"/>
        <w:autoSpaceDN w:val="0"/>
        <w:spacing w:before="4" w:line="273" w:lineRule="auto"/>
        <w:ind w:right="1441"/>
        <w:contextualSpacing w:val="0"/>
        <w:jc w:val="both"/>
        <w:rPr>
          <w:rFonts w:cs="Times New Roman"/>
          <w:sz w:val="20"/>
          <w:szCs w:val="20"/>
        </w:rPr>
      </w:pPr>
      <w:r w:rsidRPr="001D1D0F">
        <w:rPr>
          <w:rFonts w:cs="Times New Roman"/>
          <w:sz w:val="20"/>
          <w:szCs w:val="20"/>
        </w:rPr>
        <w:t xml:space="preserve">Bemelmans-Videc, M. L., Rist, R. C., &amp; </w:t>
      </w:r>
      <w:proofErr w:type="spellStart"/>
      <w:r w:rsidRPr="001D1D0F">
        <w:rPr>
          <w:rFonts w:cs="Times New Roman"/>
          <w:sz w:val="20"/>
          <w:szCs w:val="20"/>
        </w:rPr>
        <w:t>Vedung</w:t>
      </w:r>
      <w:proofErr w:type="spellEnd"/>
      <w:r w:rsidRPr="001D1D0F">
        <w:rPr>
          <w:rFonts w:cs="Times New Roman"/>
          <w:sz w:val="20"/>
          <w:szCs w:val="20"/>
        </w:rPr>
        <w:t>, E. O. (Eds.). (2011). Carrots, sticks, and sermons: Policy instruments and their evaluation. New Brunswick, NJ: Transaction Publishers. [Chapter 5, skim briefly Chapters 2, 3 and 4.]</w:t>
      </w:r>
    </w:p>
    <w:p w14:paraId="4E5F4D6D" w14:textId="77777777" w:rsidR="0009520D" w:rsidRPr="001D1D0F" w:rsidRDefault="0009520D" w:rsidP="0009520D">
      <w:pPr>
        <w:pStyle w:val="ListParagraph"/>
        <w:widowControl w:val="0"/>
        <w:numPr>
          <w:ilvl w:val="1"/>
          <w:numId w:val="51"/>
        </w:numPr>
        <w:tabs>
          <w:tab w:val="left" w:pos="1183"/>
        </w:tabs>
        <w:autoSpaceDE w:val="0"/>
        <w:autoSpaceDN w:val="0"/>
        <w:spacing w:before="5" w:line="273" w:lineRule="auto"/>
        <w:ind w:right="1443"/>
        <w:contextualSpacing w:val="0"/>
        <w:jc w:val="both"/>
        <w:rPr>
          <w:rFonts w:cs="Times New Roman"/>
          <w:sz w:val="20"/>
          <w:szCs w:val="20"/>
        </w:rPr>
      </w:pPr>
      <w:r w:rsidRPr="001D1D0F">
        <w:rPr>
          <w:rFonts w:cs="Times New Roman"/>
          <w:sz w:val="20"/>
          <w:szCs w:val="20"/>
        </w:rPr>
        <w:t xml:space="preserve">Bertrand, M., Mullainathan, S., &amp; Shafir, E. (2004). A </w:t>
      </w:r>
      <w:proofErr w:type="spellStart"/>
      <w:r w:rsidRPr="001D1D0F">
        <w:rPr>
          <w:rFonts w:cs="Times New Roman"/>
          <w:sz w:val="20"/>
          <w:szCs w:val="20"/>
        </w:rPr>
        <w:t>behavioral</w:t>
      </w:r>
      <w:proofErr w:type="spellEnd"/>
      <w:r w:rsidRPr="001D1D0F">
        <w:rPr>
          <w:rFonts w:cs="Times New Roman"/>
          <w:sz w:val="20"/>
          <w:szCs w:val="20"/>
        </w:rPr>
        <w:t xml:space="preserve"> economics view of poverty. </w:t>
      </w:r>
      <w:r w:rsidRPr="001D1D0F">
        <w:rPr>
          <w:rFonts w:cs="Times New Roman"/>
          <w:i/>
          <w:sz w:val="20"/>
          <w:szCs w:val="20"/>
        </w:rPr>
        <w:t>The American Economics Review, 94</w:t>
      </w:r>
      <w:r w:rsidRPr="001D1D0F">
        <w:rPr>
          <w:rFonts w:cs="Times New Roman"/>
          <w:sz w:val="20"/>
          <w:szCs w:val="20"/>
        </w:rPr>
        <w:t>(2), 419-423.</w:t>
      </w:r>
    </w:p>
    <w:p w14:paraId="392A2B23" w14:textId="77777777" w:rsidR="0009520D" w:rsidRPr="001D1D0F" w:rsidRDefault="0009520D" w:rsidP="0009520D">
      <w:pPr>
        <w:pStyle w:val="ListParagraph"/>
        <w:widowControl w:val="0"/>
        <w:numPr>
          <w:ilvl w:val="1"/>
          <w:numId w:val="51"/>
        </w:numPr>
        <w:tabs>
          <w:tab w:val="left" w:pos="1183"/>
        </w:tabs>
        <w:autoSpaceDE w:val="0"/>
        <w:autoSpaceDN w:val="0"/>
        <w:spacing w:before="1" w:line="273" w:lineRule="auto"/>
        <w:ind w:right="1434"/>
        <w:contextualSpacing w:val="0"/>
        <w:jc w:val="both"/>
        <w:rPr>
          <w:rFonts w:cs="Times New Roman"/>
          <w:sz w:val="20"/>
          <w:szCs w:val="20"/>
        </w:rPr>
      </w:pPr>
      <w:r w:rsidRPr="001D1D0F">
        <w:rPr>
          <w:rFonts w:cs="Times New Roman"/>
          <w:sz w:val="20"/>
          <w:szCs w:val="20"/>
        </w:rPr>
        <w:t xml:space="preserve">Dunn, W. (2008). </w:t>
      </w:r>
      <w:r w:rsidRPr="001D1D0F">
        <w:rPr>
          <w:rFonts w:cs="Times New Roman"/>
          <w:i/>
          <w:sz w:val="20"/>
          <w:szCs w:val="20"/>
        </w:rPr>
        <w:t>Public policy analysis: An introduction</w:t>
      </w:r>
      <w:r w:rsidRPr="001D1D0F">
        <w:rPr>
          <w:rFonts w:cs="Times New Roman"/>
          <w:sz w:val="20"/>
          <w:szCs w:val="20"/>
        </w:rPr>
        <w:t>. Upper Saddle River, N.J.:</w:t>
      </w:r>
      <w:r w:rsidRPr="001D1D0F">
        <w:rPr>
          <w:rFonts w:cs="Times New Roman"/>
          <w:spacing w:val="80"/>
          <w:sz w:val="20"/>
          <w:szCs w:val="20"/>
        </w:rPr>
        <w:t xml:space="preserve"> </w:t>
      </w:r>
      <w:r w:rsidRPr="001D1D0F">
        <w:rPr>
          <w:rFonts w:cs="Times New Roman"/>
          <w:sz w:val="20"/>
          <w:szCs w:val="20"/>
        </w:rPr>
        <w:t>Pearson Prentice Hall. Chapter 3: Structuring policy problems.</w:t>
      </w:r>
    </w:p>
    <w:p w14:paraId="21C59DB5" w14:textId="77777777" w:rsidR="0009520D" w:rsidRPr="001D1D0F" w:rsidRDefault="0009520D" w:rsidP="0009520D">
      <w:pPr>
        <w:pStyle w:val="ListParagraph"/>
        <w:widowControl w:val="0"/>
        <w:numPr>
          <w:ilvl w:val="1"/>
          <w:numId w:val="51"/>
        </w:numPr>
        <w:tabs>
          <w:tab w:val="left" w:pos="1183"/>
        </w:tabs>
        <w:autoSpaceDE w:val="0"/>
        <w:autoSpaceDN w:val="0"/>
        <w:spacing w:before="4" w:line="271" w:lineRule="auto"/>
        <w:ind w:right="1434"/>
        <w:contextualSpacing w:val="0"/>
        <w:jc w:val="both"/>
        <w:rPr>
          <w:rFonts w:cs="Times New Roman"/>
          <w:sz w:val="20"/>
          <w:szCs w:val="20"/>
        </w:rPr>
      </w:pPr>
      <w:r w:rsidRPr="001D1D0F">
        <w:rPr>
          <w:rFonts w:cs="Times New Roman"/>
          <w:sz w:val="20"/>
          <w:szCs w:val="20"/>
        </w:rPr>
        <w:t xml:space="preserve">Gooden, S. (2015). Chapter 2: The saturation of racial inequities in the United States. </w:t>
      </w:r>
      <w:r w:rsidRPr="001D1D0F">
        <w:rPr>
          <w:rFonts w:cs="Times New Roman"/>
          <w:i/>
          <w:sz w:val="20"/>
          <w:szCs w:val="20"/>
        </w:rPr>
        <w:t xml:space="preserve">Race and Social Equity: A Nervous Area of Government </w:t>
      </w:r>
      <w:r w:rsidRPr="001D1D0F">
        <w:rPr>
          <w:rFonts w:cs="Times New Roman"/>
          <w:sz w:val="20"/>
          <w:szCs w:val="20"/>
        </w:rPr>
        <w:t>(pp. 21-44). New York: M.E. Sharpe.</w:t>
      </w:r>
    </w:p>
    <w:p w14:paraId="353FE0E0" w14:textId="77777777" w:rsidR="0009520D" w:rsidRPr="001D1D0F" w:rsidRDefault="0009520D" w:rsidP="0009520D">
      <w:pPr>
        <w:pStyle w:val="ListParagraph"/>
        <w:widowControl w:val="0"/>
        <w:numPr>
          <w:ilvl w:val="1"/>
          <w:numId w:val="51"/>
        </w:numPr>
        <w:tabs>
          <w:tab w:val="left" w:pos="1183"/>
        </w:tabs>
        <w:autoSpaceDE w:val="0"/>
        <w:autoSpaceDN w:val="0"/>
        <w:spacing w:before="7" w:line="273" w:lineRule="auto"/>
        <w:ind w:right="1439"/>
        <w:contextualSpacing w:val="0"/>
        <w:jc w:val="both"/>
        <w:rPr>
          <w:rFonts w:cs="Times New Roman"/>
          <w:sz w:val="20"/>
          <w:szCs w:val="20"/>
        </w:rPr>
      </w:pPr>
      <w:r w:rsidRPr="001D1D0F">
        <w:rPr>
          <w:rFonts w:cs="Times New Roman"/>
          <w:sz w:val="20"/>
          <w:szCs w:val="20"/>
        </w:rPr>
        <w:t xml:space="preserve">Hammond, J., Keeney, R., &amp; </w:t>
      </w:r>
      <w:proofErr w:type="spellStart"/>
      <w:r w:rsidRPr="001D1D0F">
        <w:rPr>
          <w:rFonts w:cs="Times New Roman"/>
          <w:sz w:val="20"/>
          <w:szCs w:val="20"/>
        </w:rPr>
        <w:t>Raiffa</w:t>
      </w:r>
      <w:proofErr w:type="spellEnd"/>
      <w:r w:rsidRPr="001D1D0F">
        <w:rPr>
          <w:rFonts w:cs="Times New Roman"/>
          <w:sz w:val="20"/>
          <w:szCs w:val="20"/>
        </w:rPr>
        <w:t xml:space="preserve">, H. (2002). </w:t>
      </w:r>
      <w:r w:rsidRPr="001D1D0F">
        <w:rPr>
          <w:rFonts w:cs="Times New Roman"/>
          <w:i/>
          <w:sz w:val="20"/>
          <w:szCs w:val="20"/>
        </w:rPr>
        <w:t>Smart choices: A practical guide to making better life decisions</w:t>
      </w:r>
      <w:r w:rsidRPr="001D1D0F">
        <w:rPr>
          <w:rFonts w:cs="Times New Roman"/>
          <w:sz w:val="20"/>
          <w:szCs w:val="20"/>
        </w:rPr>
        <w:t>. New York: Random House. Chapter 7: Uncertainty.</w:t>
      </w:r>
    </w:p>
    <w:p w14:paraId="6EA2CD16" w14:textId="77777777" w:rsidR="0009520D" w:rsidRPr="001D1D0F" w:rsidRDefault="0009520D" w:rsidP="0009520D">
      <w:pPr>
        <w:pStyle w:val="ListParagraph"/>
        <w:widowControl w:val="0"/>
        <w:numPr>
          <w:ilvl w:val="1"/>
          <w:numId w:val="51"/>
        </w:numPr>
        <w:tabs>
          <w:tab w:val="left" w:pos="1183"/>
        </w:tabs>
        <w:autoSpaceDE w:val="0"/>
        <w:autoSpaceDN w:val="0"/>
        <w:spacing w:before="1" w:line="273" w:lineRule="auto"/>
        <w:ind w:right="1443"/>
        <w:contextualSpacing w:val="0"/>
        <w:jc w:val="both"/>
        <w:rPr>
          <w:rFonts w:cs="Times New Roman"/>
          <w:sz w:val="20"/>
          <w:szCs w:val="20"/>
        </w:rPr>
      </w:pPr>
      <w:r w:rsidRPr="001D1D0F">
        <w:rPr>
          <w:rFonts w:cs="Times New Roman"/>
          <w:sz w:val="20"/>
          <w:szCs w:val="20"/>
        </w:rPr>
        <w:t xml:space="preserve">Head, B. &amp; Alford, J. (2015). Wicked problems: Implications for public policy and management. </w:t>
      </w:r>
      <w:r w:rsidRPr="001D1D0F">
        <w:rPr>
          <w:rFonts w:cs="Times New Roman"/>
          <w:i/>
          <w:sz w:val="20"/>
          <w:szCs w:val="20"/>
        </w:rPr>
        <w:t>Administration &amp; Society, 47</w:t>
      </w:r>
      <w:r w:rsidRPr="001D1D0F">
        <w:rPr>
          <w:rFonts w:cs="Times New Roman"/>
          <w:sz w:val="20"/>
          <w:szCs w:val="20"/>
        </w:rPr>
        <w:t>(6), 711-739.</w:t>
      </w:r>
    </w:p>
    <w:p w14:paraId="76A2AB6B" w14:textId="77777777" w:rsidR="0009520D" w:rsidRPr="001D1D0F" w:rsidRDefault="0009520D" w:rsidP="0009520D">
      <w:pPr>
        <w:pStyle w:val="ListParagraph"/>
        <w:widowControl w:val="0"/>
        <w:numPr>
          <w:ilvl w:val="1"/>
          <w:numId w:val="51"/>
        </w:numPr>
        <w:tabs>
          <w:tab w:val="left" w:pos="1183"/>
        </w:tabs>
        <w:autoSpaceDE w:val="0"/>
        <w:autoSpaceDN w:val="0"/>
        <w:spacing w:before="4" w:line="271" w:lineRule="auto"/>
        <w:ind w:right="1435"/>
        <w:contextualSpacing w:val="0"/>
        <w:jc w:val="both"/>
        <w:rPr>
          <w:rFonts w:cs="Times New Roman"/>
          <w:sz w:val="20"/>
          <w:szCs w:val="20"/>
        </w:rPr>
      </w:pPr>
      <w:r w:rsidRPr="001D1D0F">
        <w:rPr>
          <w:rFonts w:cs="Times New Roman"/>
          <w:sz w:val="20"/>
          <w:szCs w:val="20"/>
        </w:rPr>
        <w:t xml:space="preserve">Herman, Luciana. Policy </w:t>
      </w:r>
      <w:proofErr w:type="spellStart"/>
      <w:r w:rsidRPr="001D1D0F">
        <w:rPr>
          <w:rFonts w:cs="Times New Roman"/>
          <w:sz w:val="20"/>
          <w:szCs w:val="20"/>
        </w:rPr>
        <w:t>Memos.John</w:t>
      </w:r>
      <w:proofErr w:type="spellEnd"/>
      <w:r w:rsidRPr="001D1D0F">
        <w:rPr>
          <w:rFonts w:cs="Times New Roman"/>
          <w:sz w:val="20"/>
          <w:szCs w:val="20"/>
        </w:rPr>
        <w:t xml:space="preserve"> F. Kennedy School of Government. Harvard </w:t>
      </w:r>
      <w:r w:rsidRPr="001D1D0F">
        <w:rPr>
          <w:rFonts w:cs="Times New Roman"/>
          <w:spacing w:val="-2"/>
          <w:sz w:val="20"/>
          <w:szCs w:val="20"/>
        </w:rPr>
        <w:t>University.</w:t>
      </w:r>
    </w:p>
    <w:p w14:paraId="59970D66" w14:textId="77777777" w:rsidR="0009520D" w:rsidRPr="001D1D0F" w:rsidRDefault="0009520D" w:rsidP="0009520D">
      <w:pPr>
        <w:pStyle w:val="ListParagraph"/>
        <w:widowControl w:val="0"/>
        <w:numPr>
          <w:ilvl w:val="1"/>
          <w:numId w:val="51"/>
        </w:numPr>
        <w:tabs>
          <w:tab w:val="left" w:pos="1183"/>
        </w:tabs>
        <w:autoSpaceDE w:val="0"/>
        <w:autoSpaceDN w:val="0"/>
        <w:spacing w:before="7" w:line="273" w:lineRule="auto"/>
        <w:ind w:right="1435"/>
        <w:contextualSpacing w:val="0"/>
        <w:jc w:val="both"/>
        <w:rPr>
          <w:rFonts w:cs="Times New Roman"/>
          <w:sz w:val="20"/>
          <w:szCs w:val="20"/>
        </w:rPr>
      </w:pPr>
      <w:r w:rsidRPr="001D1D0F">
        <w:rPr>
          <w:rFonts w:cs="Times New Roman"/>
          <w:sz w:val="20"/>
          <w:szCs w:val="20"/>
        </w:rPr>
        <w:t xml:space="preserve">How to Write a Public Policy </w:t>
      </w:r>
      <w:proofErr w:type="spellStart"/>
      <w:r w:rsidRPr="001D1D0F">
        <w:rPr>
          <w:rFonts w:cs="Times New Roman"/>
          <w:sz w:val="20"/>
          <w:szCs w:val="20"/>
        </w:rPr>
        <w:t>Memo.Student</w:t>
      </w:r>
      <w:proofErr w:type="spellEnd"/>
      <w:r w:rsidRPr="001D1D0F">
        <w:rPr>
          <w:rFonts w:cs="Times New Roman"/>
          <w:sz w:val="20"/>
          <w:szCs w:val="20"/>
        </w:rPr>
        <w:t xml:space="preserve"> Learning </w:t>
      </w:r>
      <w:proofErr w:type="spellStart"/>
      <w:r w:rsidRPr="001D1D0F">
        <w:rPr>
          <w:rFonts w:cs="Times New Roman"/>
          <w:sz w:val="20"/>
          <w:szCs w:val="20"/>
        </w:rPr>
        <w:t>Center</w:t>
      </w:r>
      <w:proofErr w:type="spellEnd"/>
      <w:r w:rsidRPr="001D1D0F">
        <w:rPr>
          <w:rFonts w:cs="Times New Roman"/>
          <w:sz w:val="20"/>
          <w:szCs w:val="20"/>
        </w:rPr>
        <w:t xml:space="preserve">. University of California, </w:t>
      </w:r>
      <w:r w:rsidRPr="001D1D0F">
        <w:rPr>
          <w:rFonts w:cs="Times New Roman"/>
          <w:spacing w:val="-2"/>
          <w:sz w:val="20"/>
          <w:szCs w:val="20"/>
        </w:rPr>
        <w:t>Berkeley.</w:t>
      </w:r>
    </w:p>
    <w:p w14:paraId="12E9E0B1" w14:textId="77777777" w:rsidR="0009520D" w:rsidRPr="001D1D0F" w:rsidRDefault="0009520D" w:rsidP="0009520D">
      <w:pPr>
        <w:pStyle w:val="ListParagraph"/>
        <w:widowControl w:val="0"/>
        <w:numPr>
          <w:ilvl w:val="1"/>
          <w:numId w:val="51"/>
        </w:numPr>
        <w:tabs>
          <w:tab w:val="left" w:pos="1182"/>
        </w:tabs>
        <w:autoSpaceDE w:val="0"/>
        <w:autoSpaceDN w:val="0"/>
        <w:spacing w:before="1"/>
        <w:ind w:left="1182" w:hanging="359"/>
        <w:contextualSpacing w:val="0"/>
        <w:jc w:val="both"/>
        <w:rPr>
          <w:rFonts w:cs="Times New Roman"/>
          <w:sz w:val="20"/>
          <w:szCs w:val="20"/>
        </w:rPr>
      </w:pPr>
      <w:r w:rsidRPr="001D1D0F">
        <w:rPr>
          <w:rFonts w:cs="Times New Roman"/>
          <w:sz w:val="20"/>
          <w:szCs w:val="20"/>
        </w:rPr>
        <w:t>Le</w:t>
      </w:r>
      <w:r w:rsidRPr="001D1D0F">
        <w:rPr>
          <w:rFonts w:cs="Times New Roman"/>
          <w:spacing w:val="-5"/>
          <w:sz w:val="20"/>
          <w:szCs w:val="20"/>
        </w:rPr>
        <w:t xml:space="preserve"> </w:t>
      </w:r>
      <w:r w:rsidRPr="001D1D0F">
        <w:rPr>
          <w:rFonts w:cs="Times New Roman"/>
          <w:sz w:val="20"/>
          <w:szCs w:val="20"/>
        </w:rPr>
        <w:t>Grand,</w:t>
      </w:r>
      <w:r w:rsidRPr="001D1D0F">
        <w:rPr>
          <w:rFonts w:cs="Times New Roman"/>
          <w:spacing w:val="-3"/>
          <w:sz w:val="20"/>
          <w:szCs w:val="20"/>
        </w:rPr>
        <w:t xml:space="preserve"> </w:t>
      </w:r>
      <w:r w:rsidRPr="001D1D0F">
        <w:rPr>
          <w:rFonts w:cs="Times New Roman"/>
          <w:sz w:val="20"/>
          <w:szCs w:val="20"/>
        </w:rPr>
        <w:t>J.</w:t>
      </w:r>
      <w:r w:rsidRPr="001D1D0F">
        <w:rPr>
          <w:rFonts w:cs="Times New Roman"/>
          <w:spacing w:val="-3"/>
          <w:sz w:val="20"/>
          <w:szCs w:val="20"/>
        </w:rPr>
        <w:t xml:space="preserve"> </w:t>
      </w:r>
      <w:r w:rsidRPr="001D1D0F">
        <w:rPr>
          <w:rFonts w:cs="Times New Roman"/>
          <w:sz w:val="20"/>
          <w:szCs w:val="20"/>
        </w:rPr>
        <w:t>(1990).</w:t>
      </w:r>
      <w:r w:rsidRPr="001D1D0F">
        <w:rPr>
          <w:rFonts w:cs="Times New Roman"/>
          <w:spacing w:val="-3"/>
          <w:sz w:val="20"/>
          <w:szCs w:val="20"/>
        </w:rPr>
        <w:t xml:space="preserve"> </w:t>
      </w:r>
      <w:r w:rsidRPr="001D1D0F">
        <w:rPr>
          <w:rFonts w:cs="Times New Roman"/>
          <w:sz w:val="20"/>
          <w:szCs w:val="20"/>
        </w:rPr>
        <w:t>Equity</w:t>
      </w:r>
      <w:r w:rsidRPr="001D1D0F">
        <w:rPr>
          <w:rFonts w:cs="Times New Roman"/>
          <w:spacing w:val="-4"/>
          <w:sz w:val="20"/>
          <w:szCs w:val="20"/>
        </w:rPr>
        <w:t xml:space="preserve"> </w:t>
      </w:r>
      <w:r w:rsidRPr="001D1D0F">
        <w:rPr>
          <w:rFonts w:cs="Times New Roman"/>
          <w:sz w:val="20"/>
          <w:szCs w:val="20"/>
        </w:rPr>
        <w:t>vs.</w:t>
      </w:r>
      <w:r w:rsidRPr="001D1D0F">
        <w:rPr>
          <w:rFonts w:cs="Times New Roman"/>
          <w:spacing w:val="-3"/>
          <w:sz w:val="20"/>
          <w:szCs w:val="20"/>
        </w:rPr>
        <w:t xml:space="preserve"> </w:t>
      </w:r>
      <w:r w:rsidRPr="001D1D0F">
        <w:rPr>
          <w:rFonts w:cs="Times New Roman"/>
          <w:sz w:val="20"/>
          <w:szCs w:val="20"/>
        </w:rPr>
        <w:t>efficiency:</w:t>
      </w:r>
      <w:r w:rsidRPr="001D1D0F">
        <w:rPr>
          <w:rFonts w:cs="Times New Roman"/>
          <w:spacing w:val="-3"/>
          <w:sz w:val="20"/>
          <w:szCs w:val="20"/>
        </w:rPr>
        <w:t xml:space="preserve"> </w:t>
      </w:r>
      <w:r w:rsidRPr="001D1D0F">
        <w:rPr>
          <w:rFonts w:cs="Times New Roman"/>
          <w:sz w:val="20"/>
          <w:szCs w:val="20"/>
        </w:rPr>
        <w:t>The</w:t>
      </w:r>
      <w:r w:rsidRPr="001D1D0F">
        <w:rPr>
          <w:rFonts w:cs="Times New Roman"/>
          <w:spacing w:val="-3"/>
          <w:sz w:val="20"/>
          <w:szCs w:val="20"/>
        </w:rPr>
        <w:t xml:space="preserve"> </w:t>
      </w:r>
      <w:r w:rsidRPr="001D1D0F">
        <w:rPr>
          <w:rFonts w:cs="Times New Roman"/>
          <w:sz w:val="20"/>
          <w:szCs w:val="20"/>
        </w:rPr>
        <w:t>elusive</w:t>
      </w:r>
      <w:r w:rsidRPr="001D1D0F">
        <w:rPr>
          <w:rFonts w:cs="Times New Roman"/>
          <w:spacing w:val="-3"/>
          <w:sz w:val="20"/>
          <w:szCs w:val="20"/>
        </w:rPr>
        <w:t xml:space="preserve"> </w:t>
      </w:r>
      <w:proofErr w:type="spellStart"/>
      <w:r w:rsidRPr="001D1D0F">
        <w:rPr>
          <w:rFonts w:cs="Times New Roman"/>
          <w:sz w:val="20"/>
          <w:szCs w:val="20"/>
        </w:rPr>
        <w:t>tradeoff</w:t>
      </w:r>
      <w:proofErr w:type="spellEnd"/>
      <w:r w:rsidRPr="001D1D0F">
        <w:rPr>
          <w:rFonts w:cs="Times New Roman"/>
          <w:sz w:val="20"/>
          <w:szCs w:val="20"/>
        </w:rPr>
        <w:t xml:space="preserve">. </w:t>
      </w:r>
      <w:r w:rsidRPr="001D1D0F">
        <w:rPr>
          <w:rFonts w:cs="Times New Roman"/>
          <w:i/>
          <w:sz w:val="20"/>
          <w:szCs w:val="20"/>
        </w:rPr>
        <w:t>Ethics,</w:t>
      </w:r>
      <w:r w:rsidRPr="001D1D0F">
        <w:rPr>
          <w:rFonts w:cs="Times New Roman"/>
          <w:i/>
          <w:spacing w:val="-3"/>
          <w:sz w:val="20"/>
          <w:szCs w:val="20"/>
        </w:rPr>
        <w:t xml:space="preserve"> </w:t>
      </w:r>
      <w:r w:rsidRPr="001D1D0F">
        <w:rPr>
          <w:rFonts w:cs="Times New Roman"/>
          <w:i/>
          <w:sz w:val="20"/>
          <w:szCs w:val="20"/>
        </w:rPr>
        <w:t>100</w:t>
      </w:r>
      <w:r w:rsidRPr="001D1D0F">
        <w:rPr>
          <w:rFonts w:cs="Times New Roman"/>
          <w:sz w:val="20"/>
          <w:szCs w:val="20"/>
        </w:rPr>
        <w:t>(3).554-</w:t>
      </w:r>
      <w:r w:rsidRPr="001D1D0F">
        <w:rPr>
          <w:rFonts w:cs="Times New Roman"/>
          <w:spacing w:val="-4"/>
          <w:sz w:val="20"/>
          <w:szCs w:val="20"/>
        </w:rPr>
        <w:t>568.</w:t>
      </w:r>
    </w:p>
    <w:p w14:paraId="315DA996" w14:textId="77777777" w:rsidR="0009520D" w:rsidRPr="001D1D0F" w:rsidRDefault="0009520D" w:rsidP="0009520D">
      <w:pPr>
        <w:pStyle w:val="ListParagraph"/>
        <w:widowControl w:val="0"/>
        <w:numPr>
          <w:ilvl w:val="1"/>
          <w:numId w:val="51"/>
        </w:numPr>
        <w:tabs>
          <w:tab w:val="left" w:pos="1183"/>
        </w:tabs>
        <w:autoSpaceDE w:val="0"/>
        <w:autoSpaceDN w:val="0"/>
        <w:spacing w:before="40" w:line="273" w:lineRule="auto"/>
        <w:ind w:right="1434"/>
        <w:contextualSpacing w:val="0"/>
        <w:jc w:val="both"/>
        <w:rPr>
          <w:rFonts w:cs="Times New Roman"/>
          <w:sz w:val="20"/>
          <w:szCs w:val="20"/>
        </w:rPr>
      </w:pPr>
      <w:r w:rsidRPr="001D1D0F">
        <w:rPr>
          <w:rFonts w:cs="Times New Roman"/>
          <w:sz w:val="20"/>
          <w:szCs w:val="20"/>
        </w:rPr>
        <w:t xml:space="preserve">Manski, C. (2013). </w:t>
      </w:r>
      <w:r w:rsidRPr="001D1D0F">
        <w:rPr>
          <w:rFonts w:cs="Times New Roman"/>
          <w:i/>
          <w:sz w:val="20"/>
          <w:szCs w:val="20"/>
        </w:rPr>
        <w:t>Public policy in an uncertain world: Analysis and decisions</w:t>
      </w:r>
      <w:r w:rsidRPr="001D1D0F">
        <w:rPr>
          <w:rFonts w:cs="Times New Roman"/>
          <w:sz w:val="20"/>
          <w:szCs w:val="20"/>
        </w:rPr>
        <w:t>. Cambridge, MA: Harvard University Press. Chapter 1: Policy Analysis with Incredible Certitude.</w:t>
      </w:r>
    </w:p>
    <w:p w14:paraId="713FBDAD" w14:textId="77777777" w:rsidR="0009520D" w:rsidRPr="001D1D0F" w:rsidRDefault="0009520D" w:rsidP="0009520D">
      <w:pPr>
        <w:pStyle w:val="ListParagraph"/>
        <w:widowControl w:val="0"/>
        <w:numPr>
          <w:ilvl w:val="1"/>
          <w:numId w:val="51"/>
        </w:numPr>
        <w:tabs>
          <w:tab w:val="left" w:pos="1182"/>
        </w:tabs>
        <w:autoSpaceDE w:val="0"/>
        <w:autoSpaceDN w:val="0"/>
        <w:spacing w:before="2"/>
        <w:ind w:left="1182" w:hanging="359"/>
        <w:contextualSpacing w:val="0"/>
        <w:jc w:val="both"/>
        <w:rPr>
          <w:rFonts w:cs="Times New Roman"/>
          <w:sz w:val="20"/>
          <w:szCs w:val="20"/>
        </w:rPr>
      </w:pPr>
      <w:r w:rsidRPr="001D1D0F">
        <w:rPr>
          <w:rFonts w:cs="Times New Roman"/>
          <w:sz w:val="20"/>
          <w:szCs w:val="20"/>
        </w:rPr>
        <w:t>Memo:</w:t>
      </w:r>
      <w:r w:rsidRPr="001D1D0F">
        <w:rPr>
          <w:rFonts w:cs="Times New Roman"/>
          <w:spacing w:val="-5"/>
          <w:sz w:val="20"/>
          <w:szCs w:val="20"/>
        </w:rPr>
        <w:t xml:space="preserve"> </w:t>
      </w:r>
      <w:r w:rsidRPr="001D1D0F">
        <w:rPr>
          <w:rFonts w:cs="Times New Roman"/>
          <w:sz w:val="20"/>
          <w:szCs w:val="20"/>
        </w:rPr>
        <w:t>Audience</w:t>
      </w:r>
      <w:r w:rsidRPr="001D1D0F">
        <w:rPr>
          <w:rFonts w:cs="Times New Roman"/>
          <w:spacing w:val="-3"/>
          <w:sz w:val="20"/>
          <w:szCs w:val="20"/>
        </w:rPr>
        <w:t xml:space="preserve"> </w:t>
      </w:r>
      <w:r w:rsidRPr="001D1D0F">
        <w:rPr>
          <w:rFonts w:cs="Times New Roman"/>
          <w:sz w:val="20"/>
          <w:szCs w:val="20"/>
        </w:rPr>
        <w:t>and</w:t>
      </w:r>
      <w:r w:rsidRPr="001D1D0F">
        <w:rPr>
          <w:rFonts w:cs="Times New Roman"/>
          <w:spacing w:val="-3"/>
          <w:sz w:val="20"/>
          <w:szCs w:val="20"/>
        </w:rPr>
        <w:t xml:space="preserve"> </w:t>
      </w:r>
      <w:r w:rsidRPr="001D1D0F">
        <w:rPr>
          <w:rFonts w:cs="Times New Roman"/>
          <w:sz w:val="20"/>
          <w:szCs w:val="20"/>
        </w:rPr>
        <w:t>Purpose.</w:t>
      </w:r>
      <w:r w:rsidRPr="001D1D0F">
        <w:rPr>
          <w:rFonts w:cs="Times New Roman"/>
          <w:spacing w:val="-1"/>
          <w:sz w:val="20"/>
          <w:szCs w:val="20"/>
        </w:rPr>
        <w:t xml:space="preserve"> </w:t>
      </w:r>
      <w:r w:rsidRPr="001D1D0F">
        <w:rPr>
          <w:rFonts w:cs="Times New Roman"/>
          <w:sz w:val="20"/>
          <w:szCs w:val="20"/>
        </w:rPr>
        <w:t>The</w:t>
      </w:r>
      <w:r w:rsidRPr="001D1D0F">
        <w:rPr>
          <w:rFonts w:cs="Times New Roman"/>
          <w:spacing w:val="-3"/>
          <w:sz w:val="20"/>
          <w:szCs w:val="20"/>
        </w:rPr>
        <w:t xml:space="preserve"> </w:t>
      </w:r>
      <w:r w:rsidRPr="001D1D0F">
        <w:rPr>
          <w:rFonts w:cs="Times New Roman"/>
          <w:sz w:val="20"/>
          <w:szCs w:val="20"/>
        </w:rPr>
        <w:t>Writing</w:t>
      </w:r>
      <w:r w:rsidRPr="001D1D0F">
        <w:rPr>
          <w:rFonts w:cs="Times New Roman"/>
          <w:spacing w:val="-5"/>
          <w:sz w:val="20"/>
          <w:szCs w:val="20"/>
        </w:rPr>
        <w:t xml:space="preserve"> </w:t>
      </w:r>
      <w:r w:rsidRPr="001D1D0F">
        <w:rPr>
          <w:rFonts w:cs="Times New Roman"/>
          <w:sz w:val="20"/>
          <w:szCs w:val="20"/>
        </w:rPr>
        <w:t>Lab</w:t>
      </w:r>
      <w:r w:rsidRPr="001D1D0F">
        <w:rPr>
          <w:rFonts w:cs="Times New Roman"/>
          <w:spacing w:val="-2"/>
          <w:sz w:val="20"/>
          <w:szCs w:val="20"/>
        </w:rPr>
        <w:t xml:space="preserve"> </w:t>
      </w:r>
      <w:r w:rsidRPr="001D1D0F">
        <w:rPr>
          <w:rFonts w:cs="Times New Roman"/>
          <w:sz w:val="20"/>
          <w:szCs w:val="20"/>
        </w:rPr>
        <w:t>and</w:t>
      </w:r>
      <w:r w:rsidRPr="001D1D0F">
        <w:rPr>
          <w:rFonts w:cs="Times New Roman"/>
          <w:spacing w:val="-3"/>
          <w:sz w:val="20"/>
          <w:szCs w:val="20"/>
        </w:rPr>
        <w:t xml:space="preserve"> </w:t>
      </w:r>
      <w:proofErr w:type="gramStart"/>
      <w:r w:rsidRPr="001D1D0F">
        <w:rPr>
          <w:rFonts w:cs="Times New Roman"/>
          <w:sz w:val="20"/>
          <w:szCs w:val="20"/>
        </w:rPr>
        <w:t>The</w:t>
      </w:r>
      <w:proofErr w:type="gramEnd"/>
      <w:r w:rsidRPr="001D1D0F">
        <w:rPr>
          <w:rFonts w:cs="Times New Roman"/>
          <w:spacing w:val="-3"/>
          <w:sz w:val="20"/>
          <w:szCs w:val="20"/>
        </w:rPr>
        <w:t xml:space="preserve"> </w:t>
      </w:r>
      <w:r w:rsidRPr="001D1D0F">
        <w:rPr>
          <w:rFonts w:cs="Times New Roman"/>
          <w:sz w:val="20"/>
          <w:szCs w:val="20"/>
        </w:rPr>
        <w:t>OWL.</w:t>
      </w:r>
      <w:r w:rsidRPr="001D1D0F">
        <w:rPr>
          <w:rFonts w:cs="Times New Roman"/>
          <w:spacing w:val="-3"/>
          <w:sz w:val="20"/>
          <w:szCs w:val="20"/>
        </w:rPr>
        <w:t xml:space="preserve"> </w:t>
      </w:r>
      <w:r w:rsidRPr="001D1D0F">
        <w:rPr>
          <w:rFonts w:cs="Times New Roman"/>
          <w:sz w:val="20"/>
          <w:szCs w:val="20"/>
        </w:rPr>
        <w:t>Purdue</w:t>
      </w:r>
      <w:r w:rsidRPr="001D1D0F">
        <w:rPr>
          <w:rFonts w:cs="Times New Roman"/>
          <w:spacing w:val="-2"/>
          <w:sz w:val="20"/>
          <w:szCs w:val="20"/>
        </w:rPr>
        <w:t xml:space="preserve"> University.</w:t>
      </w:r>
    </w:p>
    <w:p w14:paraId="355C7C0D" w14:textId="77777777" w:rsidR="0009520D" w:rsidRPr="001D1D0F" w:rsidRDefault="0009520D" w:rsidP="0009520D">
      <w:pPr>
        <w:pStyle w:val="ListParagraph"/>
        <w:widowControl w:val="0"/>
        <w:numPr>
          <w:ilvl w:val="1"/>
          <w:numId w:val="51"/>
        </w:numPr>
        <w:tabs>
          <w:tab w:val="left" w:pos="1183"/>
        </w:tabs>
        <w:autoSpaceDE w:val="0"/>
        <w:autoSpaceDN w:val="0"/>
        <w:spacing w:before="39" w:line="273" w:lineRule="auto"/>
        <w:ind w:right="1441"/>
        <w:contextualSpacing w:val="0"/>
        <w:jc w:val="both"/>
        <w:rPr>
          <w:rFonts w:cs="Times New Roman"/>
          <w:sz w:val="20"/>
          <w:szCs w:val="20"/>
        </w:rPr>
      </w:pPr>
      <w:proofErr w:type="spellStart"/>
      <w:r w:rsidRPr="001D1D0F">
        <w:rPr>
          <w:rFonts w:cs="Times New Roman"/>
          <w:sz w:val="20"/>
          <w:szCs w:val="20"/>
        </w:rPr>
        <w:t>Mintrom</w:t>
      </w:r>
      <w:proofErr w:type="spellEnd"/>
      <w:r w:rsidRPr="001D1D0F">
        <w:rPr>
          <w:rFonts w:cs="Times New Roman"/>
          <w:sz w:val="20"/>
          <w:szCs w:val="20"/>
        </w:rPr>
        <w:t>, M.</w:t>
      </w:r>
      <w:r w:rsidRPr="001D1D0F">
        <w:rPr>
          <w:rFonts w:cs="Times New Roman"/>
          <w:spacing w:val="29"/>
          <w:sz w:val="20"/>
          <w:szCs w:val="20"/>
        </w:rPr>
        <w:t xml:space="preserve"> </w:t>
      </w:r>
      <w:r w:rsidRPr="001D1D0F">
        <w:rPr>
          <w:rFonts w:cs="Times New Roman"/>
          <w:sz w:val="20"/>
          <w:szCs w:val="20"/>
        </w:rPr>
        <w:t>(2012).</w:t>
      </w:r>
      <w:r w:rsidRPr="001D1D0F">
        <w:rPr>
          <w:rFonts w:cs="Times New Roman"/>
          <w:spacing w:val="28"/>
          <w:sz w:val="20"/>
          <w:szCs w:val="20"/>
        </w:rPr>
        <w:t xml:space="preserve"> </w:t>
      </w:r>
      <w:r w:rsidRPr="001D1D0F">
        <w:rPr>
          <w:rFonts w:cs="Times New Roman"/>
          <w:i/>
          <w:sz w:val="20"/>
          <w:szCs w:val="20"/>
        </w:rPr>
        <w:t>Contemporary</w:t>
      </w:r>
      <w:r w:rsidRPr="001D1D0F">
        <w:rPr>
          <w:rFonts w:cs="Times New Roman"/>
          <w:i/>
          <w:spacing w:val="29"/>
          <w:sz w:val="20"/>
          <w:szCs w:val="20"/>
        </w:rPr>
        <w:t xml:space="preserve"> </w:t>
      </w:r>
      <w:r w:rsidRPr="001D1D0F">
        <w:rPr>
          <w:rFonts w:cs="Times New Roman"/>
          <w:i/>
          <w:sz w:val="20"/>
          <w:szCs w:val="20"/>
        </w:rPr>
        <w:t>policy</w:t>
      </w:r>
      <w:r w:rsidRPr="001D1D0F">
        <w:rPr>
          <w:rFonts w:cs="Times New Roman"/>
          <w:i/>
          <w:spacing w:val="29"/>
          <w:sz w:val="20"/>
          <w:szCs w:val="20"/>
        </w:rPr>
        <w:t xml:space="preserve"> </w:t>
      </w:r>
      <w:r w:rsidRPr="001D1D0F">
        <w:rPr>
          <w:rFonts w:cs="Times New Roman"/>
          <w:i/>
          <w:sz w:val="20"/>
          <w:szCs w:val="20"/>
        </w:rPr>
        <w:t>analysis.</w:t>
      </w:r>
      <w:r w:rsidRPr="001D1D0F">
        <w:rPr>
          <w:rFonts w:cs="Times New Roman"/>
          <w:i/>
          <w:spacing w:val="32"/>
          <w:sz w:val="20"/>
          <w:szCs w:val="20"/>
        </w:rPr>
        <w:t xml:space="preserve"> </w:t>
      </w:r>
      <w:r w:rsidRPr="001D1D0F">
        <w:rPr>
          <w:rFonts w:cs="Times New Roman"/>
          <w:sz w:val="20"/>
          <w:szCs w:val="20"/>
        </w:rPr>
        <w:t>New</w:t>
      </w:r>
      <w:r w:rsidRPr="001D1D0F">
        <w:rPr>
          <w:rFonts w:cs="Times New Roman"/>
          <w:spacing w:val="28"/>
          <w:sz w:val="20"/>
          <w:szCs w:val="20"/>
        </w:rPr>
        <w:t xml:space="preserve"> </w:t>
      </w:r>
      <w:r w:rsidRPr="001D1D0F">
        <w:rPr>
          <w:rFonts w:cs="Times New Roman"/>
          <w:sz w:val="20"/>
          <w:szCs w:val="20"/>
        </w:rPr>
        <w:t>York:</w:t>
      </w:r>
      <w:r w:rsidRPr="001D1D0F">
        <w:rPr>
          <w:rFonts w:cs="Times New Roman"/>
          <w:spacing w:val="29"/>
          <w:sz w:val="20"/>
          <w:szCs w:val="20"/>
        </w:rPr>
        <w:t xml:space="preserve"> </w:t>
      </w:r>
      <w:r w:rsidRPr="001D1D0F">
        <w:rPr>
          <w:rFonts w:cs="Times New Roman"/>
          <w:sz w:val="20"/>
          <w:szCs w:val="20"/>
        </w:rPr>
        <w:t>Oxford</w:t>
      </w:r>
      <w:r w:rsidRPr="001D1D0F">
        <w:rPr>
          <w:rFonts w:cs="Times New Roman"/>
          <w:spacing w:val="29"/>
          <w:sz w:val="20"/>
          <w:szCs w:val="20"/>
        </w:rPr>
        <w:t xml:space="preserve"> </w:t>
      </w:r>
      <w:r w:rsidRPr="001D1D0F">
        <w:rPr>
          <w:rFonts w:cs="Times New Roman"/>
          <w:sz w:val="20"/>
          <w:szCs w:val="20"/>
        </w:rPr>
        <w:t>University Press. Chapter 15: Race Analysis.</w:t>
      </w:r>
    </w:p>
    <w:p w14:paraId="380FCF45" w14:textId="77777777" w:rsidR="0009520D" w:rsidRPr="001D1D0F" w:rsidRDefault="0009520D" w:rsidP="0009520D">
      <w:pPr>
        <w:pStyle w:val="ListParagraph"/>
        <w:widowControl w:val="0"/>
        <w:numPr>
          <w:ilvl w:val="1"/>
          <w:numId w:val="51"/>
        </w:numPr>
        <w:tabs>
          <w:tab w:val="left" w:pos="1183"/>
        </w:tabs>
        <w:autoSpaceDE w:val="0"/>
        <w:autoSpaceDN w:val="0"/>
        <w:spacing w:before="2" w:line="273" w:lineRule="auto"/>
        <w:ind w:right="1444"/>
        <w:contextualSpacing w:val="0"/>
        <w:jc w:val="both"/>
        <w:rPr>
          <w:rFonts w:cs="Times New Roman"/>
          <w:sz w:val="20"/>
          <w:szCs w:val="20"/>
        </w:rPr>
      </w:pPr>
      <w:r w:rsidRPr="001D1D0F">
        <w:rPr>
          <w:rFonts w:cs="Times New Roman"/>
          <w:sz w:val="20"/>
          <w:szCs w:val="20"/>
        </w:rPr>
        <w:t>Pennock, Andrew. ―The Case for Using Policy Writing in Undergraduate Political Science Courses.‖ PS: Political Science and Politics 44 (January 2011): 141-146.</w:t>
      </w:r>
    </w:p>
    <w:p w14:paraId="518F6E05" w14:textId="77777777" w:rsidR="0009520D" w:rsidRPr="001D1D0F" w:rsidRDefault="0009520D" w:rsidP="0009520D">
      <w:pPr>
        <w:pStyle w:val="ListParagraph"/>
        <w:widowControl w:val="0"/>
        <w:numPr>
          <w:ilvl w:val="1"/>
          <w:numId w:val="51"/>
        </w:numPr>
        <w:tabs>
          <w:tab w:val="left" w:pos="1183"/>
        </w:tabs>
        <w:autoSpaceDE w:val="0"/>
        <w:autoSpaceDN w:val="0"/>
        <w:spacing w:before="3"/>
        <w:contextualSpacing w:val="0"/>
        <w:jc w:val="both"/>
        <w:rPr>
          <w:rFonts w:cs="Times New Roman"/>
          <w:sz w:val="20"/>
          <w:szCs w:val="20"/>
        </w:rPr>
      </w:pPr>
      <w:r w:rsidRPr="001D1D0F">
        <w:rPr>
          <w:rFonts w:cs="Times New Roman"/>
          <w:sz w:val="20"/>
          <w:szCs w:val="20"/>
        </w:rPr>
        <w:t>Policy</w:t>
      </w:r>
      <w:r w:rsidRPr="001D1D0F">
        <w:rPr>
          <w:rFonts w:cs="Times New Roman"/>
          <w:spacing w:val="-11"/>
          <w:sz w:val="20"/>
          <w:szCs w:val="20"/>
        </w:rPr>
        <w:t xml:space="preserve"> </w:t>
      </w:r>
      <w:r w:rsidRPr="001D1D0F">
        <w:rPr>
          <w:rFonts w:cs="Times New Roman"/>
          <w:sz w:val="20"/>
          <w:szCs w:val="20"/>
        </w:rPr>
        <w:t>Memo</w:t>
      </w:r>
      <w:r w:rsidRPr="001D1D0F">
        <w:rPr>
          <w:rFonts w:cs="Times New Roman"/>
          <w:spacing w:val="-4"/>
          <w:sz w:val="20"/>
          <w:szCs w:val="20"/>
        </w:rPr>
        <w:t xml:space="preserve"> </w:t>
      </w:r>
      <w:proofErr w:type="spellStart"/>
      <w:r w:rsidRPr="001D1D0F">
        <w:rPr>
          <w:rFonts w:cs="Times New Roman"/>
          <w:sz w:val="20"/>
          <w:szCs w:val="20"/>
        </w:rPr>
        <w:t>Guidelines.Cornell</w:t>
      </w:r>
      <w:proofErr w:type="spellEnd"/>
      <w:r w:rsidRPr="001D1D0F">
        <w:rPr>
          <w:rFonts w:cs="Times New Roman"/>
          <w:spacing w:val="-3"/>
          <w:sz w:val="20"/>
          <w:szCs w:val="20"/>
        </w:rPr>
        <w:t xml:space="preserve"> </w:t>
      </w:r>
      <w:r w:rsidRPr="001D1D0F">
        <w:rPr>
          <w:rFonts w:cs="Times New Roman"/>
          <w:sz w:val="20"/>
          <w:szCs w:val="20"/>
        </w:rPr>
        <w:t>Fellows</w:t>
      </w:r>
      <w:r w:rsidRPr="001D1D0F">
        <w:rPr>
          <w:rFonts w:cs="Times New Roman"/>
          <w:spacing w:val="-5"/>
          <w:sz w:val="20"/>
          <w:szCs w:val="20"/>
        </w:rPr>
        <w:t xml:space="preserve"> </w:t>
      </w:r>
      <w:r w:rsidRPr="001D1D0F">
        <w:rPr>
          <w:rFonts w:cs="Times New Roman"/>
          <w:sz w:val="20"/>
          <w:szCs w:val="20"/>
        </w:rPr>
        <w:t>Program.</w:t>
      </w:r>
      <w:r w:rsidRPr="001D1D0F">
        <w:rPr>
          <w:rFonts w:cs="Times New Roman"/>
          <w:spacing w:val="-4"/>
          <w:sz w:val="20"/>
          <w:szCs w:val="20"/>
        </w:rPr>
        <w:t xml:space="preserve"> </w:t>
      </w:r>
      <w:r w:rsidRPr="001D1D0F">
        <w:rPr>
          <w:rFonts w:cs="Times New Roman"/>
          <w:sz w:val="20"/>
          <w:szCs w:val="20"/>
        </w:rPr>
        <w:t>Cornell</w:t>
      </w:r>
      <w:r w:rsidRPr="001D1D0F">
        <w:rPr>
          <w:rFonts w:cs="Times New Roman"/>
          <w:spacing w:val="-3"/>
          <w:sz w:val="20"/>
          <w:szCs w:val="20"/>
        </w:rPr>
        <w:t xml:space="preserve"> </w:t>
      </w:r>
      <w:r w:rsidRPr="001D1D0F">
        <w:rPr>
          <w:rFonts w:cs="Times New Roman"/>
          <w:spacing w:val="-2"/>
          <w:sz w:val="20"/>
          <w:szCs w:val="20"/>
        </w:rPr>
        <w:t>University.</w:t>
      </w:r>
    </w:p>
    <w:p w14:paraId="067C9B7F" w14:textId="77777777" w:rsidR="0009520D" w:rsidRPr="001D1D0F" w:rsidRDefault="0009520D" w:rsidP="0009520D">
      <w:pPr>
        <w:pStyle w:val="ListParagraph"/>
        <w:widowControl w:val="0"/>
        <w:numPr>
          <w:ilvl w:val="1"/>
          <w:numId w:val="51"/>
        </w:numPr>
        <w:tabs>
          <w:tab w:val="left" w:pos="1183"/>
        </w:tabs>
        <w:autoSpaceDE w:val="0"/>
        <w:autoSpaceDN w:val="0"/>
        <w:spacing w:before="38" w:line="273" w:lineRule="auto"/>
        <w:ind w:right="1436"/>
        <w:contextualSpacing w:val="0"/>
        <w:jc w:val="both"/>
        <w:rPr>
          <w:rFonts w:cs="Times New Roman"/>
          <w:sz w:val="20"/>
          <w:szCs w:val="20"/>
        </w:rPr>
      </w:pPr>
      <w:r w:rsidRPr="001D1D0F">
        <w:rPr>
          <w:rFonts w:cs="Times New Roman"/>
          <w:sz w:val="20"/>
          <w:szCs w:val="20"/>
        </w:rPr>
        <w:t>Policy Memo Requirements and Guidelines, 2012-2013 edition. Institute for Public Policy Studies. University of Denver.</w:t>
      </w:r>
    </w:p>
    <w:p w14:paraId="75661D44" w14:textId="77777777" w:rsidR="0009520D" w:rsidRPr="001D1D0F" w:rsidRDefault="0009520D" w:rsidP="0009520D">
      <w:pPr>
        <w:pStyle w:val="ListParagraph"/>
        <w:widowControl w:val="0"/>
        <w:numPr>
          <w:ilvl w:val="1"/>
          <w:numId w:val="51"/>
        </w:numPr>
        <w:tabs>
          <w:tab w:val="left" w:pos="1183"/>
        </w:tabs>
        <w:autoSpaceDE w:val="0"/>
        <w:autoSpaceDN w:val="0"/>
        <w:spacing w:before="7" w:line="273" w:lineRule="auto"/>
        <w:ind w:right="1433"/>
        <w:contextualSpacing w:val="0"/>
        <w:jc w:val="both"/>
        <w:rPr>
          <w:rFonts w:cs="Times New Roman"/>
          <w:sz w:val="20"/>
          <w:szCs w:val="20"/>
        </w:rPr>
      </w:pPr>
      <w:r w:rsidRPr="001D1D0F">
        <w:rPr>
          <w:rFonts w:cs="Times New Roman"/>
          <w:sz w:val="20"/>
          <w:szCs w:val="20"/>
        </w:rPr>
        <w:t>Salamon, L. (2001).</w:t>
      </w:r>
      <w:r w:rsidRPr="001D1D0F">
        <w:rPr>
          <w:rFonts w:cs="Times New Roman"/>
          <w:spacing w:val="-2"/>
          <w:sz w:val="20"/>
          <w:szCs w:val="20"/>
        </w:rPr>
        <w:t xml:space="preserve"> </w:t>
      </w:r>
      <w:r w:rsidRPr="001D1D0F">
        <w:rPr>
          <w:rFonts w:cs="Times New Roman"/>
          <w:sz w:val="20"/>
          <w:szCs w:val="20"/>
        </w:rPr>
        <w:t>The</w:t>
      </w:r>
      <w:r w:rsidRPr="001D1D0F">
        <w:rPr>
          <w:rFonts w:cs="Times New Roman"/>
          <w:spacing w:val="-4"/>
          <w:sz w:val="20"/>
          <w:szCs w:val="20"/>
        </w:rPr>
        <w:t xml:space="preserve"> </w:t>
      </w:r>
      <w:r w:rsidRPr="001D1D0F">
        <w:rPr>
          <w:rFonts w:cs="Times New Roman"/>
          <w:sz w:val="20"/>
          <w:szCs w:val="20"/>
        </w:rPr>
        <w:t>New</w:t>
      </w:r>
      <w:r w:rsidRPr="001D1D0F">
        <w:rPr>
          <w:rFonts w:cs="Times New Roman"/>
          <w:spacing w:val="-1"/>
          <w:sz w:val="20"/>
          <w:szCs w:val="20"/>
        </w:rPr>
        <w:t xml:space="preserve"> </w:t>
      </w:r>
      <w:r w:rsidRPr="001D1D0F">
        <w:rPr>
          <w:rFonts w:cs="Times New Roman"/>
          <w:sz w:val="20"/>
          <w:szCs w:val="20"/>
        </w:rPr>
        <w:t>Governance</w:t>
      </w:r>
      <w:r w:rsidRPr="001D1D0F">
        <w:rPr>
          <w:rFonts w:cs="Times New Roman"/>
          <w:spacing w:val="-2"/>
          <w:sz w:val="20"/>
          <w:szCs w:val="20"/>
        </w:rPr>
        <w:t xml:space="preserve"> </w:t>
      </w:r>
      <w:r w:rsidRPr="001D1D0F">
        <w:rPr>
          <w:rFonts w:cs="Times New Roman"/>
          <w:sz w:val="20"/>
          <w:szCs w:val="20"/>
        </w:rPr>
        <w:t>and</w:t>
      </w:r>
      <w:r w:rsidRPr="001D1D0F">
        <w:rPr>
          <w:rFonts w:cs="Times New Roman"/>
          <w:spacing w:val="-2"/>
          <w:sz w:val="20"/>
          <w:szCs w:val="20"/>
        </w:rPr>
        <w:t xml:space="preserve"> </w:t>
      </w:r>
      <w:r w:rsidRPr="001D1D0F">
        <w:rPr>
          <w:rFonts w:cs="Times New Roman"/>
          <w:sz w:val="20"/>
          <w:szCs w:val="20"/>
        </w:rPr>
        <w:t>the</w:t>
      </w:r>
      <w:r w:rsidRPr="001D1D0F">
        <w:rPr>
          <w:rFonts w:cs="Times New Roman"/>
          <w:spacing w:val="-4"/>
          <w:sz w:val="20"/>
          <w:szCs w:val="20"/>
        </w:rPr>
        <w:t xml:space="preserve"> </w:t>
      </w:r>
      <w:r w:rsidRPr="001D1D0F">
        <w:rPr>
          <w:rFonts w:cs="Times New Roman"/>
          <w:sz w:val="20"/>
          <w:szCs w:val="20"/>
        </w:rPr>
        <w:t>Tools</w:t>
      </w:r>
      <w:r w:rsidRPr="001D1D0F">
        <w:rPr>
          <w:rFonts w:cs="Times New Roman"/>
          <w:spacing w:val="-1"/>
          <w:sz w:val="20"/>
          <w:szCs w:val="20"/>
        </w:rPr>
        <w:t xml:space="preserve"> </w:t>
      </w:r>
      <w:r w:rsidRPr="001D1D0F">
        <w:rPr>
          <w:rFonts w:cs="Times New Roman"/>
          <w:sz w:val="20"/>
          <w:szCs w:val="20"/>
        </w:rPr>
        <w:t>of</w:t>
      </w:r>
      <w:r w:rsidRPr="001D1D0F">
        <w:rPr>
          <w:rFonts w:cs="Times New Roman"/>
          <w:spacing w:val="-3"/>
          <w:sz w:val="20"/>
          <w:szCs w:val="20"/>
        </w:rPr>
        <w:t xml:space="preserve"> </w:t>
      </w:r>
      <w:r w:rsidRPr="001D1D0F">
        <w:rPr>
          <w:rFonts w:cs="Times New Roman"/>
          <w:sz w:val="20"/>
          <w:szCs w:val="20"/>
        </w:rPr>
        <w:t>Public Action. In Salamon</w:t>
      </w:r>
      <w:r w:rsidRPr="001D1D0F">
        <w:rPr>
          <w:rFonts w:cs="Times New Roman"/>
          <w:spacing w:val="-3"/>
          <w:sz w:val="20"/>
          <w:szCs w:val="20"/>
        </w:rPr>
        <w:t xml:space="preserve"> </w:t>
      </w:r>
      <w:r w:rsidRPr="001D1D0F">
        <w:rPr>
          <w:rFonts w:cs="Times New Roman"/>
          <w:sz w:val="20"/>
          <w:szCs w:val="20"/>
        </w:rPr>
        <w:t xml:space="preserve">(Ed.). </w:t>
      </w:r>
      <w:r w:rsidRPr="001D1D0F">
        <w:rPr>
          <w:rFonts w:cs="Times New Roman"/>
          <w:i/>
          <w:sz w:val="20"/>
          <w:szCs w:val="20"/>
        </w:rPr>
        <w:t>The Tools of Government: A Guide to the New Governance</w:t>
      </w:r>
      <w:r w:rsidRPr="001D1D0F">
        <w:rPr>
          <w:rFonts w:cs="Times New Roman"/>
          <w:sz w:val="20"/>
          <w:szCs w:val="20"/>
        </w:rPr>
        <w:t>, pp. 1-47</w:t>
      </w:r>
      <w:r w:rsidRPr="001D1D0F">
        <w:rPr>
          <w:rFonts w:cs="Times New Roman"/>
          <w:i/>
          <w:sz w:val="20"/>
          <w:szCs w:val="20"/>
        </w:rPr>
        <w:t xml:space="preserve">. </w:t>
      </w:r>
      <w:r w:rsidRPr="001D1D0F">
        <w:rPr>
          <w:rFonts w:cs="Times New Roman"/>
          <w:sz w:val="20"/>
          <w:szCs w:val="20"/>
        </w:rPr>
        <w:t>New York: Oxford University Press.</w:t>
      </w:r>
    </w:p>
    <w:p w14:paraId="697DBA81" w14:textId="77777777" w:rsidR="0009520D" w:rsidRPr="001D1D0F" w:rsidRDefault="0009520D" w:rsidP="0009520D">
      <w:pPr>
        <w:pStyle w:val="ListParagraph"/>
        <w:widowControl w:val="0"/>
        <w:numPr>
          <w:ilvl w:val="1"/>
          <w:numId w:val="51"/>
        </w:numPr>
        <w:tabs>
          <w:tab w:val="left" w:pos="1183"/>
        </w:tabs>
        <w:autoSpaceDE w:val="0"/>
        <w:autoSpaceDN w:val="0"/>
        <w:spacing w:before="4" w:line="273" w:lineRule="auto"/>
        <w:ind w:right="1437"/>
        <w:contextualSpacing w:val="0"/>
        <w:jc w:val="both"/>
        <w:rPr>
          <w:rFonts w:cs="Times New Roman"/>
          <w:sz w:val="20"/>
          <w:szCs w:val="20"/>
        </w:rPr>
      </w:pPr>
      <w:r w:rsidRPr="001D1D0F">
        <w:rPr>
          <w:rFonts w:cs="Times New Roman"/>
          <w:sz w:val="20"/>
          <w:szCs w:val="20"/>
        </w:rPr>
        <w:t xml:space="preserve">Stone, D. (2011). </w:t>
      </w:r>
      <w:r w:rsidRPr="001D1D0F">
        <w:rPr>
          <w:rFonts w:cs="Times New Roman"/>
          <w:i/>
          <w:sz w:val="20"/>
          <w:szCs w:val="20"/>
        </w:rPr>
        <w:t>Policy paradox: The art of political decision making</w:t>
      </w:r>
      <w:r w:rsidRPr="001D1D0F">
        <w:rPr>
          <w:rFonts w:cs="Times New Roman"/>
          <w:sz w:val="20"/>
          <w:szCs w:val="20"/>
        </w:rPr>
        <w:t>. New York: W. W. Norton</w:t>
      </w:r>
      <w:r w:rsidRPr="001D1D0F">
        <w:rPr>
          <w:rFonts w:cs="Times New Roman"/>
          <w:spacing w:val="-2"/>
          <w:sz w:val="20"/>
          <w:szCs w:val="20"/>
        </w:rPr>
        <w:t xml:space="preserve"> </w:t>
      </w:r>
      <w:r w:rsidRPr="001D1D0F">
        <w:rPr>
          <w:rFonts w:cs="Times New Roman"/>
          <w:sz w:val="20"/>
          <w:szCs w:val="20"/>
        </w:rPr>
        <w:t>&amp;</w:t>
      </w:r>
      <w:r w:rsidRPr="001D1D0F">
        <w:rPr>
          <w:rFonts w:cs="Times New Roman"/>
          <w:spacing w:val="-4"/>
          <w:sz w:val="20"/>
          <w:szCs w:val="20"/>
        </w:rPr>
        <w:t xml:space="preserve"> </w:t>
      </w:r>
      <w:r w:rsidRPr="001D1D0F">
        <w:rPr>
          <w:rFonts w:cs="Times New Roman"/>
          <w:sz w:val="20"/>
          <w:szCs w:val="20"/>
        </w:rPr>
        <w:t>Company. Chapters</w:t>
      </w:r>
      <w:r w:rsidRPr="001D1D0F">
        <w:rPr>
          <w:rFonts w:cs="Times New Roman"/>
          <w:spacing w:val="-3"/>
          <w:sz w:val="20"/>
          <w:szCs w:val="20"/>
        </w:rPr>
        <w:t xml:space="preserve"> </w:t>
      </w:r>
      <w:r w:rsidRPr="001D1D0F">
        <w:rPr>
          <w:rFonts w:cs="Times New Roman"/>
          <w:sz w:val="20"/>
          <w:szCs w:val="20"/>
        </w:rPr>
        <w:t>1:</w:t>
      </w:r>
      <w:r w:rsidRPr="001D1D0F">
        <w:rPr>
          <w:rFonts w:cs="Times New Roman"/>
          <w:spacing w:val="-2"/>
          <w:sz w:val="20"/>
          <w:szCs w:val="20"/>
        </w:rPr>
        <w:t xml:space="preserve"> </w:t>
      </w:r>
      <w:r w:rsidRPr="001D1D0F">
        <w:rPr>
          <w:rFonts w:cs="Times New Roman"/>
          <w:sz w:val="20"/>
          <w:szCs w:val="20"/>
        </w:rPr>
        <w:t>The</w:t>
      </w:r>
      <w:r w:rsidRPr="001D1D0F">
        <w:rPr>
          <w:rFonts w:cs="Times New Roman"/>
          <w:spacing w:val="-2"/>
          <w:sz w:val="20"/>
          <w:szCs w:val="20"/>
        </w:rPr>
        <w:t xml:space="preserve"> </w:t>
      </w:r>
      <w:r w:rsidRPr="001D1D0F">
        <w:rPr>
          <w:rFonts w:cs="Times New Roman"/>
          <w:sz w:val="20"/>
          <w:szCs w:val="20"/>
        </w:rPr>
        <w:t>Market</w:t>
      </w:r>
      <w:r w:rsidRPr="001D1D0F">
        <w:rPr>
          <w:rFonts w:cs="Times New Roman"/>
          <w:spacing w:val="-4"/>
          <w:sz w:val="20"/>
          <w:szCs w:val="20"/>
        </w:rPr>
        <w:t xml:space="preserve"> </w:t>
      </w:r>
      <w:r w:rsidRPr="001D1D0F">
        <w:rPr>
          <w:rFonts w:cs="Times New Roman"/>
          <w:sz w:val="20"/>
          <w:szCs w:val="20"/>
        </w:rPr>
        <w:t>and</w:t>
      </w:r>
      <w:r w:rsidRPr="001D1D0F">
        <w:rPr>
          <w:rFonts w:cs="Times New Roman"/>
          <w:spacing w:val="-2"/>
          <w:sz w:val="20"/>
          <w:szCs w:val="20"/>
        </w:rPr>
        <w:t xml:space="preserve"> </w:t>
      </w:r>
      <w:r w:rsidRPr="001D1D0F">
        <w:rPr>
          <w:rFonts w:cs="Times New Roman"/>
          <w:sz w:val="20"/>
          <w:szCs w:val="20"/>
        </w:rPr>
        <w:t>the</w:t>
      </w:r>
      <w:r w:rsidRPr="001D1D0F">
        <w:rPr>
          <w:rFonts w:cs="Times New Roman"/>
          <w:spacing w:val="-4"/>
          <w:sz w:val="20"/>
          <w:szCs w:val="20"/>
        </w:rPr>
        <w:t xml:space="preserve"> </w:t>
      </w:r>
      <w:r w:rsidRPr="001D1D0F">
        <w:rPr>
          <w:rFonts w:cs="Times New Roman"/>
          <w:sz w:val="20"/>
          <w:szCs w:val="20"/>
        </w:rPr>
        <w:t>Polis,</w:t>
      </w:r>
      <w:r w:rsidRPr="001D1D0F">
        <w:rPr>
          <w:rFonts w:cs="Times New Roman"/>
          <w:spacing w:val="-2"/>
          <w:sz w:val="20"/>
          <w:szCs w:val="20"/>
        </w:rPr>
        <w:t xml:space="preserve"> </w:t>
      </w:r>
      <w:r w:rsidRPr="001D1D0F">
        <w:rPr>
          <w:rFonts w:cs="Times New Roman"/>
          <w:sz w:val="20"/>
          <w:szCs w:val="20"/>
        </w:rPr>
        <w:t>Chapter</w:t>
      </w:r>
      <w:r w:rsidRPr="001D1D0F">
        <w:rPr>
          <w:rFonts w:cs="Times New Roman"/>
          <w:spacing w:val="-2"/>
          <w:sz w:val="20"/>
          <w:szCs w:val="20"/>
        </w:rPr>
        <w:t xml:space="preserve"> </w:t>
      </w:r>
      <w:r w:rsidRPr="001D1D0F">
        <w:rPr>
          <w:rFonts w:cs="Times New Roman"/>
          <w:sz w:val="20"/>
          <w:szCs w:val="20"/>
        </w:rPr>
        <w:t>7:</w:t>
      </w:r>
      <w:r w:rsidRPr="001D1D0F">
        <w:rPr>
          <w:rFonts w:cs="Times New Roman"/>
          <w:spacing w:val="-2"/>
          <w:sz w:val="20"/>
          <w:szCs w:val="20"/>
        </w:rPr>
        <w:t xml:space="preserve"> </w:t>
      </w:r>
      <w:r w:rsidRPr="001D1D0F">
        <w:rPr>
          <w:rFonts w:cs="Times New Roman"/>
          <w:sz w:val="20"/>
          <w:szCs w:val="20"/>
        </w:rPr>
        <w:t>Symbols,</w:t>
      </w:r>
      <w:r w:rsidRPr="001D1D0F">
        <w:rPr>
          <w:rFonts w:cs="Times New Roman"/>
          <w:spacing w:val="-2"/>
          <w:sz w:val="20"/>
          <w:szCs w:val="20"/>
        </w:rPr>
        <w:t xml:space="preserve"> </w:t>
      </w:r>
      <w:r w:rsidRPr="001D1D0F">
        <w:rPr>
          <w:rFonts w:cs="Times New Roman"/>
          <w:sz w:val="20"/>
          <w:szCs w:val="20"/>
        </w:rPr>
        <w:t>and</w:t>
      </w:r>
      <w:r w:rsidRPr="001D1D0F">
        <w:rPr>
          <w:rFonts w:cs="Times New Roman"/>
          <w:spacing w:val="-2"/>
          <w:sz w:val="20"/>
          <w:szCs w:val="20"/>
        </w:rPr>
        <w:t xml:space="preserve"> </w:t>
      </w:r>
      <w:r w:rsidRPr="001D1D0F">
        <w:rPr>
          <w:rFonts w:cs="Times New Roman"/>
          <w:sz w:val="20"/>
          <w:szCs w:val="20"/>
        </w:rPr>
        <w:t>Chapter 8: Numbers.</w:t>
      </w:r>
    </w:p>
    <w:p w14:paraId="1768C9FF" w14:textId="77777777" w:rsidR="0009520D" w:rsidRPr="001D1D0F" w:rsidRDefault="0009520D" w:rsidP="0009520D">
      <w:pPr>
        <w:pStyle w:val="ListParagraph"/>
        <w:widowControl w:val="0"/>
        <w:numPr>
          <w:ilvl w:val="1"/>
          <w:numId w:val="51"/>
        </w:numPr>
        <w:tabs>
          <w:tab w:val="left" w:pos="1183"/>
        </w:tabs>
        <w:autoSpaceDE w:val="0"/>
        <w:autoSpaceDN w:val="0"/>
        <w:spacing w:before="5" w:line="273" w:lineRule="auto"/>
        <w:ind w:right="1434"/>
        <w:contextualSpacing w:val="0"/>
        <w:jc w:val="both"/>
        <w:rPr>
          <w:rFonts w:cs="Times New Roman"/>
          <w:sz w:val="20"/>
          <w:szCs w:val="20"/>
        </w:rPr>
      </w:pPr>
      <w:r w:rsidRPr="001D1D0F">
        <w:rPr>
          <w:rFonts w:cs="Times New Roman"/>
          <w:sz w:val="20"/>
          <w:szCs w:val="20"/>
        </w:rPr>
        <w:t xml:space="preserve">Thaler, R., Sunstein, C., &amp; Balz, J. (2013). Choice architecture. In E. Sharif (Ed.), </w:t>
      </w:r>
      <w:r w:rsidRPr="001D1D0F">
        <w:rPr>
          <w:rFonts w:cs="Times New Roman"/>
          <w:i/>
          <w:sz w:val="20"/>
          <w:szCs w:val="20"/>
        </w:rPr>
        <w:t xml:space="preserve">The </w:t>
      </w:r>
      <w:proofErr w:type="spellStart"/>
      <w:r w:rsidRPr="001D1D0F">
        <w:rPr>
          <w:rFonts w:cs="Times New Roman"/>
          <w:i/>
          <w:sz w:val="20"/>
          <w:szCs w:val="20"/>
        </w:rPr>
        <w:t>Behavioral</w:t>
      </w:r>
      <w:proofErr w:type="spellEnd"/>
      <w:r w:rsidRPr="001D1D0F">
        <w:rPr>
          <w:rFonts w:cs="Times New Roman"/>
          <w:i/>
          <w:sz w:val="20"/>
          <w:szCs w:val="20"/>
        </w:rPr>
        <w:t xml:space="preserve"> Foundations of Public Policy </w:t>
      </w:r>
      <w:r w:rsidRPr="001D1D0F">
        <w:rPr>
          <w:rFonts w:cs="Times New Roman"/>
          <w:sz w:val="20"/>
          <w:szCs w:val="20"/>
        </w:rPr>
        <w:t xml:space="preserve">(pp. 428-439). Princeton, NJ: Princeton University </w:t>
      </w:r>
      <w:r w:rsidRPr="001D1D0F">
        <w:rPr>
          <w:rFonts w:cs="Times New Roman"/>
          <w:spacing w:val="-2"/>
          <w:sz w:val="20"/>
          <w:szCs w:val="20"/>
        </w:rPr>
        <w:t>Press.</w:t>
      </w:r>
    </w:p>
    <w:p w14:paraId="2A19FB07" w14:textId="77777777" w:rsidR="0009520D" w:rsidRPr="001D1D0F" w:rsidRDefault="0009520D" w:rsidP="0009520D">
      <w:pPr>
        <w:pStyle w:val="ListParagraph"/>
        <w:widowControl w:val="0"/>
        <w:numPr>
          <w:ilvl w:val="1"/>
          <w:numId w:val="51"/>
        </w:numPr>
        <w:tabs>
          <w:tab w:val="left" w:pos="1182"/>
        </w:tabs>
        <w:autoSpaceDE w:val="0"/>
        <w:autoSpaceDN w:val="0"/>
        <w:spacing w:before="5"/>
        <w:ind w:left="1182" w:hanging="359"/>
        <w:contextualSpacing w:val="0"/>
        <w:jc w:val="both"/>
        <w:rPr>
          <w:rFonts w:cs="Times New Roman"/>
          <w:sz w:val="20"/>
          <w:szCs w:val="20"/>
        </w:rPr>
      </w:pPr>
      <w:r w:rsidRPr="001D1D0F">
        <w:rPr>
          <w:rFonts w:cs="Times New Roman"/>
          <w:sz w:val="20"/>
          <w:szCs w:val="20"/>
        </w:rPr>
        <w:t>Thrall,</w:t>
      </w:r>
      <w:r w:rsidRPr="001D1D0F">
        <w:rPr>
          <w:rFonts w:cs="Times New Roman"/>
          <w:spacing w:val="-2"/>
          <w:sz w:val="20"/>
          <w:szCs w:val="20"/>
        </w:rPr>
        <w:t xml:space="preserve"> </w:t>
      </w:r>
      <w:r w:rsidRPr="001D1D0F">
        <w:rPr>
          <w:rFonts w:cs="Times New Roman"/>
          <w:sz w:val="20"/>
          <w:szCs w:val="20"/>
        </w:rPr>
        <w:t>A.</w:t>
      </w:r>
      <w:r w:rsidRPr="001D1D0F">
        <w:rPr>
          <w:rFonts w:cs="Times New Roman"/>
          <w:spacing w:val="-2"/>
          <w:sz w:val="20"/>
          <w:szCs w:val="20"/>
        </w:rPr>
        <w:t xml:space="preserve"> </w:t>
      </w:r>
      <w:proofErr w:type="spellStart"/>
      <w:r w:rsidRPr="001D1D0F">
        <w:rPr>
          <w:rFonts w:cs="Times New Roman"/>
          <w:sz w:val="20"/>
          <w:szCs w:val="20"/>
        </w:rPr>
        <w:t>Trevor.How</w:t>
      </w:r>
      <w:proofErr w:type="spellEnd"/>
      <w:r w:rsidRPr="001D1D0F">
        <w:rPr>
          <w:rFonts w:cs="Times New Roman"/>
          <w:spacing w:val="-2"/>
          <w:sz w:val="20"/>
          <w:szCs w:val="20"/>
        </w:rPr>
        <w:t xml:space="preserve"> </w:t>
      </w:r>
      <w:r w:rsidRPr="001D1D0F">
        <w:rPr>
          <w:rFonts w:cs="Times New Roman"/>
          <w:sz w:val="20"/>
          <w:szCs w:val="20"/>
        </w:rPr>
        <w:t>to</w:t>
      </w:r>
      <w:r w:rsidRPr="001D1D0F">
        <w:rPr>
          <w:rFonts w:cs="Times New Roman"/>
          <w:spacing w:val="-2"/>
          <w:sz w:val="20"/>
          <w:szCs w:val="20"/>
        </w:rPr>
        <w:t xml:space="preserve"> </w:t>
      </w:r>
      <w:r w:rsidRPr="001D1D0F">
        <w:rPr>
          <w:rFonts w:cs="Times New Roman"/>
          <w:sz w:val="20"/>
          <w:szCs w:val="20"/>
        </w:rPr>
        <w:t>Write</w:t>
      </w:r>
      <w:r w:rsidRPr="001D1D0F">
        <w:rPr>
          <w:rFonts w:cs="Times New Roman"/>
          <w:spacing w:val="-2"/>
          <w:sz w:val="20"/>
          <w:szCs w:val="20"/>
        </w:rPr>
        <w:t xml:space="preserve"> </w:t>
      </w:r>
      <w:r w:rsidRPr="001D1D0F">
        <w:rPr>
          <w:rFonts w:cs="Times New Roman"/>
          <w:sz w:val="20"/>
          <w:szCs w:val="20"/>
        </w:rPr>
        <w:t>a</w:t>
      </w:r>
      <w:r w:rsidRPr="001D1D0F">
        <w:rPr>
          <w:rFonts w:cs="Times New Roman"/>
          <w:spacing w:val="-2"/>
          <w:sz w:val="20"/>
          <w:szCs w:val="20"/>
        </w:rPr>
        <w:t xml:space="preserve"> </w:t>
      </w:r>
      <w:r w:rsidRPr="001D1D0F">
        <w:rPr>
          <w:rFonts w:cs="Times New Roman"/>
          <w:sz w:val="20"/>
          <w:szCs w:val="20"/>
        </w:rPr>
        <w:t>Policy</w:t>
      </w:r>
      <w:r w:rsidRPr="001D1D0F">
        <w:rPr>
          <w:rFonts w:cs="Times New Roman"/>
          <w:spacing w:val="-6"/>
          <w:sz w:val="20"/>
          <w:szCs w:val="20"/>
        </w:rPr>
        <w:t xml:space="preserve"> </w:t>
      </w:r>
      <w:r w:rsidRPr="001D1D0F">
        <w:rPr>
          <w:rFonts w:cs="Times New Roman"/>
          <w:sz w:val="20"/>
          <w:szCs w:val="20"/>
        </w:rPr>
        <w:t>Memo.</w:t>
      </w:r>
      <w:r w:rsidRPr="001D1D0F">
        <w:rPr>
          <w:rFonts w:cs="Times New Roman"/>
          <w:spacing w:val="-2"/>
          <w:sz w:val="20"/>
          <w:szCs w:val="20"/>
        </w:rPr>
        <w:t xml:space="preserve"> </w:t>
      </w:r>
      <w:r w:rsidRPr="001D1D0F">
        <w:rPr>
          <w:rFonts w:cs="Times New Roman"/>
          <w:sz w:val="20"/>
          <w:szCs w:val="20"/>
        </w:rPr>
        <w:t>University</w:t>
      </w:r>
      <w:r w:rsidRPr="001D1D0F">
        <w:rPr>
          <w:rFonts w:cs="Times New Roman"/>
          <w:spacing w:val="-7"/>
          <w:sz w:val="20"/>
          <w:szCs w:val="20"/>
        </w:rPr>
        <w:t xml:space="preserve"> </w:t>
      </w:r>
      <w:r w:rsidRPr="001D1D0F">
        <w:rPr>
          <w:rFonts w:cs="Times New Roman"/>
          <w:sz w:val="20"/>
          <w:szCs w:val="20"/>
        </w:rPr>
        <w:t>of</w:t>
      </w:r>
      <w:r w:rsidRPr="001D1D0F">
        <w:rPr>
          <w:rFonts w:cs="Times New Roman"/>
          <w:spacing w:val="-5"/>
          <w:sz w:val="20"/>
          <w:szCs w:val="20"/>
        </w:rPr>
        <w:t xml:space="preserve"> </w:t>
      </w:r>
      <w:r w:rsidRPr="001D1D0F">
        <w:rPr>
          <w:rFonts w:cs="Times New Roman"/>
          <w:sz w:val="20"/>
          <w:szCs w:val="20"/>
        </w:rPr>
        <w:t>Michigan--Dearborn,</w:t>
      </w:r>
      <w:r w:rsidRPr="001D1D0F">
        <w:rPr>
          <w:rFonts w:cs="Times New Roman"/>
          <w:spacing w:val="-1"/>
          <w:sz w:val="20"/>
          <w:szCs w:val="20"/>
        </w:rPr>
        <w:t xml:space="preserve"> </w:t>
      </w:r>
      <w:r w:rsidRPr="001D1D0F">
        <w:rPr>
          <w:rFonts w:cs="Times New Roman"/>
          <w:spacing w:val="-2"/>
          <w:sz w:val="20"/>
          <w:szCs w:val="20"/>
        </w:rPr>
        <w:t>2006.</w:t>
      </w:r>
    </w:p>
    <w:p w14:paraId="41C008A5" w14:textId="77777777" w:rsidR="0009520D" w:rsidRPr="001D1D0F" w:rsidRDefault="0009520D" w:rsidP="0009520D">
      <w:pPr>
        <w:spacing w:before="73"/>
        <w:ind w:left="732"/>
        <w:jc w:val="both"/>
        <w:rPr>
          <w:sz w:val="20"/>
          <w:szCs w:val="20"/>
        </w:rPr>
      </w:pPr>
      <w:r w:rsidRPr="001D1D0F">
        <w:rPr>
          <w:b/>
          <w:sz w:val="20"/>
          <w:szCs w:val="20"/>
        </w:rPr>
        <w:t>Suggested</w:t>
      </w:r>
      <w:r w:rsidRPr="001D1D0F">
        <w:rPr>
          <w:b/>
          <w:spacing w:val="-4"/>
          <w:sz w:val="20"/>
          <w:szCs w:val="20"/>
        </w:rPr>
        <w:t xml:space="preserve"> </w:t>
      </w:r>
      <w:r w:rsidRPr="001D1D0F">
        <w:rPr>
          <w:b/>
          <w:sz w:val="20"/>
          <w:szCs w:val="20"/>
        </w:rPr>
        <w:t>Case</w:t>
      </w:r>
      <w:r w:rsidRPr="001D1D0F">
        <w:rPr>
          <w:b/>
          <w:spacing w:val="-2"/>
          <w:sz w:val="20"/>
          <w:szCs w:val="20"/>
        </w:rPr>
        <w:t xml:space="preserve"> Studies</w:t>
      </w:r>
      <w:r w:rsidRPr="001D1D0F">
        <w:rPr>
          <w:spacing w:val="-2"/>
          <w:sz w:val="20"/>
          <w:szCs w:val="20"/>
        </w:rPr>
        <w:t>:</w:t>
      </w:r>
    </w:p>
    <w:p w14:paraId="7F187841" w14:textId="77777777" w:rsidR="0009520D" w:rsidRPr="001D1D0F" w:rsidRDefault="0009520D" w:rsidP="0009520D">
      <w:pPr>
        <w:pStyle w:val="ListParagraph"/>
        <w:widowControl w:val="0"/>
        <w:numPr>
          <w:ilvl w:val="1"/>
          <w:numId w:val="51"/>
        </w:numPr>
        <w:tabs>
          <w:tab w:val="left" w:pos="1183"/>
        </w:tabs>
        <w:autoSpaceDE w:val="0"/>
        <w:autoSpaceDN w:val="0"/>
        <w:spacing w:before="161"/>
        <w:contextualSpacing w:val="0"/>
        <w:jc w:val="both"/>
        <w:rPr>
          <w:rFonts w:cs="Times New Roman"/>
          <w:sz w:val="20"/>
          <w:szCs w:val="20"/>
        </w:rPr>
      </w:pPr>
      <w:r w:rsidRPr="001D1D0F">
        <w:rPr>
          <w:rFonts w:cs="Times New Roman"/>
          <w:sz w:val="20"/>
          <w:szCs w:val="20"/>
        </w:rPr>
        <w:t>Michelle</w:t>
      </w:r>
      <w:r w:rsidRPr="001D1D0F">
        <w:rPr>
          <w:rFonts w:cs="Times New Roman"/>
          <w:spacing w:val="-3"/>
          <w:sz w:val="20"/>
          <w:szCs w:val="20"/>
        </w:rPr>
        <w:t xml:space="preserve"> </w:t>
      </w:r>
      <w:r w:rsidRPr="001D1D0F">
        <w:rPr>
          <w:rFonts w:cs="Times New Roman"/>
          <w:sz w:val="20"/>
          <w:szCs w:val="20"/>
        </w:rPr>
        <w:t>Rhee</w:t>
      </w:r>
      <w:r w:rsidRPr="001D1D0F">
        <w:rPr>
          <w:rFonts w:cs="Times New Roman"/>
          <w:spacing w:val="-4"/>
          <w:sz w:val="20"/>
          <w:szCs w:val="20"/>
        </w:rPr>
        <w:t xml:space="preserve"> </w:t>
      </w:r>
      <w:r w:rsidRPr="001D1D0F">
        <w:rPr>
          <w:rFonts w:cs="Times New Roman"/>
          <w:sz w:val="20"/>
          <w:szCs w:val="20"/>
        </w:rPr>
        <w:t>and</w:t>
      </w:r>
      <w:r w:rsidRPr="001D1D0F">
        <w:rPr>
          <w:rFonts w:cs="Times New Roman"/>
          <w:spacing w:val="-5"/>
          <w:sz w:val="20"/>
          <w:szCs w:val="20"/>
        </w:rPr>
        <w:t xml:space="preserve"> </w:t>
      </w:r>
      <w:r w:rsidRPr="001D1D0F">
        <w:rPr>
          <w:rFonts w:cs="Times New Roman"/>
          <w:sz w:val="20"/>
          <w:szCs w:val="20"/>
        </w:rPr>
        <w:t>the</w:t>
      </w:r>
      <w:r w:rsidRPr="001D1D0F">
        <w:rPr>
          <w:rFonts w:cs="Times New Roman"/>
          <w:spacing w:val="-3"/>
          <w:sz w:val="20"/>
          <w:szCs w:val="20"/>
        </w:rPr>
        <w:t xml:space="preserve"> </w:t>
      </w:r>
      <w:r w:rsidRPr="001D1D0F">
        <w:rPr>
          <w:rFonts w:cs="Times New Roman"/>
          <w:sz w:val="20"/>
          <w:szCs w:val="20"/>
        </w:rPr>
        <w:t>Washington</w:t>
      </w:r>
      <w:r w:rsidRPr="001D1D0F">
        <w:rPr>
          <w:rFonts w:cs="Times New Roman"/>
          <w:spacing w:val="-2"/>
          <w:sz w:val="20"/>
          <w:szCs w:val="20"/>
        </w:rPr>
        <w:t xml:space="preserve"> </w:t>
      </w:r>
      <w:r w:rsidRPr="001D1D0F">
        <w:rPr>
          <w:rFonts w:cs="Times New Roman"/>
          <w:sz w:val="20"/>
          <w:szCs w:val="20"/>
        </w:rPr>
        <w:t>DC</w:t>
      </w:r>
      <w:r w:rsidRPr="001D1D0F">
        <w:rPr>
          <w:rFonts w:cs="Times New Roman"/>
          <w:spacing w:val="-2"/>
          <w:sz w:val="20"/>
          <w:szCs w:val="20"/>
        </w:rPr>
        <w:t xml:space="preserve"> </w:t>
      </w:r>
      <w:r w:rsidRPr="001D1D0F">
        <w:rPr>
          <w:rFonts w:cs="Times New Roman"/>
          <w:sz w:val="20"/>
          <w:szCs w:val="20"/>
        </w:rPr>
        <w:t>Public</w:t>
      </w:r>
      <w:r w:rsidRPr="001D1D0F">
        <w:rPr>
          <w:rFonts w:cs="Times New Roman"/>
          <w:spacing w:val="-2"/>
          <w:sz w:val="20"/>
          <w:szCs w:val="20"/>
        </w:rPr>
        <w:t xml:space="preserve"> Schools.</w:t>
      </w:r>
    </w:p>
    <w:p w14:paraId="68CA5F67" w14:textId="77777777" w:rsidR="0009520D" w:rsidRPr="001D1D0F" w:rsidRDefault="0009520D" w:rsidP="0009520D">
      <w:pPr>
        <w:pStyle w:val="ListParagraph"/>
        <w:widowControl w:val="0"/>
        <w:numPr>
          <w:ilvl w:val="1"/>
          <w:numId w:val="51"/>
        </w:numPr>
        <w:tabs>
          <w:tab w:val="left" w:pos="1183"/>
        </w:tabs>
        <w:autoSpaceDE w:val="0"/>
        <w:autoSpaceDN w:val="0"/>
        <w:spacing w:before="37"/>
        <w:contextualSpacing w:val="0"/>
        <w:jc w:val="both"/>
        <w:rPr>
          <w:rFonts w:cs="Times New Roman"/>
          <w:sz w:val="20"/>
          <w:szCs w:val="20"/>
        </w:rPr>
      </w:pPr>
      <w:r w:rsidRPr="001D1D0F">
        <w:rPr>
          <w:rFonts w:cs="Times New Roman"/>
          <w:sz w:val="20"/>
          <w:szCs w:val="20"/>
        </w:rPr>
        <w:t>Parking</w:t>
      </w:r>
      <w:r w:rsidRPr="001D1D0F">
        <w:rPr>
          <w:rFonts w:cs="Times New Roman"/>
          <w:spacing w:val="-4"/>
          <w:sz w:val="20"/>
          <w:szCs w:val="20"/>
        </w:rPr>
        <w:t xml:space="preserve"> </w:t>
      </w:r>
      <w:r w:rsidRPr="001D1D0F">
        <w:rPr>
          <w:rFonts w:cs="Times New Roman"/>
          <w:sz w:val="20"/>
          <w:szCs w:val="20"/>
        </w:rPr>
        <w:t>in</w:t>
      </w:r>
      <w:r w:rsidRPr="001D1D0F">
        <w:rPr>
          <w:rFonts w:cs="Times New Roman"/>
          <w:spacing w:val="-1"/>
          <w:sz w:val="20"/>
          <w:szCs w:val="20"/>
        </w:rPr>
        <w:t xml:space="preserve"> </w:t>
      </w:r>
      <w:r w:rsidRPr="001D1D0F">
        <w:rPr>
          <w:rFonts w:cs="Times New Roman"/>
          <w:sz w:val="20"/>
          <w:szCs w:val="20"/>
        </w:rPr>
        <w:t xml:space="preserve">San </w:t>
      </w:r>
      <w:r w:rsidRPr="001D1D0F">
        <w:rPr>
          <w:rFonts w:cs="Times New Roman"/>
          <w:spacing w:val="-2"/>
          <w:sz w:val="20"/>
          <w:szCs w:val="20"/>
        </w:rPr>
        <w:t>Francisco.</w:t>
      </w:r>
    </w:p>
    <w:p w14:paraId="36BAF41F" w14:textId="77777777" w:rsidR="0009520D" w:rsidRPr="001D1D0F" w:rsidRDefault="0009520D" w:rsidP="0009520D">
      <w:pPr>
        <w:pStyle w:val="ListParagraph"/>
        <w:widowControl w:val="0"/>
        <w:numPr>
          <w:ilvl w:val="1"/>
          <w:numId w:val="51"/>
        </w:numPr>
        <w:tabs>
          <w:tab w:val="left" w:pos="1183"/>
        </w:tabs>
        <w:autoSpaceDE w:val="0"/>
        <w:autoSpaceDN w:val="0"/>
        <w:spacing w:before="40" w:line="273" w:lineRule="auto"/>
        <w:ind w:right="1447"/>
        <w:contextualSpacing w:val="0"/>
        <w:jc w:val="both"/>
        <w:rPr>
          <w:rFonts w:cs="Times New Roman"/>
          <w:sz w:val="20"/>
          <w:szCs w:val="20"/>
        </w:rPr>
      </w:pPr>
      <w:r w:rsidRPr="001D1D0F">
        <w:rPr>
          <w:rFonts w:cs="Times New Roman"/>
          <w:sz w:val="20"/>
          <w:szCs w:val="20"/>
        </w:rPr>
        <w:t>The</w:t>
      </w:r>
      <w:r w:rsidRPr="001D1D0F">
        <w:rPr>
          <w:rFonts w:cs="Times New Roman"/>
          <w:spacing w:val="25"/>
          <w:sz w:val="20"/>
          <w:szCs w:val="20"/>
        </w:rPr>
        <w:t xml:space="preserve"> </w:t>
      </w:r>
      <w:r w:rsidRPr="001D1D0F">
        <w:rPr>
          <w:rFonts w:cs="Times New Roman"/>
          <w:sz w:val="20"/>
          <w:szCs w:val="20"/>
        </w:rPr>
        <w:t>challenge</w:t>
      </w:r>
      <w:r w:rsidRPr="001D1D0F">
        <w:rPr>
          <w:rFonts w:cs="Times New Roman"/>
          <w:spacing w:val="26"/>
          <w:sz w:val="20"/>
          <w:szCs w:val="20"/>
        </w:rPr>
        <w:t xml:space="preserve"> </w:t>
      </w:r>
      <w:r w:rsidRPr="001D1D0F">
        <w:rPr>
          <w:rFonts w:cs="Times New Roman"/>
          <w:sz w:val="20"/>
          <w:szCs w:val="20"/>
        </w:rPr>
        <w:t>of</w:t>
      </w:r>
      <w:r w:rsidRPr="001D1D0F">
        <w:rPr>
          <w:rFonts w:cs="Times New Roman"/>
          <w:spacing w:val="24"/>
          <w:sz w:val="20"/>
          <w:szCs w:val="20"/>
        </w:rPr>
        <w:t xml:space="preserve"> </w:t>
      </w:r>
      <w:r w:rsidRPr="001D1D0F">
        <w:rPr>
          <w:rFonts w:cs="Times New Roman"/>
          <w:sz w:val="20"/>
          <w:szCs w:val="20"/>
        </w:rPr>
        <w:t>adapting</w:t>
      </w:r>
      <w:r w:rsidRPr="001D1D0F">
        <w:rPr>
          <w:rFonts w:cs="Times New Roman"/>
          <w:spacing w:val="24"/>
          <w:sz w:val="20"/>
          <w:szCs w:val="20"/>
        </w:rPr>
        <w:t xml:space="preserve"> </w:t>
      </w:r>
      <w:r w:rsidRPr="001D1D0F">
        <w:rPr>
          <w:rFonts w:cs="Times New Roman"/>
          <w:sz w:val="20"/>
          <w:szCs w:val="20"/>
        </w:rPr>
        <w:t>to</w:t>
      </w:r>
      <w:r w:rsidRPr="001D1D0F">
        <w:rPr>
          <w:rFonts w:cs="Times New Roman"/>
          <w:spacing w:val="26"/>
          <w:sz w:val="20"/>
          <w:szCs w:val="20"/>
        </w:rPr>
        <w:t xml:space="preserve"> </w:t>
      </w:r>
      <w:r w:rsidRPr="001D1D0F">
        <w:rPr>
          <w:rFonts w:cs="Times New Roman"/>
          <w:sz w:val="20"/>
          <w:szCs w:val="20"/>
        </w:rPr>
        <w:t>climate</w:t>
      </w:r>
      <w:r w:rsidRPr="001D1D0F">
        <w:rPr>
          <w:rFonts w:cs="Times New Roman"/>
          <w:spacing w:val="26"/>
          <w:sz w:val="20"/>
          <w:szCs w:val="20"/>
        </w:rPr>
        <w:t xml:space="preserve"> </w:t>
      </w:r>
      <w:r w:rsidRPr="001D1D0F">
        <w:rPr>
          <w:rFonts w:cs="Times New Roman"/>
          <w:sz w:val="20"/>
          <w:szCs w:val="20"/>
        </w:rPr>
        <w:t>change:</w:t>
      </w:r>
      <w:r w:rsidRPr="001D1D0F">
        <w:rPr>
          <w:rFonts w:cs="Times New Roman"/>
          <w:spacing w:val="26"/>
          <w:sz w:val="20"/>
          <w:szCs w:val="20"/>
        </w:rPr>
        <w:t xml:space="preserve"> </w:t>
      </w:r>
      <w:r w:rsidRPr="001D1D0F">
        <w:rPr>
          <w:rFonts w:cs="Times New Roman"/>
          <w:sz w:val="20"/>
          <w:szCs w:val="20"/>
        </w:rPr>
        <w:t>King</w:t>
      </w:r>
      <w:r w:rsidRPr="001D1D0F">
        <w:rPr>
          <w:rFonts w:cs="Times New Roman"/>
          <w:spacing w:val="24"/>
          <w:sz w:val="20"/>
          <w:szCs w:val="20"/>
        </w:rPr>
        <w:t xml:space="preserve"> </w:t>
      </w:r>
      <w:r w:rsidRPr="001D1D0F">
        <w:rPr>
          <w:rFonts w:cs="Times New Roman"/>
          <w:sz w:val="20"/>
          <w:szCs w:val="20"/>
        </w:rPr>
        <w:t>County</w:t>
      </w:r>
      <w:r w:rsidRPr="001D1D0F">
        <w:rPr>
          <w:rFonts w:cs="Times New Roman"/>
          <w:spacing w:val="21"/>
          <w:sz w:val="20"/>
          <w:szCs w:val="20"/>
        </w:rPr>
        <w:t xml:space="preserve"> </w:t>
      </w:r>
      <w:r w:rsidRPr="001D1D0F">
        <w:rPr>
          <w:rFonts w:cs="Times New Roman"/>
          <w:sz w:val="20"/>
          <w:szCs w:val="20"/>
        </w:rPr>
        <w:t>brings</w:t>
      </w:r>
      <w:r w:rsidRPr="001D1D0F">
        <w:rPr>
          <w:rFonts w:cs="Times New Roman"/>
          <w:spacing w:val="25"/>
          <w:sz w:val="20"/>
          <w:szCs w:val="20"/>
        </w:rPr>
        <w:t xml:space="preserve"> </w:t>
      </w:r>
      <w:r w:rsidRPr="001D1D0F">
        <w:rPr>
          <w:rFonts w:cs="Times New Roman"/>
          <w:sz w:val="20"/>
          <w:szCs w:val="20"/>
        </w:rPr>
        <w:t>local</w:t>
      </w:r>
      <w:r w:rsidRPr="001D1D0F">
        <w:rPr>
          <w:rFonts w:cs="Times New Roman"/>
          <w:spacing w:val="24"/>
          <w:sz w:val="20"/>
          <w:szCs w:val="20"/>
        </w:rPr>
        <w:t xml:space="preserve"> </w:t>
      </w:r>
      <w:r w:rsidRPr="001D1D0F">
        <w:rPr>
          <w:rFonts w:cs="Times New Roman"/>
          <w:sz w:val="20"/>
          <w:szCs w:val="20"/>
        </w:rPr>
        <w:t>action</w:t>
      </w:r>
      <w:r w:rsidRPr="001D1D0F">
        <w:rPr>
          <w:rFonts w:cs="Times New Roman"/>
          <w:spacing w:val="26"/>
          <w:sz w:val="20"/>
          <w:szCs w:val="20"/>
        </w:rPr>
        <w:t xml:space="preserve"> </w:t>
      </w:r>
      <w:r w:rsidRPr="001D1D0F">
        <w:rPr>
          <w:rFonts w:cs="Times New Roman"/>
          <w:sz w:val="20"/>
          <w:szCs w:val="20"/>
        </w:rPr>
        <w:t>to</w:t>
      </w:r>
      <w:r w:rsidRPr="001D1D0F">
        <w:rPr>
          <w:rFonts w:cs="Times New Roman"/>
          <w:spacing w:val="24"/>
          <w:sz w:val="20"/>
          <w:szCs w:val="20"/>
        </w:rPr>
        <w:t xml:space="preserve"> </w:t>
      </w:r>
      <w:r w:rsidRPr="001D1D0F">
        <w:rPr>
          <w:rFonts w:cs="Times New Roman"/>
          <w:sz w:val="20"/>
          <w:szCs w:val="20"/>
        </w:rPr>
        <w:t>a</w:t>
      </w:r>
      <w:r w:rsidRPr="001D1D0F">
        <w:rPr>
          <w:rFonts w:cs="Times New Roman"/>
          <w:spacing w:val="26"/>
          <w:sz w:val="20"/>
          <w:szCs w:val="20"/>
        </w:rPr>
        <w:t xml:space="preserve"> </w:t>
      </w:r>
      <w:r w:rsidRPr="001D1D0F">
        <w:rPr>
          <w:rFonts w:cs="Times New Roman"/>
          <w:sz w:val="20"/>
          <w:szCs w:val="20"/>
        </w:rPr>
        <w:t xml:space="preserve">global </w:t>
      </w:r>
      <w:r w:rsidRPr="001D1D0F">
        <w:rPr>
          <w:rFonts w:cs="Times New Roman"/>
          <w:spacing w:val="-2"/>
          <w:sz w:val="20"/>
          <w:szCs w:val="20"/>
        </w:rPr>
        <w:t>threat.</w:t>
      </w:r>
    </w:p>
    <w:p w14:paraId="3D340CD9" w14:textId="77777777" w:rsidR="0009520D" w:rsidRDefault="0009520D" w:rsidP="0009520D">
      <w:pPr>
        <w:tabs>
          <w:tab w:val="left" w:pos="2069"/>
          <w:tab w:val="left" w:pos="3260"/>
          <w:tab w:val="left" w:pos="4839"/>
          <w:tab w:val="left" w:pos="6150"/>
          <w:tab w:val="left" w:pos="6718"/>
          <w:tab w:val="left" w:pos="7438"/>
          <w:tab w:val="left" w:pos="9443"/>
        </w:tabs>
        <w:spacing w:before="6" w:after="5" w:line="276" w:lineRule="auto"/>
        <w:ind w:left="742" w:right="1436" w:hanging="10"/>
        <w:jc w:val="both"/>
        <w:rPr>
          <w:b/>
          <w:spacing w:val="-2"/>
          <w:sz w:val="20"/>
          <w:szCs w:val="20"/>
        </w:rPr>
      </w:pPr>
    </w:p>
    <w:p w14:paraId="10DDB488" w14:textId="77777777" w:rsidR="0009520D" w:rsidRPr="001D1D0F" w:rsidRDefault="0009520D" w:rsidP="0009520D">
      <w:pPr>
        <w:tabs>
          <w:tab w:val="left" w:pos="2069"/>
          <w:tab w:val="left" w:pos="3260"/>
          <w:tab w:val="left" w:pos="4839"/>
          <w:tab w:val="left" w:pos="6150"/>
          <w:tab w:val="left" w:pos="6718"/>
          <w:tab w:val="left" w:pos="7438"/>
          <w:tab w:val="left" w:pos="9443"/>
        </w:tabs>
        <w:spacing w:before="6" w:after="5" w:line="276" w:lineRule="auto"/>
        <w:ind w:left="742" w:right="1436" w:hanging="10"/>
        <w:jc w:val="both"/>
        <w:rPr>
          <w:b/>
          <w:sz w:val="20"/>
          <w:szCs w:val="20"/>
        </w:rPr>
      </w:pPr>
      <w:r w:rsidRPr="001D1D0F">
        <w:rPr>
          <w:b/>
          <w:spacing w:val="-2"/>
          <w:sz w:val="20"/>
          <w:szCs w:val="20"/>
        </w:rPr>
        <w:t>MAPPING</w:t>
      </w:r>
      <w:r w:rsidRPr="001D1D0F">
        <w:rPr>
          <w:b/>
          <w:sz w:val="20"/>
          <w:szCs w:val="20"/>
        </w:rPr>
        <w:tab/>
      </w:r>
      <w:r w:rsidRPr="001D1D0F">
        <w:rPr>
          <w:b/>
          <w:spacing w:val="-2"/>
          <w:sz w:val="20"/>
          <w:szCs w:val="20"/>
        </w:rPr>
        <w:t>COURSE</w:t>
      </w:r>
      <w:r w:rsidRPr="001D1D0F">
        <w:rPr>
          <w:b/>
          <w:sz w:val="20"/>
          <w:szCs w:val="20"/>
        </w:rPr>
        <w:tab/>
      </w:r>
      <w:r w:rsidRPr="001D1D0F">
        <w:rPr>
          <w:b/>
          <w:spacing w:val="-2"/>
          <w:sz w:val="20"/>
          <w:szCs w:val="20"/>
        </w:rPr>
        <w:t>OUTCOMES</w:t>
      </w:r>
      <w:r w:rsidRPr="001D1D0F">
        <w:rPr>
          <w:b/>
          <w:sz w:val="20"/>
          <w:szCs w:val="20"/>
        </w:rPr>
        <w:tab/>
      </w:r>
      <w:r w:rsidRPr="001D1D0F">
        <w:rPr>
          <w:b/>
          <w:spacing w:val="-2"/>
          <w:sz w:val="20"/>
          <w:szCs w:val="20"/>
        </w:rPr>
        <w:t>LEADING</w:t>
      </w:r>
      <w:r w:rsidRPr="001D1D0F">
        <w:rPr>
          <w:b/>
          <w:sz w:val="20"/>
          <w:szCs w:val="20"/>
        </w:rPr>
        <w:tab/>
      </w:r>
      <w:r w:rsidRPr="001D1D0F">
        <w:rPr>
          <w:b/>
          <w:spacing w:val="-6"/>
          <w:sz w:val="20"/>
          <w:szCs w:val="20"/>
        </w:rPr>
        <w:t>TO</w:t>
      </w:r>
      <w:r w:rsidRPr="001D1D0F">
        <w:rPr>
          <w:b/>
          <w:sz w:val="20"/>
          <w:szCs w:val="20"/>
        </w:rPr>
        <w:tab/>
      </w:r>
      <w:r w:rsidRPr="001D1D0F">
        <w:rPr>
          <w:b/>
          <w:spacing w:val="-4"/>
          <w:sz w:val="20"/>
          <w:szCs w:val="20"/>
        </w:rPr>
        <w:t>THE</w:t>
      </w:r>
      <w:r w:rsidRPr="001D1D0F">
        <w:rPr>
          <w:b/>
          <w:sz w:val="20"/>
          <w:szCs w:val="20"/>
        </w:rPr>
        <w:tab/>
      </w:r>
      <w:r w:rsidRPr="001D1D0F">
        <w:rPr>
          <w:b/>
          <w:spacing w:val="-2"/>
          <w:sz w:val="20"/>
          <w:szCs w:val="20"/>
        </w:rPr>
        <w:t>ACHIEVEMENT</w:t>
      </w:r>
      <w:r w:rsidRPr="001D1D0F">
        <w:rPr>
          <w:b/>
          <w:sz w:val="20"/>
          <w:szCs w:val="20"/>
        </w:rPr>
        <w:tab/>
      </w:r>
      <w:r w:rsidRPr="001D1D0F">
        <w:rPr>
          <w:b/>
          <w:spacing w:val="-6"/>
          <w:sz w:val="20"/>
          <w:szCs w:val="20"/>
        </w:rPr>
        <w:t xml:space="preserve">OF </w:t>
      </w:r>
      <w:r w:rsidRPr="001D1D0F">
        <w:rPr>
          <w:b/>
          <w:sz w:val="20"/>
          <w:szCs w:val="20"/>
        </w:rPr>
        <w:t>PROGRAM OUTCOMES AND PROGRAM SPECIFICOUTCOMES:</w:t>
      </w:r>
    </w:p>
    <w:tbl>
      <w:tblPr>
        <w:tblW w:w="0" w:type="auto"/>
        <w:tblInd w:w="7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73"/>
        <w:gridCol w:w="427"/>
        <w:gridCol w:w="420"/>
        <w:gridCol w:w="425"/>
        <w:gridCol w:w="427"/>
        <w:gridCol w:w="422"/>
        <w:gridCol w:w="422"/>
        <w:gridCol w:w="424"/>
        <w:gridCol w:w="422"/>
        <w:gridCol w:w="422"/>
        <w:gridCol w:w="513"/>
        <w:gridCol w:w="511"/>
        <w:gridCol w:w="513"/>
        <w:gridCol w:w="523"/>
        <w:gridCol w:w="522"/>
        <w:gridCol w:w="520"/>
        <w:gridCol w:w="520"/>
        <w:gridCol w:w="522"/>
      </w:tblGrid>
      <w:tr w:rsidR="0009520D" w:rsidRPr="001D1D0F" w14:paraId="476FECDD" w14:textId="77777777" w:rsidTr="00A76B93">
        <w:trPr>
          <w:trHeight w:val="530"/>
        </w:trPr>
        <w:tc>
          <w:tcPr>
            <w:tcW w:w="1073" w:type="dxa"/>
          </w:tcPr>
          <w:p w14:paraId="246374C3" w14:textId="77777777" w:rsidR="0009520D" w:rsidRPr="001D1D0F" w:rsidRDefault="0009520D" w:rsidP="00A76B93">
            <w:pPr>
              <w:pStyle w:val="TableParagraph"/>
              <w:spacing w:before="28" w:line="276" w:lineRule="auto"/>
              <w:ind w:left="194" w:right="163" w:firstLine="72"/>
              <w:jc w:val="both"/>
              <w:rPr>
                <w:b/>
                <w:sz w:val="20"/>
                <w:szCs w:val="20"/>
              </w:rPr>
            </w:pPr>
            <w:r w:rsidRPr="001D1D0F">
              <w:rPr>
                <w:b/>
                <w:spacing w:val="-2"/>
                <w:sz w:val="20"/>
                <w:szCs w:val="20"/>
              </w:rPr>
              <w:t>Course Outcome</w:t>
            </w:r>
          </w:p>
        </w:tc>
        <w:tc>
          <w:tcPr>
            <w:tcW w:w="5348" w:type="dxa"/>
            <w:gridSpan w:val="12"/>
          </w:tcPr>
          <w:p w14:paraId="16832EE4" w14:textId="77777777" w:rsidR="0009520D" w:rsidRPr="001D1D0F" w:rsidRDefault="0009520D" w:rsidP="00A76B93">
            <w:pPr>
              <w:pStyle w:val="TableParagraph"/>
              <w:spacing w:before="141"/>
              <w:ind w:left="100"/>
              <w:jc w:val="both"/>
              <w:rPr>
                <w:sz w:val="20"/>
                <w:szCs w:val="20"/>
              </w:rPr>
            </w:pPr>
            <w:r w:rsidRPr="001D1D0F">
              <w:rPr>
                <w:sz w:val="20"/>
                <w:szCs w:val="20"/>
              </w:rPr>
              <w:t>Program</w:t>
            </w:r>
            <w:r w:rsidRPr="001D1D0F">
              <w:rPr>
                <w:spacing w:val="6"/>
                <w:sz w:val="20"/>
                <w:szCs w:val="20"/>
              </w:rPr>
              <w:t xml:space="preserve"> </w:t>
            </w:r>
            <w:r w:rsidRPr="001D1D0F">
              <w:rPr>
                <w:spacing w:val="-2"/>
                <w:sz w:val="20"/>
                <w:szCs w:val="20"/>
              </w:rPr>
              <w:t>Outcome</w:t>
            </w:r>
          </w:p>
        </w:tc>
        <w:tc>
          <w:tcPr>
            <w:tcW w:w="2607" w:type="dxa"/>
            <w:gridSpan w:val="5"/>
          </w:tcPr>
          <w:p w14:paraId="41AA9055" w14:textId="77777777" w:rsidR="0009520D" w:rsidRPr="001D1D0F" w:rsidRDefault="0009520D" w:rsidP="00A76B93">
            <w:pPr>
              <w:pStyle w:val="TableParagraph"/>
              <w:spacing w:before="141"/>
              <w:ind w:left="369"/>
              <w:jc w:val="both"/>
              <w:rPr>
                <w:sz w:val="20"/>
                <w:szCs w:val="20"/>
              </w:rPr>
            </w:pPr>
            <w:r w:rsidRPr="001D1D0F">
              <w:rPr>
                <w:sz w:val="20"/>
                <w:szCs w:val="20"/>
              </w:rPr>
              <w:t>Program</w:t>
            </w:r>
            <w:r w:rsidRPr="001D1D0F">
              <w:rPr>
                <w:spacing w:val="2"/>
                <w:sz w:val="20"/>
                <w:szCs w:val="20"/>
              </w:rPr>
              <w:t xml:space="preserve"> </w:t>
            </w:r>
            <w:r w:rsidRPr="001D1D0F">
              <w:rPr>
                <w:sz w:val="20"/>
                <w:szCs w:val="20"/>
              </w:rPr>
              <w:t>Specific</w:t>
            </w:r>
            <w:r w:rsidRPr="001D1D0F">
              <w:rPr>
                <w:spacing w:val="6"/>
                <w:sz w:val="20"/>
                <w:szCs w:val="20"/>
              </w:rPr>
              <w:t xml:space="preserve"> </w:t>
            </w:r>
            <w:r w:rsidRPr="001D1D0F">
              <w:rPr>
                <w:spacing w:val="-2"/>
                <w:sz w:val="20"/>
                <w:szCs w:val="20"/>
              </w:rPr>
              <w:t>Outcome</w:t>
            </w:r>
          </w:p>
        </w:tc>
      </w:tr>
      <w:tr w:rsidR="0009520D" w:rsidRPr="001D1D0F" w14:paraId="7AC78D51" w14:textId="77777777" w:rsidTr="00A76B93">
        <w:trPr>
          <w:trHeight w:val="424"/>
        </w:trPr>
        <w:tc>
          <w:tcPr>
            <w:tcW w:w="1073" w:type="dxa"/>
          </w:tcPr>
          <w:p w14:paraId="2BDEA7EA" w14:textId="77777777" w:rsidR="0009520D" w:rsidRPr="001D1D0F" w:rsidRDefault="0009520D" w:rsidP="00A76B93">
            <w:pPr>
              <w:pStyle w:val="TableParagraph"/>
              <w:jc w:val="both"/>
              <w:rPr>
                <w:sz w:val="20"/>
                <w:szCs w:val="20"/>
              </w:rPr>
            </w:pPr>
          </w:p>
        </w:tc>
        <w:tc>
          <w:tcPr>
            <w:tcW w:w="427" w:type="dxa"/>
          </w:tcPr>
          <w:p w14:paraId="17DC7661" w14:textId="77777777" w:rsidR="0009520D" w:rsidRPr="001D1D0F" w:rsidRDefault="0009520D" w:rsidP="00A76B93">
            <w:pPr>
              <w:pStyle w:val="TableParagraph"/>
              <w:spacing w:before="88"/>
              <w:ind w:left="100" w:right="-15"/>
              <w:jc w:val="both"/>
              <w:rPr>
                <w:sz w:val="20"/>
                <w:szCs w:val="20"/>
              </w:rPr>
            </w:pPr>
            <w:r w:rsidRPr="001D1D0F">
              <w:rPr>
                <w:spacing w:val="-5"/>
                <w:sz w:val="20"/>
                <w:szCs w:val="20"/>
              </w:rPr>
              <w:t>PO1</w:t>
            </w:r>
          </w:p>
        </w:tc>
        <w:tc>
          <w:tcPr>
            <w:tcW w:w="420" w:type="dxa"/>
          </w:tcPr>
          <w:p w14:paraId="7FB62DD1" w14:textId="77777777" w:rsidR="0009520D" w:rsidRPr="001D1D0F" w:rsidRDefault="0009520D" w:rsidP="00A76B93">
            <w:pPr>
              <w:pStyle w:val="TableParagraph"/>
              <w:spacing w:before="88"/>
              <w:ind w:left="95" w:right="-15"/>
              <w:jc w:val="both"/>
              <w:rPr>
                <w:sz w:val="20"/>
                <w:szCs w:val="20"/>
              </w:rPr>
            </w:pPr>
            <w:r w:rsidRPr="001D1D0F">
              <w:rPr>
                <w:spacing w:val="-5"/>
                <w:sz w:val="20"/>
                <w:szCs w:val="20"/>
              </w:rPr>
              <w:t>PO2</w:t>
            </w:r>
          </w:p>
        </w:tc>
        <w:tc>
          <w:tcPr>
            <w:tcW w:w="425" w:type="dxa"/>
          </w:tcPr>
          <w:p w14:paraId="0B08AF2E" w14:textId="77777777" w:rsidR="0009520D" w:rsidRPr="001D1D0F" w:rsidRDefault="0009520D" w:rsidP="00A76B93">
            <w:pPr>
              <w:pStyle w:val="TableParagraph"/>
              <w:spacing w:before="88"/>
              <w:ind w:left="100" w:right="-15"/>
              <w:jc w:val="both"/>
              <w:rPr>
                <w:sz w:val="20"/>
                <w:szCs w:val="20"/>
              </w:rPr>
            </w:pPr>
            <w:r w:rsidRPr="001D1D0F">
              <w:rPr>
                <w:spacing w:val="-5"/>
                <w:sz w:val="20"/>
                <w:szCs w:val="20"/>
              </w:rPr>
              <w:t>PO3</w:t>
            </w:r>
          </w:p>
        </w:tc>
        <w:tc>
          <w:tcPr>
            <w:tcW w:w="427" w:type="dxa"/>
          </w:tcPr>
          <w:p w14:paraId="67351BC0" w14:textId="77777777" w:rsidR="0009520D" w:rsidRPr="001D1D0F" w:rsidRDefault="0009520D" w:rsidP="00A76B93">
            <w:pPr>
              <w:pStyle w:val="TableParagraph"/>
              <w:spacing w:before="88"/>
              <w:ind w:left="100" w:right="-15"/>
              <w:jc w:val="both"/>
              <w:rPr>
                <w:sz w:val="20"/>
                <w:szCs w:val="20"/>
              </w:rPr>
            </w:pPr>
            <w:r w:rsidRPr="001D1D0F">
              <w:rPr>
                <w:spacing w:val="-5"/>
                <w:sz w:val="20"/>
                <w:szCs w:val="20"/>
              </w:rPr>
              <w:t>PO4</w:t>
            </w:r>
          </w:p>
        </w:tc>
        <w:tc>
          <w:tcPr>
            <w:tcW w:w="422" w:type="dxa"/>
          </w:tcPr>
          <w:p w14:paraId="7B767CBF" w14:textId="77777777" w:rsidR="0009520D" w:rsidRPr="001D1D0F" w:rsidRDefault="0009520D" w:rsidP="00A76B93">
            <w:pPr>
              <w:pStyle w:val="TableParagraph"/>
              <w:spacing w:before="88"/>
              <w:ind w:left="96" w:right="-15"/>
              <w:jc w:val="both"/>
              <w:rPr>
                <w:sz w:val="20"/>
                <w:szCs w:val="20"/>
              </w:rPr>
            </w:pPr>
            <w:r w:rsidRPr="001D1D0F">
              <w:rPr>
                <w:spacing w:val="-5"/>
                <w:sz w:val="20"/>
                <w:szCs w:val="20"/>
              </w:rPr>
              <w:t>PO5</w:t>
            </w:r>
          </w:p>
        </w:tc>
        <w:tc>
          <w:tcPr>
            <w:tcW w:w="422" w:type="dxa"/>
          </w:tcPr>
          <w:p w14:paraId="0B9CB017" w14:textId="77777777" w:rsidR="0009520D" w:rsidRPr="001D1D0F" w:rsidRDefault="0009520D" w:rsidP="00A76B93">
            <w:pPr>
              <w:pStyle w:val="TableParagraph"/>
              <w:spacing w:before="88"/>
              <w:ind w:left="99" w:right="-15"/>
              <w:jc w:val="both"/>
              <w:rPr>
                <w:sz w:val="20"/>
                <w:szCs w:val="20"/>
              </w:rPr>
            </w:pPr>
            <w:r w:rsidRPr="001D1D0F">
              <w:rPr>
                <w:spacing w:val="-5"/>
                <w:sz w:val="20"/>
                <w:szCs w:val="20"/>
              </w:rPr>
              <w:t>PO6</w:t>
            </w:r>
          </w:p>
        </w:tc>
        <w:tc>
          <w:tcPr>
            <w:tcW w:w="424" w:type="dxa"/>
          </w:tcPr>
          <w:p w14:paraId="151C09D8" w14:textId="77777777" w:rsidR="0009520D" w:rsidRPr="001D1D0F" w:rsidRDefault="0009520D" w:rsidP="00A76B93">
            <w:pPr>
              <w:pStyle w:val="TableParagraph"/>
              <w:spacing w:before="88"/>
              <w:ind w:left="99" w:right="-15"/>
              <w:jc w:val="both"/>
              <w:rPr>
                <w:sz w:val="20"/>
                <w:szCs w:val="20"/>
              </w:rPr>
            </w:pPr>
            <w:r w:rsidRPr="001D1D0F">
              <w:rPr>
                <w:spacing w:val="-5"/>
                <w:sz w:val="20"/>
                <w:szCs w:val="20"/>
              </w:rPr>
              <w:t>PO7</w:t>
            </w:r>
          </w:p>
        </w:tc>
        <w:tc>
          <w:tcPr>
            <w:tcW w:w="422" w:type="dxa"/>
          </w:tcPr>
          <w:p w14:paraId="6FB272BE" w14:textId="77777777" w:rsidR="0009520D" w:rsidRPr="001D1D0F" w:rsidRDefault="0009520D" w:rsidP="00A76B93">
            <w:pPr>
              <w:pStyle w:val="TableParagraph"/>
              <w:spacing w:before="88"/>
              <w:ind w:left="97" w:right="-15"/>
              <w:jc w:val="both"/>
              <w:rPr>
                <w:sz w:val="20"/>
                <w:szCs w:val="20"/>
              </w:rPr>
            </w:pPr>
            <w:r w:rsidRPr="001D1D0F">
              <w:rPr>
                <w:spacing w:val="-5"/>
                <w:sz w:val="20"/>
                <w:szCs w:val="20"/>
              </w:rPr>
              <w:t>PO8</w:t>
            </w:r>
          </w:p>
        </w:tc>
        <w:tc>
          <w:tcPr>
            <w:tcW w:w="422" w:type="dxa"/>
          </w:tcPr>
          <w:p w14:paraId="2BE8C39C" w14:textId="77777777" w:rsidR="0009520D" w:rsidRPr="001D1D0F" w:rsidRDefault="0009520D" w:rsidP="00A76B93">
            <w:pPr>
              <w:pStyle w:val="TableParagraph"/>
              <w:spacing w:before="88"/>
              <w:ind w:left="98" w:right="-15"/>
              <w:jc w:val="both"/>
              <w:rPr>
                <w:sz w:val="20"/>
                <w:szCs w:val="20"/>
              </w:rPr>
            </w:pPr>
            <w:r w:rsidRPr="001D1D0F">
              <w:rPr>
                <w:spacing w:val="-5"/>
                <w:sz w:val="20"/>
                <w:szCs w:val="20"/>
              </w:rPr>
              <w:t>PO9</w:t>
            </w:r>
          </w:p>
        </w:tc>
        <w:tc>
          <w:tcPr>
            <w:tcW w:w="513" w:type="dxa"/>
          </w:tcPr>
          <w:p w14:paraId="1BA4F065" w14:textId="77777777" w:rsidR="0009520D" w:rsidRPr="001D1D0F" w:rsidRDefault="0009520D" w:rsidP="00A76B93">
            <w:pPr>
              <w:pStyle w:val="TableParagraph"/>
              <w:spacing w:before="88"/>
              <w:ind w:left="99" w:right="-15"/>
              <w:jc w:val="both"/>
              <w:rPr>
                <w:sz w:val="20"/>
                <w:szCs w:val="20"/>
              </w:rPr>
            </w:pPr>
            <w:r w:rsidRPr="001D1D0F">
              <w:rPr>
                <w:spacing w:val="-4"/>
                <w:sz w:val="20"/>
                <w:szCs w:val="20"/>
              </w:rPr>
              <w:t>PO10</w:t>
            </w:r>
          </w:p>
        </w:tc>
        <w:tc>
          <w:tcPr>
            <w:tcW w:w="511" w:type="dxa"/>
          </w:tcPr>
          <w:p w14:paraId="21A7196D" w14:textId="77777777" w:rsidR="0009520D" w:rsidRPr="001D1D0F" w:rsidRDefault="0009520D" w:rsidP="00A76B93">
            <w:pPr>
              <w:pStyle w:val="TableParagraph"/>
              <w:spacing w:before="88"/>
              <w:ind w:left="99" w:right="-15"/>
              <w:jc w:val="both"/>
              <w:rPr>
                <w:sz w:val="20"/>
                <w:szCs w:val="20"/>
              </w:rPr>
            </w:pPr>
            <w:r w:rsidRPr="001D1D0F">
              <w:rPr>
                <w:spacing w:val="-4"/>
                <w:sz w:val="20"/>
                <w:szCs w:val="20"/>
              </w:rPr>
              <w:t>PO11</w:t>
            </w:r>
          </w:p>
        </w:tc>
        <w:tc>
          <w:tcPr>
            <w:tcW w:w="513" w:type="dxa"/>
          </w:tcPr>
          <w:p w14:paraId="2287300F" w14:textId="77777777" w:rsidR="0009520D" w:rsidRPr="001D1D0F" w:rsidRDefault="0009520D" w:rsidP="00A76B93">
            <w:pPr>
              <w:pStyle w:val="TableParagraph"/>
              <w:spacing w:before="88"/>
              <w:ind w:left="99" w:right="-15"/>
              <w:jc w:val="both"/>
              <w:rPr>
                <w:sz w:val="20"/>
                <w:szCs w:val="20"/>
              </w:rPr>
            </w:pPr>
            <w:r w:rsidRPr="001D1D0F">
              <w:rPr>
                <w:spacing w:val="-4"/>
                <w:sz w:val="20"/>
                <w:szCs w:val="20"/>
              </w:rPr>
              <w:t>PO12</w:t>
            </w:r>
          </w:p>
        </w:tc>
        <w:tc>
          <w:tcPr>
            <w:tcW w:w="523" w:type="dxa"/>
          </w:tcPr>
          <w:p w14:paraId="374B7189" w14:textId="77777777" w:rsidR="0009520D" w:rsidRPr="001D1D0F" w:rsidRDefault="0009520D" w:rsidP="00A76B93">
            <w:pPr>
              <w:pStyle w:val="TableParagraph"/>
              <w:spacing w:before="88"/>
              <w:ind w:left="100" w:right="-15"/>
              <w:jc w:val="both"/>
              <w:rPr>
                <w:sz w:val="20"/>
                <w:szCs w:val="20"/>
              </w:rPr>
            </w:pPr>
            <w:r w:rsidRPr="001D1D0F">
              <w:rPr>
                <w:spacing w:val="-4"/>
                <w:sz w:val="20"/>
                <w:szCs w:val="20"/>
              </w:rPr>
              <w:t>PSO1</w:t>
            </w:r>
          </w:p>
        </w:tc>
        <w:tc>
          <w:tcPr>
            <w:tcW w:w="522" w:type="dxa"/>
          </w:tcPr>
          <w:p w14:paraId="644F768D" w14:textId="77777777" w:rsidR="0009520D" w:rsidRPr="001D1D0F" w:rsidRDefault="0009520D" w:rsidP="00A76B93">
            <w:pPr>
              <w:pStyle w:val="TableParagraph"/>
              <w:spacing w:before="88"/>
              <w:ind w:left="101" w:right="-15"/>
              <w:jc w:val="both"/>
              <w:rPr>
                <w:sz w:val="20"/>
                <w:szCs w:val="20"/>
              </w:rPr>
            </w:pPr>
            <w:r w:rsidRPr="001D1D0F">
              <w:rPr>
                <w:spacing w:val="-4"/>
                <w:sz w:val="20"/>
                <w:szCs w:val="20"/>
              </w:rPr>
              <w:t>PSO2</w:t>
            </w:r>
          </w:p>
        </w:tc>
        <w:tc>
          <w:tcPr>
            <w:tcW w:w="520" w:type="dxa"/>
          </w:tcPr>
          <w:p w14:paraId="5783DAA2" w14:textId="77777777" w:rsidR="0009520D" w:rsidRPr="001D1D0F" w:rsidRDefault="0009520D" w:rsidP="00A76B93">
            <w:pPr>
              <w:pStyle w:val="TableParagraph"/>
              <w:spacing w:before="88"/>
              <w:ind w:left="100" w:right="-15"/>
              <w:jc w:val="both"/>
              <w:rPr>
                <w:sz w:val="20"/>
                <w:szCs w:val="20"/>
              </w:rPr>
            </w:pPr>
            <w:r w:rsidRPr="001D1D0F">
              <w:rPr>
                <w:spacing w:val="-4"/>
                <w:sz w:val="20"/>
                <w:szCs w:val="20"/>
              </w:rPr>
              <w:t>PSO3</w:t>
            </w:r>
          </w:p>
        </w:tc>
        <w:tc>
          <w:tcPr>
            <w:tcW w:w="520" w:type="dxa"/>
          </w:tcPr>
          <w:p w14:paraId="786769C4" w14:textId="77777777" w:rsidR="0009520D" w:rsidRPr="001D1D0F" w:rsidRDefault="0009520D" w:rsidP="00A76B93">
            <w:pPr>
              <w:pStyle w:val="TableParagraph"/>
              <w:spacing w:before="88"/>
              <w:ind w:left="103" w:right="-29"/>
              <w:jc w:val="both"/>
              <w:rPr>
                <w:sz w:val="20"/>
                <w:szCs w:val="20"/>
              </w:rPr>
            </w:pPr>
            <w:r w:rsidRPr="001D1D0F">
              <w:rPr>
                <w:spacing w:val="-4"/>
                <w:sz w:val="20"/>
                <w:szCs w:val="20"/>
              </w:rPr>
              <w:t>PSO4</w:t>
            </w:r>
          </w:p>
        </w:tc>
        <w:tc>
          <w:tcPr>
            <w:tcW w:w="522" w:type="dxa"/>
          </w:tcPr>
          <w:p w14:paraId="32517A24" w14:textId="77777777" w:rsidR="0009520D" w:rsidRPr="001D1D0F" w:rsidRDefault="0009520D" w:rsidP="00A76B93">
            <w:pPr>
              <w:pStyle w:val="TableParagraph"/>
              <w:spacing w:before="88"/>
              <w:ind w:left="104" w:right="-15"/>
              <w:jc w:val="both"/>
              <w:rPr>
                <w:sz w:val="20"/>
                <w:szCs w:val="20"/>
              </w:rPr>
            </w:pPr>
            <w:r w:rsidRPr="001D1D0F">
              <w:rPr>
                <w:spacing w:val="-4"/>
                <w:sz w:val="20"/>
                <w:szCs w:val="20"/>
              </w:rPr>
              <w:t>PSO5</w:t>
            </w:r>
          </w:p>
        </w:tc>
      </w:tr>
      <w:tr w:rsidR="0009520D" w:rsidRPr="001D1D0F" w14:paraId="72E6CDA6" w14:textId="77777777" w:rsidTr="00A76B93">
        <w:trPr>
          <w:trHeight w:val="424"/>
        </w:trPr>
        <w:tc>
          <w:tcPr>
            <w:tcW w:w="1073" w:type="dxa"/>
          </w:tcPr>
          <w:p w14:paraId="54855F40" w14:textId="77777777" w:rsidR="0009520D" w:rsidRPr="001D1D0F" w:rsidRDefault="0009520D" w:rsidP="00A76B93">
            <w:pPr>
              <w:pStyle w:val="TableParagraph"/>
              <w:spacing w:before="88"/>
              <w:ind w:left="102"/>
              <w:jc w:val="both"/>
              <w:rPr>
                <w:sz w:val="20"/>
                <w:szCs w:val="20"/>
              </w:rPr>
            </w:pPr>
            <w:r w:rsidRPr="001D1D0F">
              <w:rPr>
                <w:spacing w:val="-5"/>
                <w:sz w:val="20"/>
                <w:szCs w:val="20"/>
              </w:rPr>
              <w:t>CO1</w:t>
            </w:r>
          </w:p>
        </w:tc>
        <w:tc>
          <w:tcPr>
            <w:tcW w:w="427" w:type="dxa"/>
          </w:tcPr>
          <w:p w14:paraId="1BA3F9C9" w14:textId="77777777" w:rsidR="0009520D" w:rsidRPr="001D1D0F" w:rsidRDefault="0009520D" w:rsidP="00A76B93">
            <w:pPr>
              <w:pStyle w:val="TableParagraph"/>
              <w:spacing w:before="88"/>
              <w:ind w:left="131"/>
              <w:jc w:val="both"/>
              <w:rPr>
                <w:sz w:val="20"/>
                <w:szCs w:val="20"/>
              </w:rPr>
            </w:pPr>
            <w:r>
              <w:rPr>
                <w:spacing w:val="-10"/>
                <w:sz w:val="20"/>
                <w:szCs w:val="20"/>
              </w:rPr>
              <w:t>2</w:t>
            </w:r>
          </w:p>
        </w:tc>
        <w:tc>
          <w:tcPr>
            <w:tcW w:w="420" w:type="dxa"/>
          </w:tcPr>
          <w:p w14:paraId="7CB25E32" w14:textId="77777777" w:rsidR="0009520D" w:rsidRPr="001D1D0F" w:rsidRDefault="0009520D" w:rsidP="00A76B93">
            <w:pPr>
              <w:pStyle w:val="TableParagraph"/>
              <w:jc w:val="both"/>
              <w:rPr>
                <w:sz w:val="20"/>
                <w:szCs w:val="20"/>
              </w:rPr>
            </w:pPr>
          </w:p>
        </w:tc>
        <w:tc>
          <w:tcPr>
            <w:tcW w:w="425" w:type="dxa"/>
          </w:tcPr>
          <w:p w14:paraId="61D49D9F" w14:textId="77777777" w:rsidR="0009520D" w:rsidRPr="001D1D0F" w:rsidRDefault="0009520D" w:rsidP="00A76B93">
            <w:pPr>
              <w:pStyle w:val="TableParagraph"/>
              <w:jc w:val="both"/>
              <w:rPr>
                <w:sz w:val="20"/>
                <w:szCs w:val="20"/>
              </w:rPr>
            </w:pPr>
          </w:p>
        </w:tc>
        <w:tc>
          <w:tcPr>
            <w:tcW w:w="427" w:type="dxa"/>
          </w:tcPr>
          <w:p w14:paraId="34AFC789" w14:textId="77777777" w:rsidR="0009520D" w:rsidRPr="001D1D0F" w:rsidRDefault="0009520D" w:rsidP="00A76B93">
            <w:pPr>
              <w:pStyle w:val="TableParagraph"/>
              <w:jc w:val="both"/>
              <w:rPr>
                <w:sz w:val="20"/>
                <w:szCs w:val="20"/>
              </w:rPr>
            </w:pPr>
          </w:p>
        </w:tc>
        <w:tc>
          <w:tcPr>
            <w:tcW w:w="422" w:type="dxa"/>
          </w:tcPr>
          <w:p w14:paraId="5686A663" w14:textId="77777777" w:rsidR="0009520D" w:rsidRPr="001D1D0F" w:rsidRDefault="0009520D" w:rsidP="00A76B93">
            <w:pPr>
              <w:pStyle w:val="TableParagraph"/>
              <w:jc w:val="both"/>
              <w:rPr>
                <w:sz w:val="20"/>
                <w:szCs w:val="20"/>
              </w:rPr>
            </w:pPr>
          </w:p>
        </w:tc>
        <w:tc>
          <w:tcPr>
            <w:tcW w:w="422" w:type="dxa"/>
          </w:tcPr>
          <w:p w14:paraId="06AA1915" w14:textId="77777777" w:rsidR="0009520D" w:rsidRPr="001D1D0F" w:rsidRDefault="0009520D" w:rsidP="00A76B93">
            <w:pPr>
              <w:pStyle w:val="TableParagraph"/>
              <w:jc w:val="both"/>
              <w:rPr>
                <w:sz w:val="20"/>
                <w:szCs w:val="20"/>
              </w:rPr>
            </w:pPr>
          </w:p>
        </w:tc>
        <w:tc>
          <w:tcPr>
            <w:tcW w:w="424" w:type="dxa"/>
          </w:tcPr>
          <w:p w14:paraId="4690EA6F" w14:textId="77777777" w:rsidR="0009520D" w:rsidRPr="001D1D0F" w:rsidRDefault="0009520D" w:rsidP="00A76B93">
            <w:pPr>
              <w:pStyle w:val="TableParagraph"/>
              <w:jc w:val="both"/>
              <w:rPr>
                <w:sz w:val="20"/>
                <w:szCs w:val="20"/>
              </w:rPr>
            </w:pPr>
          </w:p>
        </w:tc>
        <w:tc>
          <w:tcPr>
            <w:tcW w:w="422" w:type="dxa"/>
          </w:tcPr>
          <w:p w14:paraId="407E79D1" w14:textId="77777777" w:rsidR="0009520D" w:rsidRPr="001D1D0F" w:rsidRDefault="0009520D" w:rsidP="00A76B93">
            <w:pPr>
              <w:pStyle w:val="TableParagraph"/>
              <w:jc w:val="both"/>
              <w:rPr>
                <w:sz w:val="20"/>
                <w:szCs w:val="20"/>
              </w:rPr>
            </w:pPr>
          </w:p>
        </w:tc>
        <w:tc>
          <w:tcPr>
            <w:tcW w:w="422" w:type="dxa"/>
          </w:tcPr>
          <w:p w14:paraId="4F142A6E" w14:textId="77777777" w:rsidR="0009520D" w:rsidRPr="001D1D0F" w:rsidRDefault="0009520D" w:rsidP="00A76B93">
            <w:pPr>
              <w:pStyle w:val="TableParagraph"/>
              <w:jc w:val="both"/>
              <w:rPr>
                <w:sz w:val="20"/>
                <w:szCs w:val="20"/>
              </w:rPr>
            </w:pPr>
          </w:p>
        </w:tc>
        <w:tc>
          <w:tcPr>
            <w:tcW w:w="513" w:type="dxa"/>
          </w:tcPr>
          <w:p w14:paraId="53ACA031" w14:textId="77777777" w:rsidR="0009520D" w:rsidRPr="001D1D0F" w:rsidRDefault="0009520D" w:rsidP="00A76B93">
            <w:pPr>
              <w:pStyle w:val="TableParagraph"/>
              <w:jc w:val="both"/>
              <w:rPr>
                <w:sz w:val="20"/>
                <w:szCs w:val="20"/>
              </w:rPr>
            </w:pPr>
          </w:p>
        </w:tc>
        <w:tc>
          <w:tcPr>
            <w:tcW w:w="511" w:type="dxa"/>
          </w:tcPr>
          <w:p w14:paraId="208A56AA" w14:textId="77777777" w:rsidR="0009520D" w:rsidRPr="001D1D0F" w:rsidRDefault="0009520D" w:rsidP="00A76B93">
            <w:pPr>
              <w:pStyle w:val="TableParagraph"/>
              <w:jc w:val="both"/>
              <w:rPr>
                <w:sz w:val="20"/>
                <w:szCs w:val="20"/>
              </w:rPr>
            </w:pPr>
          </w:p>
        </w:tc>
        <w:tc>
          <w:tcPr>
            <w:tcW w:w="513" w:type="dxa"/>
          </w:tcPr>
          <w:p w14:paraId="762B6995" w14:textId="77777777" w:rsidR="0009520D" w:rsidRPr="001D1D0F" w:rsidRDefault="0009520D" w:rsidP="00A76B93">
            <w:pPr>
              <w:pStyle w:val="TableParagraph"/>
              <w:jc w:val="both"/>
              <w:rPr>
                <w:sz w:val="20"/>
                <w:szCs w:val="20"/>
              </w:rPr>
            </w:pPr>
          </w:p>
        </w:tc>
        <w:tc>
          <w:tcPr>
            <w:tcW w:w="523" w:type="dxa"/>
          </w:tcPr>
          <w:p w14:paraId="7A7E7150" w14:textId="77777777" w:rsidR="0009520D" w:rsidRPr="001D1D0F" w:rsidRDefault="0009520D" w:rsidP="00A76B93">
            <w:pPr>
              <w:pStyle w:val="TableParagraph"/>
              <w:jc w:val="both"/>
              <w:rPr>
                <w:sz w:val="20"/>
                <w:szCs w:val="20"/>
              </w:rPr>
            </w:pPr>
          </w:p>
        </w:tc>
        <w:tc>
          <w:tcPr>
            <w:tcW w:w="522" w:type="dxa"/>
          </w:tcPr>
          <w:p w14:paraId="5FCDF163" w14:textId="77777777" w:rsidR="0009520D" w:rsidRPr="001D1D0F" w:rsidRDefault="0009520D" w:rsidP="00A76B93">
            <w:pPr>
              <w:pStyle w:val="TableParagraph"/>
              <w:jc w:val="both"/>
              <w:rPr>
                <w:sz w:val="20"/>
                <w:szCs w:val="20"/>
              </w:rPr>
            </w:pPr>
          </w:p>
        </w:tc>
        <w:tc>
          <w:tcPr>
            <w:tcW w:w="520" w:type="dxa"/>
          </w:tcPr>
          <w:p w14:paraId="7AB24F62" w14:textId="77777777" w:rsidR="0009520D" w:rsidRPr="001D1D0F" w:rsidRDefault="0009520D" w:rsidP="00A76B93">
            <w:pPr>
              <w:pStyle w:val="TableParagraph"/>
              <w:jc w:val="both"/>
              <w:rPr>
                <w:sz w:val="20"/>
                <w:szCs w:val="20"/>
              </w:rPr>
            </w:pPr>
          </w:p>
        </w:tc>
        <w:tc>
          <w:tcPr>
            <w:tcW w:w="520" w:type="dxa"/>
          </w:tcPr>
          <w:p w14:paraId="259C5C70" w14:textId="77777777" w:rsidR="0009520D" w:rsidRPr="001D1D0F" w:rsidRDefault="0009520D" w:rsidP="00A76B93">
            <w:pPr>
              <w:pStyle w:val="TableParagraph"/>
              <w:jc w:val="both"/>
              <w:rPr>
                <w:sz w:val="20"/>
                <w:szCs w:val="20"/>
              </w:rPr>
            </w:pPr>
          </w:p>
        </w:tc>
        <w:tc>
          <w:tcPr>
            <w:tcW w:w="522" w:type="dxa"/>
          </w:tcPr>
          <w:p w14:paraId="7A92F5A6" w14:textId="77777777" w:rsidR="0009520D" w:rsidRPr="001D1D0F" w:rsidRDefault="0009520D" w:rsidP="00A76B93">
            <w:pPr>
              <w:pStyle w:val="TableParagraph"/>
              <w:jc w:val="both"/>
              <w:rPr>
                <w:sz w:val="20"/>
                <w:szCs w:val="20"/>
              </w:rPr>
            </w:pPr>
          </w:p>
        </w:tc>
      </w:tr>
      <w:tr w:rsidR="0009520D" w:rsidRPr="001D1D0F" w14:paraId="7DCBAD28" w14:textId="77777777" w:rsidTr="00A76B93">
        <w:trPr>
          <w:trHeight w:val="429"/>
        </w:trPr>
        <w:tc>
          <w:tcPr>
            <w:tcW w:w="1073" w:type="dxa"/>
          </w:tcPr>
          <w:p w14:paraId="1B6C4C52" w14:textId="77777777" w:rsidR="0009520D" w:rsidRPr="001D1D0F" w:rsidRDefault="0009520D" w:rsidP="00A76B93">
            <w:pPr>
              <w:pStyle w:val="TableParagraph"/>
              <w:spacing w:before="91"/>
              <w:ind w:left="102"/>
              <w:jc w:val="both"/>
              <w:rPr>
                <w:sz w:val="20"/>
                <w:szCs w:val="20"/>
              </w:rPr>
            </w:pPr>
            <w:r w:rsidRPr="001D1D0F">
              <w:rPr>
                <w:spacing w:val="-5"/>
                <w:sz w:val="20"/>
                <w:szCs w:val="20"/>
              </w:rPr>
              <w:t>CO2</w:t>
            </w:r>
          </w:p>
        </w:tc>
        <w:tc>
          <w:tcPr>
            <w:tcW w:w="427" w:type="dxa"/>
          </w:tcPr>
          <w:p w14:paraId="24B8B8BD" w14:textId="77777777" w:rsidR="0009520D" w:rsidRPr="001D1D0F" w:rsidRDefault="0009520D" w:rsidP="00A76B93">
            <w:pPr>
              <w:pStyle w:val="TableParagraph"/>
              <w:jc w:val="both"/>
              <w:rPr>
                <w:sz w:val="20"/>
                <w:szCs w:val="20"/>
              </w:rPr>
            </w:pPr>
          </w:p>
        </w:tc>
        <w:tc>
          <w:tcPr>
            <w:tcW w:w="420" w:type="dxa"/>
          </w:tcPr>
          <w:p w14:paraId="5D93E10E" w14:textId="77777777" w:rsidR="0009520D" w:rsidRPr="001D1D0F" w:rsidRDefault="0009520D" w:rsidP="00A76B93">
            <w:pPr>
              <w:pStyle w:val="TableParagraph"/>
              <w:jc w:val="both"/>
              <w:rPr>
                <w:sz w:val="20"/>
                <w:szCs w:val="20"/>
              </w:rPr>
            </w:pPr>
          </w:p>
        </w:tc>
        <w:tc>
          <w:tcPr>
            <w:tcW w:w="425" w:type="dxa"/>
          </w:tcPr>
          <w:p w14:paraId="0D2DD159" w14:textId="77777777" w:rsidR="0009520D" w:rsidRPr="001D1D0F" w:rsidRDefault="0009520D" w:rsidP="00A76B93">
            <w:pPr>
              <w:pStyle w:val="TableParagraph"/>
              <w:jc w:val="both"/>
              <w:rPr>
                <w:sz w:val="20"/>
                <w:szCs w:val="20"/>
              </w:rPr>
            </w:pPr>
          </w:p>
        </w:tc>
        <w:tc>
          <w:tcPr>
            <w:tcW w:w="427" w:type="dxa"/>
          </w:tcPr>
          <w:p w14:paraId="31C4EF17" w14:textId="77777777" w:rsidR="0009520D" w:rsidRPr="001D1D0F" w:rsidRDefault="0009520D" w:rsidP="00A76B93">
            <w:pPr>
              <w:pStyle w:val="TableParagraph"/>
              <w:jc w:val="both"/>
              <w:rPr>
                <w:sz w:val="20"/>
                <w:szCs w:val="20"/>
              </w:rPr>
            </w:pPr>
          </w:p>
        </w:tc>
        <w:tc>
          <w:tcPr>
            <w:tcW w:w="422" w:type="dxa"/>
          </w:tcPr>
          <w:p w14:paraId="6B152230" w14:textId="77777777" w:rsidR="0009520D" w:rsidRPr="001D1D0F" w:rsidRDefault="0009520D" w:rsidP="00A76B93">
            <w:pPr>
              <w:pStyle w:val="TableParagraph"/>
              <w:jc w:val="both"/>
              <w:rPr>
                <w:sz w:val="20"/>
                <w:szCs w:val="20"/>
              </w:rPr>
            </w:pPr>
          </w:p>
        </w:tc>
        <w:tc>
          <w:tcPr>
            <w:tcW w:w="422" w:type="dxa"/>
          </w:tcPr>
          <w:p w14:paraId="24CD8DAA" w14:textId="77777777" w:rsidR="0009520D" w:rsidRPr="001D1D0F" w:rsidRDefault="0009520D" w:rsidP="00A76B93">
            <w:pPr>
              <w:pStyle w:val="TableParagraph"/>
              <w:jc w:val="both"/>
              <w:rPr>
                <w:sz w:val="20"/>
                <w:szCs w:val="20"/>
              </w:rPr>
            </w:pPr>
          </w:p>
        </w:tc>
        <w:tc>
          <w:tcPr>
            <w:tcW w:w="424" w:type="dxa"/>
          </w:tcPr>
          <w:p w14:paraId="7CC080E8" w14:textId="77777777" w:rsidR="0009520D" w:rsidRPr="001D1D0F" w:rsidRDefault="0009520D" w:rsidP="00A76B93">
            <w:pPr>
              <w:pStyle w:val="TableParagraph"/>
              <w:jc w:val="both"/>
              <w:rPr>
                <w:sz w:val="20"/>
                <w:szCs w:val="20"/>
              </w:rPr>
            </w:pPr>
          </w:p>
        </w:tc>
        <w:tc>
          <w:tcPr>
            <w:tcW w:w="422" w:type="dxa"/>
          </w:tcPr>
          <w:p w14:paraId="001E2F6F" w14:textId="77777777" w:rsidR="0009520D" w:rsidRPr="001D1D0F" w:rsidRDefault="0009520D" w:rsidP="00A76B93">
            <w:pPr>
              <w:pStyle w:val="TableParagraph"/>
              <w:spacing w:before="91"/>
              <w:ind w:left="107" w:right="7"/>
              <w:jc w:val="both"/>
              <w:rPr>
                <w:sz w:val="20"/>
                <w:szCs w:val="20"/>
              </w:rPr>
            </w:pPr>
            <w:r>
              <w:rPr>
                <w:spacing w:val="-10"/>
                <w:sz w:val="20"/>
                <w:szCs w:val="20"/>
              </w:rPr>
              <w:t>1</w:t>
            </w:r>
          </w:p>
        </w:tc>
        <w:tc>
          <w:tcPr>
            <w:tcW w:w="422" w:type="dxa"/>
          </w:tcPr>
          <w:p w14:paraId="210E5F36" w14:textId="77777777" w:rsidR="0009520D" w:rsidRPr="001D1D0F" w:rsidRDefault="0009520D" w:rsidP="00A76B93">
            <w:pPr>
              <w:pStyle w:val="TableParagraph"/>
              <w:jc w:val="both"/>
              <w:rPr>
                <w:sz w:val="20"/>
                <w:szCs w:val="20"/>
              </w:rPr>
            </w:pPr>
          </w:p>
        </w:tc>
        <w:tc>
          <w:tcPr>
            <w:tcW w:w="513" w:type="dxa"/>
          </w:tcPr>
          <w:p w14:paraId="3F6762B3" w14:textId="77777777" w:rsidR="0009520D" w:rsidRPr="001D1D0F" w:rsidRDefault="0009520D" w:rsidP="00A76B93">
            <w:pPr>
              <w:pStyle w:val="TableParagraph"/>
              <w:jc w:val="both"/>
              <w:rPr>
                <w:sz w:val="20"/>
                <w:szCs w:val="20"/>
              </w:rPr>
            </w:pPr>
          </w:p>
        </w:tc>
        <w:tc>
          <w:tcPr>
            <w:tcW w:w="511" w:type="dxa"/>
          </w:tcPr>
          <w:p w14:paraId="7C424B35" w14:textId="77777777" w:rsidR="0009520D" w:rsidRPr="001D1D0F" w:rsidRDefault="0009520D" w:rsidP="00A76B93">
            <w:pPr>
              <w:pStyle w:val="TableParagraph"/>
              <w:jc w:val="both"/>
              <w:rPr>
                <w:sz w:val="20"/>
                <w:szCs w:val="20"/>
              </w:rPr>
            </w:pPr>
          </w:p>
        </w:tc>
        <w:tc>
          <w:tcPr>
            <w:tcW w:w="513" w:type="dxa"/>
          </w:tcPr>
          <w:p w14:paraId="164C3CD2" w14:textId="77777777" w:rsidR="0009520D" w:rsidRPr="001D1D0F" w:rsidRDefault="0009520D" w:rsidP="00A76B93">
            <w:pPr>
              <w:pStyle w:val="TableParagraph"/>
              <w:jc w:val="both"/>
              <w:rPr>
                <w:sz w:val="20"/>
                <w:szCs w:val="20"/>
              </w:rPr>
            </w:pPr>
          </w:p>
        </w:tc>
        <w:tc>
          <w:tcPr>
            <w:tcW w:w="523" w:type="dxa"/>
          </w:tcPr>
          <w:p w14:paraId="05C614D7" w14:textId="77777777" w:rsidR="0009520D" w:rsidRPr="001D1D0F" w:rsidRDefault="0009520D" w:rsidP="00A76B93">
            <w:pPr>
              <w:pStyle w:val="TableParagraph"/>
              <w:jc w:val="both"/>
              <w:rPr>
                <w:sz w:val="20"/>
                <w:szCs w:val="20"/>
              </w:rPr>
            </w:pPr>
          </w:p>
        </w:tc>
        <w:tc>
          <w:tcPr>
            <w:tcW w:w="522" w:type="dxa"/>
          </w:tcPr>
          <w:p w14:paraId="1B1A39B3" w14:textId="77777777" w:rsidR="0009520D" w:rsidRPr="001D1D0F" w:rsidRDefault="0009520D" w:rsidP="00A76B93">
            <w:pPr>
              <w:pStyle w:val="TableParagraph"/>
              <w:jc w:val="both"/>
              <w:rPr>
                <w:sz w:val="20"/>
                <w:szCs w:val="20"/>
              </w:rPr>
            </w:pPr>
          </w:p>
        </w:tc>
        <w:tc>
          <w:tcPr>
            <w:tcW w:w="520" w:type="dxa"/>
          </w:tcPr>
          <w:p w14:paraId="58244757" w14:textId="77777777" w:rsidR="0009520D" w:rsidRPr="001D1D0F" w:rsidRDefault="0009520D" w:rsidP="00A76B93">
            <w:pPr>
              <w:pStyle w:val="TableParagraph"/>
              <w:jc w:val="both"/>
              <w:rPr>
                <w:sz w:val="20"/>
                <w:szCs w:val="20"/>
              </w:rPr>
            </w:pPr>
          </w:p>
        </w:tc>
        <w:tc>
          <w:tcPr>
            <w:tcW w:w="520" w:type="dxa"/>
          </w:tcPr>
          <w:p w14:paraId="02D1C11B" w14:textId="77777777" w:rsidR="0009520D" w:rsidRPr="001D1D0F" w:rsidRDefault="0009520D" w:rsidP="00A76B93">
            <w:pPr>
              <w:pStyle w:val="TableParagraph"/>
              <w:jc w:val="both"/>
              <w:rPr>
                <w:sz w:val="20"/>
                <w:szCs w:val="20"/>
              </w:rPr>
            </w:pPr>
          </w:p>
        </w:tc>
        <w:tc>
          <w:tcPr>
            <w:tcW w:w="522" w:type="dxa"/>
          </w:tcPr>
          <w:p w14:paraId="43E9DCE2" w14:textId="77777777" w:rsidR="0009520D" w:rsidRPr="001D1D0F" w:rsidRDefault="0009520D" w:rsidP="00A76B93">
            <w:pPr>
              <w:pStyle w:val="TableParagraph"/>
              <w:spacing w:before="91"/>
              <w:ind w:left="101" w:right="75"/>
              <w:jc w:val="both"/>
              <w:rPr>
                <w:sz w:val="20"/>
                <w:szCs w:val="20"/>
              </w:rPr>
            </w:pPr>
            <w:r>
              <w:rPr>
                <w:spacing w:val="-10"/>
                <w:sz w:val="20"/>
                <w:szCs w:val="20"/>
              </w:rPr>
              <w:t>1</w:t>
            </w:r>
          </w:p>
        </w:tc>
      </w:tr>
      <w:tr w:rsidR="0009520D" w:rsidRPr="001D1D0F" w14:paraId="54055B5B" w14:textId="77777777" w:rsidTr="00A76B93">
        <w:trPr>
          <w:trHeight w:val="424"/>
        </w:trPr>
        <w:tc>
          <w:tcPr>
            <w:tcW w:w="1073" w:type="dxa"/>
          </w:tcPr>
          <w:p w14:paraId="09BECD52" w14:textId="77777777" w:rsidR="0009520D" w:rsidRPr="001D1D0F" w:rsidRDefault="0009520D" w:rsidP="00A76B93">
            <w:pPr>
              <w:pStyle w:val="TableParagraph"/>
              <w:spacing w:before="88"/>
              <w:ind w:left="102"/>
              <w:jc w:val="both"/>
              <w:rPr>
                <w:sz w:val="20"/>
                <w:szCs w:val="20"/>
              </w:rPr>
            </w:pPr>
            <w:r w:rsidRPr="001D1D0F">
              <w:rPr>
                <w:spacing w:val="-5"/>
                <w:sz w:val="20"/>
                <w:szCs w:val="20"/>
              </w:rPr>
              <w:t>CO3</w:t>
            </w:r>
          </w:p>
        </w:tc>
        <w:tc>
          <w:tcPr>
            <w:tcW w:w="427" w:type="dxa"/>
          </w:tcPr>
          <w:p w14:paraId="77D78AF1" w14:textId="77777777" w:rsidR="0009520D" w:rsidRPr="001D1D0F" w:rsidRDefault="0009520D" w:rsidP="00A76B93">
            <w:pPr>
              <w:pStyle w:val="TableParagraph"/>
              <w:jc w:val="both"/>
              <w:rPr>
                <w:sz w:val="20"/>
                <w:szCs w:val="20"/>
              </w:rPr>
            </w:pPr>
          </w:p>
        </w:tc>
        <w:tc>
          <w:tcPr>
            <w:tcW w:w="420" w:type="dxa"/>
          </w:tcPr>
          <w:p w14:paraId="22FA3CAF" w14:textId="77777777" w:rsidR="0009520D" w:rsidRPr="001D1D0F" w:rsidRDefault="0009520D" w:rsidP="00A76B93">
            <w:pPr>
              <w:pStyle w:val="TableParagraph"/>
              <w:jc w:val="both"/>
              <w:rPr>
                <w:sz w:val="20"/>
                <w:szCs w:val="20"/>
              </w:rPr>
            </w:pPr>
          </w:p>
        </w:tc>
        <w:tc>
          <w:tcPr>
            <w:tcW w:w="425" w:type="dxa"/>
          </w:tcPr>
          <w:p w14:paraId="74F6C63C" w14:textId="77777777" w:rsidR="0009520D" w:rsidRPr="001D1D0F" w:rsidRDefault="0009520D" w:rsidP="00A76B93">
            <w:pPr>
              <w:pStyle w:val="TableParagraph"/>
              <w:spacing w:before="88"/>
              <w:ind w:left="100" w:right="93"/>
              <w:jc w:val="both"/>
              <w:rPr>
                <w:sz w:val="20"/>
                <w:szCs w:val="20"/>
              </w:rPr>
            </w:pPr>
            <w:r>
              <w:rPr>
                <w:spacing w:val="-10"/>
                <w:sz w:val="20"/>
                <w:szCs w:val="20"/>
              </w:rPr>
              <w:t>3</w:t>
            </w:r>
          </w:p>
        </w:tc>
        <w:tc>
          <w:tcPr>
            <w:tcW w:w="427" w:type="dxa"/>
          </w:tcPr>
          <w:p w14:paraId="3A1FE2A2" w14:textId="77777777" w:rsidR="0009520D" w:rsidRPr="001D1D0F" w:rsidRDefault="0009520D" w:rsidP="00A76B93">
            <w:pPr>
              <w:pStyle w:val="TableParagraph"/>
              <w:jc w:val="both"/>
              <w:rPr>
                <w:sz w:val="20"/>
                <w:szCs w:val="20"/>
              </w:rPr>
            </w:pPr>
          </w:p>
        </w:tc>
        <w:tc>
          <w:tcPr>
            <w:tcW w:w="422" w:type="dxa"/>
          </w:tcPr>
          <w:p w14:paraId="74463DFC" w14:textId="77777777" w:rsidR="0009520D" w:rsidRPr="001D1D0F" w:rsidRDefault="0009520D" w:rsidP="00A76B93">
            <w:pPr>
              <w:pStyle w:val="TableParagraph"/>
              <w:jc w:val="both"/>
              <w:rPr>
                <w:sz w:val="20"/>
                <w:szCs w:val="20"/>
              </w:rPr>
            </w:pPr>
          </w:p>
        </w:tc>
        <w:tc>
          <w:tcPr>
            <w:tcW w:w="422" w:type="dxa"/>
          </w:tcPr>
          <w:p w14:paraId="45C4E448" w14:textId="77777777" w:rsidR="0009520D" w:rsidRPr="001D1D0F" w:rsidRDefault="0009520D" w:rsidP="00A76B93">
            <w:pPr>
              <w:pStyle w:val="TableParagraph"/>
              <w:jc w:val="both"/>
              <w:rPr>
                <w:sz w:val="20"/>
                <w:szCs w:val="20"/>
              </w:rPr>
            </w:pPr>
          </w:p>
        </w:tc>
        <w:tc>
          <w:tcPr>
            <w:tcW w:w="424" w:type="dxa"/>
          </w:tcPr>
          <w:p w14:paraId="2D768230" w14:textId="77777777" w:rsidR="0009520D" w:rsidRPr="001D1D0F" w:rsidRDefault="0009520D" w:rsidP="00A76B93">
            <w:pPr>
              <w:pStyle w:val="TableParagraph"/>
              <w:jc w:val="both"/>
              <w:rPr>
                <w:sz w:val="20"/>
                <w:szCs w:val="20"/>
              </w:rPr>
            </w:pPr>
          </w:p>
        </w:tc>
        <w:tc>
          <w:tcPr>
            <w:tcW w:w="422" w:type="dxa"/>
          </w:tcPr>
          <w:p w14:paraId="366D31B9" w14:textId="77777777" w:rsidR="0009520D" w:rsidRPr="001D1D0F" w:rsidRDefault="0009520D" w:rsidP="00A76B93">
            <w:pPr>
              <w:pStyle w:val="TableParagraph"/>
              <w:jc w:val="both"/>
              <w:rPr>
                <w:sz w:val="20"/>
                <w:szCs w:val="20"/>
              </w:rPr>
            </w:pPr>
          </w:p>
        </w:tc>
        <w:tc>
          <w:tcPr>
            <w:tcW w:w="422" w:type="dxa"/>
          </w:tcPr>
          <w:p w14:paraId="16194839" w14:textId="77777777" w:rsidR="0009520D" w:rsidRPr="001D1D0F" w:rsidRDefault="0009520D" w:rsidP="00A76B93">
            <w:pPr>
              <w:pStyle w:val="TableParagraph"/>
              <w:jc w:val="both"/>
              <w:rPr>
                <w:sz w:val="20"/>
                <w:szCs w:val="20"/>
              </w:rPr>
            </w:pPr>
          </w:p>
        </w:tc>
        <w:tc>
          <w:tcPr>
            <w:tcW w:w="513" w:type="dxa"/>
          </w:tcPr>
          <w:p w14:paraId="62F46728" w14:textId="77777777" w:rsidR="0009520D" w:rsidRPr="001D1D0F" w:rsidRDefault="0009520D" w:rsidP="00A76B93">
            <w:pPr>
              <w:pStyle w:val="TableParagraph"/>
              <w:jc w:val="both"/>
              <w:rPr>
                <w:sz w:val="20"/>
                <w:szCs w:val="20"/>
              </w:rPr>
            </w:pPr>
          </w:p>
        </w:tc>
        <w:tc>
          <w:tcPr>
            <w:tcW w:w="511" w:type="dxa"/>
          </w:tcPr>
          <w:p w14:paraId="55264910" w14:textId="77777777" w:rsidR="0009520D" w:rsidRPr="001D1D0F" w:rsidRDefault="0009520D" w:rsidP="00A76B93">
            <w:pPr>
              <w:pStyle w:val="TableParagraph"/>
              <w:jc w:val="both"/>
              <w:rPr>
                <w:sz w:val="20"/>
                <w:szCs w:val="20"/>
              </w:rPr>
            </w:pPr>
          </w:p>
        </w:tc>
        <w:tc>
          <w:tcPr>
            <w:tcW w:w="513" w:type="dxa"/>
          </w:tcPr>
          <w:p w14:paraId="38CDDB5B" w14:textId="77777777" w:rsidR="0009520D" w:rsidRPr="001D1D0F" w:rsidRDefault="0009520D" w:rsidP="00A76B93">
            <w:pPr>
              <w:pStyle w:val="TableParagraph"/>
              <w:jc w:val="both"/>
              <w:rPr>
                <w:sz w:val="20"/>
                <w:szCs w:val="20"/>
              </w:rPr>
            </w:pPr>
          </w:p>
        </w:tc>
        <w:tc>
          <w:tcPr>
            <w:tcW w:w="523" w:type="dxa"/>
          </w:tcPr>
          <w:p w14:paraId="4C650527" w14:textId="77777777" w:rsidR="0009520D" w:rsidRPr="001D1D0F" w:rsidRDefault="0009520D" w:rsidP="00A76B93">
            <w:pPr>
              <w:pStyle w:val="TableParagraph"/>
              <w:jc w:val="both"/>
              <w:rPr>
                <w:sz w:val="20"/>
                <w:szCs w:val="20"/>
              </w:rPr>
            </w:pPr>
          </w:p>
        </w:tc>
        <w:tc>
          <w:tcPr>
            <w:tcW w:w="522" w:type="dxa"/>
          </w:tcPr>
          <w:p w14:paraId="5A8393DD" w14:textId="77777777" w:rsidR="0009520D" w:rsidRPr="001D1D0F" w:rsidRDefault="0009520D" w:rsidP="00A76B93">
            <w:pPr>
              <w:pStyle w:val="TableParagraph"/>
              <w:jc w:val="both"/>
              <w:rPr>
                <w:sz w:val="20"/>
                <w:szCs w:val="20"/>
              </w:rPr>
            </w:pPr>
          </w:p>
        </w:tc>
        <w:tc>
          <w:tcPr>
            <w:tcW w:w="520" w:type="dxa"/>
          </w:tcPr>
          <w:p w14:paraId="04CC784E" w14:textId="77777777" w:rsidR="0009520D" w:rsidRPr="001D1D0F" w:rsidRDefault="0009520D" w:rsidP="00A76B93">
            <w:pPr>
              <w:pStyle w:val="TableParagraph"/>
              <w:jc w:val="both"/>
              <w:rPr>
                <w:sz w:val="20"/>
                <w:szCs w:val="20"/>
              </w:rPr>
            </w:pPr>
          </w:p>
        </w:tc>
        <w:tc>
          <w:tcPr>
            <w:tcW w:w="520" w:type="dxa"/>
          </w:tcPr>
          <w:p w14:paraId="332FF4D8" w14:textId="77777777" w:rsidR="0009520D" w:rsidRPr="001D1D0F" w:rsidRDefault="0009520D" w:rsidP="00A76B93">
            <w:pPr>
              <w:pStyle w:val="TableParagraph"/>
              <w:jc w:val="both"/>
              <w:rPr>
                <w:sz w:val="20"/>
                <w:szCs w:val="20"/>
              </w:rPr>
            </w:pPr>
          </w:p>
        </w:tc>
        <w:tc>
          <w:tcPr>
            <w:tcW w:w="522" w:type="dxa"/>
          </w:tcPr>
          <w:p w14:paraId="51D0D843" w14:textId="77777777" w:rsidR="0009520D" w:rsidRPr="001D1D0F" w:rsidRDefault="0009520D" w:rsidP="00A76B93">
            <w:pPr>
              <w:pStyle w:val="TableParagraph"/>
              <w:jc w:val="both"/>
              <w:rPr>
                <w:sz w:val="20"/>
                <w:szCs w:val="20"/>
              </w:rPr>
            </w:pPr>
          </w:p>
        </w:tc>
      </w:tr>
      <w:tr w:rsidR="0009520D" w:rsidRPr="001D1D0F" w14:paraId="69BCFD08" w14:textId="77777777" w:rsidTr="00A76B93">
        <w:trPr>
          <w:trHeight w:val="419"/>
        </w:trPr>
        <w:tc>
          <w:tcPr>
            <w:tcW w:w="1073" w:type="dxa"/>
          </w:tcPr>
          <w:p w14:paraId="6C8E83CE" w14:textId="77777777" w:rsidR="0009520D" w:rsidRPr="001D1D0F" w:rsidRDefault="0009520D" w:rsidP="00A76B93">
            <w:pPr>
              <w:pStyle w:val="TableParagraph"/>
              <w:spacing w:before="86"/>
              <w:ind w:left="102"/>
              <w:jc w:val="both"/>
              <w:rPr>
                <w:sz w:val="20"/>
                <w:szCs w:val="20"/>
              </w:rPr>
            </w:pPr>
            <w:r w:rsidRPr="001D1D0F">
              <w:rPr>
                <w:spacing w:val="-5"/>
                <w:sz w:val="20"/>
                <w:szCs w:val="20"/>
              </w:rPr>
              <w:t>CO4</w:t>
            </w:r>
          </w:p>
        </w:tc>
        <w:tc>
          <w:tcPr>
            <w:tcW w:w="427" w:type="dxa"/>
          </w:tcPr>
          <w:p w14:paraId="32635632" w14:textId="77777777" w:rsidR="0009520D" w:rsidRPr="001D1D0F" w:rsidRDefault="0009520D" w:rsidP="00A76B93">
            <w:pPr>
              <w:pStyle w:val="TableParagraph"/>
              <w:jc w:val="both"/>
              <w:rPr>
                <w:sz w:val="20"/>
                <w:szCs w:val="20"/>
              </w:rPr>
            </w:pPr>
          </w:p>
        </w:tc>
        <w:tc>
          <w:tcPr>
            <w:tcW w:w="420" w:type="dxa"/>
          </w:tcPr>
          <w:p w14:paraId="27EE866B" w14:textId="77777777" w:rsidR="0009520D" w:rsidRPr="001D1D0F" w:rsidRDefault="0009520D" w:rsidP="00A76B93">
            <w:pPr>
              <w:pStyle w:val="TableParagraph"/>
              <w:jc w:val="both"/>
              <w:rPr>
                <w:sz w:val="20"/>
                <w:szCs w:val="20"/>
              </w:rPr>
            </w:pPr>
          </w:p>
        </w:tc>
        <w:tc>
          <w:tcPr>
            <w:tcW w:w="425" w:type="dxa"/>
          </w:tcPr>
          <w:p w14:paraId="04A790F0" w14:textId="77777777" w:rsidR="0009520D" w:rsidRPr="001D1D0F" w:rsidRDefault="0009520D" w:rsidP="00A76B93">
            <w:pPr>
              <w:pStyle w:val="TableParagraph"/>
              <w:jc w:val="both"/>
              <w:rPr>
                <w:sz w:val="20"/>
                <w:szCs w:val="20"/>
              </w:rPr>
            </w:pPr>
          </w:p>
        </w:tc>
        <w:tc>
          <w:tcPr>
            <w:tcW w:w="427" w:type="dxa"/>
          </w:tcPr>
          <w:p w14:paraId="2B700767" w14:textId="77777777" w:rsidR="0009520D" w:rsidRPr="001D1D0F" w:rsidRDefault="0009520D" w:rsidP="00A76B93">
            <w:pPr>
              <w:pStyle w:val="TableParagraph"/>
              <w:jc w:val="both"/>
              <w:rPr>
                <w:sz w:val="20"/>
                <w:szCs w:val="20"/>
              </w:rPr>
            </w:pPr>
          </w:p>
        </w:tc>
        <w:tc>
          <w:tcPr>
            <w:tcW w:w="422" w:type="dxa"/>
          </w:tcPr>
          <w:p w14:paraId="03D8C773" w14:textId="77777777" w:rsidR="0009520D" w:rsidRPr="001D1D0F" w:rsidRDefault="0009520D" w:rsidP="00A76B93">
            <w:pPr>
              <w:pStyle w:val="TableParagraph"/>
              <w:jc w:val="both"/>
              <w:rPr>
                <w:sz w:val="20"/>
                <w:szCs w:val="20"/>
              </w:rPr>
            </w:pPr>
          </w:p>
        </w:tc>
        <w:tc>
          <w:tcPr>
            <w:tcW w:w="422" w:type="dxa"/>
          </w:tcPr>
          <w:p w14:paraId="2E682FC4" w14:textId="77777777" w:rsidR="0009520D" w:rsidRPr="001D1D0F" w:rsidRDefault="0009520D" w:rsidP="00A76B93">
            <w:pPr>
              <w:pStyle w:val="TableParagraph"/>
              <w:jc w:val="both"/>
              <w:rPr>
                <w:sz w:val="20"/>
                <w:szCs w:val="20"/>
              </w:rPr>
            </w:pPr>
          </w:p>
        </w:tc>
        <w:tc>
          <w:tcPr>
            <w:tcW w:w="424" w:type="dxa"/>
          </w:tcPr>
          <w:p w14:paraId="6DFD3363" w14:textId="77777777" w:rsidR="0009520D" w:rsidRPr="001D1D0F" w:rsidRDefault="0009520D" w:rsidP="00A76B93">
            <w:pPr>
              <w:pStyle w:val="TableParagraph"/>
              <w:jc w:val="both"/>
              <w:rPr>
                <w:sz w:val="20"/>
                <w:szCs w:val="20"/>
              </w:rPr>
            </w:pPr>
          </w:p>
        </w:tc>
        <w:tc>
          <w:tcPr>
            <w:tcW w:w="422" w:type="dxa"/>
          </w:tcPr>
          <w:p w14:paraId="25A95E38" w14:textId="77777777" w:rsidR="0009520D" w:rsidRPr="001D1D0F" w:rsidRDefault="0009520D" w:rsidP="00A76B93">
            <w:pPr>
              <w:pStyle w:val="TableParagraph"/>
              <w:jc w:val="both"/>
              <w:rPr>
                <w:sz w:val="20"/>
                <w:szCs w:val="20"/>
              </w:rPr>
            </w:pPr>
          </w:p>
        </w:tc>
        <w:tc>
          <w:tcPr>
            <w:tcW w:w="422" w:type="dxa"/>
          </w:tcPr>
          <w:p w14:paraId="6D904A8E" w14:textId="77777777" w:rsidR="0009520D" w:rsidRPr="001D1D0F" w:rsidRDefault="0009520D" w:rsidP="00A76B93">
            <w:pPr>
              <w:pStyle w:val="TableParagraph"/>
              <w:jc w:val="both"/>
              <w:rPr>
                <w:sz w:val="20"/>
                <w:szCs w:val="20"/>
              </w:rPr>
            </w:pPr>
          </w:p>
        </w:tc>
        <w:tc>
          <w:tcPr>
            <w:tcW w:w="513" w:type="dxa"/>
          </w:tcPr>
          <w:p w14:paraId="53891CFA" w14:textId="77777777" w:rsidR="0009520D" w:rsidRPr="001D1D0F" w:rsidRDefault="0009520D" w:rsidP="00A76B93">
            <w:pPr>
              <w:pStyle w:val="TableParagraph"/>
              <w:jc w:val="both"/>
              <w:rPr>
                <w:sz w:val="20"/>
                <w:szCs w:val="20"/>
              </w:rPr>
            </w:pPr>
          </w:p>
        </w:tc>
        <w:tc>
          <w:tcPr>
            <w:tcW w:w="511" w:type="dxa"/>
          </w:tcPr>
          <w:p w14:paraId="4E29722B" w14:textId="77777777" w:rsidR="0009520D" w:rsidRPr="001D1D0F" w:rsidRDefault="0009520D" w:rsidP="00A76B93">
            <w:pPr>
              <w:pStyle w:val="TableParagraph"/>
              <w:spacing w:before="86"/>
              <w:ind w:left="99" w:right="80"/>
              <w:jc w:val="both"/>
              <w:rPr>
                <w:sz w:val="20"/>
                <w:szCs w:val="20"/>
              </w:rPr>
            </w:pPr>
            <w:r>
              <w:rPr>
                <w:spacing w:val="-10"/>
                <w:sz w:val="20"/>
                <w:szCs w:val="20"/>
              </w:rPr>
              <w:t>1</w:t>
            </w:r>
          </w:p>
        </w:tc>
        <w:tc>
          <w:tcPr>
            <w:tcW w:w="513" w:type="dxa"/>
          </w:tcPr>
          <w:p w14:paraId="270DC32D" w14:textId="77777777" w:rsidR="0009520D" w:rsidRPr="001D1D0F" w:rsidRDefault="0009520D" w:rsidP="00A76B93">
            <w:pPr>
              <w:pStyle w:val="TableParagraph"/>
              <w:jc w:val="both"/>
              <w:rPr>
                <w:sz w:val="20"/>
                <w:szCs w:val="20"/>
              </w:rPr>
            </w:pPr>
          </w:p>
        </w:tc>
        <w:tc>
          <w:tcPr>
            <w:tcW w:w="523" w:type="dxa"/>
          </w:tcPr>
          <w:p w14:paraId="560549DF" w14:textId="77777777" w:rsidR="0009520D" w:rsidRPr="001D1D0F" w:rsidRDefault="0009520D" w:rsidP="00A76B93">
            <w:pPr>
              <w:pStyle w:val="TableParagraph"/>
              <w:spacing w:before="86"/>
              <w:ind w:left="100" w:right="84"/>
              <w:jc w:val="both"/>
              <w:rPr>
                <w:sz w:val="20"/>
                <w:szCs w:val="20"/>
              </w:rPr>
            </w:pPr>
            <w:r>
              <w:rPr>
                <w:spacing w:val="-10"/>
                <w:sz w:val="20"/>
                <w:szCs w:val="20"/>
              </w:rPr>
              <w:t>2</w:t>
            </w:r>
          </w:p>
        </w:tc>
        <w:tc>
          <w:tcPr>
            <w:tcW w:w="522" w:type="dxa"/>
          </w:tcPr>
          <w:p w14:paraId="23EFD684" w14:textId="77777777" w:rsidR="0009520D" w:rsidRPr="001D1D0F" w:rsidRDefault="0009520D" w:rsidP="00A76B93">
            <w:pPr>
              <w:pStyle w:val="TableParagraph"/>
              <w:jc w:val="both"/>
              <w:rPr>
                <w:sz w:val="20"/>
                <w:szCs w:val="20"/>
              </w:rPr>
            </w:pPr>
          </w:p>
        </w:tc>
        <w:tc>
          <w:tcPr>
            <w:tcW w:w="520" w:type="dxa"/>
          </w:tcPr>
          <w:p w14:paraId="43054C03" w14:textId="77777777" w:rsidR="0009520D" w:rsidRPr="001D1D0F" w:rsidRDefault="0009520D" w:rsidP="00A76B93">
            <w:pPr>
              <w:pStyle w:val="TableParagraph"/>
              <w:jc w:val="both"/>
              <w:rPr>
                <w:sz w:val="20"/>
                <w:szCs w:val="20"/>
              </w:rPr>
            </w:pPr>
          </w:p>
        </w:tc>
        <w:tc>
          <w:tcPr>
            <w:tcW w:w="520" w:type="dxa"/>
          </w:tcPr>
          <w:p w14:paraId="3D41E28F" w14:textId="77777777" w:rsidR="0009520D" w:rsidRPr="001D1D0F" w:rsidRDefault="0009520D" w:rsidP="00A76B93">
            <w:pPr>
              <w:pStyle w:val="TableParagraph"/>
              <w:jc w:val="both"/>
              <w:rPr>
                <w:sz w:val="20"/>
                <w:szCs w:val="20"/>
              </w:rPr>
            </w:pPr>
          </w:p>
        </w:tc>
        <w:tc>
          <w:tcPr>
            <w:tcW w:w="522" w:type="dxa"/>
          </w:tcPr>
          <w:p w14:paraId="239D6F21" w14:textId="77777777" w:rsidR="0009520D" w:rsidRPr="001D1D0F" w:rsidRDefault="0009520D" w:rsidP="00A76B93">
            <w:pPr>
              <w:pStyle w:val="TableParagraph"/>
              <w:jc w:val="both"/>
              <w:rPr>
                <w:sz w:val="20"/>
                <w:szCs w:val="20"/>
              </w:rPr>
            </w:pPr>
          </w:p>
        </w:tc>
      </w:tr>
      <w:tr w:rsidR="0009520D" w:rsidRPr="001D1D0F" w14:paraId="1FB907DE" w14:textId="77777777" w:rsidTr="00A76B93">
        <w:trPr>
          <w:trHeight w:val="419"/>
        </w:trPr>
        <w:tc>
          <w:tcPr>
            <w:tcW w:w="1073" w:type="dxa"/>
          </w:tcPr>
          <w:p w14:paraId="12441704" w14:textId="77777777" w:rsidR="0009520D" w:rsidRPr="001D1D0F" w:rsidRDefault="0009520D" w:rsidP="00A76B93">
            <w:pPr>
              <w:pStyle w:val="TableParagraph"/>
              <w:spacing w:before="86"/>
              <w:ind w:left="102"/>
              <w:jc w:val="both"/>
              <w:rPr>
                <w:spacing w:val="-5"/>
                <w:sz w:val="20"/>
                <w:szCs w:val="20"/>
              </w:rPr>
            </w:pPr>
            <w:r>
              <w:rPr>
                <w:spacing w:val="-5"/>
                <w:sz w:val="20"/>
                <w:szCs w:val="20"/>
              </w:rPr>
              <w:t>CO5</w:t>
            </w:r>
          </w:p>
        </w:tc>
        <w:tc>
          <w:tcPr>
            <w:tcW w:w="427" w:type="dxa"/>
          </w:tcPr>
          <w:p w14:paraId="5933B8A3" w14:textId="77777777" w:rsidR="0009520D" w:rsidRPr="001D1D0F" w:rsidRDefault="0009520D" w:rsidP="00A76B93">
            <w:pPr>
              <w:pStyle w:val="TableParagraph"/>
              <w:jc w:val="both"/>
              <w:rPr>
                <w:sz w:val="20"/>
                <w:szCs w:val="20"/>
              </w:rPr>
            </w:pPr>
          </w:p>
        </w:tc>
        <w:tc>
          <w:tcPr>
            <w:tcW w:w="420" w:type="dxa"/>
          </w:tcPr>
          <w:p w14:paraId="303F2A4B" w14:textId="77777777" w:rsidR="0009520D" w:rsidRPr="001D1D0F" w:rsidRDefault="0009520D" w:rsidP="00A76B93">
            <w:pPr>
              <w:pStyle w:val="TableParagraph"/>
              <w:jc w:val="both"/>
              <w:rPr>
                <w:sz w:val="20"/>
                <w:szCs w:val="20"/>
              </w:rPr>
            </w:pPr>
            <w:r>
              <w:rPr>
                <w:sz w:val="20"/>
                <w:szCs w:val="20"/>
              </w:rPr>
              <w:t>3</w:t>
            </w:r>
          </w:p>
        </w:tc>
        <w:tc>
          <w:tcPr>
            <w:tcW w:w="425" w:type="dxa"/>
          </w:tcPr>
          <w:p w14:paraId="02465A5D" w14:textId="77777777" w:rsidR="0009520D" w:rsidRPr="001D1D0F" w:rsidRDefault="0009520D" w:rsidP="00A76B93">
            <w:pPr>
              <w:pStyle w:val="TableParagraph"/>
              <w:jc w:val="both"/>
              <w:rPr>
                <w:sz w:val="20"/>
                <w:szCs w:val="20"/>
              </w:rPr>
            </w:pPr>
            <w:r>
              <w:rPr>
                <w:sz w:val="20"/>
                <w:szCs w:val="20"/>
              </w:rPr>
              <w:t>2</w:t>
            </w:r>
          </w:p>
        </w:tc>
        <w:tc>
          <w:tcPr>
            <w:tcW w:w="427" w:type="dxa"/>
          </w:tcPr>
          <w:p w14:paraId="60055077" w14:textId="77777777" w:rsidR="0009520D" w:rsidRPr="001D1D0F" w:rsidRDefault="0009520D" w:rsidP="00A76B93">
            <w:pPr>
              <w:pStyle w:val="TableParagraph"/>
              <w:jc w:val="both"/>
              <w:rPr>
                <w:sz w:val="20"/>
                <w:szCs w:val="20"/>
              </w:rPr>
            </w:pPr>
            <w:r>
              <w:rPr>
                <w:sz w:val="20"/>
                <w:szCs w:val="20"/>
              </w:rPr>
              <w:t>2</w:t>
            </w:r>
          </w:p>
        </w:tc>
        <w:tc>
          <w:tcPr>
            <w:tcW w:w="422" w:type="dxa"/>
          </w:tcPr>
          <w:p w14:paraId="46ECC54A" w14:textId="77777777" w:rsidR="0009520D" w:rsidRPr="001D1D0F" w:rsidRDefault="0009520D" w:rsidP="00A76B93">
            <w:pPr>
              <w:pStyle w:val="TableParagraph"/>
              <w:jc w:val="both"/>
              <w:rPr>
                <w:sz w:val="20"/>
                <w:szCs w:val="20"/>
              </w:rPr>
            </w:pPr>
          </w:p>
        </w:tc>
        <w:tc>
          <w:tcPr>
            <w:tcW w:w="422" w:type="dxa"/>
          </w:tcPr>
          <w:p w14:paraId="0459937C" w14:textId="77777777" w:rsidR="0009520D" w:rsidRPr="001D1D0F" w:rsidRDefault="0009520D" w:rsidP="00A76B93">
            <w:pPr>
              <w:pStyle w:val="TableParagraph"/>
              <w:jc w:val="both"/>
              <w:rPr>
                <w:sz w:val="20"/>
                <w:szCs w:val="20"/>
              </w:rPr>
            </w:pPr>
          </w:p>
        </w:tc>
        <w:tc>
          <w:tcPr>
            <w:tcW w:w="424" w:type="dxa"/>
          </w:tcPr>
          <w:p w14:paraId="7B7BA93A" w14:textId="77777777" w:rsidR="0009520D" w:rsidRPr="001D1D0F" w:rsidRDefault="0009520D" w:rsidP="00A76B93">
            <w:pPr>
              <w:pStyle w:val="TableParagraph"/>
              <w:jc w:val="both"/>
              <w:rPr>
                <w:sz w:val="20"/>
                <w:szCs w:val="20"/>
              </w:rPr>
            </w:pPr>
          </w:p>
        </w:tc>
        <w:tc>
          <w:tcPr>
            <w:tcW w:w="422" w:type="dxa"/>
          </w:tcPr>
          <w:p w14:paraId="52180437" w14:textId="77777777" w:rsidR="0009520D" w:rsidRPr="001D1D0F" w:rsidRDefault="0009520D" w:rsidP="00A76B93">
            <w:pPr>
              <w:pStyle w:val="TableParagraph"/>
              <w:jc w:val="both"/>
              <w:rPr>
                <w:sz w:val="20"/>
                <w:szCs w:val="20"/>
              </w:rPr>
            </w:pPr>
            <w:r>
              <w:rPr>
                <w:sz w:val="20"/>
                <w:szCs w:val="20"/>
              </w:rPr>
              <w:t>2</w:t>
            </w:r>
          </w:p>
        </w:tc>
        <w:tc>
          <w:tcPr>
            <w:tcW w:w="422" w:type="dxa"/>
          </w:tcPr>
          <w:p w14:paraId="7E668C6A" w14:textId="77777777" w:rsidR="0009520D" w:rsidRPr="001D1D0F" w:rsidRDefault="0009520D" w:rsidP="00A76B93">
            <w:pPr>
              <w:pStyle w:val="TableParagraph"/>
              <w:jc w:val="both"/>
              <w:rPr>
                <w:sz w:val="20"/>
                <w:szCs w:val="20"/>
              </w:rPr>
            </w:pPr>
          </w:p>
        </w:tc>
        <w:tc>
          <w:tcPr>
            <w:tcW w:w="513" w:type="dxa"/>
          </w:tcPr>
          <w:p w14:paraId="3F25C7ED" w14:textId="77777777" w:rsidR="0009520D" w:rsidRPr="001D1D0F" w:rsidRDefault="0009520D" w:rsidP="00A76B93">
            <w:pPr>
              <w:pStyle w:val="TableParagraph"/>
              <w:jc w:val="both"/>
              <w:rPr>
                <w:sz w:val="20"/>
                <w:szCs w:val="20"/>
              </w:rPr>
            </w:pPr>
          </w:p>
        </w:tc>
        <w:tc>
          <w:tcPr>
            <w:tcW w:w="511" w:type="dxa"/>
          </w:tcPr>
          <w:p w14:paraId="2773AE09" w14:textId="77777777" w:rsidR="0009520D" w:rsidRDefault="0009520D" w:rsidP="00A76B93">
            <w:pPr>
              <w:pStyle w:val="TableParagraph"/>
              <w:spacing w:before="86"/>
              <w:ind w:left="99" w:right="80"/>
              <w:jc w:val="both"/>
              <w:rPr>
                <w:spacing w:val="-10"/>
                <w:sz w:val="20"/>
                <w:szCs w:val="20"/>
              </w:rPr>
            </w:pPr>
          </w:p>
        </w:tc>
        <w:tc>
          <w:tcPr>
            <w:tcW w:w="513" w:type="dxa"/>
          </w:tcPr>
          <w:p w14:paraId="1BE84811" w14:textId="77777777" w:rsidR="0009520D" w:rsidRPr="001D1D0F" w:rsidRDefault="0009520D" w:rsidP="00A76B93">
            <w:pPr>
              <w:pStyle w:val="TableParagraph"/>
              <w:jc w:val="both"/>
              <w:rPr>
                <w:sz w:val="20"/>
                <w:szCs w:val="20"/>
              </w:rPr>
            </w:pPr>
            <w:r>
              <w:rPr>
                <w:sz w:val="20"/>
                <w:szCs w:val="20"/>
              </w:rPr>
              <w:t>2</w:t>
            </w:r>
          </w:p>
        </w:tc>
        <w:tc>
          <w:tcPr>
            <w:tcW w:w="523" w:type="dxa"/>
          </w:tcPr>
          <w:p w14:paraId="392181E1" w14:textId="77777777" w:rsidR="0009520D" w:rsidRDefault="0009520D" w:rsidP="00A76B93">
            <w:pPr>
              <w:pStyle w:val="TableParagraph"/>
              <w:spacing w:before="86"/>
              <w:ind w:left="100" w:right="84"/>
              <w:jc w:val="both"/>
              <w:rPr>
                <w:spacing w:val="-10"/>
                <w:sz w:val="20"/>
                <w:szCs w:val="20"/>
              </w:rPr>
            </w:pPr>
            <w:r>
              <w:rPr>
                <w:spacing w:val="-10"/>
                <w:sz w:val="20"/>
                <w:szCs w:val="20"/>
              </w:rPr>
              <w:t>3</w:t>
            </w:r>
          </w:p>
        </w:tc>
        <w:tc>
          <w:tcPr>
            <w:tcW w:w="522" w:type="dxa"/>
          </w:tcPr>
          <w:p w14:paraId="55805613" w14:textId="77777777" w:rsidR="0009520D" w:rsidRPr="001D1D0F" w:rsidRDefault="0009520D" w:rsidP="00A76B93">
            <w:pPr>
              <w:pStyle w:val="TableParagraph"/>
              <w:jc w:val="both"/>
              <w:rPr>
                <w:sz w:val="20"/>
                <w:szCs w:val="20"/>
              </w:rPr>
            </w:pPr>
          </w:p>
        </w:tc>
        <w:tc>
          <w:tcPr>
            <w:tcW w:w="520" w:type="dxa"/>
          </w:tcPr>
          <w:p w14:paraId="3772FFBA" w14:textId="77777777" w:rsidR="0009520D" w:rsidRPr="001D1D0F" w:rsidRDefault="0009520D" w:rsidP="00A76B93">
            <w:pPr>
              <w:pStyle w:val="TableParagraph"/>
              <w:jc w:val="both"/>
              <w:rPr>
                <w:sz w:val="20"/>
                <w:szCs w:val="20"/>
              </w:rPr>
            </w:pPr>
          </w:p>
        </w:tc>
        <w:tc>
          <w:tcPr>
            <w:tcW w:w="520" w:type="dxa"/>
          </w:tcPr>
          <w:p w14:paraId="51C960D4" w14:textId="77777777" w:rsidR="0009520D" w:rsidRPr="001D1D0F" w:rsidRDefault="0009520D" w:rsidP="00A76B93">
            <w:pPr>
              <w:pStyle w:val="TableParagraph"/>
              <w:jc w:val="both"/>
              <w:rPr>
                <w:sz w:val="20"/>
                <w:szCs w:val="20"/>
              </w:rPr>
            </w:pPr>
          </w:p>
        </w:tc>
        <w:tc>
          <w:tcPr>
            <w:tcW w:w="522" w:type="dxa"/>
          </w:tcPr>
          <w:p w14:paraId="35949230" w14:textId="77777777" w:rsidR="0009520D" w:rsidRPr="001D1D0F" w:rsidRDefault="0009520D" w:rsidP="00A76B93">
            <w:pPr>
              <w:pStyle w:val="TableParagraph"/>
              <w:jc w:val="both"/>
              <w:rPr>
                <w:sz w:val="20"/>
                <w:szCs w:val="20"/>
              </w:rPr>
            </w:pPr>
          </w:p>
        </w:tc>
      </w:tr>
    </w:tbl>
    <w:p w14:paraId="186F8D9E" w14:textId="77777777" w:rsidR="0009520D" w:rsidRPr="0003213D" w:rsidRDefault="0009520D" w:rsidP="0003213D">
      <w:pPr>
        <w:jc w:val="both"/>
        <w:rPr>
          <w:sz w:val="20"/>
          <w:szCs w:val="20"/>
        </w:rPr>
      </w:pPr>
      <w:r w:rsidRPr="001D1D0F">
        <w:rPr>
          <w:b/>
          <w:sz w:val="20"/>
          <w:szCs w:val="20"/>
        </w:rPr>
        <w:t>3 = Highly Related; 2 = Medium; 1 = Low</w:t>
      </w:r>
    </w:p>
    <w:p w14:paraId="0A98A232" w14:textId="77777777" w:rsidR="0009520D" w:rsidRPr="00F54265" w:rsidRDefault="0009520D" w:rsidP="00F54265">
      <w:pPr>
        <w:spacing w:line="360" w:lineRule="auto"/>
        <w:jc w:val="both"/>
        <w:sectPr w:rsidR="0009520D" w:rsidRPr="00F54265">
          <w:pgSz w:w="11910" w:h="16840"/>
          <w:pgMar w:top="1340" w:right="0" w:bottom="280" w:left="708" w:header="720" w:footer="720" w:gutter="0"/>
          <w:cols w:space="720"/>
        </w:sectPr>
      </w:pPr>
    </w:p>
    <w:p w14:paraId="1C9309B2" w14:textId="77777777" w:rsidR="00F45E17" w:rsidRPr="00BE1308" w:rsidRDefault="00F45E17" w:rsidP="00F54265">
      <w:pPr>
        <w:pStyle w:val="Heading3"/>
        <w:spacing w:before="78" w:line="360" w:lineRule="auto"/>
        <w:jc w:val="center"/>
        <w:rPr>
          <w:rFonts w:ascii="Times New Roman" w:hAnsi="Times New Roman" w:cs="Times New Roman"/>
          <w:color w:val="000000" w:themeColor="text1"/>
          <w:u w:val="thick"/>
        </w:rPr>
      </w:pPr>
      <w:r w:rsidRPr="00BE1308">
        <w:rPr>
          <w:rFonts w:ascii="Times New Roman" w:hAnsi="Times New Roman" w:cs="Times New Roman"/>
          <w:color w:val="000000" w:themeColor="text1"/>
          <w:u w:val="thick"/>
        </w:rPr>
        <w:lastRenderedPageBreak/>
        <w:t>PAPER-5</w:t>
      </w:r>
    </w:p>
    <w:p w14:paraId="4FE7A79D" w14:textId="77777777" w:rsidR="001D1D0F" w:rsidRPr="00BE1308" w:rsidRDefault="001D1D0F" w:rsidP="00F54265">
      <w:pPr>
        <w:pStyle w:val="Heading3"/>
        <w:spacing w:before="78" w:line="360" w:lineRule="auto"/>
        <w:ind w:left="3029"/>
        <w:rPr>
          <w:rFonts w:ascii="Times New Roman" w:hAnsi="Times New Roman" w:cs="Times New Roman"/>
          <w:color w:val="000000" w:themeColor="text1"/>
        </w:rPr>
      </w:pPr>
      <w:r w:rsidRPr="00BE1308">
        <w:rPr>
          <w:rFonts w:ascii="Times New Roman" w:hAnsi="Times New Roman" w:cs="Times New Roman"/>
          <w:color w:val="000000" w:themeColor="text1"/>
          <w:u w:val="thick"/>
        </w:rPr>
        <w:t>BEC032C:</w:t>
      </w:r>
      <w:r w:rsidRPr="00BE1308">
        <w:rPr>
          <w:rFonts w:ascii="Times New Roman" w:hAnsi="Times New Roman" w:cs="Times New Roman"/>
          <w:color w:val="000000" w:themeColor="text1"/>
          <w:spacing w:val="-2"/>
          <w:u w:val="thick"/>
        </w:rPr>
        <w:t xml:space="preserve"> </w:t>
      </w:r>
      <w:r w:rsidRPr="00BE1308">
        <w:rPr>
          <w:rFonts w:ascii="Times New Roman" w:hAnsi="Times New Roman" w:cs="Times New Roman"/>
          <w:color w:val="000000" w:themeColor="text1"/>
          <w:u w:val="thick"/>
        </w:rPr>
        <w:t>PUBLIC</w:t>
      </w:r>
      <w:r w:rsidRPr="00BE1308">
        <w:rPr>
          <w:rFonts w:ascii="Times New Roman" w:hAnsi="Times New Roman" w:cs="Times New Roman"/>
          <w:color w:val="000000" w:themeColor="text1"/>
          <w:spacing w:val="-1"/>
          <w:u w:val="thick"/>
        </w:rPr>
        <w:t xml:space="preserve"> </w:t>
      </w:r>
      <w:r w:rsidRPr="00BE1308">
        <w:rPr>
          <w:rFonts w:ascii="Times New Roman" w:hAnsi="Times New Roman" w:cs="Times New Roman"/>
          <w:color w:val="000000" w:themeColor="text1"/>
          <w:u w:val="thick"/>
        </w:rPr>
        <w:t>POLICY</w:t>
      </w:r>
      <w:r w:rsidRPr="00BE1308">
        <w:rPr>
          <w:rFonts w:ascii="Times New Roman" w:hAnsi="Times New Roman" w:cs="Times New Roman"/>
          <w:color w:val="000000" w:themeColor="text1"/>
          <w:spacing w:val="-1"/>
          <w:u w:val="thick"/>
        </w:rPr>
        <w:t xml:space="preserve"> </w:t>
      </w:r>
      <w:r w:rsidRPr="00BE1308">
        <w:rPr>
          <w:rFonts w:ascii="Times New Roman" w:hAnsi="Times New Roman" w:cs="Times New Roman"/>
          <w:color w:val="000000" w:themeColor="text1"/>
          <w:spacing w:val="-2"/>
          <w:u w:val="thick"/>
        </w:rPr>
        <w:t>CAPSTONE</w:t>
      </w:r>
    </w:p>
    <w:p w14:paraId="0516037C" w14:textId="77777777" w:rsidR="001D1D0F" w:rsidRPr="00BE1308" w:rsidRDefault="001D1D0F" w:rsidP="00F54265">
      <w:pPr>
        <w:pStyle w:val="BodyText"/>
        <w:spacing w:before="52" w:line="360" w:lineRule="auto"/>
        <w:rPr>
          <w:b/>
        </w:rPr>
      </w:pPr>
    </w:p>
    <w:p w14:paraId="38907088" w14:textId="77777777" w:rsidR="0068242C" w:rsidRPr="00BE1308" w:rsidRDefault="001D1D0F" w:rsidP="00BE1308">
      <w:pPr>
        <w:spacing w:before="1" w:line="360" w:lineRule="auto"/>
        <w:ind w:left="742" w:right="1443" w:hanging="10"/>
        <w:jc w:val="both"/>
      </w:pPr>
      <w:r w:rsidRPr="00BE1308">
        <w:t>The capstone is designed to test the hard skills of policy design and evaluation by using them in the analysis of a real-world problem. The course requires a research project that examines an existing pubic or non</w:t>
      </w:r>
      <w:r w:rsidR="0068242C" w:rsidRPr="00BE1308">
        <w:t>-</w:t>
      </w:r>
      <w:r w:rsidRPr="00BE1308">
        <w:t>profit sector policy or managerial problem.</w:t>
      </w:r>
      <w:r w:rsidR="0068242C" w:rsidRPr="00BE1308">
        <w:t xml:space="preserve"> </w:t>
      </w:r>
    </w:p>
    <w:p w14:paraId="1839EBFF" w14:textId="77777777" w:rsidR="0068242C" w:rsidRPr="00BE1308" w:rsidRDefault="0068242C" w:rsidP="00BE1308">
      <w:pPr>
        <w:spacing w:before="1" w:line="360" w:lineRule="auto"/>
        <w:ind w:left="742" w:right="1443" w:hanging="10"/>
        <w:jc w:val="both"/>
      </w:pPr>
    </w:p>
    <w:p w14:paraId="011F6045" w14:textId="77777777" w:rsidR="001D1D0F" w:rsidRPr="00BE1308" w:rsidRDefault="0068242C" w:rsidP="00BE1308">
      <w:pPr>
        <w:spacing w:before="1" w:line="360" w:lineRule="auto"/>
        <w:ind w:left="742" w:right="1443" w:hanging="10"/>
        <w:jc w:val="both"/>
      </w:pPr>
      <w:r w:rsidRPr="00BE1308">
        <w:t>The Public Policy Project Capstone course gives students the opportunity to choose a current policy in which they are interested and conduct an in-depth policy analysis from many critical perspectives. This will be supported by submissions of a policy brief, target audience assessment, budgetary analysis and timeline and a strategic media plan.</w:t>
      </w:r>
    </w:p>
    <w:p w14:paraId="2BBCE73F" w14:textId="77777777" w:rsidR="001D1D0F" w:rsidRPr="00BE1308" w:rsidRDefault="001D1D0F" w:rsidP="00BE1308">
      <w:pPr>
        <w:pStyle w:val="Heading4"/>
        <w:spacing w:before="129" w:line="360" w:lineRule="auto"/>
        <w:jc w:val="both"/>
        <w:rPr>
          <w:sz w:val="24"/>
          <w:szCs w:val="24"/>
        </w:rPr>
      </w:pPr>
      <w:r w:rsidRPr="00BE1308">
        <w:rPr>
          <w:sz w:val="24"/>
          <w:szCs w:val="24"/>
        </w:rPr>
        <w:t>Objectives</w:t>
      </w:r>
      <w:r w:rsidRPr="00BE1308">
        <w:rPr>
          <w:spacing w:val="-2"/>
          <w:sz w:val="24"/>
          <w:szCs w:val="24"/>
        </w:rPr>
        <w:t xml:space="preserve"> </w:t>
      </w:r>
      <w:r w:rsidRPr="00BE1308">
        <w:rPr>
          <w:sz w:val="24"/>
          <w:szCs w:val="24"/>
        </w:rPr>
        <w:t>of</w:t>
      </w:r>
      <w:r w:rsidRPr="00BE1308">
        <w:rPr>
          <w:spacing w:val="-1"/>
          <w:sz w:val="24"/>
          <w:szCs w:val="24"/>
        </w:rPr>
        <w:t xml:space="preserve"> </w:t>
      </w:r>
      <w:r w:rsidRPr="00BE1308">
        <w:rPr>
          <w:sz w:val="24"/>
          <w:szCs w:val="24"/>
        </w:rPr>
        <w:t>the</w:t>
      </w:r>
      <w:r w:rsidRPr="00BE1308">
        <w:rPr>
          <w:spacing w:val="-2"/>
          <w:sz w:val="24"/>
          <w:szCs w:val="24"/>
        </w:rPr>
        <w:t xml:space="preserve"> Course:</w:t>
      </w:r>
    </w:p>
    <w:p w14:paraId="09002DDD" w14:textId="77777777" w:rsidR="001D1D0F" w:rsidRPr="00BE1308" w:rsidRDefault="001D1D0F" w:rsidP="00BE1308">
      <w:pPr>
        <w:pStyle w:val="BodyText"/>
        <w:spacing w:before="38" w:line="360" w:lineRule="auto"/>
        <w:jc w:val="both"/>
        <w:rPr>
          <w:b/>
        </w:rPr>
      </w:pPr>
    </w:p>
    <w:p w14:paraId="66EC2B52" w14:textId="77777777" w:rsidR="001D1D0F" w:rsidRPr="00BE1308" w:rsidRDefault="001D1D0F" w:rsidP="00BE1308">
      <w:pPr>
        <w:pStyle w:val="ListParagraph"/>
        <w:widowControl w:val="0"/>
        <w:numPr>
          <w:ilvl w:val="0"/>
          <w:numId w:val="57"/>
        </w:numPr>
        <w:tabs>
          <w:tab w:val="left" w:pos="1451"/>
        </w:tabs>
        <w:autoSpaceDE w:val="0"/>
        <w:autoSpaceDN w:val="0"/>
        <w:spacing w:line="360" w:lineRule="auto"/>
        <w:ind w:left="1451" w:hanging="359"/>
        <w:contextualSpacing w:val="0"/>
        <w:jc w:val="both"/>
        <w:rPr>
          <w:rFonts w:cs="Times New Roman"/>
        </w:rPr>
      </w:pPr>
      <w:r w:rsidRPr="00BE1308">
        <w:rPr>
          <w:rFonts w:cs="Times New Roman"/>
        </w:rPr>
        <w:t>To</w:t>
      </w:r>
      <w:r w:rsidRPr="00BE1308">
        <w:rPr>
          <w:rFonts w:cs="Times New Roman"/>
          <w:spacing w:val="-3"/>
        </w:rPr>
        <w:t xml:space="preserve"> </w:t>
      </w:r>
      <w:r w:rsidRPr="00BE1308">
        <w:rPr>
          <w:rFonts w:cs="Times New Roman"/>
        </w:rPr>
        <w:t>apply</w:t>
      </w:r>
      <w:r w:rsidRPr="00BE1308">
        <w:rPr>
          <w:rFonts w:cs="Times New Roman"/>
          <w:spacing w:val="-6"/>
        </w:rPr>
        <w:t xml:space="preserve"> </w:t>
      </w:r>
      <w:r w:rsidRPr="00BE1308">
        <w:rPr>
          <w:rFonts w:cs="Times New Roman"/>
        </w:rPr>
        <w:t>the</w:t>
      </w:r>
      <w:r w:rsidRPr="00BE1308">
        <w:rPr>
          <w:rFonts w:cs="Times New Roman"/>
          <w:spacing w:val="-2"/>
        </w:rPr>
        <w:t xml:space="preserve"> </w:t>
      </w:r>
      <w:r w:rsidRPr="00BE1308">
        <w:rPr>
          <w:rFonts w:cs="Times New Roman"/>
        </w:rPr>
        <w:t>knowledge</w:t>
      </w:r>
      <w:r w:rsidRPr="00BE1308">
        <w:rPr>
          <w:rFonts w:cs="Times New Roman"/>
          <w:spacing w:val="-3"/>
        </w:rPr>
        <w:t xml:space="preserve"> </w:t>
      </w:r>
      <w:r w:rsidRPr="00BE1308">
        <w:rPr>
          <w:rFonts w:cs="Times New Roman"/>
        </w:rPr>
        <w:t>acquired</w:t>
      </w:r>
      <w:r w:rsidRPr="00BE1308">
        <w:rPr>
          <w:rFonts w:cs="Times New Roman"/>
          <w:spacing w:val="-2"/>
        </w:rPr>
        <w:t xml:space="preserve"> </w:t>
      </w:r>
      <w:r w:rsidRPr="00BE1308">
        <w:rPr>
          <w:rFonts w:cs="Times New Roman"/>
        </w:rPr>
        <w:t>by</w:t>
      </w:r>
      <w:r w:rsidRPr="00BE1308">
        <w:rPr>
          <w:rFonts w:cs="Times New Roman"/>
          <w:spacing w:val="-6"/>
        </w:rPr>
        <w:t xml:space="preserve"> </w:t>
      </w:r>
      <w:r w:rsidRPr="00BE1308">
        <w:rPr>
          <w:rFonts w:cs="Times New Roman"/>
          <w:spacing w:val="-2"/>
        </w:rPr>
        <w:t>learning.</w:t>
      </w:r>
    </w:p>
    <w:p w14:paraId="0D46DB8C" w14:textId="77777777" w:rsidR="001D1D0F" w:rsidRPr="00BE1308" w:rsidRDefault="001D1D0F" w:rsidP="00BE1308">
      <w:pPr>
        <w:pStyle w:val="ListParagraph"/>
        <w:widowControl w:val="0"/>
        <w:numPr>
          <w:ilvl w:val="0"/>
          <w:numId w:val="57"/>
        </w:numPr>
        <w:tabs>
          <w:tab w:val="left" w:pos="1451"/>
        </w:tabs>
        <w:autoSpaceDE w:val="0"/>
        <w:autoSpaceDN w:val="0"/>
        <w:spacing w:before="40" w:line="360" w:lineRule="auto"/>
        <w:ind w:left="1451" w:hanging="359"/>
        <w:contextualSpacing w:val="0"/>
        <w:jc w:val="both"/>
        <w:rPr>
          <w:rFonts w:cs="Times New Roman"/>
        </w:rPr>
      </w:pPr>
      <w:r w:rsidRPr="00BE1308">
        <w:rPr>
          <w:rFonts w:cs="Times New Roman"/>
        </w:rPr>
        <w:t>To</w:t>
      </w:r>
      <w:r w:rsidRPr="00BE1308">
        <w:rPr>
          <w:rFonts w:cs="Times New Roman"/>
          <w:spacing w:val="-3"/>
        </w:rPr>
        <w:t xml:space="preserve"> </w:t>
      </w:r>
      <w:r w:rsidRPr="00BE1308">
        <w:rPr>
          <w:rFonts w:cs="Times New Roman"/>
        </w:rPr>
        <w:t>understand</w:t>
      </w:r>
      <w:r w:rsidRPr="00BE1308">
        <w:rPr>
          <w:rFonts w:cs="Times New Roman"/>
          <w:spacing w:val="-2"/>
        </w:rPr>
        <w:t xml:space="preserve"> </w:t>
      </w:r>
      <w:r w:rsidRPr="00BE1308">
        <w:rPr>
          <w:rFonts w:cs="Times New Roman"/>
        </w:rPr>
        <w:t>the</w:t>
      </w:r>
      <w:r w:rsidRPr="00BE1308">
        <w:rPr>
          <w:rFonts w:cs="Times New Roman"/>
          <w:spacing w:val="-2"/>
        </w:rPr>
        <w:t xml:space="preserve"> </w:t>
      </w:r>
      <w:r w:rsidRPr="00BE1308">
        <w:rPr>
          <w:rFonts w:cs="Times New Roman"/>
        </w:rPr>
        <w:t>policy</w:t>
      </w:r>
      <w:r w:rsidRPr="00BE1308">
        <w:rPr>
          <w:rFonts w:cs="Times New Roman"/>
          <w:spacing w:val="-6"/>
        </w:rPr>
        <w:t xml:space="preserve"> </w:t>
      </w:r>
      <w:r w:rsidRPr="00BE1308">
        <w:rPr>
          <w:rFonts w:cs="Times New Roman"/>
          <w:spacing w:val="-2"/>
        </w:rPr>
        <w:t>analysis.</w:t>
      </w:r>
    </w:p>
    <w:p w14:paraId="7261311E" w14:textId="77777777" w:rsidR="001D1D0F" w:rsidRPr="00BE1308" w:rsidRDefault="001D1D0F" w:rsidP="00BE1308">
      <w:pPr>
        <w:pStyle w:val="ListParagraph"/>
        <w:widowControl w:val="0"/>
        <w:numPr>
          <w:ilvl w:val="0"/>
          <w:numId w:val="57"/>
        </w:numPr>
        <w:tabs>
          <w:tab w:val="left" w:pos="1451"/>
        </w:tabs>
        <w:autoSpaceDE w:val="0"/>
        <w:autoSpaceDN w:val="0"/>
        <w:spacing w:before="38" w:line="360" w:lineRule="auto"/>
        <w:ind w:left="1451" w:hanging="359"/>
        <w:contextualSpacing w:val="0"/>
        <w:jc w:val="both"/>
        <w:rPr>
          <w:rFonts w:cs="Times New Roman"/>
        </w:rPr>
      </w:pPr>
      <w:r w:rsidRPr="00BE1308">
        <w:rPr>
          <w:rFonts w:cs="Times New Roman"/>
        </w:rPr>
        <w:t>To</w:t>
      </w:r>
      <w:r w:rsidRPr="00BE1308">
        <w:rPr>
          <w:rFonts w:cs="Times New Roman"/>
          <w:spacing w:val="-7"/>
        </w:rPr>
        <w:t xml:space="preserve"> </w:t>
      </w:r>
      <w:r w:rsidR="0068242C" w:rsidRPr="00BE1308">
        <w:rPr>
          <w:rFonts w:cs="Times New Roman"/>
        </w:rPr>
        <w:t>analyse</w:t>
      </w:r>
      <w:r w:rsidRPr="00BE1308">
        <w:rPr>
          <w:rFonts w:cs="Times New Roman"/>
        </w:rPr>
        <w:t>,</w:t>
      </w:r>
      <w:r w:rsidRPr="00BE1308">
        <w:rPr>
          <w:rFonts w:cs="Times New Roman"/>
          <w:spacing w:val="-4"/>
        </w:rPr>
        <w:t xml:space="preserve"> </w:t>
      </w:r>
      <w:r w:rsidRPr="00BE1308">
        <w:rPr>
          <w:rFonts w:cs="Times New Roman"/>
        </w:rPr>
        <w:t>synthesize,</w:t>
      </w:r>
      <w:r w:rsidRPr="00BE1308">
        <w:rPr>
          <w:rFonts w:cs="Times New Roman"/>
          <w:spacing w:val="-4"/>
        </w:rPr>
        <w:t xml:space="preserve"> </w:t>
      </w:r>
      <w:r w:rsidRPr="00BE1308">
        <w:rPr>
          <w:rFonts w:cs="Times New Roman"/>
        </w:rPr>
        <w:t>think</w:t>
      </w:r>
      <w:r w:rsidRPr="00BE1308">
        <w:rPr>
          <w:rFonts w:cs="Times New Roman"/>
          <w:spacing w:val="-4"/>
        </w:rPr>
        <w:t xml:space="preserve"> </w:t>
      </w:r>
      <w:r w:rsidRPr="00BE1308">
        <w:rPr>
          <w:rFonts w:cs="Times New Roman"/>
        </w:rPr>
        <w:t>critically,</w:t>
      </w:r>
      <w:r w:rsidRPr="00BE1308">
        <w:rPr>
          <w:rFonts w:cs="Times New Roman"/>
          <w:spacing w:val="-2"/>
        </w:rPr>
        <w:t xml:space="preserve"> </w:t>
      </w:r>
      <w:r w:rsidRPr="00BE1308">
        <w:rPr>
          <w:rFonts w:cs="Times New Roman"/>
        </w:rPr>
        <w:t>solve</w:t>
      </w:r>
      <w:r w:rsidRPr="00BE1308">
        <w:rPr>
          <w:rFonts w:cs="Times New Roman"/>
          <w:spacing w:val="-4"/>
        </w:rPr>
        <w:t xml:space="preserve"> </w:t>
      </w:r>
      <w:r w:rsidRPr="00BE1308">
        <w:rPr>
          <w:rFonts w:cs="Times New Roman"/>
        </w:rPr>
        <w:t>problems,</w:t>
      </w:r>
      <w:r w:rsidRPr="00BE1308">
        <w:rPr>
          <w:rFonts w:cs="Times New Roman"/>
          <w:spacing w:val="-4"/>
        </w:rPr>
        <w:t xml:space="preserve"> </w:t>
      </w:r>
      <w:r w:rsidRPr="00BE1308">
        <w:rPr>
          <w:rFonts w:cs="Times New Roman"/>
        </w:rPr>
        <w:t>and</w:t>
      </w:r>
      <w:r w:rsidRPr="00BE1308">
        <w:rPr>
          <w:rFonts w:cs="Times New Roman"/>
          <w:spacing w:val="-4"/>
        </w:rPr>
        <w:t xml:space="preserve"> </w:t>
      </w:r>
      <w:r w:rsidRPr="00BE1308">
        <w:rPr>
          <w:rFonts w:cs="Times New Roman"/>
        </w:rPr>
        <w:t>make</w:t>
      </w:r>
      <w:r w:rsidRPr="00BE1308">
        <w:rPr>
          <w:rFonts w:cs="Times New Roman"/>
          <w:spacing w:val="-4"/>
        </w:rPr>
        <w:t xml:space="preserve"> </w:t>
      </w:r>
      <w:r w:rsidRPr="00BE1308">
        <w:rPr>
          <w:rFonts w:cs="Times New Roman"/>
          <w:spacing w:val="-2"/>
        </w:rPr>
        <w:t>decisions.</w:t>
      </w:r>
    </w:p>
    <w:p w14:paraId="15A652FF" w14:textId="77777777" w:rsidR="001D1D0F" w:rsidRPr="00BE1308" w:rsidRDefault="001D1D0F" w:rsidP="00BE1308">
      <w:pPr>
        <w:pStyle w:val="ListParagraph"/>
        <w:widowControl w:val="0"/>
        <w:numPr>
          <w:ilvl w:val="0"/>
          <w:numId w:val="57"/>
        </w:numPr>
        <w:tabs>
          <w:tab w:val="left" w:pos="1452"/>
        </w:tabs>
        <w:autoSpaceDE w:val="0"/>
        <w:autoSpaceDN w:val="0"/>
        <w:spacing w:before="41" w:line="360" w:lineRule="auto"/>
        <w:ind w:right="1956"/>
        <w:contextualSpacing w:val="0"/>
        <w:jc w:val="both"/>
        <w:rPr>
          <w:rFonts w:cs="Times New Roman"/>
        </w:rPr>
      </w:pPr>
      <w:r w:rsidRPr="00BE1308">
        <w:rPr>
          <w:rFonts w:cs="Times New Roman"/>
        </w:rPr>
        <w:t>To</w:t>
      </w:r>
      <w:r w:rsidRPr="00BE1308">
        <w:rPr>
          <w:rFonts w:cs="Times New Roman"/>
          <w:spacing w:val="-3"/>
        </w:rPr>
        <w:t xml:space="preserve"> </w:t>
      </w:r>
      <w:r w:rsidRPr="00BE1308">
        <w:rPr>
          <w:rFonts w:cs="Times New Roman"/>
        </w:rPr>
        <w:t>communicate</w:t>
      </w:r>
      <w:r w:rsidRPr="00BE1308">
        <w:rPr>
          <w:rFonts w:cs="Times New Roman"/>
          <w:spacing w:val="-5"/>
        </w:rPr>
        <w:t xml:space="preserve"> </w:t>
      </w:r>
      <w:r w:rsidRPr="00BE1308">
        <w:rPr>
          <w:rFonts w:cs="Times New Roman"/>
        </w:rPr>
        <w:t>and</w:t>
      </w:r>
      <w:r w:rsidRPr="00BE1308">
        <w:rPr>
          <w:rFonts w:cs="Times New Roman"/>
          <w:spacing w:val="-3"/>
        </w:rPr>
        <w:t xml:space="preserve"> </w:t>
      </w:r>
      <w:r w:rsidRPr="00BE1308">
        <w:rPr>
          <w:rFonts w:cs="Times New Roman"/>
        </w:rPr>
        <w:t>interact</w:t>
      </w:r>
      <w:r w:rsidRPr="00BE1308">
        <w:rPr>
          <w:rFonts w:cs="Times New Roman"/>
          <w:spacing w:val="-3"/>
        </w:rPr>
        <w:t xml:space="preserve"> </w:t>
      </w:r>
      <w:r w:rsidRPr="00BE1308">
        <w:rPr>
          <w:rFonts w:cs="Times New Roman"/>
        </w:rPr>
        <w:t>productively</w:t>
      </w:r>
      <w:r w:rsidRPr="00BE1308">
        <w:rPr>
          <w:rFonts w:cs="Times New Roman"/>
          <w:spacing w:val="-8"/>
        </w:rPr>
        <w:t xml:space="preserve"> </w:t>
      </w:r>
      <w:r w:rsidRPr="00BE1308">
        <w:rPr>
          <w:rFonts w:cs="Times New Roman"/>
        </w:rPr>
        <w:t>with</w:t>
      </w:r>
      <w:r w:rsidRPr="00BE1308">
        <w:rPr>
          <w:rFonts w:cs="Times New Roman"/>
          <w:spacing w:val="-3"/>
        </w:rPr>
        <w:t xml:space="preserve"> </w:t>
      </w:r>
      <w:r w:rsidRPr="00BE1308">
        <w:rPr>
          <w:rFonts w:cs="Times New Roman"/>
        </w:rPr>
        <w:t>a</w:t>
      </w:r>
      <w:r w:rsidRPr="00BE1308">
        <w:rPr>
          <w:rFonts w:cs="Times New Roman"/>
          <w:spacing w:val="-3"/>
        </w:rPr>
        <w:t xml:space="preserve"> </w:t>
      </w:r>
      <w:r w:rsidRPr="00BE1308">
        <w:rPr>
          <w:rFonts w:cs="Times New Roman"/>
        </w:rPr>
        <w:t>diverse</w:t>
      </w:r>
      <w:r w:rsidRPr="00BE1308">
        <w:rPr>
          <w:rFonts w:cs="Times New Roman"/>
          <w:spacing w:val="-3"/>
        </w:rPr>
        <w:t xml:space="preserve"> </w:t>
      </w:r>
      <w:r w:rsidRPr="00BE1308">
        <w:rPr>
          <w:rFonts w:cs="Times New Roman"/>
        </w:rPr>
        <w:t>and changing</w:t>
      </w:r>
      <w:r w:rsidRPr="00BE1308">
        <w:rPr>
          <w:rFonts w:cs="Times New Roman"/>
          <w:spacing w:val="-6"/>
        </w:rPr>
        <w:t xml:space="preserve"> </w:t>
      </w:r>
      <w:r w:rsidRPr="00BE1308">
        <w:rPr>
          <w:rFonts w:cs="Times New Roman"/>
        </w:rPr>
        <w:t>workforce</w:t>
      </w:r>
      <w:r w:rsidRPr="00BE1308">
        <w:rPr>
          <w:rFonts w:cs="Times New Roman"/>
          <w:spacing w:val="-3"/>
        </w:rPr>
        <w:t xml:space="preserve"> </w:t>
      </w:r>
      <w:r w:rsidRPr="00BE1308">
        <w:rPr>
          <w:rFonts w:cs="Times New Roman"/>
        </w:rPr>
        <w:t>in contributing to the public policy process</w:t>
      </w:r>
      <w:r w:rsidR="0068242C" w:rsidRPr="00BE1308">
        <w:rPr>
          <w:rFonts w:cs="Times New Roman"/>
        </w:rPr>
        <w:t>.</w:t>
      </w:r>
    </w:p>
    <w:p w14:paraId="28CAC74C" w14:textId="77777777" w:rsidR="0068242C" w:rsidRPr="00BE1308" w:rsidRDefault="0068242C" w:rsidP="00BE1308">
      <w:pPr>
        <w:pStyle w:val="ListParagraph"/>
        <w:numPr>
          <w:ilvl w:val="0"/>
          <w:numId w:val="57"/>
        </w:numPr>
        <w:spacing w:line="360" w:lineRule="auto"/>
        <w:jc w:val="both"/>
        <w:rPr>
          <w:rFonts w:cs="Times New Roman"/>
        </w:rPr>
      </w:pPr>
      <w:r w:rsidRPr="00BE1308">
        <w:rPr>
          <w:rFonts w:cs="Times New Roman"/>
        </w:rPr>
        <w:t>To cultivate the ability to integrate interdisciplinary perspectives and ethical considerations into the formulation of actionable policy recommendations.</w:t>
      </w:r>
    </w:p>
    <w:p w14:paraId="064C6D1A" w14:textId="77777777" w:rsidR="0068242C" w:rsidRPr="00BE1308" w:rsidRDefault="0068242C" w:rsidP="00BE1308">
      <w:pPr>
        <w:widowControl w:val="0"/>
        <w:tabs>
          <w:tab w:val="left" w:pos="1452"/>
        </w:tabs>
        <w:autoSpaceDE w:val="0"/>
        <w:autoSpaceDN w:val="0"/>
        <w:spacing w:before="41" w:line="360" w:lineRule="auto"/>
        <w:ind w:left="1092" w:right="1956"/>
        <w:jc w:val="both"/>
      </w:pPr>
    </w:p>
    <w:p w14:paraId="3D0244A7" w14:textId="77777777" w:rsidR="001D1D0F" w:rsidRPr="00BE1308" w:rsidRDefault="001D1D0F" w:rsidP="00BE1308">
      <w:pPr>
        <w:pStyle w:val="BodyText"/>
        <w:spacing w:before="23" w:line="360" w:lineRule="auto"/>
        <w:jc w:val="both"/>
      </w:pPr>
    </w:p>
    <w:p w14:paraId="1B109C14" w14:textId="77777777" w:rsidR="001D1D0F" w:rsidRPr="00BE1308" w:rsidRDefault="001D1D0F" w:rsidP="00BE1308">
      <w:pPr>
        <w:spacing w:line="360" w:lineRule="auto"/>
        <w:ind w:left="732"/>
        <w:jc w:val="both"/>
        <w:rPr>
          <w:b/>
        </w:rPr>
      </w:pPr>
      <w:r w:rsidRPr="00BE1308">
        <w:rPr>
          <w:b/>
        </w:rPr>
        <w:t>Course</w:t>
      </w:r>
      <w:r w:rsidRPr="00BE1308">
        <w:rPr>
          <w:b/>
          <w:spacing w:val="-3"/>
        </w:rPr>
        <w:t xml:space="preserve"> </w:t>
      </w:r>
      <w:r w:rsidRPr="00BE1308">
        <w:rPr>
          <w:b/>
          <w:spacing w:val="-2"/>
        </w:rPr>
        <w:t>Outcomes:</w:t>
      </w:r>
    </w:p>
    <w:p w14:paraId="674063D6" w14:textId="77777777" w:rsidR="001D1D0F" w:rsidRPr="00BE1308" w:rsidRDefault="001D1D0F" w:rsidP="00BE1308">
      <w:pPr>
        <w:pStyle w:val="BodyText"/>
        <w:spacing w:before="49" w:line="360" w:lineRule="auto"/>
        <w:jc w:val="both"/>
        <w:rPr>
          <w:b/>
        </w:rPr>
      </w:pPr>
    </w:p>
    <w:p w14:paraId="2C42E7E7" w14:textId="77777777" w:rsidR="001D1D0F" w:rsidRPr="00BE1308" w:rsidRDefault="001D1D0F" w:rsidP="00BE1308">
      <w:pPr>
        <w:pStyle w:val="BodyText"/>
        <w:spacing w:line="360" w:lineRule="auto"/>
        <w:ind w:left="732"/>
        <w:jc w:val="both"/>
      </w:pPr>
      <w:r w:rsidRPr="00BE1308">
        <w:t>Students</w:t>
      </w:r>
      <w:r w:rsidRPr="00BE1308">
        <w:rPr>
          <w:spacing w:val="7"/>
        </w:rPr>
        <w:t xml:space="preserve"> </w:t>
      </w:r>
      <w:r w:rsidRPr="00BE1308">
        <w:rPr>
          <w:spacing w:val="-4"/>
        </w:rPr>
        <w:t>will</w:t>
      </w:r>
    </w:p>
    <w:p w14:paraId="1DC7569F" w14:textId="77777777" w:rsidR="001D1D0F" w:rsidRPr="00BE1308" w:rsidRDefault="001D1D0F" w:rsidP="00BE1308">
      <w:pPr>
        <w:pStyle w:val="BodyText"/>
        <w:spacing w:before="43" w:line="360" w:lineRule="auto"/>
        <w:jc w:val="both"/>
      </w:pPr>
    </w:p>
    <w:p w14:paraId="0352D31A" w14:textId="77777777" w:rsidR="001D1D0F" w:rsidRPr="00BE1308" w:rsidRDefault="001D1D0F" w:rsidP="00BE1308">
      <w:pPr>
        <w:pStyle w:val="ListParagraph"/>
        <w:widowControl w:val="0"/>
        <w:numPr>
          <w:ilvl w:val="0"/>
          <w:numId w:val="56"/>
        </w:numPr>
        <w:tabs>
          <w:tab w:val="left" w:pos="1452"/>
        </w:tabs>
        <w:autoSpaceDE w:val="0"/>
        <w:autoSpaceDN w:val="0"/>
        <w:spacing w:line="360" w:lineRule="auto"/>
        <w:ind w:right="1880"/>
        <w:contextualSpacing w:val="0"/>
        <w:jc w:val="both"/>
        <w:rPr>
          <w:rFonts w:cs="Times New Roman"/>
        </w:rPr>
      </w:pPr>
      <w:r w:rsidRPr="00BE1308">
        <w:rPr>
          <w:rFonts w:cs="Times New Roman"/>
        </w:rPr>
        <w:t>Identify</w:t>
      </w:r>
      <w:r w:rsidRPr="00BE1308">
        <w:rPr>
          <w:rFonts w:cs="Times New Roman"/>
          <w:spacing w:val="-7"/>
        </w:rPr>
        <w:t xml:space="preserve"> </w:t>
      </w:r>
      <w:r w:rsidRPr="00BE1308">
        <w:rPr>
          <w:rFonts w:cs="Times New Roman"/>
        </w:rPr>
        <w:t>an</w:t>
      </w:r>
      <w:r w:rsidRPr="00BE1308">
        <w:rPr>
          <w:rFonts w:cs="Times New Roman"/>
          <w:spacing w:val="-3"/>
        </w:rPr>
        <w:t xml:space="preserve"> </w:t>
      </w:r>
      <w:r w:rsidRPr="00BE1308">
        <w:rPr>
          <w:rFonts w:cs="Times New Roman"/>
        </w:rPr>
        <w:t>organizational,</w:t>
      </w:r>
      <w:r w:rsidRPr="00BE1308">
        <w:rPr>
          <w:rFonts w:cs="Times New Roman"/>
          <w:spacing w:val="-5"/>
        </w:rPr>
        <w:t xml:space="preserve"> </w:t>
      </w:r>
      <w:r w:rsidRPr="00BE1308">
        <w:rPr>
          <w:rFonts w:cs="Times New Roman"/>
        </w:rPr>
        <w:t>program,</w:t>
      </w:r>
      <w:r w:rsidRPr="00BE1308">
        <w:rPr>
          <w:rFonts w:cs="Times New Roman"/>
          <w:spacing w:val="-3"/>
        </w:rPr>
        <w:t xml:space="preserve"> </w:t>
      </w:r>
      <w:r w:rsidRPr="00BE1308">
        <w:rPr>
          <w:rFonts w:cs="Times New Roman"/>
        </w:rPr>
        <w:t>or</w:t>
      </w:r>
      <w:r w:rsidRPr="00BE1308">
        <w:rPr>
          <w:rFonts w:cs="Times New Roman"/>
          <w:spacing w:val="-3"/>
        </w:rPr>
        <w:t xml:space="preserve"> </w:t>
      </w:r>
      <w:r w:rsidRPr="00BE1308">
        <w:rPr>
          <w:rFonts w:cs="Times New Roman"/>
        </w:rPr>
        <w:t>policy</w:t>
      </w:r>
      <w:r w:rsidRPr="00BE1308">
        <w:rPr>
          <w:rFonts w:cs="Times New Roman"/>
          <w:spacing w:val="-7"/>
        </w:rPr>
        <w:t xml:space="preserve"> </w:t>
      </w:r>
      <w:r w:rsidRPr="00BE1308">
        <w:rPr>
          <w:rFonts w:cs="Times New Roman"/>
        </w:rPr>
        <w:t>issue,</w:t>
      </w:r>
      <w:r w:rsidRPr="00BE1308">
        <w:rPr>
          <w:rFonts w:cs="Times New Roman"/>
          <w:spacing w:val="-3"/>
        </w:rPr>
        <w:t xml:space="preserve"> </w:t>
      </w:r>
      <w:r w:rsidRPr="00BE1308">
        <w:rPr>
          <w:rFonts w:cs="Times New Roman"/>
        </w:rPr>
        <w:t>problem,</w:t>
      </w:r>
      <w:r w:rsidRPr="00BE1308">
        <w:rPr>
          <w:rFonts w:cs="Times New Roman"/>
          <w:spacing w:val="-3"/>
        </w:rPr>
        <w:t xml:space="preserve"> </w:t>
      </w:r>
      <w:r w:rsidRPr="00BE1308">
        <w:rPr>
          <w:rFonts w:cs="Times New Roman"/>
        </w:rPr>
        <w:t>or</w:t>
      </w:r>
      <w:r w:rsidRPr="00BE1308">
        <w:rPr>
          <w:rFonts w:cs="Times New Roman"/>
          <w:spacing w:val="-3"/>
        </w:rPr>
        <w:t xml:space="preserve"> </w:t>
      </w:r>
      <w:r w:rsidRPr="00BE1308">
        <w:rPr>
          <w:rFonts w:cs="Times New Roman"/>
        </w:rPr>
        <w:t>concern,</w:t>
      </w:r>
      <w:r w:rsidRPr="00BE1308">
        <w:rPr>
          <w:rFonts w:cs="Times New Roman"/>
          <w:spacing w:val="-3"/>
        </w:rPr>
        <w:t xml:space="preserve"> </w:t>
      </w:r>
      <w:r w:rsidRPr="00BE1308">
        <w:rPr>
          <w:rFonts w:cs="Times New Roman"/>
        </w:rPr>
        <w:t>and</w:t>
      </w:r>
      <w:r w:rsidRPr="00BE1308">
        <w:rPr>
          <w:rFonts w:cs="Times New Roman"/>
          <w:spacing w:val="-5"/>
        </w:rPr>
        <w:t xml:space="preserve"> </w:t>
      </w:r>
      <w:r w:rsidRPr="00BE1308">
        <w:rPr>
          <w:rFonts w:cs="Times New Roman"/>
        </w:rPr>
        <w:t>present relevant contextual and background material.</w:t>
      </w:r>
    </w:p>
    <w:p w14:paraId="1B794EE9" w14:textId="77777777" w:rsidR="001D1D0F" w:rsidRPr="00BE1308" w:rsidRDefault="001D1D0F" w:rsidP="00BE1308">
      <w:pPr>
        <w:pStyle w:val="ListParagraph"/>
        <w:widowControl w:val="0"/>
        <w:numPr>
          <w:ilvl w:val="0"/>
          <w:numId w:val="56"/>
        </w:numPr>
        <w:tabs>
          <w:tab w:val="left" w:pos="1452"/>
        </w:tabs>
        <w:autoSpaceDE w:val="0"/>
        <w:autoSpaceDN w:val="0"/>
        <w:spacing w:before="2" w:line="360" w:lineRule="auto"/>
        <w:ind w:right="1918"/>
        <w:contextualSpacing w:val="0"/>
        <w:jc w:val="both"/>
        <w:rPr>
          <w:rFonts w:cs="Times New Roman"/>
        </w:rPr>
      </w:pPr>
      <w:r w:rsidRPr="00BE1308">
        <w:rPr>
          <w:rFonts w:cs="Times New Roman"/>
        </w:rPr>
        <w:t>Be</w:t>
      </w:r>
      <w:r w:rsidRPr="00BE1308">
        <w:rPr>
          <w:rFonts w:cs="Times New Roman"/>
          <w:spacing w:val="-2"/>
        </w:rPr>
        <w:t xml:space="preserve"> </w:t>
      </w:r>
      <w:r w:rsidRPr="00BE1308">
        <w:rPr>
          <w:rFonts w:cs="Times New Roman"/>
        </w:rPr>
        <w:t>able</w:t>
      </w:r>
      <w:r w:rsidRPr="00BE1308">
        <w:rPr>
          <w:rFonts w:cs="Times New Roman"/>
          <w:spacing w:val="-2"/>
        </w:rPr>
        <w:t xml:space="preserve"> </w:t>
      </w:r>
      <w:r w:rsidRPr="00BE1308">
        <w:rPr>
          <w:rFonts w:cs="Times New Roman"/>
        </w:rPr>
        <w:t>to</w:t>
      </w:r>
      <w:r w:rsidRPr="00BE1308">
        <w:rPr>
          <w:rFonts w:cs="Times New Roman"/>
          <w:spacing w:val="-5"/>
        </w:rPr>
        <w:t xml:space="preserve"> </w:t>
      </w:r>
      <w:r w:rsidRPr="00BE1308">
        <w:rPr>
          <w:rFonts w:cs="Times New Roman"/>
        </w:rPr>
        <w:t>articulate</w:t>
      </w:r>
      <w:r w:rsidRPr="00BE1308">
        <w:rPr>
          <w:rFonts w:cs="Times New Roman"/>
          <w:spacing w:val="-2"/>
        </w:rPr>
        <w:t xml:space="preserve"> </w:t>
      </w:r>
      <w:r w:rsidRPr="00BE1308">
        <w:rPr>
          <w:rFonts w:cs="Times New Roman"/>
        </w:rPr>
        <w:t>a</w:t>
      </w:r>
      <w:r w:rsidRPr="00BE1308">
        <w:rPr>
          <w:rFonts w:cs="Times New Roman"/>
          <w:spacing w:val="-4"/>
        </w:rPr>
        <w:t xml:space="preserve"> </w:t>
      </w:r>
      <w:r w:rsidRPr="00BE1308">
        <w:rPr>
          <w:rFonts w:cs="Times New Roman"/>
        </w:rPr>
        <w:t>research</w:t>
      </w:r>
      <w:r w:rsidRPr="00BE1308">
        <w:rPr>
          <w:rFonts w:cs="Times New Roman"/>
          <w:spacing w:val="-2"/>
        </w:rPr>
        <w:t xml:space="preserve"> </w:t>
      </w:r>
      <w:r w:rsidRPr="00BE1308">
        <w:rPr>
          <w:rFonts w:cs="Times New Roman"/>
        </w:rPr>
        <w:t>question</w:t>
      </w:r>
      <w:r w:rsidRPr="00BE1308">
        <w:rPr>
          <w:rFonts w:cs="Times New Roman"/>
          <w:spacing w:val="-2"/>
        </w:rPr>
        <w:t xml:space="preserve"> </w:t>
      </w:r>
      <w:r w:rsidRPr="00BE1308">
        <w:rPr>
          <w:rFonts w:cs="Times New Roman"/>
        </w:rPr>
        <w:t>regarding</w:t>
      </w:r>
      <w:r w:rsidRPr="00BE1308">
        <w:rPr>
          <w:rFonts w:cs="Times New Roman"/>
          <w:spacing w:val="-5"/>
        </w:rPr>
        <w:t xml:space="preserve"> </w:t>
      </w:r>
      <w:r w:rsidRPr="00BE1308">
        <w:rPr>
          <w:rFonts w:cs="Times New Roman"/>
        </w:rPr>
        <w:t>this</w:t>
      </w:r>
      <w:r w:rsidRPr="00BE1308">
        <w:rPr>
          <w:rFonts w:cs="Times New Roman"/>
          <w:spacing w:val="-3"/>
        </w:rPr>
        <w:t xml:space="preserve"> </w:t>
      </w:r>
      <w:r w:rsidRPr="00BE1308">
        <w:rPr>
          <w:rFonts w:cs="Times New Roman"/>
        </w:rPr>
        <w:t>issue; and</w:t>
      </w:r>
      <w:r w:rsidRPr="00BE1308">
        <w:rPr>
          <w:rFonts w:cs="Times New Roman"/>
          <w:spacing w:val="-5"/>
        </w:rPr>
        <w:t xml:space="preserve"> </w:t>
      </w:r>
      <w:r w:rsidRPr="00BE1308">
        <w:rPr>
          <w:rFonts w:cs="Times New Roman"/>
        </w:rPr>
        <w:t>can</w:t>
      </w:r>
      <w:r w:rsidRPr="00BE1308">
        <w:rPr>
          <w:rFonts w:cs="Times New Roman"/>
          <w:spacing w:val="-2"/>
        </w:rPr>
        <w:t xml:space="preserve"> </w:t>
      </w:r>
      <w:r w:rsidRPr="00BE1308">
        <w:rPr>
          <w:rFonts w:cs="Times New Roman"/>
        </w:rPr>
        <w:t>review</w:t>
      </w:r>
      <w:r w:rsidRPr="00BE1308">
        <w:rPr>
          <w:rFonts w:cs="Times New Roman"/>
          <w:spacing w:val="-3"/>
        </w:rPr>
        <w:t xml:space="preserve"> </w:t>
      </w:r>
      <w:r w:rsidRPr="00BE1308">
        <w:rPr>
          <w:rFonts w:cs="Times New Roman"/>
        </w:rPr>
        <w:t>relevant public policy literature, including theoretical frameworks and best practices.</w:t>
      </w:r>
    </w:p>
    <w:p w14:paraId="17D4F88C" w14:textId="77777777" w:rsidR="001D1D0F" w:rsidRPr="00BE1308" w:rsidRDefault="001D1D0F" w:rsidP="00BE1308">
      <w:pPr>
        <w:pStyle w:val="ListParagraph"/>
        <w:widowControl w:val="0"/>
        <w:numPr>
          <w:ilvl w:val="0"/>
          <w:numId w:val="56"/>
        </w:numPr>
        <w:tabs>
          <w:tab w:val="left" w:pos="1452"/>
        </w:tabs>
        <w:autoSpaceDE w:val="0"/>
        <w:autoSpaceDN w:val="0"/>
        <w:spacing w:line="360" w:lineRule="auto"/>
        <w:ind w:right="2246"/>
        <w:contextualSpacing w:val="0"/>
        <w:jc w:val="both"/>
        <w:rPr>
          <w:rFonts w:cs="Times New Roman"/>
        </w:rPr>
      </w:pPr>
      <w:r w:rsidRPr="00BE1308">
        <w:rPr>
          <w:rFonts w:cs="Times New Roman"/>
        </w:rPr>
        <w:t>Be</w:t>
      </w:r>
      <w:r w:rsidRPr="00BE1308">
        <w:rPr>
          <w:rFonts w:cs="Times New Roman"/>
          <w:spacing w:val="-3"/>
        </w:rPr>
        <w:t xml:space="preserve"> </w:t>
      </w:r>
      <w:r w:rsidRPr="00BE1308">
        <w:rPr>
          <w:rFonts w:cs="Times New Roman"/>
        </w:rPr>
        <w:t>able</w:t>
      </w:r>
      <w:r w:rsidRPr="00BE1308">
        <w:rPr>
          <w:rFonts w:cs="Times New Roman"/>
          <w:spacing w:val="-3"/>
        </w:rPr>
        <w:t xml:space="preserve"> </w:t>
      </w:r>
      <w:r w:rsidRPr="00BE1308">
        <w:rPr>
          <w:rFonts w:cs="Times New Roman"/>
        </w:rPr>
        <w:t>to</w:t>
      </w:r>
      <w:r w:rsidRPr="00BE1308">
        <w:rPr>
          <w:rFonts w:cs="Times New Roman"/>
          <w:spacing w:val="-3"/>
        </w:rPr>
        <w:t xml:space="preserve"> </w:t>
      </w:r>
      <w:r w:rsidRPr="00BE1308">
        <w:rPr>
          <w:rFonts w:cs="Times New Roman"/>
        </w:rPr>
        <w:t>select</w:t>
      </w:r>
      <w:r w:rsidRPr="00BE1308">
        <w:rPr>
          <w:rFonts w:cs="Times New Roman"/>
          <w:spacing w:val="-5"/>
        </w:rPr>
        <w:t xml:space="preserve"> </w:t>
      </w:r>
      <w:r w:rsidRPr="00BE1308">
        <w:rPr>
          <w:rFonts w:cs="Times New Roman"/>
        </w:rPr>
        <w:t>appropriate</w:t>
      </w:r>
      <w:r w:rsidRPr="00BE1308">
        <w:rPr>
          <w:rFonts w:cs="Times New Roman"/>
          <w:spacing w:val="-3"/>
        </w:rPr>
        <w:t xml:space="preserve"> </w:t>
      </w:r>
      <w:r w:rsidRPr="00BE1308">
        <w:rPr>
          <w:rFonts w:cs="Times New Roman"/>
        </w:rPr>
        <w:t>data</w:t>
      </w:r>
      <w:r w:rsidRPr="00BE1308">
        <w:rPr>
          <w:rFonts w:cs="Times New Roman"/>
          <w:spacing w:val="-3"/>
        </w:rPr>
        <w:t xml:space="preserve"> </w:t>
      </w:r>
      <w:r w:rsidRPr="00BE1308">
        <w:rPr>
          <w:rFonts w:cs="Times New Roman"/>
        </w:rPr>
        <w:t>sources,</w:t>
      </w:r>
      <w:r w:rsidRPr="00BE1308">
        <w:rPr>
          <w:rFonts w:cs="Times New Roman"/>
          <w:spacing w:val="-3"/>
        </w:rPr>
        <w:t xml:space="preserve"> </w:t>
      </w:r>
      <w:r w:rsidRPr="00BE1308">
        <w:rPr>
          <w:rFonts w:cs="Times New Roman"/>
        </w:rPr>
        <w:t>data</w:t>
      </w:r>
      <w:r w:rsidRPr="00BE1308">
        <w:rPr>
          <w:rFonts w:cs="Times New Roman"/>
          <w:spacing w:val="-5"/>
        </w:rPr>
        <w:t xml:space="preserve"> </w:t>
      </w:r>
      <w:r w:rsidRPr="00BE1308">
        <w:rPr>
          <w:rFonts w:cs="Times New Roman"/>
        </w:rPr>
        <w:t>collection</w:t>
      </w:r>
      <w:r w:rsidRPr="00BE1308">
        <w:rPr>
          <w:rFonts w:cs="Times New Roman"/>
          <w:spacing w:val="-6"/>
        </w:rPr>
        <w:t xml:space="preserve"> </w:t>
      </w:r>
      <w:r w:rsidRPr="00BE1308">
        <w:rPr>
          <w:rFonts w:cs="Times New Roman"/>
        </w:rPr>
        <w:t>methods,</w:t>
      </w:r>
      <w:r w:rsidRPr="00BE1308">
        <w:rPr>
          <w:rFonts w:cs="Times New Roman"/>
          <w:spacing w:val="-3"/>
        </w:rPr>
        <w:t xml:space="preserve"> </w:t>
      </w:r>
      <w:r w:rsidRPr="00BE1308">
        <w:rPr>
          <w:rFonts w:cs="Times New Roman"/>
        </w:rPr>
        <w:t>and</w:t>
      </w:r>
      <w:r w:rsidRPr="00BE1308">
        <w:rPr>
          <w:rFonts w:cs="Times New Roman"/>
          <w:spacing w:val="-6"/>
        </w:rPr>
        <w:t xml:space="preserve"> </w:t>
      </w:r>
      <w:r w:rsidRPr="00BE1308">
        <w:rPr>
          <w:rFonts w:cs="Times New Roman"/>
        </w:rPr>
        <w:t xml:space="preserve">analytical methods; </w:t>
      </w:r>
      <w:r w:rsidR="0068242C" w:rsidRPr="00BE1308">
        <w:rPr>
          <w:rFonts w:cs="Times New Roman"/>
        </w:rPr>
        <w:t>analyse</w:t>
      </w:r>
      <w:r w:rsidRPr="00BE1308">
        <w:rPr>
          <w:rFonts w:cs="Times New Roman"/>
        </w:rPr>
        <w:t xml:space="preserve"> data and interpret these results.</w:t>
      </w:r>
    </w:p>
    <w:p w14:paraId="604FCA4E" w14:textId="77777777" w:rsidR="001D1D0F" w:rsidRPr="00BE1308" w:rsidRDefault="001D1D0F" w:rsidP="00BE1308">
      <w:pPr>
        <w:pStyle w:val="ListParagraph"/>
        <w:widowControl w:val="0"/>
        <w:numPr>
          <w:ilvl w:val="0"/>
          <w:numId w:val="56"/>
        </w:numPr>
        <w:tabs>
          <w:tab w:val="left" w:pos="1452"/>
        </w:tabs>
        <w:autoSpaceDE w:val="0"/>
        <w:autoSpaceDN w:val="0"/>
        <w:spacing w:line="360" w:lineRule="auto"/>
        <w:ind w:right="1475"/>
        <w:contextualSpacing w:val="0"/>
        <w:jc w:val="both"/>
        <w:rPr>
          <w:rFonts w:cs="Times New Roman"/>
        </w:rPr>
      </w:pPr>
      <w:r w:rsidRPr="00BE1308">
        <w:rPr>
          <w:rFonts w:cs="Times New Roman"/>
        </w:rPr>
        <w:t xml:space="preserve">Develop conclusions and recommendations derived from the analytical findings; and </w:t>
      </w:r>
      <w:r w:rsidRPr="00BE1308">
        <w:rPr>
          <w:rFonts w:cs="Times New Roman"/>
        </w:rPr>
        <w:lastRenderedPageBreak/>
        <w:t>complete</w:t>
      </w:r>
      <w:r w:rsidRPr="00BE1308">
        <w:rPr>
          <w:rFonts w:cs="Times New Roman"/>
          <w:spacing w:val="-4"/>
        </w:rPr>
        <w:t xml:space="preserve"> </w:t>
      </w:r>
      <w:r w:rsidRPr="00BE1308">
        <w:rPr>
          <w:rFonts w:cs="Times New Roman"/>
        </w:rPr>
        <w:t>a</w:t>
      </w:r>
      <w:r w:rsidRPr="00BE1308">
        <w:rPr>
          <w:rFonts w:cs="Times New Roman"/>
          <w:spacing w:val="-4"/>
        </w:rPr>
        <w:t xml:space="preserve"> </w:t>
      </w:r>
      <w:r w:rsidRPr="00BE1308">
        <w:rPr>
          <w:rFonts w:cs="Times New Roman"/>
        </w:rPr>
        <w:t>final</w:t>
      </w:r>
      <w:r w:rsidRPr="00BE1308">
        <w:rPr>
          <w:rFonts w:cs="Times New Roman"/>
          <w:spacing w:val="-4"/>
        </w:rPr>
        <w:t xml:space="preserve"> </w:t>
      </w:r>
      <w:r w:rsidRPr="00BE1308">
        <w:rPr>
          <w:rFonts w:cs="Times New Roman"/>
        </w:rPr>
        <w:t>written</w:t>
      </w:r>
      <w:r w:rsidRPr="00BE1308">
        <w:rPr>
          <w:rFonts w:cs="Times New Roman"/>
          <w:spacing w:val="-4"/>
        </w:rPr>
        <w:t xml:space="preserve"> </w:t>
      </w:r>
      <w:r w:rsidRPr="00BE1308">
        <w:rPr>
          <w:rFonts w:cs="Times New Roman"/>
        </w:rPr>
        <w:t>report</w:t>
      </w:r>
      <w:r w:rsidRPr="00BE1308">
        <w:rPr>
          <w:rFonts w:cs="Times New Roman"/>
          <w:spacing w:val="-4"/>
        </w:rPr>
        <w:t xml:space="preserve"> </w:t>
      </w:r>
      <w:r w:rsidRPr="00BE1308">
        <w:rPr>
          <w:rFonts w:cs="Times New Roman"/>
        </w:rPr>
        <w:t>and</w:t>
      </w:r>
      <w:r w:rsidRPr="00BE1308">
        <w:rPr>
          <w:rFonts w:cs="Times New Roman"/>
          <w:spacing w:val="-4"/>
        </w:rPr>
        <w:t xml:space="preserve"> </w:t>
      </w:r>
      <w:r w:rsidRPr="00BE1308">
        <w:rPr>
          <w:rFonts w:cs="Times New Roman"/>
        </w:rPr>
        <w:t>oral</w:t>
      </w:r>
      <w:r w:rsidRPr="00BE1308">
        <w:rPr>
          <w:rFonts w:cs="Times New Roman"/>
          <w:spacing w:val="-4"/>
        </w:rPr>
        <w:t xml:space="preserve"> </w:t>
      </w:r>
      <w:r w:rsidRPr="00BE1308">
        <w:rPr>
          <w:rFonts w:cs="Times New Roman"/>
        </w:rPr>
        <w:t>presentation,</w:t>
      </w:r>
      <w:r w:rsidRPr="00BE1308">
        <w:rPr>
          <w:rFonts w:cs="Times New Roman"/>
          <w:spacing w:val="-6"/>
        </w:rPr>
        <w:t xml:space="preserve"> </w:t>
      </w:r>
      <w:r w:rsidRPr="00BE1308">
        <w:rPr>
          <w:rFonts w:cs="Times New Roman"/>
        </w:rPr>
        <w:t>which</w:t>
      </w:r>
      <w:r w:rsidRPr="00BE1308">
        <w:rPr>
          <w:rFonts w:cs="Times New Roman"/>
          <w:spacing w:val="-4"/>
        </w:rPr>
        <w:t xml:space="preserve"> </w:t>
      </w:r>
      <w:r w:rsidRPr="00BE1308">
        <w:rPr>
          <w:rFonts w:cs="Times New Roman"/>
        </w:rPr>
        <w:t>effectively</w:t>
      </w:r>
      <w:r w:rsidRPr="00BE1308">
        <w:rPr>
          <w:rFonts w:cs="Times New Roman"/>
          <w:spacing w:val="-8"/>
        </w:rPr>
        <w:t xml:space="preserve"> </w:t>
      </w:r>
      <w:r w:rsidRPr="00BE1308">
        <w:rPr>
          <w:rFonts w:cs="Times New Roman"/>
        </w:rPr>
        <w:t>communicates</w:t>
      </w:r>
      <w:r w:rsidRPr="00BE1308">
        <w:rPr>
          <w:rFonts w:cs="Times New Roman"/>
          <w:spacing w:val="-4"/>
        </w:rPr>
        <w:t xml:space="preserve"> </w:t>
      </w:r>
      <w:r w:rsidRPr="00BE1308">
        <w:rPr>
          <w:rFonts w:cs="Times New Roman"/>
        </w:rPr>
        <w:t>this capstone research project.</w:t>
      </w:r>
    </w:p>
    <w:p w14:paraId="7010FC0F" w14:textId="77777777" w:rsidR="0068242C" w:rsidRPr="00BE1308" w:rsidRDefault="0068242C" w:rsidP="00BE1308">
      <w:pPr>
        <w:pStyle w:val="NormalWeb"/>
        <w:numPr>
          <w:ilvl w:val="0"/>
          <w:numId w:val="56"/>
        </w:numPr>
        <w:spacing w:line="360" w:lineRule="auto"/>
        <w:jc w:val="both"/>
        <w:rPr>
          <w:b/>
          <w:bCs/>
        </w:rPr>
      </w:pPr>
      <w:r w:rsidRPr="00BE1308">
        <w:rPr>
          <w:rStyle w:val="Strong"/>
          <w:b w:val="0"/>
          <w:bCs w:val="0"/>
        </w:rPr>
        <w:t>Demonstrate the ability to integrate multidisciplinary insights, ethical reasoning, and stakeholder perspectives in developing sustainable policy solutions.</w:t>
      </w:r>
    </w:p>
    <w:p w14:paraId="56A2B09A" w14:textId="77777777" w:rsidR="001D1D0F" w:rsidRPr="00BE1308" w:rsidRDefault="001D1D0F" w:rsidP="00BE1308">
      <w:pPr>
        <w:spacing w:after="8" w:line="360" w:lineRule="auto"/>
        <w:ind w:left="742" w:right="1436" w:hanging="10"/>
        <w:jc w:val="both"/>
        <w:rPr>
          <w:b/>
        </w:rPr>
      </w:pPr>
      <w:r w:rsidRPr="00BE1308">
        <w:rPr>
          <w:b/>
        </w:rPr>
        <w:t>MAPPING COURSE OUTCOMES LEADING TO THE ACHIEVEMENT OF</w:t>
      </w:r>
      <w:r w:rsidRPr="00BE1308">
        <w:rPr>
          <w:b/>
          <w:spacing w:val="40"/>
        </w:rPr>
        <w:t xml:space="preserve"> </w:t>
      </w:r>
      <w:r w:rsidRPr="00BE1308">
        <w:rPr>
          <w:b/>
        </w:rPr>
        <w:t>PROGRAM OUTCOMES AND PROGRAM SPECIFICOUTCOMES:</w:t>
      </w:r>
    </w:p>
    <w:tbl>
      <w:tblPr>
        <w:tblW w:w="0" w:type="auto"/>
        <w:tblInd w:w="7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12"/>
        <w:gridCol w:w="430"/>
        <w:gridCol w:w="428"/>
        <w:gridCol w:w="433"/>
        <w:gridCol w:w="430"/>
        <w:gridCol w:w="430"/>
        <w:gridCol w:w="430"/>
        <w:gridCol w:w="430"/>
        <w:gridCol w:w="428"/>
        <w:gridCol w:w="431"/>
        <w:gridCol w:w="527"/>
        <w:gridCol w:w="527"/>
        <w:gridCol w:w="527"/>
        <w:gridCol w:w="540"/>
        <w:gridCol w:w="539"/>
        <w:gridCol w:w="537"/>
        <w:gridCol w:w="539"/>
        <w:gridCol w:w="537"/>
      </w:tblGrid>
      <w:tr w:rsidR="001D1D0F" w:rsidRPr="00BE1308" w14:paraId="61B4F20B" w14:textId="77777777" w:rsidTr="001D1D0F">
        <w:trPr>
          <w:trHeight w:val="1274"/>
        </w:trPr>
        <w:tc>
          <w:tcPr>
            <w:tcW w:w="912" w:type="dxa"/>
          </w:tcPr>
          <w:p w14:paraId="3A5DE62D" w14:textId="77777777" w:rsidR="001D1D0F" w:rsidRPr="00BE1308" w:rsidRDefault="001D1D0F" w:rsidP="00BE1308">
            <w:pPr>
              <w:pStyle w:val="TableParagraph"/>
              <w:spacing w:before="1" w:line="360" w:lineRule="auto"/>
              <w:ind w:left="146" w:right="122" w:hanging="5"/>
              <w:jc w:val="both"/>
              <w:rPr>
                <w:b/>
                <w:sz w:val="24"/>
                <w:szCs w:val="24"/>
              </w:rPr>
            </w:pPr>
            <w:r w:rsidRPr="00BE1308">
              <w:rPr>
                <w:b/>
                <w:spacing w:val="-2"/>
                <w:sz w:val="24"/>
                <w:szCs w:val="24"/>
              </w:rPr>
              <w:t xml:space="preserve">Cours </w:t>
            </w:r>
            <w:r w:rsidRPr="00BE1308">
              <w:rPr>
                <w:b/>
                <w:spacing w:val="-10"/>
                <w:sz w:val="24"/>
                <w:szCs w:val="24"/>
              </w:rPr>
              <w:t xml:space="preserve">e </w:t>
            </w:r>
            <w:proofErr w:type="spellStart"/>
            <w:r w:rsidRPr="00BE1308">
              <w:rPr>
                <w:b/>
                <w:spacing w:val="-2"/>
                <w:sz w:val="24"/>
                <w:szCs w:val="24"/>
              </w:rPr>
              <w:t>Outco</w:t>
            </w:r>
            <w:proofErr w:type="spellEnd"/>
          </w:p>
          <w:p w14:paraId="3F542B35" w14:textId="77777777" w:rsidR="001D1D0F" w:rsidRPr="00BE1308" w:rsidRDefault="001D1D0F" w:rsidP="00BE1308">
            <w:pPr>
              <w:pStyle w:val="TableParagraph"/>
              <w:spacing w:before="1" w:line="360" w:lineRule="auto"/>
              <w:ind w:left="103" w:right="82"/>
              <w:jc w:val="both"/>
              <w:rPr>
                <w:b/>
                <w:sz w:val="24"/>
                <w:szCs w:val="24"/>
              </w:rPr>
            </w:pPr>
            <w:r w:rsidRPr="00BE1308">
              <w:rPr>
                <w:b/>
                <w:spacing w:val="-5"/>
                <w:sz w:val="24"/>
                <w:szCs w:val="24"/>
              </w:rPr>
              <w:t>me</w:t>
            </w:r>
          </w:p>
        </w:tc>
        <w:tc>
          <w:tcPr>
            <w:tcW w:w="5451" w:type="dxa"/>
            <w:gridSpan w:val="12"/>
          </w:tcPr>
          <w:p w14:paraId="1B0A6872" w14:textId="77777777" w:rsidR="001D1D0F" w:rsidRPr="00BE1308" w:rsidRDefault="001D1D0F" w:rsidP="00BE1308">
            <w:pPr>
              <w:pStyle w:val="TableParagraph"/>
              <w:spacing w:before="196" w:line="360" w:lineRule="auto"/>
              <w:jc w:val="both"/>
              <w:rPr>
                <w:b/>
                <w:sz w:val="24"/>
                <w:szCs w:val="24"/>
              </w:rPr>
            </w:pPr>
          </w:p>
          <w:p w14:paraId="7955AF3C" w14:textId="77777777" w:rsidR="001D1D0F" w:rsidRPr="00BE1308" w:rsidRDefault="001D1D0F" w:rsidP="00BE1308">
            <w:pPr>
              <w:pStyle w:val="TableParagraph"/>
              <w:spacing w:line="360" w:lineRule="auto"/>
              <w:ind w:left="1877"/>
              <w:jc w:val="both"/>
              <w:rPr>
                <w:sz w:val="24"/>
                <w:szCs w:val="24"/>
              </w:rPr>
            </w:pPr>
            <w:r w:rsidRPr="00BE1308">
              <w:rPr>
                <w:sz w:val="24"/>
                <w:szCs w:val="24"/>
              </w:rPr>
              <w:t>Program</w:t>
            </w:r>
            <w:r w:rsidRPr="00BE1308">
              <w:rPr>
                <w:spacing w:val="9"/>
                <w:sz w:val="24"/>
                <w:szCs w:val="24"/>
              </w:rPr>
              <w:t xml:space="preserve"> </w:t>
            </w:r>
            <w:r w:rsidRPr="00BE1308">
              <w:rPr>
                <w:spacing w:val="-2"/>
                <w:sz w:val="24"/>
                <w:szCs w:val="24"/>
              </w:rPr>
              <w:t>Outcome</w:t>
            </w:r>
          </w:p>
        </w:tc>
        <w:tc>
          <w:tcPr>
            <w:tcW w:w="2692" w:type="dxa"/>
            <w:gridSpan w:val="5"/>
          </w:tcPr>
          <w:p w14:paraId="6730781F" w14:textId="77777777" w:rsidR="001D1D0F" w:rsidRPr="00BE1308" w:rsidRDefault="001D1D0F" w:rsidP="00BE1308">
            <w:pPr>
              <w:pStyle w:val="TableParagraph"/>
              <w:spacing w:before="37" w:line="360" w:lineRule="auto"/>
              <w:jc w:val="both"/>
              <w:rPr>
                <w:b/>
                <w:sz w:val="24"/>
                <w:szCs w:val="24"/>
              </w:rPr>
            </w:pPr>
          </w:p>
          <w:p w14:paraId="497D29AF" w14:textId="77777777" w:rsidR="001D1D0F" w:rsidRPr="00BE1308" w:rsidRDefault="001D1D0F" w:rsidP="00BE1308">
            <w:pPr>
              <w:pStyle w:val="TableParagraph"/>
              <w:spacing w:line="360" w:lineRule="auto"/>
              <w:ind w:left="943" w:hanging="406"/>
              <w:jc w:val="both"/>
              <w:rPr>
                <w:sz w:val="24"/>
                <w:szCs w:val="24"/>
              </w:rPr>
            </w:pPr>
            <w:r w:rsidRPr="00BE1308">
              <w:rPr>
                <w:sz w:val="24"/>
                <w:szCs w:val="24"/>
              </w:rPr>
              <w:t>Program</w:t>
            </w:r>
            <w:r w:rsidRPr="00BE1308">
              <w:rPr>
                <w:spacing w:val="-15"/>
                <w:sz w:val="24"/>
                <w:szCs w:val="24"/>
              </w:rPr>
              <w:t xml:space="preserve"> </w:t>
            </w:r>
            <w:r w:rsidRPr="00BE1308">
              <w:rPr>
                <w:sz w:val="24"/>
                <w:szCs w:val="24"/>
              </w:rPr>
              <w:t xml:space="preserve">Specific </w:t>
            </w:r>
            <w:r w:rsidRPr="00BE1308">
              <w:rPr>
                <w:spacing w:val="-2"/>
                <w:sz w:val="24"/>
                <w:szCs w:val="24"/>
              </w:rPr>
              <w:t>Outcome</w:t>
            </w:r>
          </w:p>
        </w:tc>
      </w:tr>
      <w:tr w:rsidR="001D1D0F" w:rsidRPr="00BE1308" w14:paraId="783FA0AD" w14:textId="77777777" w:rsidTr="001D1D0F">
        <w:trPr>
          <w:trHeight w:val="633"/>
        </w:trPr>
        <w:tc>
          <w:tcPr>
            <w:tcW w:w="912" w:type="dxa"/>
          </w:tcPr>
          <w:p w14:paraId="75B6772B" w14:textId="77777777" w:rsidR="001D1D0F" w:rsidRPr="00BE1308" w:rsidRDefault="001D1D0F" w:rsidP="00BE1308">
            <w:pPr>
              <w:pStyle w:val="TableParagraph"/>
              <w:spacing w:line="360" w:lineRule="auto"/>
              <w:jc w:val="both"/>
              <w:rPr>
                <w:sz w:val="24"/>
                <w:szCs w:val="24"/>
              </w:rPr>
            </w:pPr>
          </w:p>
        </w:tc>
        <w:tc>
          <w:tcPr>
            <w:tcW w:w="430" w:type="dxa"/>
          </w:tcPr>
          <w:p w14:paraId="7406B164" w14:textId="77777777" w:rsidR="001D1D0F" w:rsidRPr="00BE1308" w:rsidRDefault="001D1D0F" w:rsidP="00BE1308">
            <w:pPr>
              <w:pStyle w:val="TableParagraph"/>
              <w:spacing w:line="360" w:lineRule="auto"/>
              <w:ind w:left="107"/>
              <w:jc w:val="both"/>
              <w:rPr>
                <w:sz w:val="24"/>
                <w:szCs w:val="24"/>
              </w:rPr>
            </w:pPr>
            <w:r w:rsidRPr="00BE1308">
              <w:rPr>
                <w:spacing w:val="-5"/>
                <w:sz w:val="24"/>
                <w:szCs w:val="24"/>
              </w:rPr>
              <w:t>PO</w:t>
            </w:r>
          </w:p>
          <w:p w14:paraId="3FD04470" w14:textId="77777777" w:rsidR="001D1D0F" w:rsidRPr="00BE1308" w:rsidRDefault="001D1D0F" w:rsidP="00BE1308">
            <w:pPr>
              <w:pStyle w:val="TableParagraph"/>
              <w:spacing w:before="41" w:line="360" w:lineRule="auto"/>
              <w:ind w:left="206"/>
              <w:jc w:val="both"/>
              <w:rPr>
                <w:sz w:val="24"/>
                <w:szCs w:val="24"/>
              </w:rPr>
            </w:pPr>
            <w:r w:rsidRPr="00BE1308">
              <w:rPr>
                <w:spacing w:val="-10"/>
                <w:sz w:val="24"/>
                <w:szCs w:val="24"/>
              </w:rPr>
              <w:t>1</w:t>
            </w:r>
          </w:p>
        </w:tc>
        <w:tc>
          <w:tcPr>
            <w:tcW w:w="428" w:type="dxa"/>
          </w:tcPr>
          <w:p w14:paraId="33DE40F3" w14:textId="77777777" w:rsidR="001D1D0F" w:rsidRPr="00BE1308" w:rsidRDefault="001D1D0F" w:rsidP="00BE1308">
            <w:pPr>
              <w:pStyle w:val="TableParagraph"/>
              <w:spacing w:line="360" w:lineRule="auto"/>
              <w:ind w:left="104"/>
              <w:jc w:val="both"/>
              <w:rPr>
                <w:sz w:val="24"/>
                <w:szCs w:val="24"/>
              </w:rPr>
            </w:pPr>
            <w:r w:rsidRPr="00BE1308">
              <w:rPr>
                <w:spacing w:val="-5"/>
                <w:sz w:val="24"/>
                <w:szCs w:val="24"/>
              </w:rPr>
              <w:t>PO</w:t>
            </w:r>
          </w:p>
          <w:p w14:paraId="706E6FF5" w14:textId="77777777" w:rsidR="001D1D0F" w:rsidRPr="00BE1308" w:rsidRDefault="001D1D0F" w:rsidP="00BE1308">
            <w:pPr>
              <w:pStyle w:val="TableParagraph"/>
              <w:spacing w:before="41" w:line="360" w:lineRule="auto"/>
              <w:ind w:left="203"/>
              <w:jc w:val="both"/>
              <w:rPr>
                <w:sz w:val="24"/>
                <w:szCs w:val="24"/>
              </w:rPr>
            </w:pPr>
            <w:r w:rsidRPr="00BE1308">
              <w:rPr>
                <w:spacing w:val="-10"/>
                <w:sz w:val="24"/>
                <w:szCs w:val="24"/>
              </w:rPr>
              <w:t>2</w:t>
            </w:r>
          </w:p>
        </w:tc>
        <w:tc>
          <w:tcPr>
            <w:tcW w:w="433" w:type="dxa"/>
          </w:tcPr>
          <w:p w14:paraId="57CA075C" w14:textId="77777777" w:rsidR="001D1D0F" w:rsidRPr="00BE1308" w:rsidRDefault="001D1D0F" w:rsidP="00BE1308">
            <w:pPr>
              <w:pStyle w:val="TableParagraph"/>
              <w:spacing w:line="360" w:lineRule="auto"/>
              <w:ind w:left="106"/>
              <w:jc w:val="both"/>
              <w:rPr>
                <w:sz w:val="24"/>
                <w:szCs w:val="24"/>
              </w:rPr>
            </w:pPr>
            <w:r w:rsidRPr="00BE1308">
              <w:rPr>
                <w:spacing w:val="-5"/>
                <w:sz w:val="24"/>
                <w:szCs w:val="24"/>
              </w:rPr>
              <w:t>PO</w:t>
            </w:r>
          </w:p>
          <w:p w14:paraId="7C8929E9" w14:textId="77777777" w:rsidR="001D1D0F" w:rsidRPr="00BE1308" w:rsidRDefault="001D1D0F" w:rsidP="00BE1308">
            <w:pPr>
              <w:pStyle w:val="TableParagraph"/>
              <w:spacing w:before="41" w:line="360" w:lineRule="auto"/>
              <w:ind w:left="204"/>
              <w:jc w:val="both"/>
              <w:rPr>
                <w:sz w:val="24"/>
                <w:szCs w:val="24"/>
              </w:rPr>
            </w:pPr>
            <w:r w:rsidRPr="00BE1308">
              <w:rPr>
                <w:spacing w:val="-10"/>
                <w:sz w:val="24"/>
                <w:szCs w:val="24"/>
              </w:rPr>
              <w:t>3</w:t>
            </w:r>
          </w:p>
        </w:tc>
        <w:tc>
          <w:tcPr>
            <w:tcW w:w="430" w:type="dxa"/>
          </w:tcPr>
          <w:p w14:paraId="3519D983" w14:textId="77777777" w:rsidR="001D1D0F" w:rsidRPr="00BE1308" w:rsidRDefault="001D1D0F" w:rsidP="00BE1308">
            <w:pPr>
              <w:pStyle w:val="TableParagraph"/>
              <w:spacing w:line="360" w:lineRule="auto"/>
              <w:ind w:left="106"/>
              <w:jc w:val="both"/>
              <w:rPr>
                <w:sz w:val="24"/>
                <w:szCs w:val="24"/>
              </w:rPr>
            </w:pPr>
            <w:r w:rsidRPr="00BE1308">
              <w:rPr>
                <w:spacing w:val="-5"/>
                <w:sz w:val="24"/>
                <w:szCs w:val="24"/>
              </w:rPr>
              <w:t>PO</w:t>
            </w:r>
          </w:p>
          <w:p w14:paraId="3BBA58D2" w14:textId="77777777" w:rsidR="001D1D0F" w:rsidRPr="00BE1308" w:rsidRDefault="001D1D0F" w:rsidP="00BE1308">
            <w:pPr>
              <w:pStyle w:val="TableParagraph"/>
              <w:spacing w:before="41" w:line="360" w:lineRule="auto"/>
              <w:ind w:left="204"/>
              <w:jc w:val="both"/>
              <w:rPr>
                <w:sz w:val="24"/>
                <w:szCs w:val="24"/>
              </w:rPr>
            </w:pPr>
            <w:r w:rsidRPr="00BE1308">
              <w:rPr>
                <w:spacing w:val="-10"/>
                <w:sz w:val="24"/>
                <w:szCs w:val="24"/>
              </w:rPr>
              <w:t>4</w:t>
            </w:r>
          </w:p>
        </w:tc>
        <w:tc>
          <w:tcPr>
            <w:tcW w:w="430" w:type="dxa"/>
          </w:tcPr>
          <w:p w14:paraId="76EE4F25" w14:textId="77777777" w:rsidR="001D1D0F" w:rsidRPr="00BE1308" w:rsidRDefault="001D1D0F" w:rsidP="00BE1308">
            <w:pPr>
              <w:pStyle w:val="TableParagraph"/>
              <w:spacing w:line="360" w:lineRule="auto"/>
              <w:ind w:left="103"/>
              <w:jc w:val="both"/>
              <w:rPr>
                <w:sz w:val="24"/>
                <w:szCs w:val="24"/>
              </w:rPr>
            </w:pPr>
            <w:r w:rsidRPr="00BE1308">
              <w:rPr>
                <w:spacing w:val="-5"/>
                <w:sz w:val="24"/>
                <w:szCs w:val="24"/>
              </w:rPr>
              <w:t>PO</w:t>
            </w:r>
          </w:p>
          <w:p w14:paraId="2F5F3CFF" w14:textId="77777777" w:rsidR="001D1D0F" w:rsidRPr="00BE1308" w:rsidRDefault="001D1D0F" w:rsidP="00BE1308">
            <w:pPr>
              <w:pStyle w:val="TableParagraph"/>
              <w:spacing w:before="41" w:line="360" w:lineRule="auto"/>
              <w:ind w:left="204"/>
              <w:jc w:val="both"/>
              <w:rPr>
                <w:sz w:val="24"/>
                <w:szCs w:val="24"/>
              </w:rPr>
            </w:pPr>
            <w:r w:rsidRPr="00BE1308">
              <w:rPr>
                <w:spacing w:val="-10"/>
                <w:sz w:val="24"/>
                <w:szCs w:val="24"/>
              </w:rPr>
              <w:t>5</w:t>
            </w:r>
          </w:p>
        </w:tc>
        <w:tc>
          <w:tcPr>
            <w:tcW w:w="430" w:type="dxa"/>
          </w:tcPr>
          <w:p w14:paraId="73B3D488" w14:textId="77777777" w:rsidR="001D1D0F" w:rsidRPr="00BE1308" w:rsidRDefault="001D1D0F" w:rsidP="00BE1308">
            <w:pPr>
              <w:pStyle w:val="TableParagraph"/>
              <w:spacing w:line="360" w:lineRule="auto"/>
              <w:ind w:left="105"/>
              <w:jc w:val="both"/>
              <w:rPr>
                <w:sz w:val="24"/>
                <w:szCs w:val="24"/>
              </w:rPr>
            </w:pPr>
            <w:r w:rsidRPr="00BE1308">
              <w:rPr>
                <w:spacing w:val="-5"/>
                <w:sz w:val="24"/>
                <w:szCs w:val="24"/>
              </w:rPr>
              <w:t>PO</w:t>
            </w:r>
          </w:p>
          <w:p w14:paraId="54ED53B3" w14:textId="77777777" w:rsidR="001D1D0F" w:rsidRPr="00BE1308" w:rsidRDefault="001D1D0F" w:rsidP="00BE1308">
            <w:pPr>
              <w:pStyle w:val="TableParagraph"/>
              <w:spacing w:before="41" w:line="360" w:lineRule="auto"/>
              <w:ind w:left="203"/>
              <w:jc w:val="both"/>
              <w:rPr>
                <w:sz w:val="24"/>
                <w:szCs w:val="24"/>
              </w:rPr>
            </w:pPr>
            <w:r w:rsidRPr="00BE1308">
              <w:rPr>
                <w:spacing w:val="-10"/>
                <w:sz w:val="24"/>
                <w:szCs w:val="24"/>
              </w:rPr>
              <w:t>6</w:t>
            </w:r>
          </w:p>
        </w:tc>
        <w:tc>
          <w:tcPr>
            <w:tcW w:w="430" w:type="dxa"/>
          </w:tcPr>
          <w:p w14:paraId="2FB0E241" w14:textId="77777777" w:rsidR="001D1D0F" w:rsidRPr="00BE1308" w:rsidRDefault="001D1D0F" w:rsidP="00BE1308">
            <w:pPr>
              <w:pStyle w:val="TableParagraph"/>
              <w:spacing w:line="360" w:lineRule="auto"/>
              <w:ind w:left="104"/>
              <w:jc w:val="both"/>
              <w:rPr>
                <w:sz w:val="24"/>
                <w:szCs w:val="24"/>
              </w:rPr>
            </w:pPr>
            <w:r w:rsidRPr="00BE1308">
              <w:rPr>
                <w:spacing w:val="-5"/>
                <w:sz w:val="24"/>
                <w:szCs w:val="24"/>
              </w:rPr>
              <w:t>PO</w:t>
            </w:r>
          </w:p>
          <w:p w14:paraId="2FE4A47E" w14:textId="77777777" w:rsidR="001D1D0F" w:rsidRPr="00BE1308" w:rsidRDefault="001D1D0F" w:rsidP="00BE1308">
            <w:pPr>
              <w:pStyle w:val="TableParagraph"/>
              <w:spacing w:before="41" w:line="360" w:lineRule="auto"/>
              <w:ind w:left="203"/>
              <w:jc w:val="both"/>
              <w:rPr>
                <w:sz w:val="24"/>
                <w:szCs w:val="24"/>
              </w:rPr>
            </w:pPr>
            <w:r w:rsidRPr="00BE1308">
              <w:rPr>
                <w:spacing w:val="-10"/>
                <w:sz w:val="24"/>
                <w:szCs w:val="24"/>
              </w:rPr>
              <w:t>7</w:t>
            </w:r>
          </w:p>
        </w:tc>
        <w:tc>
          <w:tcPr>
            <w:tcW w:w="428" w:type="dxa"/>
          </w:tcPr>
          <w:p w14:paraId="7187372F" w14:textId="77777777" w:rsidR="001D1D0F" w:rsidRPr="00BE1308" w:rsidRDefault="001D1D0F" w:rsidP="00BE1308">
            <w:pPr>
              <w:pStyle w:val="TableParagraph"/>
              <w:spacing w:line="360" w:lineRule="auto"/>
              <w:ind w:left="102"/>
              <w:jc w:val="both"/>
              <w:rPr>
                <w:sz w:val="24"/>
                <w:szCs w:val="24"/>
              </w:rPr>
            </w:pPr>
            <w:r w:rsidRPr="00BE1308">
              <w:rPr>
                <w:spacing w:val="-5"/>
                <w:sz w:val="24"/>
                <w:szCs w:val="24"/>
              </w:rPr>
              <w:t>PO</w:t>
            </w:r>
          </w:p>
          <w:p w14:paraId="6B5CF5DD" w14:textId="77777777" w:rsidR="001D1D0F" w:rsidRPr="00BE1308" w:rsidRDefault="001D1D0F" w:rsidP="00BE1308">
            <w:pPr>
              <w:pStyle w:val="TableParagraph"/>
              <w:spacing w:before="41" w:line="360" w:lineRule="auto"/>
              <w:ind w:left="200"/>
              <w:jc w:val="both"/>
              <w:rPr>
                <w:sz w:val="24"/>
                <w:szCs w:val="24"/>
              </w:rPr>
            </w:pPr>
            <w:r w:rsidRPr="00BE1308">
              <w:rPr>
                <w:spacing w:val="-10"/>
                <w:sz w:val="24"/>
                <w:szCs w:val="24"/>
              </w:rPr>
              <w:t>8</w:t>
            </w:r>
          </w:p>
        </w:tc>
        <w:tc>
          <w:tcPr>
            <w:tcW w:w="431" w:type="dxa"/>
          </w:tcPr>
          <w:p w14:paraId="68511FC9" w14:textId="77777777" w:rsidR="001D1D0F" w:rsidRPr="00BE1308" w:rsidRDefault="001D1D0F" w:rsidP="00BE1308">
            <w:pPr>
              <w:pStyle w:val="TableParagraph"/>
              <w:spacing w:line="360" w:lineRule="auto"/>
              <w:ind w:left="101"/>
              <w:jc w:val="both"/>
              <w:rPr>
                <w:sz w:val="24"/>
                <w:szCs w:val="24"/>
              </w:rPr>
            </w:pPr>
            <w:r w:rsidRPr="00BE1308">
              <w:rPr>
                <w:spacing w:val="-5"/>
                <w:sz w:val="24"/>
                <w:szCs w:val="24"/>
              </w:rPr>
              <w:t>PO</w:t>
            </w:r>
          </w:p>
          <w:p w14:paraId="0B3D4FA5" w14:textId="77777777" w:rsidR="001D1D0F" w:rsidRPr="00BE1308" w:rsidRDefault="001D1D0F" w:rsidP="00BE1308">
            <w:pPr>
              <w:pStyle w:val="TableParagraph"/>
              <w:spacing w:before="41" w:line="360" w:lineRule="auto"/>
              <w:ind w:left="202"/>
              <w:jc w:val="both"/>
              <w:rPr>
                <w:sz w:val="24"/>
                <w:szCs w:val="24"/>
              </w:rPr>
            </w:pPr>
            <w:r w:rsidRPr="00BE1308">
              <w:rPr>
                <w:spacing w:val="-10"/>
                <w:sz w:val="24"/>
                <w:szCs w:val="24"/>
              </w:rPr>
              <w:t>9</w:t>
            </w:r>
          </w:p>
        </w:tc>
        <w:tc>
          <w:tcPr>
            <w:tcW w:w="527" w:type="dxa"/>
          </w:tcPr>
          <w:p w14:paraId="4A251674" w14:textId="77777777" w:rsidR="001D1D0F" w:rsidRPr="00BE1308" w:rsidRDefault="001D1D0F" w:rsidP="00BE1308">
            <w:pPr>
              <w:pStyle w:val="TableParagraph"/>
              <w:spacing w:line="360" w:lineRule="auto"/>
              <w:ind w:left="148"/>
              <w:jc w:val="both"/>
              <w:rPr>
                <w:sz w:val="24"/>
                <w:szCs w:val="24"/>
              </w:rPr>
            </w:pPr>
            <w:r w:rsidRPr="00BE1308">
              <w:rPr>
                <w:spacing w:val="-5"/>
                <w:sz w:val="24"/>
                <w:szCs w:val="24"/>
              </w:rPr>
              <w:t>PO</w:t>
            </w:r>
          </w:p>
          <w:p w14:paraId="0BDB2BBF" w14:textId="77777777" w:rsidR="001D1D0F" w:rsidRPr="00BE1308" w:rsidRDefault="001D1D0F" w:rsidP="00BE1308">
            <w:pPr>
              <w:pStyle w:val="TableParagraph"/>
              <w:spacing w:before="41" w:line="360" w:lineRule="auto"/>
              <w:ind w:left="189"/>
              <w:jc w:val="both"/>
              <w:rPr>
                <w:sz w:val="24"/>
                <w:szCs w:val="24"/>
              </w:rPr>
            </w:pPr>
            <w:r w:rsidRPr="00BE1308">
              <w:rPr>
                <w:spacing w:val="-5"/>
                <w:sz w:val="24"/>
                <w:szCs w:val="24"/>
              </w:rPr>
              <w:t>10</w:t>
            </w:r>
          </w:p>
        </w:tc>
        <w:tc>
          <w:tcPr>
            <w:tcW w:w="527" w:type="dxa"/>
          </w:tcPr>
          <w:p w14:paraId="7229FC6D" w14:textId="77777777" w:rsidR="001D1D0F" w:rsidRPr="00BE1308" w:rsidRDefault="001D1D0F" w:rsidP="00BE1308">
            <w:pPr>
              <w:pStyle w:val="TableParagraph"/>
              <w:spacing w:line="360" w:lineRule="auto"/>
              <w:ind w:left="146"/>
              <w:jc w:val="both"/>
              <w:rPr>
                <w:sz w:val="24"/>
                <w:szCs w:val="24"/>
              </w:rPr>
            </w:pPr>
            <w:r w:rsidRPr="00BE1308">
              <w:rPr>
                <w:spacing w:val="-5"/>
                <w:sz w:val="24"/>
                <w:szCs w:val="24"/>
              </w:rPr>
              <w:t>PO</w:t>
            </w:r>
          </w:p>
          <w:p w14:paraId="4FC5CAB9" w14:textId="77777777" w:rsidR="001D1D0F" w:rsidRPr="00BE1308" w:rsidRDefault="001D1D0F" w:rsidP="00BE1308">
            <w:pPr>
              <w:pStyle w:val="TableParagraph"/>
              <w:spacing w:before="41" w:line="360" w:lineRule="auto"/>
              <w:ind w:left="187"/>
              <w:jc w:val="both"/>
              <w:rPr>
                <w:sz w:val="24"/>
                <w:szCs w:val="24"/>
              </w:rPr>
            </w:pPr>
            <w:r w:rsidRPr="00BE1308">
              <w:rPr>
                <w:spacing w:val="-5"/>
                <w:sz w:val="24"/>
                <w:szCs w:val="24"/>
              </w:rPr>
              <w:t>11</w:t>
            </w:r>
          </w:p>
        </w:tc>
        <w:tc>
          <w:tcPr>
            <w:tcW w:w="527" w:type="dxa"/>
          </w:tcPr>
          <w:p w14:paraId="71FEEF0D" w14:textId="77777777" w:rsidR="001D1D0F" w:rsidRPr="00BE1308" w:rsidRDefault="001D1D0F" w:rsidP="00BE1308">
            <w:pPr>
              <w:pStyle w:val="TableParagraph"/>
              <w:spacing w:line="360" w:lineRule="auto"/>
              <w:ind w:left="145"/>
              <w:jc w:val="both"/>
              <w:rPr>
                <w:sz w:val="24"/>
                <w:szCs w:val="24"/>
              </w:rPr>
            </w:pPr>
            <w:r w:rsidRPr="00BE1308">
              <w:rPr>
                <w:spacing w:val="-5"/>
                <w:sz w:val="24"/>
                <w:szCs w:val="24"/>
              </w:rPr>
              <w:t>PO</w:t>
            </w:r>
          </w:p>
          <w:p w14:paraId="5C25A960" w14:textId="77777777" w:rsidR="001D1D0F" w:rsidRPr="00BE1308" w:rsidRDefault="001D1D0F" w:rsidP="00BE1308">
            <w:pPr>
              <w:pStyle w:val="TableParagraph"/>
              <w:spacing w:before="41" w:line="360" w:lineRule="auto"/>
              <w:ind w:left="186"/>
              <w:jc w:val="both"/>
              <w:rPr>
                <w:sz w:val="24"/>
                <w:szCs w:val="24"/>
              </w:rPr>
            </w:pPr>
            <w:r w:rsidRPr="00BE1308">
              <w:rPr>
                <w:spacing w:val="-5"/>
                <w:sz w:val="24"/>
                <w:szCs w:val="24"/>
              </w:rPr>
              <w:t>12</w:t>
            </w:r>
          </w:p>
        </w:tc>
        <w:tc>
          <w:tcPr>
            <w:tcW w:w="540" w:type="dxa"/>
          </w:tcPr>
          <w:p w14:paraId="2BDFB832" w14:textId="77777777" w:rsidR="001D1D0F" w:rsidRPr="00BE1308" w:rsidRDefault="001D1D0F" w:rsidP="00BE1308">
            <w:pPr>
              <w:pStyle w:val="TableParagraph"/>
              <w:spacing w:line="360" w:lineRule="auto"/>
              <w:ind w:left="170"/>
              <w:jc w:val="both"/>
              <w:rPr>
                <w:sz w:val="24"/>
                <w:szCs w:val="24"/>
              </w:rPr>
            </w:pPr>
            <w:r w:rsidRPr="00BE1308">
              <w:rPr>
                <w:spacing w:val="-5"/>
                <w:sz w:val="24"/>
                <w:szCs w:val="24"/>
              </w:rPr>
              <w:t>PS</w:t>
            </w:r>
          </w:p>
          <w:p w14:paraId="40AA145B" w14:textId="77777777" w:rsidR="001D1D0F" w:rsidRPr="00BE1308" w:rsidRDefault="001D1D0F" w:rsidP="00BE1308">
            <w:pPr>
              <w:pStyle w:val="TableParagraph"/>
              <w:spacing w:before="41" w:line="360" w:lineRule="auto"/>
              <w:ind w:left="163"/>
              <w:jc w:val="both"/>
              <w:rPr>
                <w:sz w:val="24"/>
                <w:szCs w:val="24"/>
              </w:rPr>
            </w:pPr>
            <w:r w:rsidRPr="00BE1308">
              <w:rPr>
                <w:spacing w:val="-5"/>
                <w:sz w:val="24"/>
                <w:szCs w:val="24"/>
              </w:rPr>
              <w:t>O1</w:t>
            </w:r>
          </w:p>
        </w:tc>
        <w:tc>
          <w:tcPr>
            <w:tcW w:w="539" w:type="dxa"/>
          </w:tcPr>
          <w:p w14:paraId="57DBB7C1" w14:textId="77777777" w:rsidR="001D1D0F" w:rsidRPr="00BE1308" w:rsidRDefault="001D1D0F" w:rsidP="00BE1308">
            <w:pPr>
              <w:pStyle w:val="TableParagraph"/>
              <w:spacing w:line="360" w:lineRule="auto"/>
              <w:ind w:left="168"/>
              <w:jc w:val="both"/>
              <w:rPr>
                <w:sz w:val="24"/>
                <w:szCs w:val="24"/>
              </w:rPr>
            </w:pPr>
            <w:r w:rsidRPr="00BE1308">
              <w:rPr>
                <w:spacing w:val="-5"/>
                <w:sz w:val="24"/>
                <w:szCs w:val="24"/>
              </w:rPr>
              <w:t>PS</w:t>
            </w:r>
          </w:p>
          <w:p w14:paraId="23255902" w14:textId="77777777" w:rsidR="001D1D0F" w:rsidRPr="00BE1308" w:rsidRDefault="001D1D0F" w:rsidP="00BE1308">
            <w:pPr>
              <w:pStyle w:val="TableParagraph"/>
              <w:spacing w:before="41" w:line="360" w:lineRule="auto"/>
              <w:ind w:left="161"/>
              <w:jc w:val="both"/>
              <w:rPr>
                <w:sz w:val="24"/>
                <w:szCs w:val="24"/>
              </w:rPr>
            </w:pPr>
            <w:r w:rsidRPr="00BE1308">
              <w:rPr>
                <w:spacing w:val="-5"/>
                <w:sz w:val="24"/>
                <w:szCs w:val="24"/>
              </w:rPr>
              <w:t>O2</w:t>
            </w:r>
          </w:p>
        </w:tc>
        <w:tc>
          <w:tcPr>
            <w:tcW w:w="537" w:type="dxa"/>
          </w:tcPr>
          <w:p w14:paraId="6AD458CC" w14:textId="77777777" w:rsidR="001D1D0F" w:rsidRPr="00BE1308" w:rsidRDefault="001D1D0F" w:rsidP="00BE1308">
            <w:pPr>
              <w:pStyle w:val="TableParagraph"/>
              <w:spacing w:line="360" w:lineRule="auto"/>
              <w:ind w:left="164"/>
              <w:jc w:val="both"/>
              <w:rPr>
                <w:sz w:val="24"/>
                <w:szCs w:val="24"/>
              </w:rPr>
            </w:pPr>
            <w:r w:rsidRPr="00BE1308">
              <w:rPr>
                <w:spacing w:val="-5"/>
                <w:sz w:val="24"/>
                <w:szCs w:val="24"/>
              </w:rPr>
              <w:t>PS</w:t>
            </w:r>
          </w:p>
          <w:p w14:paraId="6F5F775A" w14:textId="77777777" w:rsidR="001D1D0F" w:rsidRPr="00BE1308" w:rsidRDefault="001D1D0F" w:rsidP="00BE1308">
            <w:pPr>
              <w:pStyle w:val="TableParagraph"/>
              <w:spacing w:before="41" w:line="360" w:lineRule="auto"/>
              <w:ind w:left="157"/>
              <w:jc w:val="both"/>
              <w:rPr>
                <w:sz w:val="24"/>
                <w:szCs w:val="24"/>
              </w:rPr>
            </w:pPr>
            <w:r w:rsidRPr="00BE1308">
              <w:rPr>
                <w:spacing w:val="-5"/>
                <w:sz w:val="24"/>
                <w:szCs w:val="24"/>
              </w:rPr>
              <w:t>O3</w:t>
            </w:r>
          </w:p>
        </w:tc>
        <w:tc>
          <w:tcPr>
            <w:tcW w:w="539" w:type="dxa"/>
          </w:tcPr>
          <w:p w14:paraId="3C72B19B" w14:textId="77777777" w:rsidR="001D1D0F" w:rsidRPr="00BE1308" w:rsidRDefault="001D1D0F" w:rsidP="00BE1308">
            <w:pPr>
              <w:pStyle w:val="TableParagraph"/>
              <w:spacing w:line="360" w:lineRule="auto"/>
              <w:ind w:left="165"/>
              <w:jc w:val="both"/>
              <w:rPr>
                <w:sz w:val="24"/>
                <w:szCs w:val="24"/>
              </w:rPr>
            </w:pPr>
            <w:r w:rsidRPr="00BE1308">
              <w:rPr>
                <w:spacing w:val="-5"/>
                <w:sz w:val="24"/>
                <w:szCs w:val="24"/>
              </w:rPr>
              <w:t>PS</w:t>
            </w:r>
          </w:p>
          <w:p w14:paraId="17144F2B" w14:textId="77777777" w:rsidR="001D1D0F" w:rsidRPr="00BE1308" w:rsidRDefault="001D1D0F" w:rsidP="00BE1308">
            <w:pPr>
              <w:pStyle w:val="TableParagraph"/>
              <w:spacing w:before="41" w:line="360" w:lineRule="auto"/>
              <w:ind w:left="158"/>
              <w:jc w:val="both"/>
              <w:rPr>
                <w:sz w:val="24"/>
                <w:szCs w:val="24"/>
              </w:rPr>
            </w:pPr>
            <w:r w:rsidRPr="00BE1308">
              <w:rPr>
                <w:spacing w:val="-5"/>
                <w:sz w:val="24"/>
                <w:szCs w:val="24"/>
              </w:rPr>
              <w:t>O4</w:t>
            </w:r>
          </w:p>
        </w:tc>
        <w:tc>
          <w:tcPr>
            <w:tcW w:w="537" w:type="dxa"/>
          </w:tcPr>
          <w:p w14:paraId="012DDF85" w14:textId="77777777" w:rsidR="001D1D0F" w:rsidRPr="00BE1308" w:rsidRDefault="001D1D0F" w:rsidP="00BE1308">
            <w:pPr>
              <w:pStyle w:val="TableParagraph"/>
              <w:spacing w:line="360" w:lineRule="auto"/>
              <w:ind w:left="164"/>
              <w:jc w:val="both"/>
              <w:rPr>
                <w:sz w:val="24"/>
                <w:szCs w:val="24"/>
              </w:rPr>
            </w:pPr>
            <w:r w:rsidRPr="00BE1308">
              <w:rPr>
                <w:spacing w:val="-5"/>
                <w:sz w:val="24"/>
                <w:szCs w:val="24"/>
              </w:rPr>
              <w:t>PS</w:t>
            </w:r>
          </w:p>
          <w:p w14:paraId="57E49BF3" w14:textId="77777777" w:rsidR="001D1D0F" w:rsidRPr="00BE1308" w:rsidRDefault="001D1D0F" w:rsidP="00BE1308">
            <w:pPr>
              <w:pStyle w:val="TableParagraph"/>
              <w:spacing w:before="41" w:line="360" w:lineRule="auto"/>
              <w:ind w:left="156"/>
              <w:jc w:val="both"/>
              <w:rPr>
                <w:sz w:val="24"/>
                <w:szCs w:val="24"/>
              </w:rPr>
            </w:pPr>
            <w:r w:rsidRPr="00BE1308">
              <w:rPr>
                <w:spacing w:val="-5"/>
                <w:sz w:val="24"/>
                <w:szCs w:val="24"/>
              </w:rPr>
              <w:t>O5</w:t>
            </w:r>
          </w:p>
        </w:tc>
      </w:tr>
      <w:tr w:rsidR="001D1D0F" w:rsidRPr="00BE1308" w14:paraId="0B246AFB" w14:textId="77777777" w:rsidTr="001D1D0F">
        <w:trPr>
          <w:trHeight w:val="424"/>
        </w:trPr>
        <w:tc>
          <w:tcPr>
            <w:tcW w:w="912" w:type="dxa"/>
          </w:tcPr>
          <w:p w14:paraId="3C040BA0" w14:textId="77777777" w:rsidR="001D1D0F" w:rsidRPr="00BE1308" w:rsidRDefault="001D1D0F" w:rsidP="00BE1308">
            <w:pPr>
              <w:pStyle w:val="TableParagraph"/>
              <w:spacing w:before="49" w:line="360" w:lineRule="auto"/>
              <w:ind w:left="103"/>
              <w:jc w:val="both"/>
              <w:rPr>
                <w:sz w:val="24"/>
                <w:szCs w:val="24"/>
              </w:rPr>
            </w:pPr>
            <w:r w:rsidRPr="00BE1308">
              <w:rPr>
                <w:spacing w:val="-5"/>
                <w:sz w:val="24"/>
                <w:szCs w:val="24"/>
              </w:rPr>
              <w:t>CO1</w:t>
            </w:r>
          </w:p>
        </w:tc>
        <w:tc>
          <w:tcPr>
            <w:tcW w:w="430" w:type="dxa"/>
          </w:tcPr>
          <w:p w14:paraId="023EDFDB" w14:textId="77777777" w:rsidR="001D1D0F" w:rsidRPr="00BE1308" w:rsidRDefault="001D1D0F" w:rsidP="00BE1308">
            <w:pPr>
              <w:pStyle w:val="TableParagraph"/>
              <w:spacing w:line="360" w:lineRule="auto"/>
              <w:jc w:val="both"/>
              <w:rPr>
                <w:sz w:val="24"/>
                <w:szCs w:val="24"/>
              </w:rPr>
            </w:pPr>
          </w:p>
        </w:tc>
        <w:tc>
          <w:tcPr>
            <w:tcW w:w="428" w:type="dxa"/>
          </w:tcPr>
          <w:p w14:paraId="411E8929" w14:textId="77777777" w:rsidR="001D1D0F" w:rsidRPr="00BE1308" w:rsidRDefault="0068242C" w:rsidP="00BE1308">
            <w:pPr>
              <w:pStyle w:val="TableParagraph"/>
              <w:spacing w:before="49" w:line="360" w:lineRule="auto"/>
              <w:ind w:left="104"/>
              <w:jc w:val="both"/>
              <w:rPr>
                <w:sz w:val="24"/>
                <w:szCs w:val="24"/>
              </w:rPr>
            </w:pPr>
            <w:r w:rsidRPr="00BE1308">
              <w:rPr>
                <w:spacing w:val="-10"/>
                <w:sz w:val="24"/>
                <w:szCs w:val="24"/>
              </w:rPr>
              <w:t>2</w:t>
            </w:r>
          </w:p>
        </w:tc>
        <w:tc>
          <w:tcPr>
            <w:tcW w:w="433" w:type="dxa"/>
          </w:tcPr>
          <w:p w14:paraId="4B80B101" w14:textId="77777777" w:rsidR="001D1D0F" w:rsidRPr="00BE1308" w:rsidRDefault="001D1D0F" w:rsidP="00BE1308">
            <w:pPr>
              <w:pStyle w:val="TableParagraph"/>
              <w:spacing w:line="360" w:lineRule="auto"/>
              <w:jc w:val="both"/>
              <w:rPr>
                <w:sz w:val="24"/>
                <w:szCs w:val="24"/>
              </w:rPr>
            </w:pPr>
          </w:p>
        </w:tc>
        <w:tc>
          <w:tcPr>
            <w:tcW w:w="430" w:type="dxa"/>
          </w:tcPr>
          <w:p w14:paraId="23134C4E" w14:textId="77777777" w:rsidR="001D1D0F" w:rsidRPr="00BE1308" w:rsidRDefault="001D1D0F" w:rsidP="00BE1308">
            <w:pPr>
              <w:pStyle w:val="TableParagraph"/>
              <w:spacing w:line="360" w:lineRule="auto"/>
              <w:jc w:val="both"/>
              <w:rPr>
                <w:sz w:val="24"/>
                <w:szCs w:val="24"/>
              </w:rPr>
            </w:pPr>
          </w:p>
        </w:tc>
        <w:tc>
          <w:tcPr>
            <w:tcW w:w="430" w:type="dxa"/>
          </w:tcPr>
          <w:p w14:paraId="3663171E" w14:textId="77777777" w:rsidR="001D1D0F" w:rsidRPr="00BE1308" w:rsidRDefault="001D1D0F" w:rsidP="00BE1308">
            <w:pPr>
              <w:pStyle w:val="TableParagraph"/>
              <w:spacing w:line="360" w:lineRule="auto"/>
              <w:jc w:val="both"/>
              <w:rPr>
                <w:sz w:val="24"/>
                <w:szCs w:val="24"/>
              </w:rPr>
            </w:pPr>
          </w:p>
        </w:tc>
        <w:tc>
          <w:tcPr>
            <w:tcW w:w="430" w:type="dxa"/>
          </w:tcPr>
          <w:p w14:paraId="127A9804" w14:textId="77777777" w:rsidR="001D1D0F" w:rsidRPr="00BE1308" w:rsidRDefault="001D1D0F" w:rsidP="00BE1308">
            <w:pPr>
              <w:pStyle w:val="TableParagraph"/>
              <w:spacing w:line="360" w:lineRule="auto"/>
              <w:jc w:val="both"/>
              <w:rPr>
                <w:sz w:val="24"/>
                <w:szCs w:val="24"/>
              </w:rPr>
            </w:pPr>
          </w:p>
        </w:tc>
        <w:tc>
          <w:tcPr>
            <w:tcW w:w="430" w:type="dxa"/>
          </w:tcPr>
          <w:p w14:paraId="04269B30" w14:textId="77777777" w:rsidR="001D1D0F" w:rsidRPr="00BE1308" w:rsidRDefault="001D1D0F" w:rsidP="00BE1308">
            <w:pPr>
              <w:pStyle w:val="TableParagraph"/>
              <w:spacing w:line="360" w:lineRule="auto"/>
              <w:jc w:val="both"/>
              <w:rPr>
                <w:sz w:val="24"/>
                <w:szCs w:val="24"/>
              </w:rPr>
            </w:pPr>
          </w:p>
        </w:tc>
        <w:tc>
          <w:tcPr>
            <w:tcW w:w="428" w:type="dxa"/>
          </w:tcPr>
          <w:p w14:paraId="581C29B9" w14:textId="77777777" w:rsidR="001D1D0F" w:rsidRPr="00BE1308" w:rsidRDefault="001D1D0F" w:rsidP="00BE1308">
            <w:pPr>
              <w:pStyle w:val="TableParagraph"/>
              <w:spacing w:line="360" w:lineRule="auto"/>
              <w:jc w:val="both"/>
              <w:rPr>
                <w:sz w:val="24"/>
                <w:szCs w:val="24"/>
              </w:rPr>
            </w:pPr>
          </w:p>
        </w:tc>
        <w:tc>
          <w:tcPr>
            <w:tcW w:w="431" w:type="dxa"/>
          </w:tcPr>
          <w:p w14:paraId="4B797B45" w14:textId="77777777" w:rsidR="001D1D0F" w:rsidRPr="00BE1308" w:rsidRDefault="001D1D0F" w:rsidP="00BE1308">
            <w:pPr>
              <w:pStyle w:val="TableParagraph"/>
              <w:spacing w:line="360" w:lineRule="auto"/>
              <w:jc w:val="both"/>
              <w:rPr>
                <w:sz w:val="24"/>
                <w:szCs w:val="24"/>
              </w:rPr>
            </w:pPr>
          </w:p>
        </w:tc>
        <w:tc>
          <w:tcPr>
            <w:tcW w:w="527" w:type="dxa"/>
          </w:tcPr>
          <w:p w14:paraId="0E7AD079" w14:textId="77777777" w:rsidR="001D1D0F" w:rsidRPr="00BE1308" w:rsidRDefault="001D1D0F" w:rsidP="00BE1308">
            <w:pPr>
              <w:pStyle w:val="TableParagraph"/>
              <w:spacing w:line="360" w:lineRule="auto"/>
              <w:jc w:val="both"/>
              <w:rPr>
                <w:sz w:val="24"/>
                <w:szCs w:val="24"/>
              </w:rPr>
            </w:pPr>
          </w:p>
        </w:tc>
        <w:tc>
          <w:tcPr>
            <w:tcW w:w="527" w:type="dxa"/>
          </w:tcPr>
          <w:p w14:paraId="189C7399" w14:textId="77777777" w:rsidR="001D1D0F" w:rsidRPr="00BE1308" w:rsidRDefault="001D1D0F" w:rsidP="00BE1308">
            <w:pPr>
              <w:pStyle w:val="TableParagraph"/>
              <w:spacing w:line="360" w:lineRule="auto"/>
              <w:jc w:val="both"/>
              <w:rPr>
                <w:sz w:val="24"/>
                <w:szCs w:val="24"/>
              </w:rPr>
            </w:pPr>
          </w:p>
        </w:tc>
        <w:tc>
          <w:tcPr>
            <w:tcW w:w="527" w:type="dxa"/>
          </w:tcPr>
          <w:p w14:paraId="450B6C8E" w14:textId="77777777" w:rsidR="001D1D0F" w:rsidRPr="00BE1308" w:rsidRDefault="001D1D0F" w:rsidP="00BE1308">
            <w:pPr>
              <w:pStyle w:val="TableParagraph"/>
              <w:spacing w:line="360" w:lineRule="auto"/>
              <w:jc w:val="both"/>
              <w:rPr>
                <w:sz w:val="24"/>
                <w:szCs w:val="24"/>
              </w:rPr>
            </w:pPr>
          </w:p>
        </w:tc>
        <w:tc>
          <w:tcPr>
            <w:tcW w:w="540" w:type="dxa"/>
          </w:tcPr>
          <w:p w14:paraId="6250515C" w14:textId="77777777" w:rsidR="001D1D0F" w:rsidRPr="00BE1308" w:rsidRDefault="001D1D0F" w:rsidP="00BE1308">
            <w:pPr>
              <w:pStyle w:val="TableParagraph"/>
              <w:spacing w:line="360" w:lineRule="auto"/>
              <w:jc w:val="both"/>
              <w:rPr>
                <w:sz w:val="24"/>
                <w:szCs w:val="24"/>
              </w:rPr>
            </w:pPr>
          </w:p>
        </w:tc>
        <w:tc>
          <w:tcPr>
            <w:tcW w:w="539" w:type="dxa"/>
          </w:tcPr>
          <w:p w14:paraId="3E4E2517" w14:textId="77777777" w:rsidR="001D1D0F" w:rsidRPr="00BE1308" w:rsidRDefault="001D1D0F" w:rsidP="00BE1308">
            <w:pPr>
              <w:pStyle w:val="TableParagraph"/>
              <w:spacing w:line="360" w:lineRule="auto"/>
              <w:jc w:val="both"/>
              <w:rPr>
                <w:sz w:val="24"/>
                <w:szCs w:val="24"/>
              </w:rPr>
            </w:pPr>
          </w:p>
        </w:tc>
        <w:tc>
          <w:tcPr>
            <w:tcW w:w="537" w:type="dxa"/>
          </w:tcPr>
          <w:p w14:paraId="56F1C80F" w14:textId="77777777" w:rsidR="001D1D0F" w:rsidRPr="00BE1308" w:rsidRDefault="001D1D0F" w:rsidP="00BE1308">
            <w:pPr>
              <w:pStyle w:val="TableParagraph"/>
              <w:spacing w:line="360" w:lineRule="auto"/>
              <w:jc w:val="both"/>
              <w:rPr>
                <w:sz w:val="24"/>
                <w:szCs w:val="24"/>
              </w:rPr>
            </w:pPr>
          </w:p>
        </w:tc>
        <w:tc>
          <w:tcPr>
            <w:tcW w:w="539" w:type="dxa"/>
          </w:tcPr>
          <w:p w14:paraId="1494C616" w14:textId="77777777" w:rsidR="001D1D0F" w:rsidRPr="00BE1308" w:rsidRDefault="001D1D0F" w:rsidP="00BE1308">
            <w:pPr>
              <w:pStyle w:val="TableParagraph"/>
              <w:spacing w:line="360" w:lineRule="auto"/>
              <w:jc w:val="both"/>
              <w:rPr>
                <w:sz w:val="24"/>
                <w:szCs w:val="24"/>
              </w:rPr>
            </w:pPr>
          </w:p>
        </w:tc>
        <w:tc>
          <w:tcPr>
            <w:tcW w:w="537" w:type="dxa"/>
          </w:tcPr>
          <w:p w14:paraId="2A7FFD48" w14:textId="77777777" w:rsidR="001D1D0F" w:rsidRPr="00BE1308" w:rsidRDefault="0068242C" w:rsidP="00BE1308">
            <w:pPr>
              <w:pStyle w:val="TableParagraph"/>
              <w:spacing w:before="49" w:line="360" w:lineRule="auto"/>
              <w:ind w:left="224"/>
              <w:jc w:val="both"/>
              <w:rPr>
                <w:sz w:val="24"/>
                <w:szCs w:val="24"/>
              </w:rPr>
            </w:pPr>
            <w:r w:rsidRPr="00BE1308">
              <w:rPr>
                <w:spacing w:val="-10"/>
                <w:sz w:val="24"/>
                <w:szCs w:val="24"/>
              </w:rPr>
              <w:t>1</w:t>
            </w:r>
          </w:p>
        </w:tc>
      </w:tr>
      <w:tr w:rsidR="001D1D0F" w:rsidRPr="00BE1308" w14:paraId="47F64AB5" w14:textId="77777777" w:rsidTr="001D1D0F">
        <w:trPr>
          <w:trHeight w:val="429"/>
        </w:trPr>
        <w:tc>
          <w:tcPr>
            <w:tcW w:w="912" w:type="dxa"/>
          </w:tcPr>
          <w:p w14:paraId="0F28DF07" w14:textId="77777777" w:rsidR="001D1D0F" w:rsidRPr="00BE1308" w:rsidRDefault="001D1D0F" w:rsidP="00BE1308">
            <w:pPr>
              <w:pStyle w:val="TableParagraph"/>
              <w:spacing w:before="51" w:line="360" w:lineRule="auto"/>
              <w:ind w:left="103"/>
              <w:jc w:val="both"/>
              <w:rPr>
                <w:sz w:val="24"/>
                <w:szCs w:val="24"/>
              </w:rPr>
            </w:pPr>
            <w:r w:rsidRPr="00BE1308">
              <w:rPr>
                <w:spacing w:val="-5"/>
                <w:sz w:val="24"/>
                <w:szCs w:val="24"/>
              </w:rPr>
              <w:t>CO2</w:t>
            </w:r>
          </w:p>
        </w:tc>
        <w:tc>
          <w:tcPr>
            <w:tcW w:w="430" w:type="dxa"/>
          </w:tcPr>
          <w:p w14:paraId="2E00B9BB" w14:textId="77777777" w:rsidR="001D1D0F" w:rsidRPr="00BE1308" w:rsidRDefault="001D1D0F" w:rsidP="00BE1308">
            <w:pPr>
              <w:pStyle w:val="TableParagraph"/>
              <w:spacing w:line="360" w:lineRule="auto"/>
              <w:jc w:val="both"/>
              <w:rPr>
                <w:sz w:val="24"/>
                <w:szCs w:val="24"/>
              </w:rPr>
            </w:pPr>
          </w:p>
        </w:tc>
        <w:tc>
          <w:tcPr>
            <w:tcW w:w="428" w:type="dxa"/>
          </w:tcPr>
          <w:p w14:paraId="6CE1F886" w14:textId="77777777" w:rsidR="001D1D0F" w:rsidRPr="00BE1308" w:rsidRDefault="001D1D0F" w:rsidP="00BE1308">
            <w:pPr>
              <w:pStyle w:val="TableParagraph"/>
              <w:spacing w:line="360" w:lineRule="auto"/>
              <w:jc w:val="both"/>
              <w:rPr>
                <w:sz w:val="24"/>
                <w:szCs w:val="24"/>
              </w:rPr>
            </w:pPr>
          </w:p>
        </w:tc>
        <w:tc>
          <w:tcPr>
            <w:tcW w:w="433" w:type="dxa"/>
          </w:tcPr>
          <w:p w14:paraId="3408125C" w14:textId="77777777" w:rsidR="001D1D0F" w:rsidRPr="00BE1308" w:rsidRDefault="001D1D0F" w:rsidP="00BE1308">
            <w:pPr>
              <w:pStyle w:val="TableParagraph"/>
              <w:spacing w:line="360" w:lineRule="auto"/>
              <w:jc w:val="both"/>
              <w:rPr>
                <w:sz w:val="24"/>
                <w:szCs w:val="24"/>
              </w:rPr>
            </w:pPr>
          </w:p>
        </w:tc>
        <w:tc>
          <w:tcPr>
            <w:tcW w:w="430" w:type="dxa"/>
          </w:tcPr>
          <w:p w14:paraId="34B519A1" w14:textId="77777777" w:rsidR="001D1D0F" w:rsidRPr="00BE1308" w:rsidRDefault="001D1D0F" w:rsidP="00BE1308">
            <w:pPr>
              <w:pStyle w:val="TableParagraph"/>
              <w:spacing w:line="360" w:lineRule="auto"/>
              <w:jc w:val="both"/>
              <w:rPr>
                <w:sz w:val="24"/>
                <w:szCs w:val="24"/>
              </w:rPr>
            </w:pPr>
          </w:p>
        </w:tc>
        <w:tc>
          <w:tcPr>
            <w:tcW w:w="430" w:type="dxa"/>
          </w:tcPr>
          <w:p w14:paraId="22A516E6" w14:textId="77777777" w:rsidR="001D1D0F" w:rsidRPr="00BE1308" w:rsidRDefault="0068242C" w:rsidP="00BE1308">
            <w:pPr>
              <w:pStyle w:val="TableParagraph"/>
              <w:spacing w:before="51" w:line="360" w:lineRule="auto"/>
              <w:ind w:left="105"/>
              <w:jc w:val="both"/>
              <w:rPr>
                <w:sz w:val="24"/>
                <w:szCs w:val="24"/>
              </w:rPr>
            </w:pPr>
            <w:r w:rsidRPr="00BE1308">
              <w:rPr>
                <w:spacing w:val="-10"/>
                <w:sz w:val="24"/>
                <w:szCs w:val="24"/>
              </w:rPr>
              <w:t>2</w:t>
            </w:r>
          </w:p>
        </w:tc>
        <w:tc>
          <w:tcPr>
            <w:tcW w:w="430" w:type="dxa"/>
          </w:tcPr>
          <w:p w14:paraId="326C2E20" w14:textId="77777777" w:rsidR="001D1D0F" w:rsidRPr="00BE1308" w:rsidRDefault="001D1D0F" w:rsidP="00BE1308">
            <w:pPr>
              <w:pStyle w:val="TableParagraph"/>
              <w:spacing w:line="360" w:lineRule="auto"/>
              <w:jc w:val="both"/>
              <w:rPr>
                <w:sz w:val="24"/>
                <w:szCs w:val="24"/>
              </w:rPr>
            </w:pPr>
          </w:p>
        </w:tc>
        <w:tc>
          <w:tcPr>
            <w:tcW w:w="430" w:type="dxa"/>
          </w:tcPr>
          <w:p w14:paraId="7B3260C8" w14:textId="77777777" w:rsidR="001D1D0F" w:rsidRPr="00BE1308" w:rsidRDefault="001D1D0F" w:rsidP="00BE1308">
            <w:pPr>
              <w:pStyle w:val="TableParagraph"/>
              <w:spacing w:line="360" w:lineRule="auto"/>
              <w:jc w:val="both"/>
              <w:rPr>
                <w:sz w:val="24"/>
                <w:szCs w:val="24"/>
              </w:rPr>
            </w:pPr>
          </w:p>
        </w:tc>
        <w:tc>
          <w:tcPr>
            <w:tcW w:w="428" w:type="dxa"/>
          </w:tcPr>
          <w:p w14:paraId="56B7CCB8" w14:textId="77777777" w:rsidR="001D1D0F" w:rsidRPr="00BE1308" w:rsidRDefault="001D1D0F" w:rsidP="00BE1308">
            <w:pPr>
              <w:pStyle w:val="TableParagraph"/>
              <w:spacing w:line="360" w:lineRule="auto"/>
              <w:jc w:val="both"/>
              <w:rPr>
                <w:sz w:val="24"/>
                <w:szCs w:val="24"/>
              </w:rPr>
            </w:pPr>
          </w:p>
        </w:tc>
        <w:tc>
          <w:tcPr>
            <w:tcW w:w="431" w:type="dxa"/>
          </w:tcPr>
          <w:p w14:paraId="6435969E" w14:textId="77777777" w:rsidR="001D1D0F" w:rsidRPr="00BE1308" w:rsidRDefault="001D1D0F" w:rsidP="00BE1308">
            <w:pPr>
              <w:pStyle w:val="TableParagraph"/>
              <w:spacing w:line="360" w:lineRule="auto"/>
              <w:jc w:val="both"/>
              <w:rPr>
                <w:sz w:val="24"/>
                <w:szCs w:val="24"/>
              </w:rPr>
            </w:pPr>
          </w:p>
        </w:tc>
        <w:tc>
          <w:tcPr>
            <w:tcW w:w="527" w:type="dxa"/>
          </w:tcPr>
          <w:p w14:paraId="76E01B30" w14:textId="77777777" w:rsidR="001D1D0F" w:rsidRPr="00BE1308" w:rsidRDefault="001D1D0F" w:rsidP="00BE1308">
            <w:pPr>
              <w:pStyle w:val="TableParagraph"/>
              <w:spacing w:line="360" w:lineRule="auto"/>
              <w:jc w:val="both"/>
              <w:rPr>
                <w:sz w:val="24"/>
                <w:szCs w:val="24"/>
              </w:rPr>
            </w:pPr>
          </w:p>
        </w:tc>
        <w:tc>
          <w:tcPr>
            <w:tcW w:w="527" w:type="dxa"/>
          </w:tcPr>
          <w:p w14:paraId="0E8000F1" w14:textId="77777777" w:rsidR="001D1D0F" w:rsidRPr="00BE1308" w:rsidRDefault="001D1D0F" w:rsidP="00BE1308">
            <w:pPr>
              <w:pStyle w:val="TableParagraph"/>
              <w:spacing w:line="360" w:lineRule="auto"/>
              <w:jc w:val="both"/>
              <w:rPr>
                <w:sz w:val="24"/>
                <w:szCs w:val="24"/>
              </w:rPr>
            </w:pPr>
          </w:p>
        </w:tc>
        <w:tc>
          <w:tcPr>
            <w:tcW w:w="527" w:type="dxa"/>
          </w:tcPr>
          <w:p w14:paraId="5FB0E4CE" w14:textId="77777777" w:rsidR="001D1D0F" w:rsidRPr="00BE1308" w:rsidRDefault="001D1D0F" w:rsidP="00BE1308">
            <w:pPr>
              <w:pStyle w:val="TableParagraph"/>
              <w:spacing w:line="360" w:lineRule="auto"/>
              <w:jc w:val="both"/>
              <w:rPr>
                <w:sz w:val="24"/>
                <w:szCs w:val="24"/>
              </w:rPr>
            </w:pPr>
          </w:p>
        </w:tc>
        <w:tc>
          <w:tcPr>
            <w:tcW w:w="540" w:type="dxa"/>
          </w:tcPr>
          <w:p w14:paraId="2046A913" w14:textId="77777777" w:rsidR="001D1D0F" w:rsidRPr="00BE1308" w:rsidRDefault="001D1D0F" w:rsidP="00BE1308">
            <w:pPr>
              <w:pStyle w:val="TableParagraph"/>
              <w:spacing w:line="360" w:lineRule="auto"/>
              <w:jc w:val="both"/>
              <w:rPr>
                <w:sz w:val="24"/>
                <w:szCs w:val="24"/>
              </w:rPr>
            </w:pPr>
          </w:p>
        </w:tc>
        <w:tc>
          <w:tcPr>
            <w:tcW w:w="539" w:type="dxa"/>
          </w:tcPr>
          <w:p w14:paraId="51D10981" w14:textId="77777777" w:rsidR="001D1D0F" w:rsidRPr="00BE1308" w:rsidRDefault="001D1D0F" w:rsidP="00BE1308">
            <w:pPr>
              <w:pStyle w:val="TableParagraph"/>
              <w:spacing w:line="360" w:lineRule="auto"/>
              <w:jc w:val="both"/>
              <w:rPr>
                <w:sz w:val="24"/>
                <w:szCs w:val="24"/>
              </w:rPr>
            </w:pPr>
          </w:p>
        </w:tc>
        <w:tc>
          <w:tcPr>
            <w:tcW w:w="537" w:type="dxa"/>
          </w:tcPr>
          <w:p w14:paraId="5B667E44" w14:textId="77777777" w:rsidR="001D1D0F" w:rsidRPr="00BE1308" w:rsidRDefault="001D1D0F" w:rsidP="00BE1308">
            <w:pPr>
              <w:pStyle w:val="TableParagraph"/>
              <w:spacing w:line="360" w:lineRule="auto"/>
              <w:jc w:val="both"/>
              <w:rPr>
                <w:sz w:val="24"/>
                <w:szCs w:val="24"/>
              </w:rPr>
            </w:pPr>
          </w:p>
        </w:tc>
        <w:tc>
          <w:tcPr>
            <w:tcW w:w="539" w:type="dxa"/>
          </w:tcPr>
          <w:p w14:paraId="0606DFD5" w14:textId="77777777" w:rsidR="001D1D0F" w:rsidRPr="00BE1308" w:rsidRDefault="0068242C" w:rsidP="00BE1308">
            <w:pPr>
              <w:pStyle w:val="TableParagraph"/>
              <w:spacing w:before="51" w:line="360" w:lineRule="auto"/>
              <w:ind w:left="146"/>
              <w:jc w:val="both"/>
              <w:rPr>
                <w:sz w:val="24"/>
                <w:szCs w:val="24"/>
              </w:rPr>
            </w:pPr>
            <w:r w:rsidRPr="00BE1308">
              <w:rPr>
                <w:spacing w:val="-10"/>
                <w:sz w:val="24"/>
                <w:szCs w:val="24"/>
              </w:rPr>
              <w:t>2</w:t>
            </w:r>
          </w:p>
        </w:tc>
        <w:tc>
          <w:tcPr>
            <w:tcW w:w="537" w:type="dxa"/>
          </w:tcPr>
          <w:p w14:paraId="50C59BC9" w14:textId="77777777" w:rsidR="001D1D0F" w:rsidRPr="00BE1308" w:rsidRDefault="001D1D0F" w:rsidP="00BE1308">
            <w:pPr>
              <w:pStyle w:val="TableParagraph"/>
              <w:spacing w:line="360" w:lineRule="auto"/>
              <w:jc w:val="both"/>
              <w:rPr>
                <w:sz w:val="24"/>
                <w:szCs w:val="24"/>
              </w:rPr>
            </w:pPr>
          </w:p>
        </w:tc>
      </w:tr>
      <w:tr w:rsidR="001D1D0F" w:rsidRPr="00BE1308" w14:paraId="5F5C7E32" w14:textId="77777777" w:rsidTr="001D1D0F">
        <w:trPr>
          <w:trHeight w:val="424"/>
        </w:trPr>
        <w:tc>
          <w:tcPr>
            <w:tcW w:w="912" w:type="dxa"/>
          </w:tcPr>
          <w:p w14:paraId="4E9CCFAE" w14:textId="77777777" w:rsidR="001D1D0F" w:rsidRPr="00BE1308" w:rsidRDefault="001D1D0F" w:rsidP="00BE1308">
            <w:pPr>
              <w:pStyle w:val="TableParagraph"/>
              <w:spacing w:before="47" w:line="360" w:lineRule="auto"/>
              <w:ind w:left="103"/>
              <w:jc w:val="both"/>
              <w:rPr>
                <w:sz w:val="24"/>
                <w:szCs w:val="24"/>
              </w:rPr>
            </w:pPr>
            <w:r w:rsidRPr="00BE1308">
              <w:rPr>
                <w:spacing w:val="-5"/>
                <w:sz w:val="24"/>
                <w:szCs w:val="24"/>
              </w:rPr>
              <w:t>CO3</w:t>
            </w:r>
          </w:p>
        </w:tc>
        <w:tc>
          <w:tcPr>
            <w:tcW w:w="430" w:type="dxa"/>
          </w:tcPr>
          <w:p w14:paraId="70D81C73" w14:textId="77777777" w:rsidR="001D1D0F" w:rsidRPr="00BE1308" w:rsidRDefault="001D1D0F" w:rsidP="00BE1308">
            <w:pPr>
              <w:pStyle w:val="TableParagraph"/>
              <w:spacing w:line="360" w:lineRule="auto"/>
              <w:jc w:val="both"/>
              <w:rPr>
                <w:sz w:val="24"/>
                <w:szCs w:val="24"/>
              </w:rPr>
            </w:pPr>
          </w:p>
        </w:tc>
        <w:tc>
          <w:tcPr>
            <w:tcW w:w="428" w:type="dxa"/>
          </w:tcPr>
          <w:p w14:paraId="2DC86A9B" w14:textId="77777777" w:rsidR="001D1D0F" w:rsidRPr="00BE1308" w:rsidRDefault="001D1D0F" w:rsidP="00BE1308">
            <w:pPr>
              <w:pStyle w:val="TableParagraph"/>
              <w:spacing w:line="360" w:lineRule="auto"/>
              <w:jc w:val="both"/>
              <w:rPr>
                <w:sz w:val="24"/>
                <w:szCs w:val="24"/>
              </w:rPr>
            </w:pPr>
          </w:p>
        </w:tc>
        <w:tc>
          <w:tcPr>
            <w:tcW w:w="433" w:type="dxa"/>
          </w:tcPr>
          <w:p w14:paraId="7CAE757A" w14:textId="77777777" w:rsidR="001D1D0F" w:rsidRPr="00BE1308" w:rsidRDefault="001D1D0F" w:rsidP="00BE1308">
            <w:pPr>
              <w:pStyle w:val="TableParagraph"/>
              <w:spacing w:line="360" w:lineRule="auto"/>
              <w:jc w:val="both"/>
              <w:rPr>
                <w:sz w:val="24"/>
                <w:szCs w:val="24"/>
              </w:rPr>
            </w:pPr>
          </w:p>
        </w:tc>
        <w:tc>
          <w:tcPr>
            <w:tcW w:w="430" w:type="dxa"/>
          </w:tcPr>
          <w:p w14:paraId="4BDDB9DD" w14:textId="77777777" w:rsidR="001D1D0F" w:rsidRPr="00BE1308" w:rsidRDefault="001D1D0F" w:rsidP="00BE1308">
            <w:pPr>
              <w:pStyle w:val="TableParagraph"/>
              <w:spacing w:line="360" w:lineRule="auto"/>
              <w:jc w:val="both"/>
              <w:rPr>
                <w:sz w:val="24"/>
                <w:szCs w:val="24"/>
              </w:rPr>
            </w:pPr>
          </w:p>
        </w:tc>
        <w:tc>
          <w:tcPr>
            <w:tcW w:w="430" w:type="dxa"/>
          </w:tcPr>
          <w:p w14:paraId="14302689" w14:textId="77777777" w:rsidR="001D1D0F" w:rsidRPr="00BE1308" w:rsidRDefault="001D1D0F" w:rsidP="00BE1308">
            <w:pPr>
              <w:pStyle w:val="TableParagraph"/>
              <w:spacing w:line="360" w:lineRule="auto"/>
              <w:jc w:val="both"/>
              <w:rPr>
                <w:sz w:val="24"/>
                <w:szCs w:val="24"/>
              </w:rPr>
            </w:pPr>
          </w:p>
        </w:tc>
        <w:tc>
          <w:tcPr>
            <w:tcW w:w="430" w:type="dxa"/>
          </w:tcPr>
          <w:p w14:paraId="164301AE" w14:textId="77777777" w:rsidR="001D1D0F" w:rsidRPr="00BE1308" w:rsidRDefault="0068242C" w:rsidP="00BE1308">
            <w:pPr>
              <w:pStyle w:val="TableParagraph"/>
              <w:spacing w:before="47" w:line="360" w:lineRule="auto"/>
              <w:ind w:left="138"/>
              <w:jc w:val="both"/>
              <w:rPr>
                <w:sz w:val="24"/>
                <w:szCs w:val="24"/>
              </w:rPr>
            </w:pPr>
            <w:r w:rsidRPr="00BE1308">
              <w:rPr>
                <w:spacing w:val="-10"/>
                <w:sz w:val="24"/>
                <w:szCs w:val="24"/>
              </w:rPr>
              <w:t>1</w:t>
            </w:r>
          </w:p>
        </w:tc>
        <w:tc>
          <w:tcPr>
            <w:tcW w:w="430" w:type="dxa"/>
          </w:tcPr>
          <w:p w14:paraId="23A4349F" w14:textId="77777777" w:rsidR="001D1D0F" w:rsidRPr="00BE1308" w:rsidRDefault="001D1D0F" w:rsidP="00BE1308">
            <w:pPr>
              <w:pStyle w:val="TableParagraph"/>
              <w:spacing w:line="360" w:lineRule="auto"/>
              <w:jc w:val="both"/>
              <w:rPr>
                <w:sz w:val="24"/>
                <w:szCs w:val="24"/>
              </w:rPr>
            </w:pPr>
          </w:p>
        </w:tc>
        <w:tc>
          <w:tcPr>
            <w:tcW w:w="428" w:type="dxa"/>
          </w:tcPr>
          <w:p w14:paraId="6D838B61" w14:textId="77777777" w:rsidR="001D1D0F" w:rsidRPr="00BE1308" w:rsidRDefault="001D1D0F" w:rsidP="00BE1308">
            <w:pPr>
              <w:pStyle w:val="TableParagraph"/>
              <w:spacing w:line="360" w:lineRule="auto"/>
              <w:jc w:val="both"/>
              <w:rPr>
                <w:sz w:val="24"/>
                <w:szCs w:val="24"/>
              </w:rPr>
            </w:pPr>
          </w:p>
        </w:tc>
        <w:tc>
          <w:tcPr>
            <w:tcW w:w="431" w:type="dxa"/>
          </w:tcPr>
          <w:p w14:paraId="6A86FD59" w14:textId="77777777" w:rsidR="001D1D0F" w:rsidRPr="00BE1308" w:rsidRDefault="001D1D0F" w:rsidP="00BE1308">
            <w:pPr>
              <w:pStyle w:val="TableParagraph"/>
              <w:spacing w:line="360" w:lineRule="auto"/>
              <w:jc w:val="both"/>
              <w:rPr>
                <w:sz w:val="24"/>
                <w:szCs w:val="24"/>
              </w:rPr>
            </w:pPr>
          </w:p>
        </w:tc>
        <w:tc>
          <w:tcPr>
            <w:tcW w:w="527" w:type="dxa"/>
          </w:tcPr>
          <w:p w14:paraId="57B23BF0" w14:textId="77777777" w:rsidR="001D1D0F" w:rsidRPr="00BE1308" w:rsidRDefault="001D1D0F" w:rsidP="00BE1308">
            <w:pPr>
              <w:pStyle w:val="TableParagraph"/>
              <w:spacing w:line="360" w:lineRule="auto"/>
              <w:jc w:val="both"/>
              <w:rPr>
                <w:sz w:val="24"/>
                <w:szCs w:val="24"/>
              </w:rPr>
            </w:pPr>
          </w:p>
        </w:tc>
        <w:tc>
          <w:tcPr>
            <w:tcW w:w="527" w:type="dxa"/>
          </w:tcPr>
          <w:p w14:paraId="6BB242A6" w14:textId="77777777" w:rsidR="001D1D0F" w:rsidRPr="00BE1308" w:rsidRDefault="0068242C" w:rsidP="00BE1308">
            <w:pPr>
              <w:pStyle w:val="TableParagraph"/>
              <w:spacing w:before="47" w:line="360" w:lineRule="auto"/>
              <w:ind w:left="149"/>
              <w:jc w:val="both"/>
              <w:rPr>
                <w:sz w:val="24"/>
                <w:szCs w:val="24"/>
              </w:rPr>
            </w:pPr>
            <w:r w:rsidRPr="00BE1308">
              <w:rPr>
                <w:spacing w:val="-10"/>
                <w:sz w:val="24"/>
                <w:szCs w:val="24"/>
              </w:rPr>
              <w:t>2</w:t>
            </w:r>
          </w:p>
        </w:tc>
        <w:tc>
          <w:tcPr>
            <w:tcW w:w="527" w:type="dxa"/>
          </w:tcPr>
          <w:p w14:paraId="30B3B9B1" w14:textId="77777777" w:rsidR="001D1D0F" w:rsidRPr="00BE1308" w:rsidRDefault="001D1D0F" w:rsidP="00BE1308">
            <w:pPr>
              <w:pStyle w:val="TableParagraph"/>
              <w:spacing w:line="360" w:lineRule="auto"/>
              <w:jc w:val="both"/>
              <w:rPr>
                <w:sz w:val="24"/>
                <w:szCs w:val="24"/>
              </w:rPr>
            </w:pPr>
          </w:p>
        </w:tc>
        <w:tc>
          <w:tcPr>
            <w:tcW w:w="540" w:type="dxa"/>
          </w:tcPr>
          <w:p w14:paraId="79E7779D" w14:textId="77777777" w:rsidR="001D1D0F" w:rsidRPr="00BE1308" w:rsidRDefault="001D1D0F" w:rsidP="00BE1308">
            <w:pPr>
              <w:pStyle w:val="TableParagraph"/>
              <w:spacing w:line="360" w:lineRule="auto"/>
              <w:jc w:val="both"/>
              <w:rPr>
                <w:sz w:val="24"/>
                <w:szCs w:val="24"/>
              </w:rPr>
            </w:pPr>
          </w:p>
        </w:tc>
        <w:tc>
          <w:tcPr>
            <w:tcW w:w="539" w:type="dxa"/>
          </w:tcPr>
          <w:p w14:paraId="3FE4CAB4" w14:textId="77777777" w:rsidR="001D1D0F" w:rsidRPr="00BE1308" w:rsidRDefault="0068242C" w:rsidP="00BE1308">
            <w:pPr>
              <w:pStyle w:val="TableParagraph"/>
              <w:spacing w:before="47" w:line="360" w:lineRule="auto"/>
              <w:ind w:left="149"/>
              <w:jc w:val="both"/>
              <w:rPr>
                <w:sz w:val="24"/>
                <w:szCs w:val="24"/>
              </w:rPr>
            </w:pPr>
            <w:r w:rsidRPr="00BE1308">
              <w:rPr>
                <w:spacing w:val="-10"/>
                <w:sz w:val="24"/>
                <w:szCs w:val="24"/>
              </w:rPr>
              <w:t>2</w:t>
            </w:r>
          </w:p>
        </w:tc>
        <w:tc>
          <w:tcPr>
            <w:tcW w:w="537" w:type="dxa"/>
          </w:tcPr>
          <w:p w14:paraId="47414138" w14:textId="77777777" w:rsidR="001D1D0F" w:rsidRPr="00BE1308" w:rsidRDefault="001D1D0F" w:rsidP="00BE1308">
            <w:pPr>
              <w:pStyle w:val="TableParagraph"/>
              <w:spacing w:line="360" w:lineRule="auto"/>
              <w:jc w:val="both"/>
              <w:rPr>
                <w:sz w:val="24"/>
                <w:szCs w:val="24"/>
              </w:rPr>
            </w:pPr>
          </w:p>
        </w:tc>
        <w:tc>
          <w:tcPr>
            <w:tcW w:w="539" w:type="dxa"/>
          </w:tcPr>
          <w:p w14:paraId="2D6FD56A" w14:textId="77777777" w:rsidR="001D1D0F" w:rsidRPr="00BE1308" w:rsidRDefault="001D1D0F" w:rsidP="00BE1308">
            <w:pPr>
              <w:pStyle w:val="TableParagraph"/>
              <w:spacing w:line="360" w:lineRule="auto"/>
              <w:jc w:val="both"/>
              <w:rPr>
                <w:sz w:val="24"/>
                <w:szCs w:val="24"/>
              </w:rPr>
            </w:pPr>
          </w:p>
        </w:tc>
        <w:tc>
          <w:tcPr>
            <w:tcW w:w="537" w:type="dxa"/>
          </w:tcPr>
          <w:p w14:paraId="365B15B4" w14:textId="77777777" w:rsidR="001D1D0F" w:rsidRPr="00BE1308" w:rsidRDefault="001D1D0F" w:rsidP="00BE1308">
            <w:pPr>
              <w:pStyle w:val="TableParagraph"/>
              <w:spacing w:line="360" w:lineRule="auto"/>
              <w:jc w:val="both"/>
              <w:rPr>
                <w:sz w:val="24"/>
                <w:szCs w:val="24"/>
              </w:rPr>
            </w:pPr>
          </w:p>
        </w:tc>
      </w:tr>
      <w:tr w:rsidR="001D1D0F" w:rsidRPr="00BE1308" w14:paraId="671C3E7B" w14:textId="77777777" w:rsidTr="001D1D0F">
        <w:trPr>
          <w:trHeight w:val="419"/>
        </w:trPr>
        <w:tc>
          <w:tcPr>
            <w:tcW w:w="912" w:type="dxa"/>
          </w:tcPr>
          <w:p w14:paraId="7A621BE7" w14:textId="77777777" w:rsidR="001D1D0F" w:rsidRPr="00BE1308" w:rsidRDefault="001D1D0F" w:rsidP="00BE1308">
            <w:pPr>
              <w:pStyle w:val="TableParagraph"/>
              <w:spacing w:before="47" w:line="360" w:lineRule="auto"/>
              <w:ind w:left="103"/>
              <w:jc w:val="both"/>
              <w:rPr>
                <w:sz w:val="24"/>
                <w:szCs w:val="24"/>
              </w:rPr>
            </w:pPr>
            <w:r w:rsidRPr="00BE1308">
              <w:rPr>
                <w:spacing w:val="-5"/>
                <w:sz w:val="24"/>
                <w:szCs w:val="24"/>
              </w:rPr>
              <w:t>CO4</w:t>
            </w:r>
          </w:p>
        </w:tc>
        <w:tc>
          <w:tcPr>
            <w:tcW w:w="430" w:type="dxa"/>
          </w:tcPr>
          <w:p w14:paraId="20D561A9" w14:textId="77777777" w:rsidR="001D1D0F" w:rsidRPr="00BE1308" w:rsidRDefault="001D1D0F" w:rsidP="00BE1308">
            <w:pPr>
              <w:pStyle w:val="TableParagraph"/>
              <w:spacing w:line="360" w:lineRule="auto"/>
              <w:jc w:val="both"/>
              <w:rPr>
                <w:sz w:val="24"/>
                <w:szCs w:val="24"/>
              </w:rPr>
            </w:pPr>
          </w:p>
        </w:tc>
        <w:tc>
          <w:tcPr>
            <w:tcW w:w="428" w:type="dxa"/>
          </w:tcPr>
          <w:p w14:paraId="351043DF" w14:textId="77777777" w:rsidR="001D1D0F" w:rsidRPr="00BE1308" w:rsidRDefault="001D1D0F" w:rsidP="00BE1308">
            <w:pPr>
              <w:pStyle w:val="TableParagraph"/>
              <w:spacing w:line="360" w:lineRule="auto"/>
              <w:jc w:val="both"/>
              <w:rPr>
                <w:sz w:val="24"/>
                <w:szCs w:val="24"/>
              </w:rPr>
            </w:pPr>
          </w:p>
        </w:tc>
        <w:tc>
          <w:tcPr>
            <w:tcW w:w="433" w:type="dxa"/>
          </w:tcPr>
          <w:p w14:paraId="4C0893AF" w14:textId="77777777" w:rsidR="001D1D0F" w:rsidRPr="00BE1308" w:rsidRDefault="001D1D0F" w:rsidP="00BE1308">
            <w:pPr>
              <w:pStyle w:val="TableParagraph"/>
              <w:spacing w:line="360" w:lineRule="auto"/>
              <w:jc w:val="both"/>
              <w:rPr>
                <w:sz w:val="24"/>
                <w:szCs w:val="24"/>
              </w:rPr>
            </w:pPr>
          </w:p>
        </w:tc>
        <w:tc>
          <w:tcPr>
            <w:tcW w:w="430" w:type="dxa"/>
          </w:tcPr>
          <w:p w14:paraId="001679F8" w14:textId="77777777" w:rsidR="001D1D0F" w:rsidRPr="00BE1308" w:rsidRDefault="001D1D0F" w:rsidP="00BE1308">
            <w:pPr>
              <w:pStyle w:val="TableParagraph"/>
              <w:spacing w:line="360" w:lineRule="auto"/>
              <w:jc w:val="both"/>
              <w:rPr>
                <w:sz w:val="24"/>
                <w:szCs w:val="24"/>
              </w:rPr>
            </w:pPr>
          </w:p>
        </w:tc>
        <w:tc>
          <w:tcPr>
            <w:tcW w:w="430" w:type="dxa"/>
          </w:tcPr>
          <w:p w14:paraId="7951C6F4" w14:textId="77777777" w:rsidR="001D1D0F" w:rsidRPr="00BE1308" w:rsidRDefault="001D1D0F" w:rsidP="00BE1308">
            <w:pPr>
              <w:pStyle w:val="TableParagraph"/>
              <w:spacing w:line="360" w:lineRule="auto"/>
              <w:jc w:val="both"/>
              <w:rPr>
                <w:sz w:val="24"/>
                <w:szCs w:val="24"/>
              </w:rPr>
            </w:pPr>
          </w:p>
        </w:tc>
        <w:tc>
          <w:tcPr>
            <w:tcW w:w="430" w:type="dxa"/>
          </w:tcPr>
          <w:p w14:paraId="514A70C2" w14:textId="77777777" w:rsidR="001D1D0F" w:rsidRPr="00BE1308" w:rsidRDefault="001D1D0F" w:rsidP="00BE1308">
            <w:pPr>
              <w:pStyle w:val="TableParagraph"/>
              <w:spacing w:line="360" w:lineRule="auto"/>
              <w:jc w:val="both"/>
              <w:rPr>
                <w:sz w:val="24"/>
                <w:szCs w:val="24"/>
              </w:rPr>
            </w:pPr>
          </w:p>
        </w:tc>
        <w:tc>
          <w:tcPr>
            <w:tcW w:w="430" w:type="dxa"/>
          </w:tcPr>
          <w:p w14:paraId="2FD49C2B" w14:textId="77777777" w:rsidR="001D1D0F" w:rsidRPr="00BE1308" w:rsidRDefault="001D1D0F" w:rsidP="00BE1308">
            <w:pPr>
              <w:pStyle w:val="TableParagraph"/>
              <w:spacing w:line="360" w:lineRule="auto"/>
              <w:jc w:val="both"/>
              <w:rPr>
                <w:sz w:val="24"/>
                <w:szCs w:val="24"/>
              </w:rPr>
            </w:pPr>
          </w:p>
        </w:tc>
        <w:tc>
          <w:tcPr>
            <w:tcW w:w="428" w:type="dxa"/>
          </w:tcPr>
          <w:p w14:paraId="0A77E15C" w14:textId="77777777" w:rsidR="001D1D0F" w:rsidRPr="00BE1308" w:rsidRDefault="001D1D0F" w:rsidP="00BE1308">
            <w:pPr>
              <w:pStyle w:val="TableParagraph"/>
              <w:spacing w:line="360" w:lineRule="auto"/>
              <w:jc w:val="both"/>
              <w:rPr>
                <w:sz w:val="24"/>
                <w:szCs w:val="24"/>
              </w:rPr>
            </w:pPr>
          </w:p>
        </w:tc>
        <w:tc>
          <w:tcPr>
            <w:tcW w:w="431" w:type="dxa"/>
          </w:tcPr>
          <w:p w14:paraId="340D41B1" w14:textId="77777777" w:rsidR="001D1D0F" w:rsidRPr="00BE1308" w:rsidRDefault="001D1D0F" w:rsidP="00BE1308">
            <w:pPr>
              <w:pStyle w:val="TableParagraph"/>
              <w:spacing w:line="360" w:lineRule="auto"/>
              <w:jc w:val="both"/>
              <w:rPr>
                <w:sz w:val="24"/>
                <w:szCs w:val="24"/>
              </w:rPr>
            </w:pPr>
          </w:p>
        </w:tc>
        <w:tc>
          <w:tcPr>
            <w:tcW w:w="527" w:type="dxa"/>
          </w:tcPr>
          <w:p w14:paraId="7B9DF0C6" w14:textId="77777777" w:rsidR="001D1D0F" w:rsidRPr="00BE1308" w:rsidRDefault="001D1D0F" w:rsidP="00BE1308">
            <w:pPr>
              <w:pStyle w:val="TableParagraph"/>
              <w:spacing w:line="360" w:lineRule="auto"/>
              <w:jc w:val="both"/>
              <w:rPr>
                <w:sz w:val="24"/>
                <w:szCs w:val="24"/>
              </w:rPr>
            </w:pPr>
          </w:p>
        </w:tc>
        <w:tc>
          <w:tcPr>
            <w:tcW w:w="527" w:type="dxa"/>
          </w:tcPr>
          <w:p w14:paraId="752AD516" w14:textId="77777777" w:rsidR="001D1D0F" w:rsidRPr="00BE1308" w:rsidRDefault="001D1D0F" w:rsidP="00BE1308">
            <w:pPr>
              <w:pStyle w:val="TableParagraph"/>
              <w:spacing w:line="360" w:lineRule="auto"/>
              <w:jc w:val="both"/>
              <w:rPr>
                <w:sz w:val="24"/>
                <w:szCs w:val="24"/>
              </w:rPr>
            </w:pPr>
          </w:p>
        </w:tc>
        <w:tc>
          <w:tcPr>
            <w:tcW w:w="527" w:type="dxa"/>
          </w:tcPr>
          <w:p w14:paraId="073DA242" w14:textId="77777777" w:rsidR="001D1D0F" w:rsidRPr="00BE1308" w:rsidRDefault="0068242C" w:rsidP="00BE1308">
            <w:pPr>
              <w:pStyle w:val="TableParagraph"/>
              <w:spacing w:before="47" w:line="360" w:lineRule="auto"/>
              <w:ind w:left="167"/>
              <w:jc w:val="both"/>
              <w:rPr>
                <w:sz w:val="24"/>
                <w:szCs w:val="24"/>
              </w:rPr>
            </w:pPr>
            <w:r w:rsidRPr="00BE1308">
              <w:rPr>
                <w:spacing w:val="-10"/>
                <w:sz w:val="24"/>
                <w:szCs w:val="24"/>
              </w:rPr>
              <w:t>3</w:t>
            </w:r>
          </w:p>
        </w:tc>
        <w:tc>
          <w:tcPr>
            <w:tcW w:w="540" w:type="dxa"/>
          </w:tcPr>
          <w:p w14:paraId="62867BCA" w14:textId="77777777" w:rsidR="001D1D0F" w:rsidRPr="00BE1308" w:rsidRDefault="001D1D0F" w:rsidP="00BE1308">
            <w:pPr>
              <w:pStyle w:val="TableParagraph"/>
              <w:spacing w:line="360" w:lineRule="auto"/>
              <w:jc w:val="both"/>
              <w:rPr>
                <w:sz w:val="24"/>
                <w:szCs w:val="24"/>
              </w:rPr>
            </w:pPr>
          </w:p>
        </w:tc>
        <w:tc>
          <w:tcPr>
            <w:tcW w:w="539" w:type="dxa"/>
          </w:tcPr>
          <w:p w14:paraId="5C47EEF7" w14:textId="77777777" w:rsidR="001D1D0F" w:rsidRPr="00BE1308" w:rsidRDefault="001D1D0F" w:rsidP="00BE1308">
            <w:pPr>
              <w:pStyle w:val="TableParagraph"/>
              <w:spacing w:line="360" w:lineRule="auto"/>
              <w:jc w:val="both"/>
              <w:rPr>
                <w:sz w:val="24"/>
                <w:szCs w:val="24"/>
              </w:rPr>
            </w:pPr>
          </w:p>
        </w:tc>
        <w:tc>
          <w:tcPr>
            <w:tcW w:w="537" w:type="dxa"/>
          </w:tcPr>
          <w:p w14:paraId="4EA759DD" w14:textId="77777777" w:rsidR="001D1D0F" w:rsidRPr="00BE1308" w:rsidRDefault="001D1D0F" w:rsidP="00BE1308">
            <w:pPr>
              <w:pStyle w:val="TableParagraph"/>
              <w:spacing w:line="360" w:lineRule="auto"/>
              <w:jc w:val="both"/>
              <w:rPr>
                <w:sz w:val="24"/>
                <w:szCs w:val="24"/>
              </w:rPr>
            </w:pPr>
          </w:p>
        </w:tc>
        <w:tc>
          <w:tcPr>
            <w:tcW w:w="539" w:type="dxa"/>
          </w:tcPr>
          <w:p w14:paraId="052F4EDA" w14:textId="77777777" w:rsidR="001D1D0F" w:rsidRPr="00BE1308" w:rsidRDefault="001D1D0F" w:rsidP="00BE1308">
            <w:pPr>
              <w:pStyle w:val="TableParagraph"/>
              <w:spacing w:line="360" w:lineRule="auto"/>
              <w:jc w:val="both"/>
              <w:rPr>
                <w:sz w:val="24"/>
                <w:szCs w:val="24"/>
              </w:rPr>
            </w:pPr>
          </w:p>
        </w:tc>
        <w:tc>
          <w:tcPr>
            <w:tcW w:w="537" w:type="dxa"/>
          </w:tcPr>
          <w:p w14:paraId="02F0B354" w14:textId="77777777" w:rsidR="001D1D0F" w:rsidRPr="00BE1308" w:rsidRDefault="001D1D0F" w:rsidP="00BE1308">
            <w:pPr>
              <w:pStyle w:val="TableParagraph"/>
              <w:spacing w:line="360" w:lineRule="auto"/>
              <w:jc w:val="both"/>
              <w:rPr>
                <w:sz w:val="24"/>
                <w:szCs w:val="24"/>
              </w:rPr>
            </w:pPr>
          </w:p>
        </w:tc>
      </w:tr>
      <w:tr w:rsidR="0068242C" w:rsidRPr="00BE1308" w14:paraId="7990D0A9" w14:textId="77777777" w:rsidTr="001D1D0F">
        <w:trPr>
          <w:trHeight w:val="419"/>
        </w:trPr>
        <w:tc>
          <w:tcPr>
            <w:tcW w:w="912" w:type="dxa"/>
          </w:tcPr>
          <w:p w14:paraId="4195F1E4" w14:textId="77777777" w:rsidR="0068242C" w:rsidRPr="00BE1308" w:rsidRDefault="0068242C" w:rsidP="00BE1308">
            <w:pPr>
              <w:pStyle w:val="TableParagraph"/>
              <w:spacing w:before="47" w:line="360" w:lineRule="auto"/>
              <w:ind w:left="103"/>
              <w:jc w:val="both"/>
              <w:rPr>
                <w:spacing w:val="-5"/>
                <w:sz w:val="24"/>
                <w:szCs w:val="24"/>
              </w:rPr>
            </w:pPr>
            <w:r w:rsidRPr="00BE1308">
              <w:rPr>
                <w:spacing w:val="-5"/>
                <w:sz w:val="24"/>
                <w:szCs w:val="24"/>
              </w:rPr>
              <w:t>CO5</w:t>
            </w:r>
          </w:p>
        </w:tc>
        <w:tc>
          <w:tcPr>
            <w:tcW w:w="430" w:type="dxa"/>
          </w:tcPr>
          <w:p w14:paraId="306D9650" w14:textId="77777777" w:rsidR="0068242C" w:rsidRPr="00BE1308" w:rsidRDefault="0068242C" w:rsidP="00BE1308">
            <w:pPr>
              <w:pStyle w:val="TableParagraph"/>
              <w:spacing w:line="360" w:lineRule="auto"/>
              <w:jc w:val="both"/>
              <w:rPr>
                <w:sz w:val="24"/>
                <w:szCs w:val="24"/>
              </w:rPr>
            </w:pPr>
          </w:p>
        </w:tc>
        <w:tc>
          <w:tcPr>
            <w:tcW w:w="428" w:type="dxa"/>
          </w:tcPr>
          <w:p w14:paraId="772C56C6" w14:textId="77777777" w:rsidR="0068242C" w:rsidRPr="00BE1308" w:rsidRDefault="0068242C" w:rsidP="00BE1308">
            <w:pPr>
              <w:pStyle w:val="TableParagraph"/>
              <w:spacing w:line="360" w:lineRule="auto"/>
              <w:jc w:val="both"/>
              <w:rPr>
                <w:sz w:val="24"/>
                <w:szCs w:val="24"/>
              </w:rPr>
            </w:pPr>
          </w:p>
        </w:tc>
        <w:tc>
          <w:tcPr>
            <w:tcW w:w="433" w:type="dxa"/>
          </w:tcPr>
          <w:p w14:paraId="7B09D05A" w14:textId="77777777" w:rsidR="0068242C" w:rsidRPr="00BE1308" w:rsidRDefault="0068242C" w:rsidP="00BE1308">
            <w:pPr>
              <w:pStyle w:val="TableParagraph"/>
              <w:spacing w:line="360" w:lineRule="auto"/>
              <w:jc w:val="both"/>
              <w:rPr>
                <w:sz w:val="24"/>
                <w:szCs w:val="24"/>
              </w:rPr>
            </w:pPr>
          </w:p>
        </w:tc>
        <w:tc>
          <w:tcPr>
            <w:tcW w:w="430" w:type="dxa"/>
          </w:tcPr>
          <w:p w14:paraId="428B1896" w14:textId="77777777" w:rsidR="0068242C" w:rsidRPr="00BE1308" w:rsidRDefault="0068242C" w:rsidP="00BE1308">
            <w:pPr>
              <w:pStyle w:val="TableParagraph"/>
              <w:spacing w:line="360" w:lineRule="auto"/>
              <w:jc w:val="both"/>
              <w:rPr>
                <w:sz w:val="24"/>
                <w:szCs w:val="24"/>
              </w:rPr>
            </w:pPr>
          </w:p>
        </w:tc>
        <w:tc>
          <w:tcPr>
            <w:tcW w:w="430" w:type="dxa"/>
          </w:tcPr>
          <w:p w14:paraId="6D3B1120" w14:textId="77777777" w:rsidR="0068242C" w:rsidRPr="00BE1308" w:rsidRDefault="0068242C" w:rsidP="00BE1308">
            <w:pPr>
              <w:pStyle w:val="TableParagraph"/>
              <w:spacing w:line="360" w:lineRule="auto"/>
              <w:jc w:val="both"/>
              <w:rPr>
                <w:sz w:val="24"/>
                <w:szCs w:val="24"/>
              </w:rPr>
            </w:pPr>
            <w:r w:rsidRPr="00BE1308">
              <w:rPr>
                <w:sz w:val="24"/>
                <w:szCs w:val="24"/>
              </w:rPr>
              <w:t>2</w:t>
            </w:r>
          </w:p>
        </w:tc>
        <w:tc>
          <w:tcPr>
            <w:tcW w:w="430" w:type="dxa"/>
          </w:tcPr>
          <w:p w14:paraId="0E0CE247" w14:textId="77777777" w:rsidR="0068242C" w:rsidRPr="00BE1308" w:rsidRDefault="0068242C" w:rsidP="00BE1308">
            <w:pPr>
              <w:pStyle w:val="TableParagraph"/>
              <w:spacing w:line="360" w:lineRule="auto"/>
              <w:jc w:val="both"/>
              <w:rPr>
                <w:sz w:val="24"/>
                <w:szCs w:val="24"/>
              </w:rPr>
            </w:pPr>
          </w:p>
        </w:tc>
        <w:tc>
          <w:tcPr>
            <w:tcW w:w="430" w:type="dxa"/>
          </w:tcPr>
          <w:p w14:paraId="1F5175C4" w14:textId="77777777" w:rsidR="0068242C" w:rsidRPr="00BE1308" w:rsidRDefault="0068242C" w:rsidP="00BE1308">
            <w:pPr>
              <w:pStyle w:val="TableParagraph"/>
              <w:spacing w:line="360" w:lineRule="auto"/>
              <w:jc w:val="both"/>
              <w:rPr>
                <w:sz w:val="24"/>
                <w:szCs w:val="24"/>
              </w:rPr>
            </w:pPr>
          </w:p>
        </w:tc>
        <w:tc>
          <w:tcPr>
            <w:tcW w:w="428" w:type="dxa"/>
          </w:tcPr>
          <w:p w14:paraId="131FADFB" w14:textId="77777777" w:rsidR="0068242C" w:rsidRPr="00BE1308" w:rsidRDefault="0068242C" w:rsidP="00BE1308">
            <w:pPr>
              <w:pStyle w:val="TableParagraph"/>
              <w:spacing w:line="360" w:lineRule="auto"/>
              <w:jc w:val="both"/>
              <w:rPr>
                <w:sz w:val="24"/>
                <w:szCs w:val="24"/>
              </w:rPr>
            </w:pPr>
          </w:p>
        </w:tc>
        <w:tc>
          <w:tcPr>
            <w:tcW w:w="431" w:type="dxa"/>
          </w:tcPr>
          <w:p w14:paraId="41623E7D" w14:textId="77777777" w:rsidR="0068242C" w:rsidRPr="00BE1308" w:rsidRDefault="0068242C" w:rsidP="00BE1308">
            <w:pPr>
              <w:pStyle w:val="TableParagraph"/>
              <w:spacing w:line="360" w:lineRule="auto"/>
              <w:jc w:val="both"/>
              <w:rPr>
                <w:sz w:val="24"/>
                <w:szCs w:val="24"/>
              </w:rPr>
            </w:pPr>
            <w:r w:rsidRPr="00BE1308">
              <w:rPr>
                <w:sz w:val="24"/>
                <w:szCs w:val="24"/>
              </w:rPr>
              <w:t>3</w:t>
            </w:r>
          </w:p>
        </w:tc>
        <w:tc>
          <w:tcPr>
            <w:tcW w:w="527" w:type="dxa"/>
          </w:tcPr>
          <w:p w14:paraId="7104261C" w14:textId="77777777" w:rsidR="0068242C" w:rsidRPr="00BE1308" w:rsidRDefault="0068242C" w:rsidP="00BE1308">
            <w:pPr>
              <w:pStyle w:val="TableParagraph"/>
              <w:spacing w:line="360" w:lineRule="auto"/>
              <w:jc w:val="both"/>
              <w:rPr>
                <w:sz w:val="24"/>
                <w:szCs w:val="24"/>
              </w:rPr>
            </w:pPr>
          </w:p>
        </w:tc>
        <w:tc>
          <w:tcPr>
            <w:tcW w:w="527" w:type="dxa"/>
          </w:tcPr>
          <w:p w14:paraId="4737052B" w14:textId="77777777" w:rsidR="0068242C" w:rsidRPr="00BE1308" w:rsidRDefault="0068242C" w:rsidP="00BE1308">
            <w:pPr>
              <w:pStyle w:val="TableParagraph"/>
              <w:spacing w:line="360" w:lineRule="auto"/>
              <w:jc w:val="both"/>
              <w:rPr>
                <w:sz w:val="24"/>
                <w:szCs w:val="24"/>
              </w:rPr>
            </w:pPr>
          </w:p>
        </w:tc>
        <w:tc>
          <w:tcPr>
            <w:tcW w:w="527" w:type="dxa"/>
          </w:tcPr>
          <w:p w14:paraId="24CE2C59" w14:textId="77777777" w:rsidR="0068242C" w:rsidRPr="00BE1308" w:rsidRDefault="0068242C" w:rsidP="00BE1308">
            <w:pPr>
              <w:pStyle w:val="TableParagraph"/>
              <w:spacing w:before="47" w:line="360" w:lineRule="auto"/>
              <w:ind w:left="167"/>
              <w:jc w:val="both"/>
              <w:rPr>
                <w:spacing w:val="-10"/>
                <w:sz w:val="24"/>
                <w:szCs w:val="24"/>
              </w:rPr>
            </w:pPr>
          </w:p>
        </w:tc>
        <w:tc>
          <w:tcPr>
            <w:tcW w:w="540" w:type="dxa"/>
          </w:tcPr>
          <w:p w14:paraId="14881120" w14:textId="77777777" w:rsidR="0068242C" w:rsidRPr="00BE1308" w:rsidRDefault="0068242C" w:rsidP="00BE1308">
            <w:pPr>
              <w:pStyle w:val="TableParagraph"/>
              <w:spacing w:line="360" w:lineRule="auto"/>
              <w:jc w:val="both"/>
              <w:rPr>
                <w:sz w:val="24"/>
                <w:szCs w:val="24"/>
              </w:rPr>
            </w:pPr>
          </w:p>
        </w:tc>
        <w:tc>
          <w:tcPr>
            <w:tcW w:w="539" w:type="dxa"/>
          </w:tcPr>
          <w:p w14:paraId="4305B458" w14:textId="77777777" w:rsidR="0068242C" w:rsidRPr="00BE1308" w:rsidRDefault="0068242C" w:rsidP="00BE1308">
            <w:pPr>
              <w:pStyle w:val="TableParagraph"/>
              <w:spacing w:line="360" w:lineRule="auto"/>
              <w:jc w:val="both"/>
              <w:rPr>
                <w:sz w:val="24"/>
                <w:szCs w:val="24"/>
              </w:rPr>
            </w:pPr>
          </w:p>
        </w:tc>
        <w:tc>
          <w:tcPr>
            <w:tcW w:w="537" w:type="dxa"/>
          </w:tcPr>
          <w:p w14:paraId="4CE464E4" w14:textId="77777777" w:rsidR="0068242C" w:rsidRPr="00BE1308" w:rsidRDefault="0068242C" w:rsidP="00BE1308">
            <w:pPr>
              <w:pStyle w:val="TableParagraph"/>
              <w:spacing w:line="360" w:lineRule="auto"/>
              <w:jc w:val="both"/>
              <w:rPr>
                <w:sz w:val="24"/>
                <w:szCs w:val="24"/>
              </w:rPr>
            </w:pPr>
          </w:p>
        </w:tc>
        <w:tc>
          <w:tcPr>
            <w:tcW w:w="539" w:type="dxa"/>
          </w:tcPr>
          <w:p w14:paraId="70FF5F42" w14:textId="77777777" w:rsidR="0068242C" w:rsidRPr="00BE1308" w:rsidRDefault="0068242C" w:rsidP="00BE1308">
            <w:pPr>
              <w:pStyle w:val="TableParagraph"/>
              <w:spacing w:line="360" w:lineRule="auto"/>
              <w:jc w:val="both"/>
              <w:rPr>
                <w:sz w:val="24"/>
                <w:szCs w:val="24"/>
              </w:rPr>
            </w:pPr>
            <w:r w:rsidRPr="00BE1308">
              <w:rPr>
                <w:sz w:val="24"/>
                <w:szCs w:val="24"/>
              </w:rPr>
              <w:t>2</w:t>
            </w:r>
          </w:p>
        </w:tc>
        <w:tc>
          <w:tcPr>
            <w:tcW w:w="537" w:type="dxa"/>
          </w:tcPr>
          <w:p w14:paraId="0FF65E6A" w14:textId="77777777" w:rsidR="0068242C" w:rsidRPr="00BE1308" w:rsidRDefault="0068242C" w:rsidP="00BE1308">
            <w:pPr>
              <w:pStyle w:val="TableParagraph"/>
              <w:spacing w:line="360" w:lineRule="auto"/>
              <w:jc w:val="both"/>
              <w:rPr>
                <w:sz w:val="24"/>
                <w:szCs w:val="24"/>
              </w:rPr>
            </w:pPr>
          </w:p>
        </w:tc>
      </w:tr>
    </w:tbl>
    <w:p w14:paraId="43A1E086" w14:textId="77777777" w:rsidR="001D1D0F" w:rsidRPr="00BE1308" w:rsidRDefault="00F33929" w:rsidP="00BE1308">
      <w:pPr>
        <w:spacing w:line="360" w:lineRule="auto"/>
        <w:ind w:left="732"/>
        <w:jc w:val="both"/>
      </w:pPr>
      <w:r w:rsidRPr="00BE1308">
        <w:rPr>
          <w:b/>
        </w:rPr>
        <w:t>3 = Highly Related; 2 = Medium; 1 = Low</w:t>
      </w:r>
    </w:p>
    <w:p w14:paraId="342F5BB5" w14:textId="77777777" w:rsidR="001D1D0F" w:rsidRPr="00BE1308" w:rsidRDefault="001D1D0F" w:rsidP="00BE1308">
      <w:pPr>
        <w:spacing w:line="360" w:lineRule="auto"/>
        <w:jc w:val="both"/>
      </w:pPr>
    </w:p>
    <w:p w14:paraId="17DDFF3B" w14:textId="77777777" w:rsidR="00AB54AB" w:rsidRPr="00BE1308" w:rsidRDefault="00AB54AB" w:rsidP="00BE1308">
      <w:pPr>
        <w:spacing w:line="360" w:lineRule="auto"/>
        <w:jc w:val="both"/>
      </w:pPr>
    </w:p>
    <w:p w14:paraId="3A95310F" w14:textId="77777777" w:rsidR="00AB54AB" w:rsidRPr="00BE1308" w:rsidRDefault="00AB54AB" w:rsidP="00BE1308">
      <w:pPr>
        <w:spacing w:line="360" w:lineRule="auto"/>
        <w:jc w:val="both"/>
      </w:pPr>
    </w:p>
    <w:p w14:paraId="0887CFE3" w14:textId="77777777" w:rsidR="00AB54AB" w:rsidRPr="00BE1308" w:rsidRDefault="00AB54AB" w:rsidP="00BE1308">
      <w:pPr>
        <w:spacing w:line="360" w:lineRule="auto"/>
        <w:jc w:val="both"/>
      </w:pPr>
    </w:p>
    <w:p w14:paraId="5D3EFD39" w14:textId="77777777" w:rsidR="00AB54AB" w:rsidRPr="00BE1308" w:rsidRDefault="00AB54AB" w:rsidP="00BE1308">
      <w:pPr>
        <w:spacing w:line="360" w:lineRule="auto"/>
        <w:jc w:val="both"/>
      </w:pPr>
    </w:p>
    <w:p w14:paraId="548551AB" w14:textId="77777777" w:rsidR="00AB54AB" w:rsidRDefault="00AB54AB" w:rsidP="00BE1308">
      <w:pPr>
        <w:spacing w:line="360" w:lineRule="auto"/>
        <w:jc w:val="both"/>
      </w:pPr>
    </w:p>
    <w:p w14:paraId="199ADE6C" w14:textId="77777777" w:rsidR="00F54A34" w:rsidRDefault="00F54A34" w:rsidP="00BE1308">
      <w:pPr>
        <w:spacing w:line="360" w:lineRule="auto"/>
        <w:jc w:val="both"/>
      </w:pPr>
    </w:p>
    <w:p w14:paraId="65538BC8" w14:textId="77777777" w:rsidR="00F54A34" w:rsidRDefault="00F54A34" w:rsidP="00BE1308">
      <w:pPr>
        <w:spacing w:line="360" w:lineRule="auto"/>
        <w:jc w:val="both"/>
      </w:pPr>
    </w:p>
    <w:p w14:paraId="51265A7C" w14:textId="77777777" w:rsidR="00F54A34" w:rsidRDefault="00F54A34" w:rsidP="00BE1308">
      <w:pPr>
        <w:spacing w:line="360" w:lineRule="auto"/>
        <w:jc w:val="both"/>
      </w:pPr>
    </w:p>
    <w:p w14:paraId="476A374A" w14:textId="77777777" w:rsidR="00F54A34" w:rsidRDefault="00F54A34" w:rsidP="00BE1308">
      <w:pPr>
        <w:spacing w:line="360" w:lineRule="auto"/>
        <w:jc w:val="both"/>
      </w:pPr>
    </w:p>
    <w:p w14:paraId="50D7EF78" w14:textId="77777777" w:rsidR="00F54A34" w:rsidRDefault="00F54A34" w:rsidP="00BE1308">
      <w:pPr>
        <w:spacing w:line="360" w:lineRule="auto"/>
        <w:jc w:val="both"/>
      </w:pPr>
    </w:p>
    <w:p w14:paraId="070AA36B" w14:textId="77777777" w:rsidR="00F54A34" w:rsidRDefault="00F54A34" w:rsidP="00BE1308">
      <w:pPr>
        <w:spacing w:line="360" w:lineRule="auto"/>
        <w:jc w:val="both"/>
      </w:pPr>
    </w:p>
    <w:p w14:paraId="3E2BE4A9" w14:textId="77777777" w:rsidR="00F54A34" w:rsidRDefault="00F54A34" w:rsidP="00BE1308">
      <w:pPr>
        <w:spacing w:line="360" w:lineRule="auto"/>
        <w:jc w:val="both"/>
      </w:pPr>
    </w:p>
    <w:p w14:paraId="34F0085A" w14:textId="77777777" w:rsidR="00F54A34" w:rsidRDefault="00F54A34" w:rsidP="00BE1308">
      <w:pPr>
        <w:spacing w:line="360" w:lineRule="auto"/>
        <w:jc w:val="both"/>
      </w:pPr>
    </w:p>
    <w:p w14:paraId="777D402E" w14:textId="77777777" w:rsidR="00F54A34" w:rsidRDefault="00F54A34" w:rsidP="00BE1308">
      <w:pPr>
        <w:spacing w:line="360" w:lineRule="auto"/>
        <w:jc w:val="both"/>
      </w:pPr>
    </w:p>
    <w:p w14:paraId="1B141C99" w14:textId="77777777" w:rsidR="00F54A34" w:rsidRPr="00BE1308" w:rsidRDefault="00F54A34" w:rsidP="00BE1308">
      <w:pPr>
        <w:spacing w:line="360" w:lineRule="auto"/>
        <w:jc w:val="both"/>
      </w:pPr>
    </w:p>
    <w:p w14:paraId="6D99E508" w14:textId="77777777" w:rsidR="00F45E17" w:rsidRPr="00BE1308" w:rsidRDefault="00F45E17" w:rsidP="00BE1308">
      <w:pPr>
        <w:spacing w:before="73" w:line="360" w:lineRule="auto"/>
        <w:ind w:left="3675"/>
        <w:jc w:val="both"/>
        <w:rPr>
          <w:b/>
          <w:u w:val="thick"/>
        </w:rPr>
      </w:pPr>
      <w:r w:rsidRPr="00BE1308">
        <w:rPr>
          <w:b/>
          <w:u w:val="thick"/>
        </w:rPr>
        <w:t>PAPER-6</w:t>
      </w:r>
    </w:p>
    <w:p w14:paraId="43F460BD" w14:textId="77777777" w:rsidR="00BB2E39" w:rsidRPr="00BE1308" w:rsidRDefault="00BB2E39" w:rsidP="00BE1308">
      <w:pPr>
        <w:spacing w:before="73" w:line="360" w:lineRule="auto"/>
        <w:ind w:left="3675"/>
        <w:jc w:val="both"/>
        <w:rPr>
          <w:b/>
        </w:rPr>
      </w:pPr>
      <w:r w:rsidRPr="00BE1308">
        <w:rPr>
          <w:b/>
          <w:u w:val="thick"/>
        </w:rPr>
        <w:lastRenderedPageBreak/>
        <w:t>BEC019C</w:t>
      </w:r>
      <w:r w:rsidRPr="00BE1308">
        <w:rPr>
          <w:u w:val="thick"/>
        </w:rPr>
        <w:t>:</w:t>
      </w:r>
      <w:r w:rsidRPr="00BE1308">
        <w:rPr>
          <w:spacing w:val="13"/>
          <w:u w:val="thick"/>
        </w:rPr>
        <w:t xml:space="preserve"> </w:t>
      </w:r>
      <w:r w:rsidRPr="00BE1308">
        <w:rPr>
          <w:b/>
          <w:u w:val="thick"/>
        </w:rPr>
        <w:t>PUBLIC</w:t>
      </w:r>
      <w:r w:rsidRPr="00BE1308">
        <w:rPr>
          <w:b/>
          <w:spacing w:val="22"/>
          <w:u w:val="thick"/>
        </w:rPr>
        <w:t xml:space="preserve"> </w:t>
      </w:r>
      <w:r w:rsidRPr="00BE1308">
        <w:rPr>
          <w:b/>
          <w:spacing w:val="-2"/>
          <w:u w:val="thick"/>
        </w:rPr>
        <w:t>FINANCE</w:t>
      </w:r>
    </w:p>
    <w:p w14:paraId="112FFDD1" w14:textId="77777777" w:rsidR="00BB2E39" w:rsidRPr="00BE1308" w:rsidRDefault="00BB2E39" w:rsidP="00BE1308">
      <w:pPr>
        <w:spacing w:before="165" w:line="360" w:lineRule="auto"/>
        <w:ind w:left="732"/>
        <w:jc w:val="both"/>
        <w:rPr>
          <w:b/>
        </w:rPr>
      </w:pPr>
      <w:r w:rsidRPr="00BE1308">
        <w:rPr>
          <w:b/>
        </w:rPr>
        <w:t>Course</w:t>
      </w:r>
      <w:r w:rsidRPr="00BE1308">
        <w:rPr>
          <w:b/>
          <w:spacing w:val="5"/>
        </w:rPr>
        <w:t xml:space="preserve"> </w:t>
      </w:r>
      <w:r w:rsidRPr="00BE1308">
        <w:rPr>
          <w:b/>
          <w:spacing w:val="-2"/>
        </w:rPr>
        <w:t>Objectives</w:t>
      </w:r>
    </w:p>
    <w:p w14:paraId="7928F584" w14:textId="77777777" w:rsidR="00BB2E39" w:rsidRPr="00BE1308" w:rsidRDefault="00BB2E39" w:rsidP="00BE1308">
      <w:pPr>
        <w:pStyle w:val="ListParagraph"/>
        <w:widowControl w:val="0"/>
        <w:numPr>
          <w:ilvl w:val="0"/>
          <w:numId w:val="70"/>
        </w:numPr>
        <w:tabs>
          <w:tab w:val="left" w:pos="1082"/>
        </w:tabs>
        <w:autoSpaceDE w:val="0"/>
        <w:autoSpaceDN w:val="0"/>
        <w:spacing w:before="154" w:line="360" w:lineRule="auto"/>
        <w:ind w:hanging="350"/>
        <w:contextualSpacing w:val="0"/>
        <w:jc w:val="both"/>
        <w:rPr>
          <w:rFonts w:cs="Times New Roman"/>
        </w:rPr>
      </w:pPr>
      <w:r w:rsidRPr="00BE1308">
        <w:rPr>
          <w:rFonts w:cs="Times New Roman"/>
        </w:rPr>
        <w:t>To</w:t>
      </w:r>
      <w:r w:rsidRPr="00BE1308">
        <w:rPr>
          <w:rFonts w:cs="Times New Roman"/>
          <w:spacing w:val="8"/>
        </w:rPr>
        <w:t xml:space="preserve"> </w:t>
      </w:r>
      <w:r w:rsidRPr="00BE1308">
        <w:rPr>
          <w:rFonts w:cs="Times New Roman"/>
        </w:rPr>
        <w:t>provide</w:t>
      </w:r>
      <w:r w:rsidRPr="00BE1308">
        <w:rPr>
          <w:rFonts w:cs="Times New Roman"/>
          <w:spacing w:val="4"/>
        </w:rPr>
        <w:t xml:space="preserve"> </w:t>
      </w:r>
      <w:r w:rsidRPr="00BE1308">
        <w:rPr>
          <w:rFonts w:cs="Times New Roman"/>
        </w:rPr>
        <w:t>students</w:t>
      </w:r>
      <w:r w:rsidRPr="00BE1308">
        <w:rPr>
          <w:rFonts w:cs="Times New Roman"/>
          <w:spacing w:val="5"/>
        </w:rPr>
        <w:t xml:space="preserve"> </w:t>
      </w:r>
      <w:r w:rsidRPr="00BE1308">
        <w:rPr>
          <w:rFonts w:cs="Times New Roman"/>
        </w:rPr>
        <w:t>with</w:t>
      </w:r>
      <w:r w:rsidRPr="00BE1308">
        <w:rPr>
          <w:rFonts w:cs="Times New Roman"/>
          <w:spacing w:val="5"/>
        </w:rPr>
        <w:t xml:space="preserve"> </w:t>
      </w:r>
      <w:r w:rsidRPr="00BE1308">
        <w:rPr>
          <w:rFonts w:cs="Times New Roman"/>
        </w:rPr>
        <w:t>in-depth</w:t>
      </w:r>
      <w:r w:rsidRPr="00BE1308">
        <w:rPr>
          <w:rFonts w:cs="Times New Roman"/>
          <w:spacing w:val="5"/>
        </w:rPr>
        <w:t xml:space="preserve"> </w:t>
      </w:r>
      <w:r w:rsidRPr="00BE1308">
        <w:rPr>
          <w:rFonts w:cs="Times New Roman"/>
        </w:rPr>
        <w:t>understanding</w:t>
      </w:r>
      <w:r w:rsidRPr="00BE1308">
        <w:rPr>
          <w:rFonts w:cs="Times New Roman"/>
          <w:spacing w:val="2"/>
        </w:rPr>
        <w:t xml:space="preserve"> </w:t>
      </w:r>
      <w:r w:rsidRPr="00BE1308">
        <w:rPr>
          <w:rFonts w:cs="Times New Roman"/>
        </w:rPr>
        <w:t>of</w:t>
      </w:r>
      <w:r w:rsidRPr="00BE1308">
        <w:rPr>
          <w:rFonts w:cs="Times New Roman"/>
          <w:spacing w:val="2"/>
        </w:rPr>
        <w:t xml:space="preserve"> </w:t>
      </w:r>
      <w:r w:rsidRPr="00BE1308">
        <w:rPr>
          <w:rFonts w:cs="Times New Roman"/>
        </w:rPr>
        <w:t>the</w:t>
      </w:r>
      <w:r w:rsidRPr="00BE1308">
        <w:rPr>
          <w:rFonts w:cs="Times New Roman"/>
          <w:spacing w:val="-2"/>
        </w:rPr>
        <w:t xml:space="preserve"> </w:t>
      </w:r>
      <w:r w:rsidRPr="00BE1308">
        <w:rPr>
          <w:rFonts w:cs="Times New Roman"/>
        </w:rPr>
        <w:t>Public</w:t>
      </w:r>
      <w:r w:rsidRPr="00BE1308">
        <w:rPr>
          <w:rFonts w:cs="Times New Roman"/>
          <w:spacing w:val="-1"/>
        </w:rPr>
        <w:t xml:space="preserve"> </w:t>
      </w:r>
      <w:r w:rsidRPr="00BE1308">
        <w:rPr>
          <w:rFonts w:cs="Times New Roman"/>
          <w:spacing w:val="-2"/>
        </w:rPr>
        <w:t>Finance</w:t>
      </w:r>
    </w:p>
    <w:p w14:paraId="335FCACE" w14:textId="77777777" w:rsidR="00BB2E39" w:rsidRPr="00BE1308" w:rsidRDefault="00BB2E39" w:rsidP="00BE1308">
      <w:pPr>
        <w:pStyle w:val="ListParagraph"/>
        <w:widowControl w:val="0"/>
        <w:numPr>
          <w:ilvl w:val="0"/>
          <w:numId w:val="70"/>
        </w:numPr>
        <w:tabs>
          <w:tab w:val="left" w:pos="1082"/>
        </w:tabs>
        <w:autoSpaceDE w:val="0"/>
        <w:autoSpaceDN w:val="0"/>
        <w:spacing w:before="40" w:line="360" w:lineRule="auto"/>
        <w:ind w:hanging="350"/>
        <w:contextualSpacing w:val="0"/>
        <w:jc w:val="both"/>
        <w:rPr>
          <w:rFonts w:cs="Times New Roman"/>
        </w:rPr>
      </w:pPr>
      <w:r w:rsidRPr="00BE1308">
        <w:rPr>
          <w:rFonts w:cs="Times New Roman"/>
        </w:rPr>
        <w:t>To</w:t>
      </w:r>
      <w:r w:rsidRPr="00BE1308">
        <w:rPr>
          <w:rFonts w:cs="Times New Roman"/>
          <w:spacing w:val="13"/>
        </w:rPr>
        <w:t xml:space="preserve"> </w:t>
      </w:r>
      <w:r w:rsidRPr="00BE1308">
        <w:rPr>
          <w:rFonts w:cs="Times New Roman"/>
        </w:rPr>
        <w:t>understand</w:t>
      </w:r>
      <w:r w:rsidRPr="00BE1308">
        <w:rPr>
          <w:rFonts w:cs="Times New Roman"/>
          <w:spacing w:val="16"/>
        </w:rPr>
        <w:t xml:space="preserve"> </w:t>
      </w:r>
      <w:r w:rsidRPr="00BE1308">
        <w:rPr>
          <w:rFonts w:cs="Times New Roman"/>
        </w:rPr>
        <w:t>the</w:t>
      </w:r>
      <w:r w:rsidRPr="00BE1308">
        <w:rPr>
          <w:rFonts w:cs="Times New Roman"/>
          <w:spacing w:val="16"/>
        </w:rPr>
        <w:t xml:space="preserve"> </w:t>
      </w:r>
      <w:r w:rsidRPr="00BE1308">
        <w:rPr>
          <w:rFonts w:cs="Times New Roman"/>
        </w:rPr>
        <w:t>classification</w:t>
      </w:r>
      <w:r w:rsidRPr="00BE1308">
        <w:rPr>
          <w:rFonts w:cs="Times New Roman"/>
          <w:spacing w:val="18"/>
        </w:rPr>
        <w:t xml:space="preserve"> </w:t>
      </w:r>
      <w:r w:rsidRPr="00BE1308">
        <w:rPr>
          <w:rFonts w:cs="Times New Roman"/>
        </w:rPr>
        <w:t>and</w:t>
      </w:r>
      <w:r w:rsidRPr="00BE1308">
        <w:rPr>
          <w:rFonts w:cs="Times New Roman"/>
          <w:spacing w:val="17"/>
        </w:rPr>
        <w:t xml:space="preserve"> </w:t>
      </w:r>
      <w:r w:rsidRPr="00BE1308">
        <w:rPr>
          <w:rFonts w:cs="Times New Roman"/>
        </w:rPr>
        <w:t>the</w:t>
      </w:r>
      <w:r w:rsidRPr="00BE1308">
        <w:rPr>
          <w:rFonts w:cs="Times New Roman"/>
          <w:spacing w:val="19"/>
        </w:rPr>
        <w:t xml:space="preserve"> </w:t>
      </w:r>
      <w:r w:rsidRPr="00BE1308">
        <w:rPr>
          <w:rFonts w:cs="Times New Roman"/>
        </w:rPr>
        <w:t>basic</w:t>
      </w:r>
      <w:r w:rsidRPr="00BE1308">
        <w:rPr>
          <w:rFonts w:cs="Times New Roman"/>
          <w:spacing w:val="19"/>
        </w:rPr>
        <w:t xml:space="preserve"> </w:t>
      </w:r>
      <w:r w:rsidRPr="00BE1308">
        <w:rPr>
          <w:rFonts w:cs="Times New Roman"/>
        </w:rPr>
        <w:t>principles</w:t>
      </w:r>
      <w:r w:rsidRPr="00BE1308">
        <w:rPr>
          <w:rFonts w:cs="Times New Roman"/>
          <w:spacing w:val="20"/>
        </w:rPr>
        <w:t xml:space="preserve"> </w:t>
      </w:r>
      <w:r w:rsidRPr="00BE1308">
        <w:rPr>
          <w:rFonts w:cs="Times New Roman"/>
        </w:rPr>
        <w:t>of</w:t>
      </w:r>
      <w:r w:rsidRPr="00BE1308">
        <w:rPr>
          <w:rFonts w:cs="Times New Roman"/>
          <w:spacing w:val="16"/>
        </w:rPr>
        <w:t xml:space="preserve"> </w:t>
      </w:r>
      <w:r w:rsidRPr="00BE1308">
        <w:rPr>
          <w:rFonts w:cs="Times New Roman"/>
        </w:rPr>
        <w:t>public</w:t>
      </w:r>
      <w:r w:rsidRPr="00BE1308">
        <w:rPr>
          <w:rFonts w:cs="Times New Roman"/>
          <w:spacing w:val="19"/>
        </w:rPr>
        <w:t xml:space="preserve"> </w:t>
      </w:r>
      <w:r w:rsidRPr="00BE1308">
        <w:rPr>
          <w:rFonts w:cs="Times New Roman"/>
          <w:spacing w:val="-2"/>
        </w:rPr>
        <w:t>expenditure.</w:t>
      </w:r>
    </w:p>
    <w:p w14:paraId="7CF4126E" w14:textId="77777777" w:rsidR="00BB2E39" w:rsidRPr="00BE1308" w:rsidRDefault="00BB2E39" w:rsidP="00BE1308">
      <w:pPr>
        <w:pStyle w:val="ListParagraph"/>
        <w:widowControl w:val="0"/>
        <w:numPr>
          <w:ilvl w:val="0"/>
          <w:numId w:val="70"/>
        </w:numPr>
        <w:tabs>
          <w:tab w:val="left" w:pos="1082"/>
        </w:tabs>
        <w:autoSpaceDE w:val="0"/>
        <w:autoSpaceDN w:val="0"/>
        <w:spacing w:before="40" w:line="360" w:lineRule="auto"/>
        <w:ind w:hanging="350"/>
        <w:contextualSpacing w:val="0"/>
        <w:jc w:val="both"/>
        <w:rPr>
          <w:rFonts w:cs="Times New Roman"/>
        </w:rPr>
      </w:pPr>
      <w:r w:rsidRPr="00BE1308">
        <w:rPr>
          <w:rFonts w:cs="Times New Roman"/>
        </w:rPr>
        <w:t xml:space="preserve">To </w:t>
      </w:r>
      <w:r w:rsidR="00EF57D9" w:rsidRPr="00BE1308">
        <w:rPr>
          <w:rFonts w:cs="Times New Roman"/>
        </w:rPr>
        <w:t>analyse</w:t>
      </w:r>
      <w:r w:rsidRPr="00BE1308">
        <w:rPr>
          <w:rFonts w:cs="Times New Roman"/>
          <w:spacing w:val="7"/>
        </w:rPr>
        <w:t xml:space="preserve"> </w:t>
      </w:r>
      <w:r w:rsidRPr="00BE1308">
        <w:rPr>
          <w:rFonts w:cs="Times New Roman"/>
        </w:rPr>
        <w:t>the</w:t>
      </w:r>
      <w:r w:rsidRPr="00BE1308">
        <w:rPr>
          <w:rFonts w:cs="Times New Roman"/>
          <w:spacing w:val="4"/>
        </w:rPr>
        <w:t xml:space="preserve"> </w:t>
      </w:r>
      <w:r w:rsidRPr="00BE1308">
        <w:rPr>
          <w:rFonts w:cs="Times New Roman"/>
        </w:rPr>
        <w:t>various</w:t>
      </w:r>
      <w:r w:rsidRPr="00BE1308">
        <w:rPr>
          <w:rFonts w:cs="Times New Roman"/>
          <w:spacing w:val="-3"/>
        </w:rPr>
        <w:t xml:space="preserve"> </w:t>
      </w:r>
      <w:r w:rsidRPr="00BE1308">
        <w:rPr>
          <w:rFonts w:cs="Times New Roman"/>
        </w:rPr>
        <w:t>sources</w:t>
      </w:r>
      <w:r w:rsidRPr="00BE1308">
        <w:rPr>
          <w:rFonts w:cs="Times New Roman"/>
          <w:spacing w:val="-2"/>
        </w:rPr>
        <w:t xml:space="preserve"> </w:t>
      </w:r>
      <w:r w:rsidRPr="00BE1308">
        <w:rPr>
          <w:rFonts w:cs="Times New Roman"/>
        </w:rPr>
        <w:t>of</w:t>
      </w:r>
      <w:r w:rsidRPr="00BE1308">
        <w:rPr>
          <w:rFonts w:cs="Times New Roman"/>
          <w:spacing w:val="-5"/>
        </w:rPr>
        <w:t xml:space="preserve"> </w:t>
      </w:r>
      <w:r w:rsidRPr="00BE1308">
        <w:rPr>
          <w:rFonts w:cs="Times New Roman"/>
        </w:rPr>
        <w:t>public</w:t>
      </w:r>
      <w:r w:rsidRPr="00BE1308">
        <w:rPr>
          <w:rFonts w:cs="Times New Roman"/>
          <w:spacing w:val="-4"/>
        </w:rPr>
        <w:t xml:space="preserve"> </w:t>
      </w:r>
      <w:r w:rsidRPr="00BE1308">
        <w:rPr>
          <w:rFonts w:cs="Times New Roman"/>
        </w:rPr>
        <w:t>revenue</w:t>
      </w:r>
      <w:r w:rsidRPr="00BE1308">
        <w:rPr>
          <w:rFonts w:cs="Times New Roman"/>
          <w:spacing w:val="-3"/>
        </w:rPr>
        <w:t xml:space="preserve"> </w:t>
      </w:r>
      <w:r w:rsidRPr="00BE1308">
        <w:rPr>
          <w:rFonts w:cs="Times New Roman"/>
        </w:rPr>
        <w:t>and</w:t>
      </w:r>
      <w:r w:rsidRPr="00BE1308">
        <w:rPr>
          <w:rFonts w:cs="Times New Roman"/>
          <w:spacing w:val="-2"/>
        </w:rPr>
        <w:t xml:space="preserve"> </w:t>
      </w:r>
      <w:r w:rsidRPr="00BE1308">
        <w:rPr>
          <w:rFonts w:cs="Times New Roman"/>
        </w:rPr>
        <w:t>its</w:t>
      </w:r>
      <w:r w:rsidRPr="00BE1308">
        <w:rPr>
          <w:rFonts w:cs="Times New Roman"/>
          <w:spacing w:val="-2"/>
        </w:rPr>
        <w:t xml:space="preserve"> implications.</w:t>
      </w:r>
    </w:p>
    <w:p w14:paraId="3A73FEBF" w14:textId="77777777" w:rsidR="00EF57D9" w:rsidRPr="00BE1308" w:rsidRDefault="00EF57D9" w:rsidP="00BE1308">
      <w:pPr>
        <w:pStyle w:val="ListParagraph"/>
        <w:numPr>
          <w:ilvl w:val="0"/>
          <w:numId w:val="70"/>
        </w:numPr>
        <w:spacing w:line="360" w:lineRule="auto"/>
        <w:jc w:val="both"/>
        <w:rPr>
          <w:rFonts w:cs="Times New Roman"/>
        </w:rPr>
      </w:pPr>
      <w:r w:rsidRPr="00BE1308">
        <w:rPr>
          <w:rFonts w:cs="Times New Roman"/>
        </w:rPr>
        <w:t>To familiarize students with the structure and process of budgeting and fiscal federalism in India.</w:t>
      </w:r>
    </w:p>
    <w:p w14:paraId="0F00B7BC" w14:textId="77777777" w:rsidR="00EF57D9" w:rsidRPr="00BE1308" w:rsidRDefault="00EF57D9" w:rsidP="00BE1308">
      <w:pPr>
        <w:numPr>
          <w:ilvl w:val="0"/>
          <w:numId w:val="70"/>
        </w:numPr>
        <w:spacing w:before="100" w:beforeAutospacing="1" w:after="100" w:afterAutospacing="1" w:line="360" w:lineRule="auto"/>
        <w:jc w:val="both"/>
      </w:pPr>
      <w:r w:rsidRPr="00BE1308">
        <w:t>To evaluate the role of public debt and fiscal policy in macroeconomic stabilization and sustainable development.</w:t>
      </w:r>
    </w:p>
    <w:p w14:paraId="299572AD" w14:textId="77777777" w:rsidR="00BB2E39" w:rsidRPr="00BE1308" w:rsidRDefault="00BB2E39" w:rsidP="00BE1308">
      <w:pPr>
        <w:pStyle w:val="BodyText"/>
        <w:spacing w:before="114" w:line="360" w:lineRule="auto"/>
        <w:jc w:val="both"/>
      </w:pPr>
    </w:p>
    <w:tbl>
      <w:tblPr>
        <w:tblW w:w="0" w:type="auto"/>
        <w:tblInd w:w="7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29"/>
        <w:gridCol w:w="8109"/>
      </w:tblGrid>
      <w:tr w:rsidR="00BB2E39" w:rsidRPr="00BE1308" w14:paraId="0A4CA227" w14:textId="77777777" w:rsidTr="00A24B9F">
        <w:trPr>
          <w:trHeight w:val="626"/>
        </w:trPr>
        <w:tc>
          <w:tcPr>
            <w:tcW w:w="929" w:type="dxa"/>
          </w:tcPr>
          <w:p w14:paraId="655D2658" w14:textId="77777777" w:rsidR="00BB2E39" w:rsidRPr="00BE1308" w:rsidRDefault="00BB2E39" w:rsidP="00BE1308">
            <w:pPr>
              <w:pStyle w:val="TableParagraph"/>
              <w:spacing w:line="360" w:lineRule="auto"/>
              <w:ind w:left="22"/>
              <w:jc w:val="both"/>
              <w:rPr>
                <w:b/>
                <w:sz w:val="24"/>
                <w:szCs w:val="24"/>
              </w:rPr>
            </w:pPr>
            <w:r w:rsidRPr="00BE1308">
              <w:rPr>
                <w:b/>
                <w:sz w:val="24"/>
                <w:szCs w:val="24"/>
              </w:rPr>
              <w:t>UNIT</w:t>
            </w:r>
            <w:r w:rsidRPr="00BE1308">
              <w:rPr>
                <w:b/>
                <w:spacing w:val="1"/>
                <w:sz w:val="24"/>
                <w:szCs w:val="24"/>
              </w:rPr>
              <w:t xml:space="preserve"> </w:t>
            </w:r>
            <w:r w:rsidRPr="00BE1308">
              <w:rPr>
                <w:b/>
                <w:spacing w:val="-10"/>
                <w:sz w:val="24"/>
                <w:szCs w:val="24"/>
              </w:rPr>
              <w:t>I</w:t>
            </w:r>
          </w:p>
        </w:tc>
        <w:tc>
          <w:tcPr>
            <w:tcW w:w="8109" w:type="dxa"/>
          </w:tcPr>
          <w:p w14:paraId="4194F375" w14:textId="77777777" w:rsidR="00BB2E39" w:rsidRPr="00BE1308" w:rsidRDefault="00BB2E39" w:rsidP="00BE1308">
            <w:pPr>
              <w:pStyle w:val="TableParagraph"/>
              <w:spacing w:line="360" w:lineRule="auto"/>
              <w:ind w:left="109"/>
              <w:jc w:val="both"/>
              <w:rPr>
                <w:sz w:val="24"/>
                <w:szCs w:val="24"/>
              </w:rPr>
            </w:pPr>
            <w:r w:rsidRPr="00BE1308">
              <w:rPr>
                <w:sz w:val="24"/>
                <w:szCs w:val="24"/>
              </w:rPr>
              <w:t>Meaning and Scope of Public Finance; Distinction between Private and Public Finance, Public goods and Private goods. Principle of Maximum Social Advantage.</w:t>
            </w:r>
          </w:p>
        </w:tc>
      </w:tr>
      <w:tr w:rsidR="00BB2E39" w:rsidRPr="00BE1308" w14:paraId="7BBC341D" w14:textId="77777777" w:rsidTr="00A24B9F">
        <w:trPr>
          <w:trHeight w:val="873"/>
        </w:trPr>
        <w:tc>
          <w:tcPr>
            <w:tcW w:w="929" w:type="dxa"/>
          </w:tcPr>
          <w:p w14:paraId="38F5730E" w14:textId="77777777" w:rsidR="00BB2E39" w:rsidRPr="00BE1308" w:rsidRDefault="00BB2E39" w:rsidP="00BE1308">
            <w:pPr>
              <w:pStyle w:val="TableParagraph"/>
              <w:spacing w:before="1" w:line="360" w:lineRule="auto"/>
              <w:ind w:left="107" w:right="-15"/>
              <w:jc w:val="both"/>
              <w:rPr>
                <w:b/>
                <w:sz w:val="24"/>
                <w:szCs w:val="24"/>
              </w:rPr>
            </w:pPr>
            <w:r w:rsidRPr="00BE1308">
              <w:rPr>
                <w:b/>
                <w:sz w:val="24"/>
                <w:szCs w:val="24"/>
              </w:rPr>
              <w:t>UNIT</w:t>
            </w:r>
            <w:r w:rsidRPr="00BE1308">
              <w:rPr>
                <w:b/>
                <w:spacing w:val="1"/>
                <w:sz w:val="24"/>
                <w:szCs w:val="24"/>
              </w:rPr>
              <w:t xml:space="preserve"> </w:t>
            </w:r>
            <w:r w:rsidRPr="00BE1308">
              <w:rPr>
                <w:b/>
                <w:spacing w:val="-5"/>
                <w:sz w:val="24"/>
                <w:szCs w:val="24"/>
              </w:rPr>
              <w:t>II</w:t>
            </w:r>
          </w:p>
        </w:tc>
        <w:tc>
          <w:tcPr>
            <w:tcW w:w="8109" w:type="dxa"/>
          </w:tcPr>
          <w:p w14:paraId="3B4BC577" w14:textId="77777777" w:rsidR="00BB2E39" w:rsidRPr="00BE1308" w:rsidRDefault="00BB2E39" w:rsidP="00BE1308">
            <w:pPr>
              <w:pStyle w:val="TableParagraph"/>
              <w:spacing w:line="360" w:lineRule="auto"/>
              <w:ind w:left="109"/>
              <w:jc w:val="both"/>
              <w:rPr>
                <w:sz w:val="24"/>
                <w:szCs w:val="24"/>
              </w:rPr>
            </w:pPr>
            <w:r w:rsidRPr="00BE1308">
              <w:rPr>
                <w:sz w:val="24"/>
                <w:szCs w:val="24"/>
              </w:rPr>
              <w:t>Meaning,</w:t>
            </w:r>
            <w:r w:rsidRPr="00BE1308">
              <w:rPr>
                <w:spacing w:val="80"/>
                <w:sz w:val="24"/>
                <w:szCs w:val="24"/>
              </w:rPr>
              <w:t xml:space="preserve"> </w:t>
            </w:r>
            <w:r w:rsidRPr="00BE1308">
              <w:rPr>
                <w:sz w:val="24"/>
                <w:szCs w:val="24"/>
              </w:rPr>
              <w:t>Classification</w:t>
            </w:r>
            <w:r w:rsidRPr="00BE1308">
              <w:rPr>
                <w:spacing w:val="80"/>
                <w:sz w:val="24"/>
                <w:szCs w:val="24"/>
              </w:rPr>
              <w:t xml:space="preserve"> </w:t>
            </w:r>
            <w:r w:rsidRPr="00BE1308">
              <w:rPr>
                <w:sz w:val="24"/>
                <w:szCs w:val="24"/>
              </w:rPr>
              <w:t>and</w:t>
            </w:r>
            <w:r w:rsidRPr="00BE1308">
              <w:rPr>
                <w:spacing w:val="80"/>
                <w:sz w:val="24"/>
                <w:szCs w:val="24"/>
              </w:rPr>
              <w:t xml:space="preserve"> </w:t>
            </w:r>
            <w:r w:rsidRPr="00BE1308">
              <w:rPr>
                <w:sz w:val="24"/>
                <w:szCs w:val="24"/>
              </w:rPr>
              <w:t>Principle</w:t>
            </w:r>
            <w:r w:rsidRPr="00BE1308">
              <w:rPr>
                <w:spacing w:val="80"/>
                <w:sz w:val="24"/>
                <w:szCs w:val="24"/>
              </w:rPr>
              <w:t xml:space="preserve"> </w:t>
            </w:r>
            <w:r w:rsidRPr="00BE1308">
              <w:rPr>
                <w:sz w:val="24"/>
                <w:szCs w:val="24"/>
              </w:rPr>
              <w:t>of</w:t>
            </w:r>
            <w:r w:rsidRPr="00BE1308">
              <w:rPr>
                <w:spacing w:val="80"/>
                <w:sz w:val="24"/>
                <w:szCs w:val="24"/>
              </w:rPr>
              <w:t xml:space="preserve"> </w:t>
            </w:r>
            <w:r w:rsidRPr="00BE1308">
              <w:rPr>
                <w:sz w:val="24"/>
                <w:szCs w:val="24"/>
              </w:rPr>
              <w:t>Public</w:t>
            </w:r>
            <w:r w:rsidRPr="00BE1308">
              <w:rPr>
                <w:spacing w:val="80"/>
                <w:sz w:val="24"/>
                <w:szCs w:val="24"/>
              </w:rPr>
              <w:t xml:space="preserve"> </w:t>
            </w:r>
            <w:r w:rsidRPr="00BE1308">
              <w:rPr>
                <w:sz w:val="24"/>
                <w:szCs w:val="24"/>
              </w:rPr>
              <w:t>Expenditure;</w:t>
            </w:r>
            <w:r w:rsidRPr="00BE1308">
              <w:rPr>
                <w:spacing w:val="80"/>
                <w:sz w:val="24"/>
                <w:szCs w:val="24"/>
              </w:rPr>
              <w:t xml:space="preserve"> </w:t>
            </w:r>
            <w:r w:rsidRPr="00BE1308">
              <w:rPr>
                <w:sz w:val="24"/>
                <w:szCs w:val="24"/>
              </w:rPr>
              <w:t>Effects</w:t>
            </w:r>
            <w:r w:rsidRPr="00BE1308">
              <w:rPr>
                <w:spacing w:val="80"/>
                <w:sz w:val="24"/>
                <w:szCs w:val="24"/>
              </w:rPr>
              <w:t xml:space="preserve"> </w:t>
            </w:r>
            <w:r w:rsidRPr="00BE1308">
              <w:rPr>
                <w:sz w:val="24"/>
                <w:szCs w:val="24"/>
              </w:rPr>
              <w:t>of</w:t>
            </w:r>
            <w:r w:rsidRPr="00BE1308">
              <w:rPr>
                <w:spacing w:val="80"/>
                <w:sz w:val="24"/>
                <w:szCs w:val="24"/>
              </w:rPr>
              <w:t xml:space="preserve"> </w:t>
            </w:r>
            <w:r w:rsidRPr="00BE1308">
              <w:rPr>
                <w:sz w:val="24"/>
                <w:szCs w:val="24"/>
              </w:rPr>
              <w:t>Public</w:t>
            </w:r>
            <w:r w:rsidRPr="00BE1308">
              <w:rPr>
                <w:spacing w:val="80"/>
                <w:sz w:val="24"/>
                <w:szCs w:val="24"/>
              </w:rPr>
              <w:t xml:space="preserve"> </w:t>
            </w:r>
            <w:r w:rsidRPr="00BE1308">
              <w:rPr>
                <w:sz w:val="24"/>
                <w:szCs w:val="24"/>
              </w:rPr>
              <w:t>Expenditure</w:t>
            </w:r>
            <w:r w:rsidRPr="00BE1308">
              <w:rPr>
                <w:spacing w:val="3"/>
                <w:sz w:val="24"/>
                <w:szCs w:val="24"/>
              </w:rPr>
              <w:t xml:space="preserve"> </w:t>
            </w:r>
            <w:r w:rsidRPr="00BE1308">
              <w:rPr>
                <w:sz w:val="24"/>
                <w:szCs w:val="24"/>
              </w:rPr>
              <w:t>on</w:t>
            </w:r>
            <w:r w:rsidRPr="00BE1308">
              <w:rPr>
                <w:spacing w:val="6"/>
                <w:sz w:val="24"/>
                <w:szCs w:val="24"/>
              </w:rPr>
              <w:t xml:space="preserve"> </w:t>
            </w:r>
            <w:r w:rsidRPr="00BE1308">
              <w:rPr>
                <w:sz w:val="24"/>
                <w:szCs w:val="24"/>
              </w:rPr>
              <w:t>production</w:t>
            </w:r>
            <w:r w:rsidRPr="00BE1308">
              <w:rPr>
                <w:spacing w:val="8"/>
                <w:sz w:val="24"/>
                <w:szCs w:val="24"/>
              </w:rPr>
              <w:t xml:space="preserve"> </w:t>
            </w:r>
            <w:r w:rsidRPr="00BE1308">
              <w:rPr>
                <w:sz w:val="24"/>
                <w:szCs w:val="24"/>
              </w:rPr>
              <w:t>and</w:t>
            </w:r>
            <w:r w:rsidRPr="00BE1308">
              <w:rPr>
                <w:spacing w:val="6"/>
                <w:sz w:val="24"/>
                <w:szCs w:val="24"/>
              </w:rPr>
              <w:t xml:space="preserve"> </w:t>
            </w:r>
            <w:r w:rsidRPr="00BE1308">
              <w:rPr>
                <w:sz w:val="24"/>
                <w:szCs w:val="24"/>
              </w:rPr>
              <w:t>distribution;</w:t>
            </w:r>
            <w:r w:rsidRPr="00BE1308">
              <w:rPr>
                <w:spacing w:val="5"/>
                <w:sz w:val="24"/>
                <w:szCs w:val="24"/>
              </w:rPr>
              <w:t xml:space="preserve"> </w:t>
            </w:r>
            <w:r w:rsidRPr="00BE1308">
              <w:rPr>
                <w:sz w:val="24"/>
                <w:szCs w:val="24"/>
              </w:rPr>
              <w:t>Trends</w:t>
            </w:r>
            <w:r w:rsidRPr="00BE1308">
              <w:rPr>
                <w:spacing w:val="6"/>
                <w:sz w:val="24"/>
                <w:szCs w:val="24"/>
              </w:rPr>
              <w:t xml:space="preserve"> </w:t>
            </w:r>
            <w:r w:rsidRPr="00BE1308">
              <w:rPr>
                <w:sz w:val="24"/>
                <w:szCs w:val="24"/>
              </w:rPr>
              <w:t>in</w:t>
            </w:r>
            <w:r w:rsidRPr="00BE1308">
              <w:rPr>
                <w:spacing w:val="6"/>
                <w:sz w:val="24"/>
                <w:szCs w:val="24"/>
              </w:rPr>
              <w:t xml:space="preserve"> </w:t>
            </w:r>
            <w:r w:rsidRPr="00BE1308">
              <w:rPr>
                <w:sz w:val="24"/>
                <w:szCs w:val="24"/>
              </w:rPr>
              <w:t>Public</w:t>
            </w:r>
            <w:r w:rsidRPr="00BE1308">
              <w:rPr>
                <w:spacing w:val="6"/>
                <w:sz w:val="24"/>
                <w:szCs w:val="24"/>
              </w:rPr>
              <w:t xml:space="preserve"> </w:t>
            </w:r>
            <w:r w:rsidRPr="00BE1308">
              <w:rPr>
                <w:sz w:val="24"/>
                <w:szCs w:val="24"/>
              </w:rPr>
              <w:t>Expenditure</w:t>
            </w:r>
            <w:r w:rsidRPr="00BE1308">
              <w:rPr>
                <w:spacing w:val="5"/>
                <w:sz w:val="24"/>
                <w:szCs w:val="24"/>
              </w:rPr>
              <w:t xml:space="preserve"> </w:t>
            </w:r>
            <w:r w:rsidRPr="00BE1308">
              <w:rPr>
                <w:sz w:val="24"/>
                <w:szCs w:val="24"/>
              </w:rPr>
              <w:t>and</w:t>
            </w:r>
            <w:r w:rsidRPr="00BE1308">
              <w:rPr>
                <w:spacing w:val="6"/>
                <w:sz w:val="24"/>
                <w:szCs w:val="24"/>
              </w:rPr>
              <w:t xml:space="preserve"> </w:t>
            </w:r>
            <w:r w:rsidRPr="00BE1308">
              <w:rPr>
                <w:sz w:val="24"/>
                <w:szCs w:val="24"/>
              </w:rPr>
              <w:t>Causes</w:t>
            </w:r>
            <w:r w:rsidRPr="00BE1308">
              <w:rPr>
                <w:spacing w:val="7"/>
                <w:sz w:val="24"/>
                <w:szCs w:val="24"/>
              </w:rPr>
              <w:t xml:space="preserve"> </w:t>
            </w:r>
            <w:r w:rsidRPr="00BE1308">
              <w:rPr>
                <w:spacing w:val="-5"/>
                <w:sz w:val="24"/>
                <w:szCs w:val="24"/>
              </w:rPr>
              <w:t>of</w:t>
            </w:r>
          </w:p>
          <w:p w14:paraId="64E336DA" w14:textId="77777777" w:rsidR="00BB2E39" w:rsidRPr="00BE1308" w:rsidRDefault="00BB2E39" w:rsidP="00BE1308">
            <w:pPr>
              <w:pStyle w:val="TableParagraph"/>
              <w:spacing w:line="360" w:lineRule="auto"/>
              <w:ind w:left="109"/>
              <w:jc w:val="both"/>
              <w:rPr>
                <w:sz w:val="24"/>
                <w:szCs w:val="24"/>
              </w:rPr>
            </w:pPr>
            <w:r w:rsidRPr="00BE1308">
              <w:rPr>
                <w:sz w:val="24"/>
                <w:szCs w:val="24"/>
              </w:rPr>
              <w:t>Growth</w:t>
            </w:r>
            <w:r w:rsidRPr="00BE1308">
              <w:rPr>
                <w:spacing w:val="-4"/>
                <w:sz w:val="24"/>
                <w:szCs w:val="24"/>
              </w:rPr>
              <w:t xml:space="preserve"> </w:t>
            </w:r>
            <w:r w:rsidRPr="00BE1308">
              <w:rPr>
                <w:sz w:val="24"/>
                <w:szCs w:val="24"/>
              </w:rPr>
              <w:t>of</w:t>
            </w:r>
            <w:r w:rsidRPr="00BE1308">
              <w:rPr>
                <w:spacing w:val="-3"/>
                <w:sz w:val="24"/>
                <w:szCs w:val="24"/>
              </w:rPr>
              <w:t xml:space="preserve"> </w:t>
            </w:r>
            <w:r w:rsidRPr="00BE1308">
              <w:rPr>
                <w:sz w:val="24"/>
                <w:szCs w:val="24"/>
              </w:rPr>
              <w:t>Public</w:t>
            </w:r>
            <w:r w:rsidRPr="00BE1308">
              <w:rPr>
                <w:spacing w:val="-6"/>
                <w:sz w:val="24"/>
                <w:szCs w:val="24"/>
              </w:rPr>
              <w:t xml:space="preserve"> </w:t>
            </w:r>
            <w:r w:rsidRPr="00BE1308">
              <w:rPr>
                <w:sz w:val="24"/>
                <w:szCs w:val="24"/>
              </w:rPr>
              <w:t>Expenditure</w:t>
            </w:r>
            <w:r w:rsidRPr="00BE1308">
              <w:rPr>
                <w:spacing w:val="-5"/>
                <w:sz w:val="24"/>
                <w:szCs w:val="24"/>
              </w:rPr>
              <w:t xml:space="preserve"> </w:t>
            </w:r>
            <w:r w:rsidRPr="00BE1308">
              <w:rPr>
                <w:sz w:val="24"/>
                <w:szCs w:val="24"/>
              </w:rPr>
              <w:t>in</w:t>
            </w:r>
            <w:r w:rsidRPr="00BE1308">
              <w:rPr>
                <w:spacing w:val="-3"/>
                <w:sz w:val="24"/>
                <w:szCs w:val="24"/>
              </w:rPr>
              <w:t xml:space="preserve"> </w:t>
            </w:r>
            <w:r w:rsidRPr="00BE1308">
              <w:rPr>
                <w:spacing w:val="-2"/>
                <w:sz w:val="24"/>
                <w:szCs w:val="24"/>
              </w:rPr>
              <w:t>India</w:t>
            </w:r>
          </w:p>
        </w:tc>
      </w:tr>
      <w:tr w:rsidR="00BB2E39" w:rsidRPr="00BE1308" w14:paraId="58750BD4" w14:textId="77777777" w:rsidTr="00A24B9F">
        <w:trPr>
          <w:trHeight w:val="873"/>
        </w:trPr>
        <w:tc>
          <w:tcPr>
            <w:tcW w:w="929" w:type="dxa"/>
          </w:tcPr>
          <w:p w14:paraId="7E284474" w14:textId="77777777" w:rsidR="00BB2E39" w:rsidRPr="00BE1308" w:rsidRDefault="00BB2E39" w:rsidP="00BE1308">
            <w:pPr>
              <w:pStyle w:val="TableParagraph"/>
              <w:spacing w:line="360" w:lineRule="auto"/>
              <w:ind w:left="107" w:right="232"/>
              <w:jc w:val="both"/>
              <w:rPr>
                <w:b/>
                <w:sz w:val="24"/>
                <w:szCs w:val="24"/>
              </w:rPr>
            </w:pPr>
            <w:r w:rsidRPr="00BE1308">
              <w:rPr>
                <w:b/>
                <w:spacing w:val="-4"/>
                <w:sz w:val="24"/>
                <w:szCs w:val="24"/>
              </w:rPr>
              <w:t>UNIT III</w:t>
            </w:r>
          </w:p>
        </w:tc>
        <w:tc>
          <w:tcPr>
            <w:tcW w:w="8109" w:type="dxa"/>
          </w:tcPr>
          <w:p w14:paraId="69D70329" w14:textId="77777777" w:rsidR="00BB2E39" w:rsidRPr="00BE1308" w:rsidRDefault="00BB2E39" w:rsidP="00BE1308">
            <w:pPr>
              <w:pStyle w:val="TableParagraph"/>
              <w:spacing w:line="360" w:lineRule="auto"/>
              <w:ind w:left="109"/>
              <w:jc w:val="both"/>
              <w:rPr>
                <w:sz w:val="24"/>
                <w:szCs w:val="24"/>
              </w:rPr>
            </w:pPr>
            <w:r w:rsidRPr="00BE1308">
              <w:rPr>
                <w:sz w:val="24"/>
                <w:szCs w:val="24"/>
              </w:rPr>
              <w:t>Sources</w:t>
            </w:r>
            <w:r w:rsidRPr="00BE1308">
              <w:rPr>
                <w:spacing w:val="-6"/>
                <w:sz w:val="24"/>
                <w:szCs w:val="24"/>
              </w:rPr>
              <w:t xml:space="preserve"> </w:t>
            </w:r>
            <w:r w:rsidRPr="00BE1308">
              <w:rPr>
                <w:sz w:val="24"/>
                <w:szCs w:val="24"/>
              </w:rPr>
              <w:t>of</w:t>
            </w:r>
            <w:r w:rsidRPr="00BE1308">
              <w:rPr>
                <w:spacing w:val="-5"/>
                <w:sz w:val="24"/>
                <w:szCs w:val="24"/>
              </w:rPr>
              <w:t xml:space="preserve"> </w:t>
            </w:r>
            <w:r w:rsidRPr="00BE1308">
              <w:rPr>
                <w:sz w:val="24"/>
                <w:szCs w:val="24"/>
              </w:rPr>
              <w:t>Public</w:t>
            </w:r>
            <w:r w:rsidRPr="00BE1308">
              <w:rPr>
                <w:spacing w:val="-3"/>
                <w:sz w:val="24"/>
                <w:szCs w:val="24"/>
              </w:rPr>
              <w:t xml:space="preserve"> </w:t>
            </w:r>
            <w:r w:rsidRPr="00BE1308">
              <w:rPr>
                <w:sz w:val="24"/>
                <w:szCs w:val="24"/>
              </w:rPr>
              <w:t>Revenue;</w:t>
            </w:r>
            <w:r w:rsidRPr="00BE1308">
              <w:rPr>
                <w:spacing w:val="-6"/>
                <w:sz w:val="24"/>
                <w:szCs w:val="24"/>
              </w:rPr>
              <w:t xml:space="preserve"> </w:t>
            </w:r>
            <w:r w:rsidRPr="00BE1308">
              <w:rPr>
                <w:sz w:val="24"/>
                <w:szCs w:val="24"/>
              </w:rPr>
              <w:t>Taxation:</w:t>
            </w:r>
            <w:r w:rsidRPr="00BE1308">
              <w:rPr>
                <w:spacing w:val="-2"/>
                <w:sz w:val="24"/>
                <w:szCs w:val="24"/>
              </w:rPr>
              <w:t xml:space="preserve"> </w:t>
            </w:r>
            <w:r w:rsidRPr="00BE1308">
              <w:rPr>
                <w:sz w:val="24"/>
                <w:szCs w:val="24"/>
              </w:rPr>
              <w:t>Meaning</w:t>
            </w:r>
            <w:r w:rsidRPr="00BE1308">
              <w:rPr>
                <w:spacing w:val="-7"/>
                <w:sz w:val="24"/>
                <w:szCs w:val="24"/>
              </w:rPr>
              <w:t xml:space="preserve"> </w:t>
            </w:r>
            <w:r w:rsidRPr="00BE1308">
              <w:rPr>
                <w:sz w:val="24"/>
                <w:szCs w:val="24"/>
              </w:rPr>
              <w:t>and</w:t>
            </w:r>
            <w:r w:rsidRPr="00BE1308">
              <w:rPr>
                <w:spacing w:val="-3"/>
                <w:sz w:val="24"/>
                <w:szCs w:val="24"/>
              </w:rPr>
              <w:t xml:space="preserve"> </w:t>
            </w:r>
            <w:r w:rsidRPr="00BE1308">
              <w:rPr>
                <w:sz w:val="24"/>
                <w:szCs w:val="24"/>
              </w:rPr>
              <w:t>Classification</w:t>
            </w:r>
            <w:r w:rsidRPr="00BE1308">
              <w:rPr>
                <w:spacing w:val="-7"/>
                <w:sz w:val="24"/>
                <w:szCs w:val="24"/>
              </w:rPr>
              <w:t xml:space="preserve"> </w:t>
            </w:r>
            <w:r w:rsidRPr="00BE1308">
              <w:rPr>
                <w:sz w:val="24"/>
                <w:szCs w:val="24"/>
              </w:rPr>
              <w:t>of</w:t>
            </w:r>
            <w:r w:rsidRPr="00BE1308">
              <w:rPr>
                <w:spacing w:val="-5"/>
                <w:sz w:val="24"/>
                <w:szCs w:val="24"/>
              </w:rPr>
              <w:t xml:space="preserve"> </w:t>
            </w:r>
            <w:r w:rsidRPr="00BE1308">
              <w:rPr>
                <w:sz w:val="24"/>
                <w:szCs w:val="24"/>
              </w:rPr>
              <w:t>Taxes;</w:t>
            </w:r>
            <w:r w:rsidRPr="00BE1308">
              <w:rPr>
                <w:spacing w:val="-3"/>
                <w:sz w:val="24"/>
                <w:szCs w:val="24"/>
              </w:rPr>
              <w:t xml:space="preserve"> </w:t>
            </w:r>
            <w:r w:rsidRPr="00BE1308">
              <w:rPr>
                <w:sz w:val="24"/>
                <w:szCs w:val="24"/>
              </w:rPr>
              <w:t>Principles</w:t>
            </w:r>
            <w:r w:rsidRPr="00BE1308">
              <w:rPr>
                <w:spacing w:val="-3"/>
                <w:sz w:val="24"/>
                <w:szCs w:val="24"/>
              </w:rPr>
              <w:t xml:space="preserve"> </w:t>
            </w:r>
            <w:r w:rsidRPr="00BE1308">
              <w:rPr>
                <w:spacing w:val="-5"/>
                <w:sz w:val="24"/>
                <w:szCs w:val="24"/>
              </w:rPr>
              <w:t>of</w:t>
            </w:r>
          </w:p>
          <w:p w14:paraId="78A120D2" w14:textId="77777777" w:rsidR="00BB2E39" w:rsidRPr="00BE1308" w:rsidRDefault="00BB2E39" w:rsidP="00BE1308">
            <w:pPr>
              <w:pStyle w:val="TableParagraph"/>
              <w:spacing w:before="3" w:line="360" w:lineRule="auto"/>
              <w:ind w:left="109"/>
              <w:jc w:val="both"/>
              <w:rPr>
                <w:sz w:val="24"/>
                <w:szCs w:val="24"/>
              </w:rPr>
            </w:pPr>
            <w:r w:rsidRPr="00BE1308">
              <w:rPr>
                <w:sz w:val="24"/>
                <w:szCs w:val="24"/>
              </w:rPr>
              <w:t>Taxation:</w:t>
            </w:r>
            <w:r w:rsidRPr="00BE1308">
              <w:rPr>
                <w:spacing w:val="-2"/>
                <w:sz w:val="24"/>
                <w:szCs w:val="24"/>
              </w:rPr>
              <w:t xml:space="preserve"> </w:t>
            </w:r>
            <w:r w:rsidRPr="00BE1308">
              <w:rPr>
                <w:sz w:val="24"/>
                <w:szCs w:val="24"/>
              </w:rPr>
              <w:t>Benefit</w:t>
            </w:r>
            <w:r w:rsidRPr="00BE1308">
              <w:rPr>
                <w:spacing w:val="-2"/>
                <w:sz w:val="24"/>
                <w:szCs w:val="24"/>
              </w:rPr>
              <w:t xml:space="preserve"> </w:t>
            </w:r>
            <w:r w:rsidRPr="00BE1308">
              <w:rPr>
                <w:sz w:val="24"/>
                <w:szCs w:val="24"/>
              </w:rPr>
              <w:t>and</w:t>
            </w:r>
            <w:r w:rsidRPr="00BE1308">
              <w:rPr>
                <w:spacing w:val="-3"/>
                <w:sz w:val="24"/>
                <w:szCs w:val="24"/>
              </w:rPr>
              <w:t xml:space="preserve"> </w:t>
            </w:r>
            <w:r w:rsidRPr="00BE1308">
              <w:rPr>
                <w:sz w:val="24"/>
                <w:szCs w:val="24"/>
              </w:rPr>
              <w:t>Ability</w:t>
            </w:r>
            <w:r w:rsidRPr="00BE1308">
              <w:rPr>
                <w:spacing w:val="-6"/>
                <w:sz w:val="24"/>
                <w:szCs w:val="24"/>
              </w:rPr>
              <w:t xml:space="preserve"> </w:t>
            </w:r>
            <w:r w:rsidRPr="00BE1308">
              <w:rPr>
                <w:sz w:val="24"/>
                <w:szCs w:val="24"/>
              </w:rPr>
              <w:t>to</w:t>
            </w:r>
            <w:r w:rsidRPr="00BE1308">
              <w:rPr>
                <w:spacing w:val="-3"/>
                <w:sz w:val="24"/>
                <w:szCs w:val="24"/>
              </w:rPr>
              <w:t xml:space="preserve"> </w:t>
            </w:r>
            <w:r w:rsidRPr="00BE1308">
              <w:rPr>
                <w:sz w:val="24"/>
                <w:szCs w:val="24"/>
              </w:rPr>
              <w:t>Pay</w:t>
            </w:r>
            <w:r w:rsidRPr="00BE1308">
              <w:rPr>
                <w:spacing w:val="-6"/>
                <w:sz w:val="24"/>
                <w:szCs w:val="24"/>
              </w:rPr>
              <w:t xml:space="preserve"> </w:t>
            </w:r>
            <w:r w:rsidRPr="00BE1308">
              <w:rPr>
                <w:sz w:val="24"/>
                <w:szCs w:val="24"/>
              </w:rPr>
              <w:t>Approaches;</w:t>
            </w:r>
            <w:r w:rsidRPr="00BE1308">
              <w:rPr>
                <w:spacing w:val="-2"/>
                <w:sz w:val="24"/>
                <w:szCs w:val="24"/>
              </w:rPr>
              <w:t xml:space="preserve"> </w:t>
            </w:r>
            <w:r w:rsidRPr="00BE1308">
              <w:rPr>
                <w:sz w:val="24"/>
                <w:szCs w:val="24"/>
              </w:rPr>
              <w:t>Impact</w:t>
            </w:r>
            <w:r w:rsidRPr="00BE1308">
              <w:rPr>
                <w:spacing w:val="-2"/>
                <w:sz w:val="24"/>
                <w:szCs w:val="24"/>
              </w:rPr>
              <w:t xml:space="preserve"> </w:t>
            </w:r>
            <w:r w:rsidRPr="00BE1308">
              <w:rPr>
                <w:sz w:val="24"/>
                <w:szCs w:val="24"/>
              </w:rPr>
              <w:t>and Incidence</w:t>
            </w:r>
            <w:r w:rsidRPr="00BE1308">
              <w:rPr>
                <w:spacing w:val="-5"/>
                <w:sz w:val="24"/>
                <w:szCs w:val="24"/>
              </w:rPr>
              <w:t xml:space="preserve"> </w:t>
            </w:r>
            <w:r w:rsidRPr="00BE1308">
              <w:rPr>
                <w:sz w:val="24"/>
                <w:szCs w:val="24"/>
              </w:rPr>
              <w:t>of</w:t>
            </w:r>
            <w:r w:rsidRPr="00BE1308">
              <w:rPr>
                <w:spacing w:val="-5"/>
                <w:sz w:val="24"/>
                <w:szCs w:val="24"/>
              </w:rPr>
              <w:t xml:space="preserve"> </w:t>
            </w:r>
            <w:r w:rsidRPr="00BE1308">
              <w:rPr>
                <w:sz w:val="24"/>
                <w:szCs w:val="24"/>
              </w:rPr>
              <w:t>Taxes;</w:t>
            </w:r>
            <w:r w:rsidRPr="00BE1308">
              <w:rPr>
                <w:spacing w:val="-5"/>
                <w:sz w:val="24"/>
                <w:szCs w:val="24"/>
              </w:rPr>
              <w:t xml:space="preserve"> </w:t>
            </w:r>
            <w:r w:rsidRPr="00BE1308">
              <w:rPr>
                <w:sz w:val="24"/>
                <w:szCs w:val="24"/>
              </w:rPr>
              <w:t>Effects of Taxation on production and distribution</w:t>
            </w:r>
          </w:p>
        </w:tc>
      </w:tr>
      <w:tr w:rsidR="00BB2E39" w:rsidRPr="00BE1308" w14:paraId="529F0793" w14:textId="77777777" w:rsidTr="00A24B9F">
        <w:trPr>
          <w:trHeight w:val="642"/>
        </w:trPr>
        <w:tc>
          <w:tcPr>
            <w:tcW w:w="929" w:type="dxa"/>
          </w:tcPr>
          <w:p w14:paraId="1D53A174" w14:textId="77777777" w:rsidR="00BB2E39" w:rsidRPr="00BE1308" w:rsidRDefault="00BB2E39" w:rsidP="00BE1308">
            <w:pPr>
              <w:pStyle w:val="TableParagraph"/>
              <w:spacing w:line="360" w:lineRule="auto"/>
              <w:ind w:left="107" w:right="232"/>
              <w:jc w:val="both"/>
              <w:rPr>
                <w:b/>
                <w:sz w:val="24"/>
                <w:szCs w:val="24"/>
              </w:rPr>
            </w:pPr>
            <w:r w:rsidRPr="00BE1308">
              <w:rPr>
                <w:b/>
                <w:spacing w:val="-4"/>
                <w:sz w:val="24"/>
                <w:szCs w:val="24"/>
              </w:rPr>
              <w:t xml:space="preserve">UNIT </w:t>
            </w:r>
            <w:r w:rsidRPr="00BE1308">
              <w:rPr>
                <w:b/>
                <w:spacing w:val="-6"/>
                <w:sz w:val="24"/>
                <w:szCs w:val="24"/>
              </w:rPr>
              <w:t>IV</w:t>
            </w:r>
          </w:p>
        </w:tc>
        <w:tc>
          <w:tcPr>
            <w:tcW w:w="8109" w:type="dxa"/>
          </w:tcPr>
          <w:p w14:paraId="2C65A606" w14:textId="77777777" w:rsidR="00BB2E39" w:rsidRPr="00BE1308" w:rsidRDefault="00BB2E39" w:rsidP="00BE1308">
            <w:pPr>
              <w:pStyle w:val="TableParagraph"/>
              <w:spacing w:line="360" w:lineRule="auto"/>
              <w:ind w:left="109" w:hanging="3"/>
              <w:jc w:val="both"/>
              <w:rPr>
                <w:sz w:val="24"/>
                <w:szCs w:val="24"/>
              </w:rPr>
            </w:pPr>
            <w:r w:rsidRPr="00BE1308">
              <w:rPr>
                <w:sz w:val="24"/>
                <w:szCs w:val="24"/>
              </w:rPr>
              <w:t>Public</w:t>
            </w:r>
            <w:r w:rsidRPr="00BE1308">
              <w:rPr>
                <w:spacing w:val="-3"/>
                <w:sz w:val="24"/>
                <w:szCs w:val="24"/>
              </w:rPr>
              <w:t xml:space="preserve"> </w:t>
            </w:r>
            <w:r w:rsidRPr="00BE1308">
              <w:rPr>
                <w:sz w:val="24"/>
                <w:szCs w:val="24"/>
              </w:rPr>
              <w:t>Budget:</w:t>
            </w:r>
            <w:r w:rsidRPr="00BE1308">
              <w:rPr>
                <w:spacing w:val="-2"/>
                <w:sz w:val="24"/>
                <w:szCs w:val="24"/>
              </w:rPr>
              <w:t xml:space="preserve"> </w:t>
            </w:r>
            <w:r w:rsidRPr="00BE1308">
              <w:rPr>
                <w:sz w:val="24"/>
                <w:szCs w:val="24"/>
              </w:rPr>
              <w:t>Economic</w:t>
            </w:r>
            <w:r w:rsidRPr="00BE1308">
              <w:rPr>
                <w:spacing w:val="-3"/>
                <w:sz w:val="24"/>
                <w:szCs w:val="24"/>
              </w:rPr>
              <w:t xml:space="preserve"> </w:t>
            </w:r>
            <w:r w:rsidRPr="00BE1308">
              <w:rPr>
                <w:sz w:val="24"/>
                <w:szCs w:val="24"/>
              </w:rPr>
              <w:t>and</w:t>
            </w:r>
            <w:r w:rsidRPr="00BE1308">
              <w:rPr>
                <w:spacing w:val="-3"/>
                <w:sz w:val="24"/>
                <w:szCs w:val="24"/>
              </w:rPr>
              <w:t xml:space="preserve"> </w:t>
            </w:r>
            <w:r w:rsidRPr="00BE1308">
              <w:rPr>
                <w:sz w:val="24"/>
                <w:szCs w:val="24"/>
              </w:rPr>
              <w:t>Functional</w:t>
            </w:r>
            <w:r w:rsidRPr="00BE1308">
              <w:rPr>
                <w:spacing w:val="-4"/>
                <w:sz w:val="24"/>
                <w:szCs w:val="24"/>
              </w:rPr>
              <w:t xml:space="preserve"> </w:t>
            </w:r>
            <w:r w:rsidRPr="00BE1308">
              <w:rPr>
                <w:sz w:val="24"/>
                <w:szCs w:val="24"/>
              </w:rPr>
              <w:t>Classification</w:t>
            </w:r>
            <w:r w:rsidRPr="00BE1308">
              <w:rPr>
                <w:spacing w:val="-3"/>
                <w:sz w:val="24"/>
                <w:szCs w:val="24"/>
              </w:rPr>
              <w:t xml:space="preserve"> </w:t>
            </w:r>
            <w:r w:rsidRPr="00BE1308">
              <w:rPr>
                <w:sz w:val="24"/>
                <w:szCs w:val="24"/>
              </w:rPr>
              <w:t>of</w:t>
            </w:r>
            <w:r w:rsidRPr="00BE1308">
              <w:rPr>
                <w:spacing w:val="-2"/>
                <w:sz w:val="24"/>
                <w:szCs w:val="24"/>
              </w:rPr>
              <w:t xml:space="preserve"> </w:t>
            </w:r>
            <w:r w:rsidRPr="00BE1308">
              <w:rPr>
                <w:sz w:val="24"/>
                <w:szCs w:val="24"/>
              </w:rPr>
              <w:t>Budget;</w:t>
            </w:r>
            <w:r w:rsidRPr="00BE1308">
              <w:rPr>
                <w:spacing w:val="-2"/>
                <w:sz w:val="24"/>
                <w:szCs w:val="24"/>
              </w:rPr>
              <w:t xml:space="preserve"> </w:t>
            </w:r>
            <w:r w:rsidRPr="00BE1308">
              <w:rPr>
                <w:sz w:val="24"/>
                <w:szCs w:val="24"/>
              </w:rPr>
              <w:t>Preparation</w:t>
            </w:r>
            <w:r w:rsidRPr="00BE1308">
              <w:rPr>
                <w:spacing w:val="-3"/>
                <w:sz w:val="24"/>
                <w:szCs w:val="24"/>
              </w:rPr>
              <w:t xml:space="preserve"> </w:t>
            </w:r>
            <w:r w:rsidRPr="00BE1308">
              <w:rPr>
                <w:sz w:val="24"/>
                <w:szCs w:val="24"/>
              </w:rPr>
              <w:t>of</w:t>
            </w:r>
            <w:r w:rsidRPr="00BE1308">
              <w:rPr>
                <w:spacing w:val="-5"/>
                <w:sz w:val="24"/>
                <w:szCs w:val="24"/>
              </w:rPr>
              <w:t xml:space="preserve"> </w:t>
            </w:r>
            <w:r w:rsidRPr="00BE1308">
              <w:rPr>
                <w:sz w:val="24"/>
                <w:szCs w:val="24"/>
              </w:rPr>
              <w:t>Budget in India; Centre-State Financial Relations in India; Fiscal Federalism</w:t>
            </w:r>
          </w:p>
        </w:tc>
      </w:tr>
      <w:tr w:rsidR="00EF57D9" w:rsidRPr="00BE1308" w14:paraId="13EA6A0D" w14:textId="77777777" w:rsidTr="00A24B9F">
        <w:trPr>
          <w:trHeight w:val="642"/>
        </w:trPr>
        <w:tc>
          <w:tcPr>
            <w:tcW w:w="929" w:type="dxa"/>
          </w:tcPr>
          <w:p w14:paraId="39F2729C" w14:textId="77777777" w:rsidR="00EF57D9" w:rsidRPr="00BE1308" w:rsidRDefault="00EF57D9" w:rsidP="00BE1308">
            <w:pPr>
              <w:pStyle w:val="TableParagraph"/>
              <w:spacing w:line="360" w:lineRule="auto"/>
              <w:ind w:left="107" w:right="232"/>
              <w:jc w:val="both"/>
              <w:rPr>
                <w:b/>
                <w:spacing w:val="-4"/>
                <w:sz w:val="24"/>
                <w:szCs w:val="24"/>
              </w:rPr>
            </w:pPr>
            <w:r w:rsidRPr="00BE1308">
              <w:rPr>
                <w:b/>
                <w:spacing w:val="-4"/>
                <w:sz w:val="24"/>
                <w:szCs w:val="24"/>
              </w:rPr>
              <w:t>UNIT V</w:t>
            </w:r>
          </w:p>
        </w:tc>
        <w:tc>
          <w:tcPr>
            <w:tcW w:w="8109" w:type="dxa"/>
          </w:tcPr>
          <w:p w14:paraId="2523AD34" w14:textId="77777777" w:rsidR="00EF57D9" w:rsidRPr="00BE1308" w:rsidRDefault="00EF57D9" w:rsidP="00BE1308">
            <w:pPr>
              <w:spacing w:line="360" w:lineRule="auto"/>
              <w:jc w:val="both"/>
            </w:pPr>
            <w:r w:rsidRPr="00BE1308">
              <w:t>Public Debt: Meaning, Objectives, and Classification—Internal and External Debt; Burden and Management of Public Debt; Debt Sustainability; Redemption of Debt; Fiscal Policy—Objectives, Instruments, and Role in Economic Stabilization; Deficit Financing—Concepts and Implications; Fiscal Consolidation and Recent Fiscal Policy Trends in India.</w:t>
            </w:r>
          </w:p>
          <w:p w14:paraId="64B87842" w14:textId="77777777" w:rsidR="00EF57D9" w:rsidRPr="00BE1308" w:rsidRDefault="00EF57D9" w:rsidP="00BE1308">
            <w:pPr>
              <w:pStyle w:val="TableParagraph"/>
              <w:spacing w:line="360" w:lineRule="auto"/>
              <w:ind w:left="109" w:hanging="3"/>
              <w:jc w:val="both"/>
              <w:rPr>
                <w:sz w:val="24"/>
                <w:szCs w:val="24"/>
              </w:rPr>
            </w:pPr>
          </w:p>
        </w:tc>
      </w:tr>
    </w:tbl>
    <w:p w14:paraId="22F321AF" w14:textId="77777777" w:rsidR="00BB2E39" w:rsidRPr="00BE1308" w:rsidRDefault="00BB2E39" w:rsidP="00BE1308">
      <w:pPr>
        <w:spacing w:before="118" w:line="360" w:lineRule="auto"/>
        <w:ind w:left="722"/>
        <w:jc w:val="both"/>
        <w:rPr>
          <w:b/>
        </w:rPr>
      </w:pPr>
      <w:r w:rsidRPr="00BE1308">
        <w:rPr>
          <w:b/>
        </w:rPr>
        <w:t>Course</w:t>
      </w:r>
      <w:r w:rsidRPr="00BE1308">
        <w:rPr>
          <w:b/>
          <w:spacing w:val="10"/>
        </w:rPr>
        <w:t xml:space="preserve"> </w:t>
      </w:r>
      <w:r w:rsidRPr="00BE1308">
        <w:rPr>
          <w:b/>
          <w:spacing w:val="-2"/>
        </w:rPr>
        <w:t>Outcome</w:t>
      </w:r>
    </w:p>
    <w:p w14:paraId="645FE973" w14:textId="77777777" w:rsidR="00BB2E39" w:rsidRPr="00BE1308" w:rsidRDefault="00BB2E39" w:rsidP="00BE1308">
      <w:pPr>
        <w:pStyle w:val="BodyText"/>
        <w:spacing w:before="155" w:line="360" w:lineRule="auto"/>
        <w:ind w:left="732"/>
        <w:jc w:val="both"/>
      </w:pPr>
      <w:r w:rsidRPr="00BE1308">
        <w:t>Students</w:t>
      </w:r>
      <w:r w:rsidRPr="00BE1308">
        <w:rPr>
          <w:spacing w:val="7"/>
        </w:rPr>
        <w:t xml:space="preserve"> </w:t>
      </w:r>
      <w:r w:rsidRPr="00BE1308">
        <w:rPr>
          <w:spacing w:val="-4"/>
        </w:rPr>
        <w:t>will</w:t>
      </w:r>
    </w:p>
    <w:p w14:paraId="4E8BC76E" w14:textId="77777777" w:rsidR="00BB2E39" w:rsidRPr="00BE1308" w:rsidRDefault="00BB2E39" w:rsidP="00BE1308">
      <w:pPr>
        <w:pStyle w:val="ListParagraph"/>
        <w:widowControl w:val="0"/>
        <w:numPr>
          <w:ilvl w:val="0"/>
          <w:numId w:val="69"/>
        </w:numPr>
        <w:tabs>
          <w:tab w:val="left" w:pos="1092"/>
        </w:tabs>
        <w:autoSpaceDE w:val="0"/>
        <w:autoSpaceDN w:val="0"/>
        <w:spacing w:before="137" w:line="360" w:lineRule="auto"/>
        <w:contextualSpacing w:val="0"/>
        <w:jc w:val="both"/>
        <w:rPr>
          <w:rFonts w:cs="Times New Roman"/>
        </w:rPr>
      </w:pPr>
      <w:r w:rsidRPr="00BE1308">
        <w:rPr>
          <w:rFonts w:cs="Times New Roman"/>
        </w:rPr>
        <w:t>Be</w:t>
      </w:r>
      <w:r w:rsidRPr="00BE1308">
        <w:rPr>
          <w:rFonts w:cs="Times New Roman"/>
          <w:spacing w:val="10"/>
        </w:rPr>
        <w:t xml:space="preserve"> </w:t>
      </w:r>
      <w:r w:rsidRPr="00BE1308">
        <w:rPr>
          <w:rFonts w:cs="Times New Roman"/>
        </w:rPr>
        <w:t>able</w:t>
      </w:r>
      <w:r w:rsidRPr="00BE1308">
        <w:rPr>
          <w:rFonts w:cs="Times New Roman"/>
          <w:spacing w:val="9"/>
        </w:rPr>
        <w:t xml:space="preserve"> </w:t>
      </w:r>
      <w:r w:rsidRPr="00BE1308">
        <w:rPr>
          <w:rFonts w:cs="Times New Roman"/>
        </w:rPr>
        <w:t>to</w:t>
      </w:r>
      <w:r w:rsidRPr="00BE1308">
        <w:rPr>
          <w:rFonts w:cs="Times New Roman"/>
          <w:spacing w:val="14"/>
        </w:rPr>
        <w:t xml:space="preserve"> </w:t>
      </w:r>
      <w:r w:rsidRPr="00BE1308">
        <w:rPr>
          <w:rFonts w:cs="Times New Roman"/>
        </w:rPr>
        <w:t>understand</w:t>
      </w:r>
      <w:r w:rsidRPr="00BE1308">
        <w:rPr>
          <w:rFonts w:cs="Times New Roman"/>
          <w:spacing w:val="13"/>
        </w:rPr>
        <w:t xml:space="preserve"> </w:t>
      </w:r>
      <w:r w:rsidRPr="00BE1308">
        <w:rPr>
          <w:rFonts w:cs="Times New Roman"/>
        </w:rPr>
        <w:t>the</w:t>
      </w:r>
      <w:r w:rsidRPr="00BE1308">
        <w:rPr>
          <w:rFonts w:cs="Times New Roman"/>
          <w:spacing w:val="10"/>
        </w:rPr>
        <w:t xml:space="preserve"> </w:t>
      </w:r>
      <w:r w:rsidRPr="00BE1308">
        <w:rPr>
          <w:rFonts w:cs="Times New Roman"/>
        </w:rPr>
        <w:t>various</w:t>
      </w:r>
      <w:r w:rsidRPr="00BE1308">
        <w:rPr>
          <w:rFonts w:cs="Times New Roman"/>
          <w:spacing w:val="10"/>
        </w:rPr>
        <w:t xml:space="preserve"> </w:t>
      </w:r>
      <w:r w:rsidRPr="00BE1308">
        <w:rPr>
          <w:rFonts w:cs="Times New Roman"/>
        </w:rPr>
        <w:t>concepts</w:t>
      </w:r>
      <w:r w:rsidRPr="00BE1308">
        <w:rPr>
          <w:rFonts w:cs="Times New Roman"/>
          <w:spacing w:val="15"/>
        </w:rPr>
        <w:t xml:space="preserve"> </w:t>
      </w:r>
      <w:r w:rsidRPr="00BE1308">
        <w:rPr>
          <w:rFonts w:cs="Times New Roman"/>
        </w:rPr>
        <w:t>of</w:t>
      </w:r>
      <w:r w:rsidRPr="00BE1308">
        <w:rPr>
          <w:rFonts w:cs="Times New Roman"/>
          <w:spacing w:val="14"/>
        </w:rPr>
        <w:t xml:space="preserve"> </w:t>
      </w:r>
      <w:r w:rsidRPr="00BE1308">
        <w:rPr>
          <w:rFonts w:cs="Times New Roman"/>
        </w:rPr>
        <w:t>Public</w:t>
      </w:r>
      <w:r w:rsidRPr="00BE1308">
        <w:rPr>
          <w:rFonts w:cs="Times New Roman"/>
          <w:spacing w:val="15"/>
        </w:rPr>
        <w:t xml:space="preserve"> </w:t>
      </w:r>
      <w:r w:rsidRPr="00BE1308">
        <w:rPr>
          <w:rFonts w:cs="Times New Roman"/>
          <w:spacing w:val="-2"/>
        </w:rPr>
        <w:t>Finance.</w:t>
      </w:r>
    </w:p>
    <w:p w14:paraId="636E9AF4" w14:textId="77777777" w:rsidR="00BB2E39" w:rsidRPr="00BE1308" w:rsidRDefault="00BB2E39" w:rsidP="00BE1308">
      <w:pPr>
        <w:pStyle w:val="ListParagraph"/>
        <w:widowControl w:val="0"/>
        <w:numPr>
          <w:ilvl w:val="0"/>
          <w:numId w:val="69"/>
        </w:numPr>
        <w:tabs>
          <w:tab w:val="left" w:pos="1092"/>
        </w:tabs>
        <w:autoSpaceDE w:val="0"/>
        <w:autoSpaceDN w:val="0"/>
        <w:spacing w:before="41" w:line="360" w:lineRule="auto"/>
        <w:contextualSpacing w:val="0"/>
        <w:jc w:val="both"/>
        <w:rPr>
          <w:rFonts w:cs="Times New Roman"/>
        </w:rPr>
      </w:pPr>
      <w:r w:rsidRPr="00BE1308">
        <w:rPr>
          <w:rFonts w:cs="Times New Roman"/>
        </w:rPr>
        <w:t>Be</w:t>
      </w:r>
      <w:r w:rsidRPr="00BE1308">
        <w:rPr>
          <w:rFonts w:cs="Times New Roman"/>
          <w:spacing w:val="-4"/>
        </w:rPr>
        <w:t xml:space="preserve"> </w:t>
      </w:r>
      <w:r w:rsidRPr="00BE1308">
        <w:rPr>
          <w:rFonts w:cs="Times New Roman"/>
        </w:rPr>
        <w:t>able</w:t>
      </w:r>
      <w:r w:rsidRPr="00BE1308">
        <w:rPr>
          <w:rFonts w:cs="Times New Roman"/>
          <w:spacing w:val="5"/>
        </w:rPr>
        <w:t xml:space="preserve"> </w:t>
      </w:r>
      <w:r w:rsidRPr="00BE1308">
        <w:rPr>
          <w:rFonts w:cs="Times New Roman"/>
        </w:rPr>
        <w:t>to</w:t>
      </w:r>
      <w:r w:rsidRPr="00BE1308">
        <w:rPr>
          <w:rFonts w:cs="Times New Roman"/>
          <w:spacing w:val="6"/>
        </w:rPr>
        <w:t xml:space="preserve"> </w:t>
      </w:r>
      <w:proofErr w:type="spellStart"/>
      <w:r w:rsidRPr="00BE1308">
        <w:rPr>
          <w:rFonts w:cs="Times New Roman"/>
        </w:rPr>
        <w:t>analyze</w:t>
      </w:r>
      <w:proofErr w:type="spellEnd"/>
      <w:r w:rsidRPr="00BE1308">
        <w:rPr>
          <w:rFonts w:cs="Times New Roman"/>
          <w:spacing w:val="-2"/>
        </w:rPr>
        <w:t xml:space="preserve"> </w:t>
      </w:r>
      <w:r w:rsidRPr="00BE1308">
        <w:rPr>
          <w:rFonts w:cs="Times New Roman"/>
        </w:rPr>
        <w:t>the</w:t>
      </w:r>
      <w:r w:rsidRPr="00BE1308">
        <w:rPr>
          <w:rFonts w:cs="Times New Roman"/>
          <w:spacing w:val="-1"/>
        </w:rPr>
        <w:t xml:space="preserve"> </w:t>
      </w:r>
      <w:r w:rsidRPr="00BE1308">
        <w:rPr>
          <w:rFonts w:cs="Times New Roman"/>
        </w:rPr>
        <w:t>Public</w:t>
      </w:r>
      <w:r w:rsidRPr="00BE1308">
        <w:rPr>
          <w:rFonts w:cs="Times New Roman"/>
          <w:spacing w:val="-2"/>
        </w:rPr>
        <w:t xml:space="preserve"> </w:t>
      </w:r>
      <w:r w:rsidRPr="00BE1308">
        <w:rPr>
          <w:rFonts w:cs="Times New Roman"/>
        </w:rPr>
        <w:t>Expenditure,</w:t>
      </w:r>
      <w:r w:rsidRPr="00BE1308">
        <w:rPr>
          <w:rFonts w:cs="Times New Roman"/>
          <w:spacing w:val="-1"/>
        </w:rPr>
        <w:t xml:space="preserve"> </w:t>
      </w:r>
      <w:r w:rsidRPr="00BE1308">
        <w:rPr>
          <w:rFonts w:cs="Times New Roman"/>
        </w:rPr>
        <w:t>its</w:t>
      </w:r>
      <w:r w:rsidRPr="00BE1308">
        <w:rPr>
          <w:rFonts w:cs="Times New Roman"/>
          <w:spacing w:val="-1"/>
        </w:rPr>
        <w:t xml:space="preserve"> </w:t>
      </w:r>
      <w:r w:rsidRPr="00BE1308">
        <w:rPr>
          <w:rFonts w:cs="Times New Roman"/>
        </w:rPr>
        <w:t>effects</w:t>
      </w:r>
      <w:r w:rsidRPr="00BE1308">
        <w:rPr>
          <w:rFonts w:cs="Times New Roman"/>
          <w:spacing w:val="-1"/>
        </w:rPr>
        <w:t xml:space="preserve"> </w:t>
      </w:r>
      <w:r w:rsidRPr="00BE1308">
        <w:rPr>
          <w:rFonts w:cs="Times New Roman"/>
        </w:rPr>
        <w:t xml:space="preserve">and </w:t>
      </w:r>
      <w:r w:rsidRPr="00BE1308">
        <w:rPr>
          <w:rFonts w:cs="Times New Roman"/>
          <w:spacing w:val="-2"/>
        </w:rPr>
        <w:t>trends.</w:t>
      </w:r>
    </w:p>
    <w:p w14:paraId="253B743C" w14:textId="77777777" w:rsidR="00BB2E39" w:rsidRPr="00BE1308" w:rsidRDefault="00BB2E39" w:rsidP="00BE1308">
      <w:pPr>
        <w:pStyle w:val="ListParagraph"/>
        <w:widowControl w:val="0"/>
        <w:numPr>
          <w:ilvl w:val="0"/>
          <w:numId w:val="69"/>
        </w:numPr>
        <w:tabs>
          <w:tab w:val="left" w:pos="1092"/>
        </w:tabs>
        <w:autoSpaceDE w:val="0"/>
        <w:autoSpaceDN w:val="0"/>
        <w:spacing w:before="41" w:line="360" w:lineRule="auto"/>
        <w:contextualSpacing w:val="0"/>
        <w:jc w:val="both"/>
        <w:rPr>
          <w:rFonts w:cs="Times New Roman"/>
        </w:rPr>
      </w:pPr>
      <w:r w:rsidRPr="00BE1308">
        <w:rPr>
          <w:rFonts w:cs="Times New Roman"/>
        </w:rPr>
        <w:t>Be</w:t>
      </w:r>
      <w:r w:rsidRPr="00BE1308">
        <w:rPr>
          <w:rFonts w:cs="Times New Roman"/>
          <w:spacing w:val="9"/>
        </w:rPr>
        <w:t xml:space="preserve"> </w:t>
      </w:r>
      <w:r w:rsidRPr="00BE1308">
        <w:rPr>
          <w:rFonts w:cs="Times New Roman"/>
        </w:rPr>
        <w:t>able</w:t>
      </w:r>
      <w:r w:rsidRPr="00BE1308">
        <w:rPr>
          <w:rFonts w:cs="Times New Roman"/>
          <w:spacing w:val="17"/>
        </w:rPr>
        <w:t xml:space="preserve"> </w:t>
      </w:r>
      <w:r w:rsidRPr="00BE1308">
        <w:rPr>
          <w:rFonts w:cs="Times New Roman"/>
        </w:rPr>
        <w:t>to</w:t>
      </w:r>
      <w:r w:rsidRPr="00BE1308">
        <w:rPr>
          <w:rFonts w:cs="Times New Roman"/>
          <w:spacing w:val="21"/>
        </w:rPr>
        <w:t xml:space="preserve"> </w:t>
      </w:r>
      <w:r w:rsidRPr="00BE1308">
        <w:rPr>
          <w:rFonts w:cs="Times New Roman"/>
        </w:rPr>
        <w:t>know</w:t>
      </w:r>
      <w:r w:rsidRPr="00BE1308">
        <w:rPr>
          <w:rFonts w:cs="Times New Roman"/>
          <w:spacing w:val="26"/>
        </w:rPr>
        <w:t xml:space="preserve"> </w:t>
      </w:r>
      <w:r w:rsidRPr="00BE1308">
        <w:rPr>
          <w:rFonts w:cs="Times New Roman"/>
        </w:rPr>
        <w:t>the</w:t>
      </w:r>
      <w:r w:rsidRPr="00BE1308">
        <w:rPr>
          <w:rFonts w:cs="Times New Roman"/>
          <w:spacing w:val="25"/>
        </w:rPr>
        <w:t xml:space="preserve"> </w:t>
      </w:r>
      <w:r w:rsidRPr="00BE1308">
        <w:rPr>
          <w:rFonts w:cs="Times New Roman"/>
        </w:rPr>
        <w:t>various</w:t>
      </w:r>
      <w:r w:rsidRPr="00BE1308">
        <w:rPr>
          <w:rFonts w:cs="Times New Roman"/>
          <w:spacing w:val="29"/>
        </w:rPr>
        <w:t xml:space="preserve"> </w:t>
      </w:r>
      <w:r w:rsidRPr="00BE1308">
        <w:rPr>
          <w:rFonts w:cs="Times New Roman"/>
        </w:rPr>
        <w:t>approaches</w:t>
      </w:r>
      <w:r w:rsidRPr="00BE1308">
        <w:rPr>
          <w:rFonts w:cs="Times New Roman"/>
          <w:spacing w:val="26"/>
        </w:rPr>
        <w:t xml:space="preserve"> </w:t>
      </w:r>
      <w:r w:rsidRPr="00BE1308">
        <w:rPr>
          <w:rFonts w:cs="Times New Roman"/>
        </w:rPr>
        <w:t>to</w:t>
      </w:r>
      <w:r w:rsidRPr="00BE1308">
        <w:rPr>
          <w:rFonts w:cs="Times New Roman"/>
          <w:spacing w:val="26"/>
        </w:rPr>
        <w:t xml:space="preserve"> </w:t>
      </w:r>
      <w:r w:rsidRPr="00BE1308">
        <w:rPr>
          <w:rFonts w:cs="Times New Roman"/>
        </w:rPr>
        <w:t>taxation</w:t>
      </w:r>
      <w:r w:rsidRPr="00BE1308">
        <w:rPr>
          <w:rFonts w:cs="Times New Roman"/>
          <w:spacing w:val="28"/>
        </w:rPr>
        <w:t xml:space="preserve"> </w:t>
      </w:r>
      <w:r w:rsidRPr="00BE1308">
        <w:rPr>
          <w:rFonts w:cs="Times New Roman"/>
        </w:rPr>
        <w:t>as</w:t>
      </w:r>
      <w:r w:rsidRPr="00BE1308">
        <w:rPr>
          <w:rFonts w:cs="Times New Roman"/>
          <w:spacing w:val="26"/>
        </w:rPr>
        <w:t xml:space="preserve"> </w:t>
      </w:r>
      <w:r w:rsidRPr="00BE1308">
        <w:rPr>
          <w:rFonts w:cs="Times New Roman"/>
        </w:rPr>
        <w:t>a</w:t>
      </w:r>
      <w:r w:rsidRPr="00BE1308">
        <w:rPr>
          <w:rFonts w:cs="Times New Roman"/>
          <w:spacing w:val="24"/>
        </w:rPr>
        <w:t xml:space="preserve"> </w:t>
      </w:r>
      <w:r w:rsidRPr="00BE1308">
        <w:rPr>
          <w:rFonts w:cs="Times New Roman"/>
        </w:rPr>
        <w:t>source</w:t>
      </w:r>
      <w:r w:rsidRPr="00BE1308">
        <w:rPr>
          <w:rFonts w:cs="Times New Roman"/>
          <w:spacing w:val="25"/>
        </w:rPr>
        <w:t xml:space="preserve"> </w:t>
      </w:r>
      <w:r w:rsidRPr="00BE1308">
        <w:rPr>
          <w:rFonts w:cs="Times New Roman"/>
        </w:rPr>
        <w:t>of</w:t>
      </w:r>
      <w:r w:rsidRPr="00BE1308">
        <w:rPr>
          <w:rFonts w:cs="Times New Roman"/>
          <w:spacing w:val="24"/>
        </w:rPr>
        <w:t xml:space="preserve"> </w:t>
      </w:r>
      <w:r w:rsidRPr="00BE1308">
        <w:rPr>
          <w:rFonts w:cs="Times New Roman"/>
        </w:rPr>
        <w:t>public</w:t>
      </w:r>
      <w:r w:rsidRPr="00BE1308">
        <w:rPr>
          <w:rFonts w:cs="Times New Roman"/>
          <w:spacing w:val="28"/>
        </w:rPr>
        <w:t xml:space="preserve"> </w:t>
      </w:r>
      <w:r w:rsidRPr="00BE1308">
        <w:rPr>
          <w:rFonts w:cs="Times New Roman"/>
          <w:spacing w:val="-2"/>
        </w:rPr>
        <w:t>revenue.</w:t>
      </w:r>
    </w:p>
    <w:p w14:paraId="74E6E35B" w14:textId="77777777" w:rsidR="00BB2E39" w:rsidRPr="00BE1308" w:rsidRDefault="00BB2E39" w:rsidP="00BE1308">
      <w:pPr>
        <w:pStyle w:val="ListParagraph"/>
        <w:widowControl w:val="0"/>
        <w:numPr>
          <w:ilvl w:val="0"/>
          <w:numId w:val="69"/>
        </w:numPr>
        <w:tabs>
          <w:tab w:val="left" w:pos="1092"/>
        </w:tabs>
        <w:autoSpaceDE w:val="0"/>
        <w:autoSpaceDN w:val="0"/>
        <w:spacing w:before="41" w:line="360" w:lineRule="auto"/>
        <w:ind w:right="2280"/>
        <w:contextualSpacing w:val="0"/>
        <w:jc w:val="both"/>
        <w:rPr>
          <w:rFonts w:cs="Times New Roman"/>
        </w:rPr>
      </w:pPr>
      <w:r w:rsidRPr="00BE1308">
        <w:rPr>
          <w:rFonts w:cs="Times New Roman"/>
        </w:rPr>
        <w:t>Acquire knowledge of</w:t>
      </w:r>
      <w:r w:rsidRPr="00BE1308">
        <w:rPr>
          <w:rFonts w:cs="Times New Roman"/>
          <w:spacing w:val="33"/>
        </w:rPr>
        <w:t xml:space="preserve"> </w:t>
      </w:r>
      <w:r w:rsidRPr="00BE1308">
        <w:rPr>
          <w:rFonts w:cs="Times New Roman"/>
        </w:rPr>
        <w:t>Budget</w:t>
      </w:r>
      <w:r w:rsidRPr="00BE1308">
        <w:rPr>
          <w:rFonts w:cs="Times New Roman"/>
          <w:spacing w:val="32"/>
        </w:rPr>
        <w:t xml:space="preserve"> </w:t>
      </w:r>
      <w:r w:rsidRPr="00BE1308">
        <w:rPr>
          <w:rFonts w:cs="Times New Roman"/>
        </w:rPr>
        <w:t>formulation</w:t>
      </w:r>
      <w:r w:rsidRPr="00BE1308">
        <w:rPr>
          <w:rFonts w:cs="Times New Roman"/>
          <w:spacing w:val="30"/>
        </w:rPr>
        <w:t xml:space="preserve"> </w:t>
      </w:r>
      <w:r w:rsidRPr="00BE1308">
        <w:rPr>
          <w:rFonts w:cs="Times New Roman"/>
        </w:rPr>
        <w:t>with</w:t>
      </w:r>
      <w:r w:rsidRPr="00BE1308">
        <w:rPr>
          <w:rFonts w:cs="Times New Roman"/>
          <w:spacing w:val="30"/>
        </w:rPr>
        <w:t xml:space="preserve"> </w:t>
      </w:r>
      <w:r w:rsidRPr="00BE1308">
        <w:rPr>
          <w:rFonts w:cs="Times New Roman"/>
        </w:rPr>
        <w:t>reference</w:t>
      </w:r>
      <w:r w:rsidRPr="00BE1308">
        <w:rPr>
          <w:rFonts w:cs="Times New Roman"/>
          <w:spacing w:val="29"/>
        </w:rPr>
        <w:t xml:space="preserve"> </w:t>
      </w:r>
      <w:r w:rsidRPr="00BE1308">
        <w:rPr>
          <w:rFonts w:cs="Times New Roman"/>
        </w:rPr>
        <w:t>to</w:t>
      </w:r>
      <w:r w:rsidRPr="00BE1308">
        <w:rPr>
          <w:rFonts w:cs="Times New Roman"/>
          <w:spacing w:val="30"/>
        </w:rPr>
        <w:t xml:space="preserve"> </w:t>
      </w:r>
      <w:r w:rsidRPr="00BE1308">
        <w:rPr>
          <w:rFonts w:cs="Times New Roman"/>
        </w:rPr>
        <w:t>India</w:t>
      </w:r>
      <w:r w:rsidRPr="00BE1308">
        <w:rPr>
          <w:rFonts w:cs="Times New Roman"/>
          <w:spacing w:val="32"/>
        </w:rPr>
        <w:t xml:space="preserve"> </w:t>
      </w:r>
      <w:r w:rsidRPr="00BE1308">
        <w:rPr>
          <w:rFonts w:cs="Times New Roman"/>
        </w:rPr>
        <w:t>and</w:t>
      </w:r>
      <w:r w:rsidRPr="00BE1308">
        <w:rPr>
          <w:rFonts w:cs="Times New Roman"/>
          <w:spacing w:val="28"/>
        </w:rPr>
        <w:t xml:space="preserve"> </w:t>
      </w:r>
      <w:r w:rsidRPr="00BE1308">
        <w:rPr>
          <w:rFonts w:cs="Times New Roman"/>
        </w:rPr>
        <w:t>its</w:t>
      </w:r>
      <w:r w:rsidRPr="00BE1308">
        <w:rPr>
          <w:rFonts w:cs="Times New Roman"/>
          <w:spacing w:val="30"/>
        </w:rPr>
        <w:t xml:space="preserve"> </w:t>
      </w:r>
      <w:r w:rsidRPr="00BE1308">
        <w:rPr>
          <w:rFonts w:cs="Times New Roman"/>
        </w:rPr>
        <w:t xml:space="preserve">pre- </w:t>
      </w:r>
      <w:r w:rsidRPr="00BE1308">
        <w:rPr>
          <w:rFonts w:cs="Times New Roman"/>
          <w:spacing w:val="-2"/>
        </w:rPr>
        <w:t>requisites.</w:t>
      </w:r>
    </w:p>
    <w:p w14:paraId="58AD17C9" w14:textId="77777777" w:rsidR="00EF57D9" w:rsidRPr="00BE1308" w:rsidRDefault="00EF57D9" w:rsidP="00BE1308">
      <w:pPr>
        <w:pStyle w:val="ListParagraph"/>
        <w:numPr>
          <w:ilvl w:val="0"/>
          <w:numId w:val="69"/>
        </w:numPr>
        <w:spacing w:line="360" w:lineRule="auto"/>
        <w:jc w:val="both"/>
        <w:rPr>
          <w:rFonts w:cs="Times New Roman"/>
        </w:rPr>
      </w:pPr>
      <w:r w:rsidRPr="00BE1308">
        <w:rPr>
          <w:rFonts w:cs="Times New Roman"/>
        </w:rPr>
        <w:lastRenderedPageBreak/>
        <w:t>Assess the role of public debt and fiscal policy in promoting macroeconomic stability, growth, and sustainable public finance.</w:t>
      </w:r>
    </w:p>
    <w:p w14:paraId="0376726F" w14:textId="77777777" w:rsidR="00EF57D9" w:rsidRPr="00BE1308" w:rsidRDefault="00EF57D9" w:rsidP="00BE1308">
      <w:pPr>
        <w:widowControl w:val="0"/>
        <w:tabs>
          <w:tab w:val="left" w:pos="1092"/>
        </w:tabs>
        <w:autoSpaceDE w:val="0"/>
        <w:autoSpaceDN w:val="0"/>
        <w:spacing w:before="41" w:line="360" w:lineRule="auto"/>
        <w:ind w:left="732" w:right="2280"/>
        <w:jc w:val="both"/>
      </w:pPr>
    </w:p>
    <w:p w14:paraId="7210BBD3" w14:textId="77777777" w:rsidR="00EF57D9" w:rsidRPr="00BE1308" w:rsidRDefault="00EF57D9" w:rsidP="00BE1308">
      <w:pPr>
        <w:widowControl w:val="0"/>
        <w:tabs>
          <w:tab w:val="left" w:pos="1092"/>
        </w:tabs>
        <w:autoSpaceDE w:val="0"/>
        <w:autoSpaceDN w:val="0"/>
        <w:spacing w:before="41" w:line="360" w:lineRule="auto"/>
        <w:ind w:left="732" w:right="2280"/>
        <w:jc w:val="both"/>
        <w:sectPr w:rsidR="00EF57D9" w:rsidRPr="00BE1308" w:rsidSect="00BB2E39">
          <w:type w:val="continuous"/>
          <w:pgSz w:w="11910" w:h="16840"/>
          <w:pgMar w:top="1340" w:right="0" w:bottom="280" w:left="708" w:header="720" w:footer="720" w:gutter="0"/>
          <w:cols w:space="720"/>
        </w:sectPr>
      </w:pPr>
    </w:p>
    <w:p w14:paraId="07029401" w14:textId="77777777" w:rsidR="00BB2E39" w:rsidRPr="00BE1308" w:rsidRDefault="00BB2E39" w:rsidP="00BE1308">
      <w:pPr>
        <w:tabs>
          <w:tab w:val="left" w:pos="2069"/>
          <w:tab w:val="left" w:pos="3260"/>
          <w:tab w:val="left" w:pos="4839"/>
          <w:tab w:val="left" w:pos="6150"/>
          <w:tab w:val="left" w:pos="6718"/>
          <w:tab w:val="left" w:pos="7438"/>
          <w:tab w:val="left" w:pos="9443"/>
        </w:tabs>
        <w:spacing w:before="78" w:line="360" w:lineRule="auto"/>
        <w:ind w:left="742" w:right="1436" w:hanging="10"/>
        <w:jc w:val="both"/>
        <w:rPr>
          <w:b/>
        </w:rPr>
      </w:pPr>
      <w:r w:rsidRPr="00BE1308">
        <w:rPr>
          <w:b/>
          <w:spacing w:val="-2"/>
        </w:rPr>
        <w:t>MAPPING</w:t>
      </w:r>
      <w:r w:rsidRPr="00BE1308">
        <w:rPr>
          <w:b/>
        </w:rPr>
        <w:tab/>
      </w:r>
      <w:r w:rsidRPr="00BE1308">
        <w:rPr>
          <w:b/>
          <w:spacing w:val="-2"/>
        </w:rPr>
        <w:t>COURSE</w:t>
      </w:r>
      <w:r w:rsidRPr="00BE1308">
        <w:rPr>
          <w:b/>
        </w:rPr>
        <w:tab/>
      </w:r>
      <w:r w:rsidRPr="00BE1308">
        <w:rPr>
          <w:b/>
          <w:spacing w:val="-2"/>
        </w:rPr>
        <w:t>OUTCOMES</w:t>
      </w:r>
      <w:r w:rsidRPr="00BE1308">
        <w:rPr>
          <w:b/>
        </w:rPr>
        <w:tab/>
      </w:r>
      <w:r w:rsidRPr="00BE1308">
        <w:rPr>
          <w:b/>
          <w:spacing w:val="-2"/>
        </w:rPr>
        <w:t>LEADING</w:t>
      </w:r>
      <w:r w:rsidRPr="00BE1308">
        <w:rPr>
          <w:b/>
        </w:rPr>
        <w:tab/>
      </w:r>
      <w:r w:rsidRPr="00BE1308">
        <w:rPr>
          <w:b/>
          <w:spacing w:val="-6"/>
        </w:rPr>
        <w:t>TO</w:t>
      </w:r>
      <w:r w:rsidRPr="00BE1308">
        <w:rPr>
          <w:b/>
        </w:rPr>
        <w:tab/>
      </w:r>
      <w:r w:rsidRPr="00BE1308">
        <w:rPr>
          <w:b/>
          <w:spacing w:val="-4"/>
        </w:rPr>
        <w:t>THE</w:t>
      </w:r>
      <w:r w:rsidRPr="00BE1308">
        <w:rPr>
          <w:b/>
        </w:rPr>
        <w:tab/>
      </w:r>
      <w:r w:rsidRPr="00BE1308">
        <w:rPr>
          <w:b/>
          <w:spacing w:val="-2"/>
        </w:rPr>
        <w:t>ACHIEVEMENT</w:t>
      </w:r>
      <w:r w:rsidRPr="00BE1308">
        <w:rPr>
          <w:b/>
        </w:rPr>
        <w:tab/>
      </w:r>
      <w:r w:rsidRPr="00BE1308">
        <w:rPr>
          <w:b/>
          <w:spacing w:val="-6"/>
        </w:rPr>
        <w:t xml:space="preserve">OF </w:t>
      </w:r>
      <w:r w:rsidRPr="00BE1308">
        <w:rPr>
          <w:b/>
        </w:rPr>
        <w:t>PROGRAM OUTCOMES AND PROGRAMSPECIFIC OUTCOMES:</w:t>
      </w:r>
    </w:p>
    <w:p w14:paraId="08F491B4" w14:textId="77777777" w:rsidR="00BB2E39" w:rsidRPr="00BE1308" w:rsidRDefault="00BB2E39" w:rsidP="00BE1308">
      <w:pPr>
        <w:pStyle w:val="BodyText"/>
        <w:spacing w:line="360" w:lineRule="auto"/>
        <w:jc w:val="both"/>
        <w:rPr>
          <w:b/>
        </w:rPr>
      </w:pPr>
    </w:p>
    <w:p w14:paraId="298667BB" w14:textId="77777777" w:rsidR="00BB2E39" w:rsidRPr="00BE1308" w:rsidRDefault="00BB2E39" w:rsidP="00BE1308">
      <w:pPr>
        <w:pStyle w:val="BodyText"/>
        <w:spacing w:before="44" w:line="360" w:lineRule="auto"/>
        <w:jc w:val="both"/>
        <w:rPr>
          <w:b/>
        </w:rPr>
      </w:pPr>
    </w:p>
    <w:tbl>
      <w:tblPr>
        <w:tblW w:w="0" w:type="auto"/>
        <w:tblInd w:w="7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12"/>
        <w:gridCol w:w="432"/>
        <w:gridCol w:w="427"/>
        <w:gridCol w:w="432"/>
        <w:gridCol w:w="429"/>
        <w:gridCol w:w="431"/>
        <w:gridCol w:w="429"/>
        <w:gridCol w:w="429"/>
        <w:gridCol w:w="427"/>
        <w:gridCol w:w="430"/>
        <w:gridCol w:w="528"/>
        <w:gridCol w:w="526"/>
        <w:gridCol w:w="526"/>
        <w:gridCol w:w="536"/>
        <w:gridCol w:w="538"/>
        <w:gridCol w:w="533"/>
        <w:gridCol w:w="535"/>
        <w:gridCol w:w="535"/>
      </w:tblGrid>
      <w:tr w:rsidR="00BB2E39" w:rsidRPr="00BE1308" w14:paraId="5A27A234" w14:textId="77777777" w:rsidTr="00A24B9F">
        <w:trPr>
          <w:trHeight w:val="1062"/>
        </w:trPr>
        <w:tc>
          <w:tcPr>
            <w:tcW w:w="912" w:type="dxa"/>
          </w:tcPr>
          <w:p w14:paraId="24463366" w14:textId="77777777" w:rsidR="00BB2E39" w:rsidRPr="00BE1308" w:rsidRDefault="00BB2E39" w:rsidP="00BE1308">
            <w:pPr>
              <w:pStyle w:val="TableParagraph"/>
              <w:spacing w:line="360" w:lineRule="auto"/>
              <w:ind w:left="110" w:right="91" w:hanging="10"/>
              <w:jc w:val="both"/>
              <w:rPr>
                <w:b/>
                <w:sz w:val="24"/>
                <w:szCs w:val="24"/>
              </w:rPr>
            </w:pPr>
            <w:r w:rsidRPr="00BE1308">
              <w:rPr>
                <w:b/>
                <w:spacing w:val="-2"/>
                <w:sz w:val="24"/>
                <w:szCs w:val="24"/>
              </w:rPr>
              <w:t xml:space="preserve">Course </w:t>
            </w:r>
            <w:proofErr w:type="spellStart"/>
            <w:r w:rsidRPr="00BE1308">
              <w:rPr>
                <w:b/>
                <w:spacing w:val="-2"/>
                <w:sz w:val="24"/>
                <w:szCs w:val="24"/>
              </w:rPr>
              <w:t>Outco</w:t>
            </w:r>
            <w:proofErr w:type="spellEnd"/>
            <w:r w:rsidRPr="00BE1308">
              <w:rPr>
                <w:b/>
                <w:spacing w:val="-2"/>
                <w:sz w:val="24"/>
                <w:szCs w:val="24"/>
              </w:rPr>
              <w:t xml:space="preserve"> </w:t>
            </w:r>
            <w:r w:rsidRPr="00BE1308">
              <w:rPr>
                <w:b/>
                <w:spacing w:val="-6"/>
                <w:sz w:val="24"/>
                <w:szCs w:val="24"/>
              </w:rPr>
              <w:t>me</w:t>
            </w:r>
          </w:p>
        </w:tc>
        <w:tc>
          <w:tcPr>
            <w:tcW w:w="5446" w:type="dxa"/>
            <w:gridSpan w:val="12"/>
          </w:tcPr>
          <w:p w14:paraId="342E87F4" w14:textId="77777777" w:rsidR="00BB2E39" w:rsidRPr="00BE1308" w:rsidRDefault="00BB2E39" w:rsidP="00BE1308">
            <w:pPr>
              <w:pStyle w:val="TableParagraph"/>
              <w:spacing w:line="360" w:lineRule="auto"/>
              <w:ind w:left="1879"/>
              <w:jc w:val="both"/>
              <w:rPr>
                <w:sz w:val="24"/>
                <w:szCs w:val="24"/>
              </w:rPr>
            </w:pPr>
            <w:r w:rsidRPr="00BE1308">
              <w:rPr>
                <w:sz w:val="24"/>
                <w:szCs w:val="24"/>
              </w:rPr>
              <w:t>Program</w:t>
            </w:r>
            <w:r w:rsidRPr="00BE1308">
              <w:rPr>
                <w:spacing w:val="9"/>
                <w:sz w:val="24"/>
                <w:szCs w:val="24"/>
              </w:rPr>
              <w:t xml:space="preserve"> </w:t>
            </w:r>
            <w:r w:rsidRPr="00BE1308">
              <w:rPr>
                <w:spacing w:val="-2"/>
                <w:sz w:val="24"/>
                <w:szCs w:val="24"/>
              </w:rPr>
              <w:t>Outcome</w:t>
            </w:r>
          </w:p>
        </w:tc>
        <w:tc>
          <w:tcPr>
            <w:tcW w:w="2677" w:type="dxa"/>
            <w:gridSpan w:val="5"/>
          </w:tcPr>
          <w:p w14:paraId="78226272" w14:textId="77777777" w:rsidR="00BB2E39" w:rsidRPr="00BE1308" w:rsidRDefault="00BB2E39" w:rsidP="00BE1308">
            <w:pPr>
              <w:pStyle w:val="TableParagraph"/>
              <w:spacing w:line="360" w:lineRule="auto"/>
              <w:ind w:left="98"/>
              <w:jc w:val="both"/>
              <w:rPr>
                <w:sz w:val="24"/>
                <w:szCs w:val="24"/>
              </w:rPr>
            </w:pPr>
            <w:r w:rsidRPr="00BE1308">
              <w:rPr>
                <w:sz w:val="24"/>
                <w:szCs w:val="24"/>
              </w:rPr>
              <w:t>Program</w:t>
            </w:r>
            <w:r w:rsidRPr="00BE1308">
              <w:rPr>
                <w:spacing w:val="4"/>
                <w:sz w:val="24"/>
                <w:szCs w:val="24"/>
              </w:rPr>
              <w:t xml:space="preserve"> </w:t>
            </w:r>
            <w:r w:rsidRPr="00BE1308">
              <w:rPr>
                <w:sz w:val="24"/>
                <w:szCs w:val="24"/>
              </w:rPr>
              <w:t>Specific</w:t>
            </w:r>
            <w:r w:rsidRPr="00BE1308">
              <w:rPr>
                <w:spacing w:val="5"/>
                <w:sz w:val="24"/>
                <w:szCs w:val="24"/>
              </w:rPr>
              <w:t xml:space="preserve"> </w:t>
            </w:r>
            <w:r w:rsidRPr="00BE1308">
              <w:rPr>
                <w:spacing w:val="-2"/>
                <w:sz w:val="24"/>
                <w:szCs w:val="24"/>
              </w:rPr>
              <w:t>Outcome</w:t>
            </w:r>
          </w:p>
        </w:tc>
      </w:tr>
      <w:tr w:rsidR="00BB2E39" w:rsidRPr="00BE1308" w14:paraId="04FAE8BC" w14:textId="77777777" w:rsidTr="00A24B9F">
        <w:trPr>
          <w:trHeight w:val="609"/>
        </w:trPr>
        <w:tc>
          <w:tcPr>
            <w:tcW w:w="912" w:type="dxa"/>
          </w:tcPr>
          <w:p w14:paraId="3D868938" w14:textId="77777777" w:rsidR="00BB2E39" w:rsidRPr="00BE1308" w:rsidRDefault="00BB2E39" w:rsidP="00BE1308">
            <w:pPr>
              <w:pStyle w:val="TableParagraph"/>
              <w:spacing w:line="360" w:lineRule="auto"/>
              <w:jc w:val="both"/>
              <w:rPr>
                <w:sz w:val="24"/>
                <w:szCs w:val="24"/>
              </w:rPr>
            </w:pPr>
          </w:p>
        </w:tc>
        <w:tc>
          <w:tcPr>
            <w:tcW w:w="432" w:type="dxa"/>
          </w:tcPr>
          <w:p w14:paraId="6D4B0B7F" w14:textId="77777777" w:rsidR="00BB2E39" w:rsidRPr="00BE1308" w:rsidRDefault="00BB2E39" w:rsidP="00BE1308">
            <w:pPr>
              <w:pStyle w:val="TableParagraph"/>
              <w:spacing w:line="360" w:lineRule="auto"/>
              <w:ind w:left="100"/>
              <w:jc w:val="both"/>
              <w:rPr>
                <w:sz w:val="24"/>
                <w:szCs w:val="24"/>
              </w:rPr>
            </w:pPr>
            <w:r w:rsidRPr="00BE1308">
              <w:rPr>
                <w:spacing w:val="-5"/>
                <w:sz w:val="24"/>
                <w:szCs w:val="24"/>
              </w:rPr>
              <w:t>PO</w:t>
            </w:r>
          </w:p>
          <w:p w14:paraId="73050563" w14:textId="77777777" w:rsidR="00BB2E39" w:rsidRPr="00BE1308" w:rsidRDefault="00BB2E39" w:rsidP="00BE1308">
            <w:pPr>
              <w:pStyle w:val="TableParagraph"/>
              <w:spacing w:before="40" w:line="360" w:lineRule="auto"/>
              <w:ind w:left="110"/>
              <w:jc w:val="both"/>
              <w:rPr>
                <w:sz w:val="24"/>
                <w:szCs w:val="24"/>
              </w:rPr>
            </w:pPr>
            <w:r w:rsidRPr="00BE1308">
              <w:rPr>
                <w:spacing w:val="-10"/>
                <w:sz w:val="24"/>
                <w:szCs w:val="24"/>
              </w:rPr>
              <w:t>1</w:t>
            </w:r>
          </w:p>
        </w:tc>
        <w:tc>
          <w:tcPr>
            <w:tcW w:w="427" w:type="dxa"/>
          </w:tcPr>
          <w:p w14:paraId="22ACA9B8" w14:textId="77777777" w:rsidR="00BB2E39" w:rsidRPr="00BE1308" w:rsidRDefault="00BB2E39" w:rsidP="00BE1308">
            <w:pPr>
              <w:pStyle w:val="TableParagraph"/>
              <w:spacing w:line="360" w:lineRule="auto"/>
              <w:ind w:left="95"/>
              <w:jc w:val="both"/>
              <w:rPr>
                <w:sz w:val="24"/>
                <w:szCs w:val="24"/>
              </w:rPr>
            </w:pPr>
            <w:r w:rsidRPr="00BE1308">
              <w:rPr>
                <w:spacing w:val="-5"/>
                <w:sz w:val="24"/>
                <w:szCs w:val="24"/>
              </w:rPr>
              <w:t>PO</w:t>
            </w:r>
          </w:p>
          <w:p w14:paraId="54F7A9F8" w14:textId="77777777" w:rsidR="00BB2E39" w:rsidRPr="00BE1308" w:rsidRDefault="00BB2E39" w:rsidP="00BE1308">
            <w:pPr>
              <w:pStyle w:val="TableParagraph"/>
              <w:spacing w:before="40" w:line="360" w:lineRule="auto"/>
              <w:ind w:left="105"/>
              <w:jc w:val="both"/>
              <w:rPr>
                <w:sz w:val="24"/>
                <w:szCs w:val="24"/>
              </w:rPr>
            </w:pPr>
            <w:r w:rsidRPr="00BE1308">
              <w:rPr>
                <w:spacing w:val="-10"/>
                <w:sz w:val="24"/>
                <w:szCs w:val="24"/>
              </w:rPr>
              <w:t>2</w:t>
            </w:r>
          </w:p>
        </w:tc>
        <w:tc>
          <w:tcPr>
            <w:tcW w:w="432" w:type="dxa"/>
          </w:tcPr>
          <w:p w14:paraId="3C407CCA" w14:textId="77777777" w:rsidR="00BB2E39" w:rsidRPr="00BE1308" w:rsidRDefault="00BB2E39" w:rsidP="00BE1308">
            <w:pPr>
              <w:pStyle w:val="TableParagraph"/>
              <w:spacing w:line="360" w:lineRule="auto"/>
              <w:ind w:left="100"/>
              <w:jc w:val="both"/>
              <w:rPr>
                <w:sz w:val="24"/>
                <w:szCs w:val="24"/>
              </w:rPr>
            </w:pPr>
            <w:r w:rsidRPr="00BE1308">
              <w:rPr>
                <w:spacing w:val="-5"/>
                <w:sz w:val="24"/>
                <w:szCs w:val="24"/>
              </w:rPr>
              <w:t>PO</w:t>
            </w:r>
          </w:p>
          <w:p w14:paraId="1100283A" w14:textId="77777777" w:rsidR="00BB2E39" w:rsidRPr="00BE1308" w:rsidRDefault="00BB2E39" w:rsidP="00BE1308">
            <w:pPr>
              <w:pStyle w:val="TableParagraph"/>
              <w:spacing w:before="40" w:line="360" w:lineRule="auto"/>
              <w:ind w:left="110"/>
              <w:jc w:val="both"/>
              <w:rPr>
                <w:sz w:val="24"/>
                <w:szCs w:val="24"/>
              </w:rPr>
            </w:pPr>
            <w:r w:rsidRPr="00BE1308">
              <w:rPr>
                <w:spacing w:val="-10"/>
                <w:sz w:val="24"/>
                <w:szCs w:val="24"/>
              </w:rPr>
              <w:t>3</w:t>
            </w:r>
          </w:p>
        </w:tc>
        <w:tc>
          <w:tcPr>
            <w:tcW w:w="429" w:type="dxa"/>
          </w:tcPr>
          <w:p w14:paraId="4E14008D" w14:textId="77777777" w:rsidR="00BB2E39" w:rsidRPr="00BE1308" w:rsidRDefault="00BB2E39" w:rsidP="00BE1308">
            <w:pPr>
              <w:pStyle w:val="TableParagraph"/>
              <w:spacing w:line="360" w:lineRule="auto"/>
              <w:ind w:left="98"/>
              <w:jc w:val="both"/>
              <w:rPr>
                <w:sz w:val="24"/>
                <w:szCs w:val="24"/>
              </w:rPr>
            </w:pPr>
            <w:r w:rsidRPr="00BE1308">
              <w:rPr>
                <w:spacing w:val="-5"/>
                <w:sz w:val="24"/>
                <w:szCs w:val="24"/>
              </w:rPr>
              <w:t>PO</w:t>
            </w:r>
          </w:p>
          <w:p w14:paraId="70660600" w14:textId="77777777" w:rsidR="00BB2E39" w:rsidRPr="00BE1308" w:rsidRDefault="00BB2E39" w:rsidP="00BE1308">
            <w:pPr>
              <w:pStyle w:val="TableParagraph"/>
              <w:spacing w:before="40" w:line="360" w:lineRule="auto"/>
              <w:ind w:left="108"/>
              <w:jc w:val="both"/>
              <w:rPr>
                <w:sz w:val="24"/>
                <w:szCs w:val="24"/>
              </w:rPr>
            </w:pPr>
            <w:r w:rsidRPr="00BE1308">
              <w:rPr>
                <w:spacing w:val="-10"/>
                <w:sz w:val="24"/>
                <w:szCs w:val="24"/>
              </w:rPr>
              <w:t>4</w:t>
            </w:r>
          </w:p>
        </w:tc>
        <w:tc>
          <w:tcPr>
            <w:tcW w:w="431" w:type="dxa"/>
          </w:tcPr>
          <w:p w14:paraId="1501139B" w14:textId="77777777" w:rsidR="00BB2E39" w:rsidRPr="00BE1308" w:rsidRDefault="00BB2E39" w:rsidP="00BE1308">
            <w:pPr>
              <w:pStyle w:val="TableParagraph"/>
              <w:spacing w:line="360" w:lineRule="auto"/>
              <w:ind w:left="97"/>
              <w:jc w:val="both"/>
              <w:rPr>
                <w:sz w:val="24"/>
                <w:szCs w:val="24"/>
              </w:rPr>
            </w:pPr>
            <w:r w:rsidRPr="00BE1308">
              <w:rPr>
                <w:spacing w:val="-5"/>
                <w:sz w:val="24"/>
                <w:szCs w:val="24"/>
              </w:rPr>
              <w:t>PO</w:t>
            </w:r>
          </w:p>
          <w:p w14:paraId="6559E079" w14:textId="77777777" w:rsidR="00BB2E39" w:rsidRPr="00BE1308" w:rsidRDefault="00BB2E39" w:rsidP="00BE1308">
            <w:pPr>
              <w:pStyle w:val="TableParagraph"/>
              <w:spacing w:before="40" w:line="360" w:lineRule="auto"/>
              <w:ind w:left="109"/>
              <w:jc w:val="both"/>
              <w:rPr>
                <w:sz w:val="24"/>
                <w:szCs w:val="24"/>
              </w:rPr>
            </w:pPr>
            <w:r w:rsidRPr="00BE1308">
              <w:rPr>
                <w:spacing w:val="-10"/>
                <w:sz w:val="24"/>
                <w:szCs w:val="24"/>
              </w:rPr>
              <w:t>5</w:t>
            </w:r>
          </w:p>
        </w:tc>
        <w:tc>
          <w:tcPr>
            <w:tcW w:w="429" w:type="dxa"/>
          </w:tcPr>
          <w:p w14:paraId="44056084" w14:textId="77777777" w:rsidR="00BB2E39" w:rsidRPr="00BE1308" w:rsidRDefault="00BB2E39" w:rsidP="00BE1308">
            <w:pPr>
              <w:pStyle w:val="TableParagraph"/>
              <w:spacing w:line="360" w:lineRule="auto"/>
              <w:ind w:left="100"/>
              <w:jc w:val="both"/>
              <w:rPr>
                <w:sz w:val="24"/>
                <w:szCs w:val="24"/>
              </w:rPr>
            </w:pPr>
            <w:r w:rsidRPr="00BE1308">
              <w:rPr>
                <w:spacing w:val="-5"/>
                <w:sz w:val="24"/>
                <w:szCs w:val="24"/>
              </w:rPr>
              <w:t>PO</w:t>
            </w:r>
          </w:p>
          <w:p w14:paraId="1D548AA3" w14:textId="77777777" w:rsidR="00BB2E39" w:rsidRPr="00BE1308" w:rsidRDefault="00BB2E39" w:rsidP="00BE1308">
            <w:pPr>
              <w:pStyle w:val="TableParagraph"/>
              <w:spacing w:before="40" w:line="360" w:lineRule="auto"/>
              <w:ind w:left="110"/>
              <w:jc w:val="both"/>
              <w:rPr>
                <w:sz w:val="24"/>
                <w:szCs w:val="24"/>
              </w:rPr>
            </w:pPr>
            <w:r w:rsidRPr="00BE1308">
              <w:rPr>
                <w:spacing w:val="-10"/>
                <w:sz w:val="24"/>
                <w:szCs w:val="24"/>
              </w:rPr>
              <w:t>6</w:t>
            </w:r>
          </w:p>
        </w:tc>
        <w:tc>
          <w:tcPr>
            <w:tcW w:w="429" w:type="dxa"/>
          </w:tcPr>
          <w:p w14:paraId="4F574B28" w14:textId="77777777" w:rsidR="00BB2E39" w:rsidRPr="00BE1308" w:rsidRDefault="00BB2E39" w:rsidP="00BE1308">
            <w:pPr>
              <w:pStyle w:val="TableParagraph"/>
              <w:spacing w:line="360" w:lineRule="auto"/>
              <w:ind w:left="101"/>
              <w:jc w:val="both"/>
              <w:rPr>
                <w:sz w:val="24"/>
                <w:szCs w:val="24"/>
              </w:rPr>
            </w:pPr>
            <w:r w:rsidRPr="00BE1308">
              <w:rPr>
                <w:spacing w:val="-5"/>
                <w:sz w:val="24"/>
                <w:szCs w:val="24"/>
              </w:rPr>
              <w:t>PO</w:t>
            </w:r>
          </w:p>
          <w:p w14:paraId="62EB235B" w14:textId="77777777" w:rsidR="00BB2E39" w:rsidRPr="00BE1308" w:rsidRDefault="00BB2E39" w:rsidP="00BE1308">
            <w:pPr>
              <w:pStyle w:val="TableParagraph"/>
              <w:spacing w:before="40" w:line="360" w:lineRule="auto"/>
              <w:ind w:left="110"/>
              <w:jc w:val="both"/>
              <w:rPr>
                <w:sz w:val="24"/>
                <w:szCs w:val="24"/>
              </w:rPr>
            </w:pPr>
            <w:r w:rsidRPr="00BE1308">
              <w:rPr>
                <w:spacing w:val="-10"/>
                <w:sz w:val="24"/>
                <w:szCs w:val="24"/>
              </w:rPr>
              <w:t>7</w:t>
            </w:r>
          </w:p>
        </w:tc>
        <w:tc>
          <w:tcPr>
            <w:tcW w:w="427" w:type="dxa"/>
          </w:tcPr>
          <w:p w14:paraId="71B8547D" w14:textId="77777777" w:rsidR="00BB2E39" w:rsidRPr="00BE1308" w:rsidRDefault="00BB2E39" w:rsidP="00BE1308">
            <w:pPr>
              <w:pStyle w:val="TableParagraph"/>
              <w:spacing w:line="360" w:lineRule="auto"/>
              <w:ind w:left="99"/>
              <w:jc w:val="both"/>
              <w:rPr>
                <w:sz w:val="24"/>
                <w:szCs w:val="24"/>
              </w:rPr>
            </w:pPr>
            <w:r w:rsidRPr="00BE1308">
              <w:rPr>
                <w:spacing w:val="-5"/>
                <w:sz w:val="24"/>
                <w:szCs w:val="24"/>
              </w:rPr>
              <w:t>PO</w:t>
            </w:r>
          </w:p>
          <w:p w14:paraId="478E37F8" w14:textId="77777777" w:rsidR="00BB2E39" w:rsidRPr="00BE1308" w:rsidRDefault="00BB2E39" w:rsidP="00BE1308">
            <w:pPr>
              <w:pStyle w:val="TableParagraph"/>
              <w:spacing w:before="40" w:line="360" w:lineRule="auto"/>
              <w:ind w:left="108"/>
              <w:jc w:val="both"/>
              <w:rPr>
                <w:sz w:val="24"/>
                <w:szCs w:val="24"/>
              </w:rPr>
            </w:pPr>
            <w:r w:rsidRPr="00BE1308">
              <w:rPr>
                <w:spacing w:val="-10"/>
                <w:sz w:val="24"/>
                <w:szCs w:val="24"/>
              </w:rPr>
              <w:t>8</w:t>
            </w:r>
          </w:p>
        </w:tc>
        <w:tc>
          <w:tcPr>
            <w:tcW w:w="430" w:type="dxa"/>
          </w:tcPr>
          <w:p w14:paraId="360608F9" w14:textId="77777777" w:rsidR="00BB2E39" w:rsidRPr="00BE1308" w:rsidRDefault="00BB2E39" w:rsidP="00BE1308">
            <w:pPr>
              <w:pStyle w:val="TableParagraph"/>
              <w:spacing w:line="360" w:lineRule="auto"/>
              <w:ind w:left="99"/>
              <w:jc w:val="both"/>
              <w:rPr>
                <w:sz w:val="24"/>
                <w:szCs w:val="24"/>
              </w:rPr>
            </w:pPr>
            <w:r w:rsidRPr="00BE1308">
              <w:rPr>
                <w:spacing w:val="-5"/>
                <w:sz w:val="24"/>
                <w:szCs w:val="24"/>
              </w:rPr>
              <w:t>PO</w:t>
            </w:r>
          </w:p>
          <w:p w14:paraId="2093172B" w14:textId="77777777" w:rsidR="00BB2E39" w:rsidRPr="00BE1308" w:rsidRDefault="00BB2E39" w:rsidP="00BE1308">
            <w:pPr>
              <w:pStyle w:val="TableParagraph"/>
              <w:spacing w:before="40" w:line="360" w:lineRule="auto"/>
              <w:ind w:left="111"/>
              <w:jc w:val="both"/>
              <w:rPr>
                <w:sz w:val="24"/>
                <w:szCs w:val="24"/>
              </w:rPr>
            </w:pPr>
            <w:r w:rsidRPr="00BE1308">
              <w:rPr>
                <w:spacing w:val="-10"/>
                <w:sz w:val="24"/>
                <w:szCs w:val="24"/>
              </w:rPr>
              <w:t>9</w:t>
            </w:r>
          </w:p>
        </w:tc>
        <w:tc>
          <w:tcPr>
            <w:tcW w:w="528" w:type="dxa"/>
          </w:tcPr>
          <w:p w14:paraId="45EC96E0" w14:textId="77777777" w:rsidR="00BB2E39" w:rsidRPr="00BE1308" w:rsidRDefault="00BB2E39" w:rsidP="00BE1308">
            <w:pPr>
              <w:pStyle w:val="TableParagraph"/>
              <w:spacing w:line="360" w:lineRule="auto"/>
              <w:ind w:left="101"/>
              <w:jc w:val="both"/>
              <w:rPr>
                <w:sz w:val="24"/>
                <w:szCs w:val="24"/>
              </w:rPr>
            </w:pPr>
            <w:r w:rsidRPr="00BE1308">
              <w:rPr>
                <w:spacing w:val="-5"/>
                <w:sz w:val="24"/>
                <w:szCs w:val="24"/>
              </w:rPr>
              <w:t>PO1</w:t>
            </w:r>
          </w:p>
          <w:p w14:paraId="2064E971" w14:textId="77777777" w:rsidR="00BB2E39" w:rsidRPr="00BE1308" w:rsidRDefault="00BB2E39" w:rsidP="00BE1308">
            <w:pPr>
              <w:pStyle w:val="TableParagraph"/>
              <w:spacing w:before="40" w:line="360" w:lineRule="auto"/>
              <w:ind w:left="113"/>
              <w:jc w:val="both"/>
              <w:rPr>
                <w:sz w:val="24"/>
                <w:szCs w:val="24"/>
              </w:rPr>
            </w:pPr>
            <w:r w:rsidRPr="00BE1308">
              <w:rPr>
                <w:spacing w:val="-10"/>
                <w:sz w:val="24"/>
                <w:szCs w:val="24"/>
              </w:rPr>
              <w:t>0</w:t>
            </w:r>
          </w:p>
        </w:tc>
        <w:tc>
          <w:tcPr>
            <w:tcW w:w="526" w:type="dxa"/>
          </w:tcPr>
          <w:p w14:paraId="5A5C5443" w14:textId="77777777" w:rsidR="00BB2E39" w:rsidRPr="00BE1308" w:rsidRDefault="00BB2E39" w:rsidP="00BE1308">
            <w:pPr>
              <w:pStyle w:val="TableParagraph"/>
              <w:spacing w:line="360" w:lineRule="auto"/>
              <w:ind w:left="99"/>
              <w:jc w:val="both"/>
              <w:rPr>
                <w:sz w:val="24"/>
                <w:szCs w:val="24"/>
              </w:rPr>
            </w:pPr>
            <w:r w:rsidRPr="00BE1308">
              <w:rPr>
                <w:spacing w:val="-5"/>
                <w:sz w:val="24"/>
                <w:szCs w:val="24"/>
              </w:rPr>
              <w:t>PO1</w:t>
            </w:r>
          </w:p>
          <w:p w14:paraId="231981BB" w14:textId="77777777" w:rsidR="00BB2E39" w:rsidRPr="00BE1308" w:rsidRDefault="00BB2E39" w:rsidP="00BE1308">
            <w:pPr>
              <w:pStyle w:val="TableParagraph"/>
              <w:spacing w:before="40" w:line="360" w:lineRule="auto"/>
              <w:ind w:left="111"/>
              <w:jc w:val="both"/>
              <w:rPr>
                <w:sz w:val="24"/>
                <w:szCs w:val="24"/>
              </w:rPr>
            </w:pPr>
            <w:r w:rsidRPr="00BE1308">
              <w:rPr>
                <w:spacing w:val="-10"/>
                <w:sz w:val="24"/>
                <w:szCs w:val="24"/>
              </w:rPr>
              <w:t>1</w:t>
            </w:r>
          </w:p>
        </w:tc>
        <w:tc>
          <w:tcPr>
            <w:tcW w:w="526" w:type="dxa"/>
          </w:tcPr>
          <w:p w14:paraId="2492B249" w14:textId="77777777" w:rsidR="00BB2E39" w:rsidRPr="00BE1308" w:rsidRDefault="00BB2E39" w:rsidP="00BE1308">
            <w:pPr>
              <w:pStyle w:val="TableParagraph"/>
              <w:spacing w:line="360" w:lineRule="auto"/>
              <w:ind w:left="99"/>
              <w:jc w:val="both"/>
              <w:rPr>
                <w:sz w:val="24"/>
                <w:szCs w:val="24"/>
              </w:rPr>
            </w:pPr>
            <w:r w:rsidRPr="00BE1308">
              <w:rPr>
                <w:spacing w:val="-5"/>
                <w:sz w:val="24"/>
                <w:szCs w:val="24"/>
              </w:rPr>
              <w:t>PO1</w:t>
            </w:r>
          </w:p>
          <w:p w14:paraId="2ACE5BB5" w14:textId="77777777" w:rsidR="00BB2E39" w:rsidRPr="00BE1308" w:rsidRDefault="00BB2E39" w:rsidP="00BE1308">
            <w:pPr>
              <w:pStyle w:val="TableParagraph"/>
              <w:spacing w:before="40" w:line="360" w:lineRule="auto"/>
              <w:ind w:left="111"/>
              <w:jc w:val="both"/>
              <w:rPr>
                <w:sz w:val="24"/>
                <w:szCs w:val="24"/>
              </w:rPr>
            </w:pPr>
            <w:r w:rsidRPr="00BE1308">
              <w:rPr>
                <w:spacing w:val="-10"/>
                <w:sz w:val="24"/>
                <w:szCs w:val="24"/>
              </w:rPr>
              <w:t>2</w:t>
            </w:r>
          </w:p>
        </w:tc>
        <w:tc>
          <w:tcPr>
            <w:tcW w:w="536" w:type="dxa"/>
          </w:tcPr>
          <w:p w14:paraId="49A109A4" w14:textId="77777777" w:rsidR="00BB2E39" w:rsidRPr="00BE1308" w:rsidRDefault="00BB2E39" w:rsidP="00BE1308">
            <w:pPr>
              <w:pStyle w:val="TableParagraph"/>
              <w:spacing w:line="360" w:lineRule="auto"/>
              <w:ind w:left="98"/>
              <w:jc w:val="both"/>
              <w:rPr>
                <w:sz w:val="24"/>
                <w:szCs w:val="24"/>
              </w:rPr>
            </w:pPr>
            <w:r w:rsidRPr="00BE1308">
              <w:rPr>
                <w:spacing w:val="-5"/>
                <w:sz w:val="24"/>
                <w:szCs w:val="24"/>
              </w:rPr>
              <w:t>PSO</w:t>
            </w:r>
          </w:p>
          <w:p w14:paraId="41FBBF15" w14:textId="77777777" w:rsidR="00BB2E39" w:rsidRPr="00BE1308" w:rsidRDefault="00BB2E39" w:rsidP="00BE1308">
            <w:pPr>
              <w:pStyle w:val="TableParagraph"/>
              <w:spacing w:before="40" w:line="360" w:lineRule="auto"/>
              <w:ind w:left="110"/>
              <w:jc w:val="both"/>
              <w:rPr>
                <w:sz w:val="24"/>
                <w:szCs w:val="24"/>
              </w:rPr>
            </w:pPr>
            <w:r w:rsidRPr="00BE1308">
              <w:rPr>
                <w:spacing w:val="-10"/>
                <w:sz w:val="24"/>
                <w:szCs w:val="24"/>
              </w:rPr>
              <w:t>1</w:t>
            </w:r>
          </w:p>
        </w:tc>
        <w:tc>
          <w:tcPr>
            <w:tcW w:w="538" w:type="dxa"/>
          </w:tcPr>
          <w:p w14:paraId="71DE4EAF" w14:textId="77777777" w:rsidR="00BB2E39" w:rsidRPr="00BE1308" w:rsidRDefault="00BB2E39" w:rsidP="00BE1308">
            <w:pPr>
              <w:pStyle w:val="TableParagraph"/>
              <w:spacing w:line="360" w:lineRule="auto"/>
              <w:ind w:left="98"/>
              <w:jc w:val="both"/>
              <w:rPr>
                <w:sz w:val="24"/>
                <w:szCs w:val="24"/>
              </w:rPr>
            </w:pPr>
            <w:r w:rsidRPr="00BE1308">
              <w:rPr>
                <w:spacing w:val="-5"/>
                <w:sz w:val="24"/>
                <w:szCs w:val="24"/>
              </w:rPr>
              <w:t>PSO</w:t>
            </w:r>
          </w:p>
          <w:p w14:paraId="787D8968" w14:textId="77777777" w:rsidR="00BB2E39" w:rsidRPr="00BE1308" w:rsidRDefault="00BB2E39" w:rsidP="00BE1308">
            <w:pPr>
              <w:pStyle w:val="TableParagraph"/>
              <w:spacing w:before="40" w:line="360" w:lineRule="auto"/>
              <w:ind w:left="110"/>
              <w:jc w:val="both"/>
              <w:rPr>
                <w:sz w:val="24"/>
                <w:szCs w:val="24"/>
              </w:rPr>
            </w:pPr>
            <w:r w:rsidRPr="00BE1308">
              <w:rPr>
                <w:spacing w:val="-10"/>
                <w:sz w:val="24"/>
                <w:szCs w:val="24"/>
              </w:rPr>
              <w:t>2</w:t>
            </w:r>
          </w:p>
        </w:tc>
        <w:tc>
          <w:tcPr>
            <w:tcW w:w="533" w:type="dxa"/>
          </w:tcPr>
          <w:p w14:paraId="030D421D" w14:textId="77777777" w:rsidR="00BB2E39" w:rsidRPr="00BE1308" w:rsidRDefault="00BB2E39" w:rsidP="00BE1308">
            <w:pPr>
              <w:pStyle w:val="TableParagraph"/>
              <w:spacing w:line="360" w:lineRule="auto"/>
              <w:ind w:left="95"/>
              <w:jc w:val="both"/>
              <w:rPr>
                <w:sz w:val="24"/>
                <w:szCs w:val="24"/>
              </w:rPr>
            </w:pPr>
            <w:r w:rsidRPr="00BE1308">
              <w:rPr>
                <w:spacing w:val="-5"/>
                <w:sz w:val="24"/>
                <w:szCs w:val="24"/>
              </w:rPr>
              <w:t>PSO</w:t>
            </w:r>
          </w:p>
          <w:p w14:paraId="2EADF23B" w14:textId="77777777" w:rsidR="00BB2E39" w:rsidRPr="00BE1308" w:rsidRDefault="00BB2E39" w:rsidP="00BE1308">
            <w:pPr>
              <w:pStyle w:val="TableParagraph"/>
              <w:spacing w:before="40" w:line="360" w:lineRule="auto"/>
              <w:ind w:left="105"/>
              <w:jc w:val="both"/>
              <w:rPr>
                <w:sz w:val="24"/>
                <w:szCs w:val="24"/>
              </w:rPr>
            </w:pPr>
            <w:r w:rsidRPr="00BE1308">
              <w:rPr>
                <w:spacing w:val="-10"/>
                <w:sz w:val="24"/>
                <w:szCs w:val="24"/>
              </w:rPr>
              <w:t>3</w:t>
            </w:r>
          </w:p>
        </w:tc>
        <w:tc>
          <w:tcPr>
            <w:tcW w:w="535" w:type="dxa"/>
          </w:tcPr>
          <w:p w14:paraId="623294E7" w14:textId="77777777" w:rsidR="00BB2E39" w:rsidRPr="00BE1308" w:rsidRDefault="00BB2E39" w:rsidP="00BE1308">
            <w:pPr>
              <w:pStyle w:val="TableParagraph"/>
              <w:spacing w:line="360" w:lineRule="auto"/>
              <w:ind w:left="97"/>
              <w:jc w:val="both"/>
              <w:rPr>
                <w:sz w:val="24"/>
                <w:szCs w:val="24"/>
              </w:rPr>
            </w:pPr>
            <w:r w:rsidRPr="00BE1308">
              <w:rPr>
                <w:spacing w:val="-5"/>
                <w:sz w:val="24"/>
                <w:szCs w:val="24"/>
              </w:rPr>
              <w:t>PSO</w:t>
            </w:r>
          </w:p>
          <w:p w14:paraId="49876019" w14:textId="77777777" w:rsidR="00BB2E39" w:rsidRPr="00BE1308" w:rsidRDefault="00BB2E39" w:rsidP="00BE1308">
            <w:pPr>
              <w:pStyle w:val="TableParagraph"/>
              <w:spacing w:before="40" w:line="360" w:lineRule="auto"/>
              <w:ind w:left="109"/>
              <w:jc w:val="both"/>
              <w:rPr>
                <w:sz w:val="24"/>
                <w:szCs w:val="24"/>
              </w:rPr>
            </w:pPr>
            <w:r w:rsidRPr="00BE1308">
              <w:rPr>
                <w:spacing w:val="-10"/>
                <w:sz w:val="24"/>
                <w:szCs w:val="24"/>
              </w:rPr>
              <w:t>4</w:t>
            </w:r>
          </w:p>
        </w:tc>
        <w:tc>
          <w:tcPr>
            <w:tcW w:w="535" w:type="dxa"/>
          </w:tcPr>
          <w:p w14:paraId="697E746C" w14:textId="77777777" w:rsidR="00BB2E39" w:rsidRPr="00BE1308" w:rsidRDefault="00BB2E39" w:rsidP="00BE1308">
            <w:pPr>
              <w:pStyle w:val="TableParagraph"/>
              <w:spacing w:line="360" w:lineRule="auto"/>
              <w:ind w:left="98"/>
              <w:jc w:val="both"/>
              <w:rPr>
                <w:sz w:val="24"/>
                <w:szCs w:val="24"/>
              </w:rPr>
            </w:pPr>
            <w:r w:rsidRPr="00BE1308">
              <w:rPr>
                <w:spacing w:val="-5"/>
                <w:sz w:val="24"/>
                <w:szCs w:val="24"/>
              </w:rPr>
              <w:t>PSO</w:t>
            </w:r>
          </w:p>
          <w:p w14:paraId="33454F2B" w14:textId="77777777" w:rsidR="00BB2E39" w:rsidRPr="00BE1308" w:rsidRDefault="00BB2E39" w:rsidP="00BE1308">
            <w:pPr>
              <w:pStyle w:val="TableParagraph"/>
              <w:spacing w:before="40" w:line="360" w:lineRule="auto"/>
              <w:ind w:left="110"/>
              <w:jc w:val="both"/>
              <w:rPr>
                <w:sz w:val="24"/>
                <w:szCs w:val="24"/>
              </w:rPr>
            </w:pPr>
            <w:r w:rsidRPr="00BE1308">
              <w:rPr>
                <w:spacing w:val="-10"/>
                <w:sz w:val="24"/>
                <w:szCs w:val="24"/>
              </w:rPr>
              <w:t>5</w:t>
            </w:r>
          </w:p>
        </w:tc>
      </w:tr>
      <w:tr w:rsidR="00BB2E39" w:rsidRPr="00BE1308" w14:paraId="7BDF1E44" w14:textId="77777777" w:rsidTr="00A24B9F">
        <w:trPr>
          <w:trHeight w:val="424"/>
        </w:trPr>
        <w:tc>
          <w:tcPr>
            <w:tcW w:w="912" w:type="dxa"/>
          </w:tcPr>
          <w:p w14:paraId="28BF2C0C" w14:textId="77777777" w:rsidR="00BB2E39" w:rsidRPr="00BE1308" w:rsidRDefault="00BB2E39" w:rsidP="00BE1308">
            <w:pPr>
              <w:pStyle w:val="TableParagraph"/>
              <w:spacing w:line="360" w:lineRule="auto"/>
              <w:ind w:left="100"/>
              <w:jc w:val="both"/>
              <w:rPr>
                <w:sz w:val="24"/>
                <w:szCs w:val="24"/>
              </w:rPr>
            </w:pPr>
            <w:r w:rsidRPr="00BE1308">
              <w:rPr>
                <w:spacing w:val="-5"/>
                <w:sz w:val="24"/>
                <w:szCs w:val="24"/>
              </w:rPr>
              <w:t>CO1</w:t>
            </w:r>
          </w:p>
        </w:tc>
        <w:tc>
          <w:tcPr>
            <w:tcW w:w="432" w:type="dxa"/>
          </w:tcPr>
          <w:p w14:paraId="4909813B" w14:textId="77777777" w:rsidR="00BB2E39" w:rsidRPr="00BE1308" w:rsidRDefault="00EF57D9" w:rsidP="00BE1308">
            <w:pPr>
              <w:pStyle w:val="TableParagraph"/>
              <w:spacing w:line="360" w:lineRule="auto"/>
              <w:ind w:left="4"/>
              <w:jc w:val="both"/>
              <w:rPr>
                <w:sz w:val="24"/>
                <w:szCs w:val="24"/>
              </w:rPr>
            </w:pPr>
            <w:r w:rsidRPr="00BE1308">
              <w:rPr>
                <w:spacing w:val="-10"/>
                <w:sz w:val="24"/>
                <w:szCs w:val="24"/>
              </w:rPr>
              <w:t>2</w:t>
            </w:r>
          </w:p>
        </w:tc>
        <w:tc>
          <w:tcPr>
            <w:tcW w:w="427" w:type="dxa"/>
          </w:tcPr>
          <w:p w14:paraId="0CAF891B" w14:textId="77777777" w:rsidR="00BB2E39" w:rsidRPr="00BE1308" w:rsidRDefault="00BB2E39" w:rsidP="00BE1308">
            <w:pPr>
              <w:pStyle w:val="TableParagraph"/>
              <w:spacing w:line="360" w:lineRule="auto"/>
              <w:jc w:val="both"/>
              <w:rPr>
                <w:sz w:val="24"/>
                <w:szCs w:val="24"/>
              </w:rPr>
            </w:pPr>
          </w:p>
        </w:tc>
        <w:tc>
          <w:tcPr>
            <w:tcW w:w="432" w:type="dxa"/>
          </w:tcPr>
          <w:p w14:paraId="452B8E06" w14:textId="77777777" w:rsidR="00BB2E39" w:rsidRPr="00BE1308" w:rsidRDefault="00BB2E39" w:rsidP="00BE1308">
            <w:pPr>
              <w:pStyle w:val="TableParagraph"/>
              <w:spacing w:line="360" w:lineRule="auto"/>
              <w:jc w:val="both"/>
              <w:rPr>
                <w:sz w:val="24"/>
                <w:szCs w:val="24"/>
              </w:rPr>
            </w:pPr>
          </w:p>
        </w:tc>
        <w:tc>
          <w:tcPr>
            <w:tcW w:w="429" w:type="dxa"/>
          </w:tcPr>
          <w:p w14:paraId="32F46561" w14:textId="77777777" w:rsidR="00BB2E39" w:rsidRPr="00BE1308" w:rsidRDefault="00BB2E39" w:rsidP="00BE1308">
            <w:pPr>
              <w:pStyle w:val="TableParagraph"/>
              <w:spacing w:line="360" w:lineRule="auto"/>
              <w:jc w:val="both"/>
              <w:rPr>
                <w:sz w:val="24"/>
                <w:szCs w:val="24"/>
              </w:rPr>
            </w:pPr>
          </w:p>
        </w:tc>
        <w:tc>
          <w:tcPr>
            <w:tcW w:w="431" w:type="dxa"/>
          </w:tcPr>
          <w:p w14:paraId="64E214F9" w14:textId="77777777" w:rsidR="00BB2E39" w:rsidRPr="00BE1308" w:rsidRDefault="00BB2E39" w:rsidP="00BE1308">
            <w:pPr>
              <w:pStyle w:val="TableParagraph"/>
              <w:spacing w:line="360" w:lineRule="auto"/>
              <w:jc w:val="both"/>
              <w:rPr>
                <w:sz w:val="24"/>
                <w:szCs w:val="24"/>
              </w:rPr>
            </w:pPr>
          </w:p>
        </w:tc>
        <w:tc>
          <w:tcPr>
            <w:tcW w:w="429" w:type="dxa"/>
          </w:tcPr>
          <w:p w14:paraId="504B9363" w14:textId="77777777" w:rsidR="00BB2E39" w:rsidRPr="00BE1308" w:rsidRDefault="00BB2E39" w:rsidP="00BE1308">
            <w:pPr>
              <w:pStyle w:val="TableParagraph"/>
              <w:spacing w:line="360" w:lineRule="auto"/>
              <w:jc w:val="both"/>
              <w:rPr>
                <w:sz w:val="24"/>
                <w:szCs w:val="24"/>
              </w:rPr>
            </w:pPr>
          </w:p>
        </w:tc>
        <w:tc>
          <w:tcPr>
            <w:tcW w:w="429" w:type="dxa"/>
          </w:tcPr>
          <w:p w14:paraId="7E620B43" w14:textId="77777777" w:rsidR="00BB2E39" w:rsidRPr="00BE1308" w:rsidRDefault="00BB2E39" w:rsidP="00BE1308">
            <w:pPr>
              <w:pStyle w:val="TableParagraph"/>
              <w:spacing w:line="360" w:lineRule="auto"/>
              <w:jc w:val="both"/>
              <w:rPr>
                <w:sz w:val="24"/>
                <w:szCs w:val="24"/>
              </w:rPr>
            </w:pPr>
          </w:p>
        </w:tc>
        <w:tc>
          <w:tcPr>
            <w:tcW w:w="427" w:type="dxa"/>
          </w:tcPr>
          <w:p w14:paraId="1257026D" w14:textId="77777777" w:rsidR="00BB2E39" w:rsidRPr="00BE1308" w:rsidRDefault="00BB2E39" w:rsidP="00BE1308">
            <w:pPr>
              <w:pStyle w:val="TableParagraph"/>
              <w:spacing w:line="360" w:lineRule="auto"/>
              <w:jc w:val="both"/>
              <w:rPr>
                <w:sz w:val="24"/>
                <w:szCs w:val="24"/>
              </w:rPr>
            </w:pPr>
          </w:p>
        </w:tc>
        <w:tc>
          <w:tcPr>
            <w:tcW w:w="430" w:type="dxa"/>
          </w:tcPr>
          <w:p w14:paraId="2F04D775" w14:textId="77777777" w:rsidR="00BB2E39" w:rsidRPr="00BE1308" w:rsidRDefault="00BB2E39" w:rsidP="00BE1308">
            <w:pPr>
              <w:pStyle w:val="TableParagraph"/>
              <w:spacing w:line="360" w:lineRule="auto"/>
              <w:jc w:val="both"/>
              <w:rPr>
                <w:sz w:val="24"/>
                <w:szCs w:val="24"/>
              </w:rPr>
            </w:pPr>
          </w:p>
        </w:tc>
        <w:tc>
          <w:tcPr>
            <w:tcW w:w="528" w:type="dxa"/>
          </w:tcPr>
          <w:p w14:paraId="67CA5E65" w14:textId="77777777" w:rsidR="00BB2E39" w:rsidRPr="00BE1308" w:rsidRDefault="00BB2E39" w:rsidP="00BE1308">
            <w:pPr>
              <w:pStyle w:val="TableParagraph"/>
              <w:spacing w:line="360" w:lineRule="auto"/>
              <w:jc w:val="both"/>
              <w:rPr>
                <w:sz w:val="24"/>
                <w:szCs w:val="24"/>
              </w:rPr>
            </w:pPr>
          </w:p>
        </w:tc>
        <w:tc>
          <w:tcPr>
            <w:tcW w:w="526" w:type="dxa"/>
          </w:tcPr>
          <w:p w14:paraId="5994400D" w14:textId="77777777" w:rsidR="00BB2E39" w:rsidRPr="00BE1308" w:rsidRDefault="00BB2E39" w:rsidP="00BE1308">
            <w:pPr>
              <w:pStyle w:val="TableParagraph"/>
              <w:spacing w:line="360" w:lineRule="auto"/>
              <w:jc w:val="both"/>
              <w:rPr>
                <w:sz w:val="24"/>
                <w:szCs w:val="24"/>
              </w:rPr>
            </w:pPr>
          </w:p>
        </w:tc>
        <w:tc>
          <w:tcPr>
            <w:tcW w:w="526" w:type="dxa"/>
          </w:tcPr>
          <w:p w14:paraId="276A1A20" w14:textId="77777777" w:rsidR="00BB2E39" w:rsidRPr="00BE1308" w:rsidRDefault="00BB2E39" w:rsidP="00BE1308">
            <w:pPr>
              <w:pStyle w:val="TableParagraph"/>
              <w:spacing w:line="360" w:lineRule="auto"/>
              <w:jc w:val="both"/>
              <w:rPr>
                <w:sz w:val="24"/>
                <w:szCs w:val="24"/>
              </w:rPr>
            </w:pPr>
          </w:p>
        </w:tc>
        <w:tc>
          <w:tcPr>
            <w:tcW w:w="536" w:type="dxa"/>
          </w:tcPr>
          <w:p w14:paraId="2C790A94" w14:textId="77777777" w:rsidR="00BB2E39" w:rsidRPr="00BE1308" w:rsidRDefault="00BB2E39" w:rsidP="00BE1308">
            <w:pPr>
              <w:pStyle w:val="TableParagraph"/>
              <w:spacing w:line="360" w:lineRule="auto"/>
              <w:jc w:val="both"/>
              <w:rPr>
                <w:sz w:val="24"/>
                <w:szCs w:val="24"/>
              </w:rPr>
            </w:pPr>
          </w:p>
        </w:tc>
        <w:tc>
          <w:tcPr>
            <w:tcW w:w="538" w:type="dxa"/>
          </w:tcPr>
          <w:p w14:paraId="3A979826" w14:textId="77777777" w:rsidR="00BB2E39" w:rsidRPr="00BE1308" w:rsidRDefault="00BB2E39" w:rsidP="00BE1308">
            <w:pPr>
              <w:pStyle w:val="TableParagraph"/>
              <w:spacing w:line="360" w:lineRule="auto"/>
              <w:jc w:val="both"/>
              <w:rPr>
                <w:sz w:val="24"/>
                <w:szCs w:val="24"/>
              </w:rPr>
            </w:pPr>
          </w:p>
        </w:tc>
        <w:tc>
          <w:tcPr>
            <w:tcW w:w="533" w:type="dxa"/>
          </w:tcPr>
          <w:p w14:paraId="64B4AF1D" w14:textId="77777777" w:rsidR="00BB2E39" w:rsidRPr="00BE1308" w:rsidRDefault="00BB2E39" w:rsidP="00BE1308">
            <w:pPr>
              <w:pStyle w:val="TableParagraph"/>
              <w:spacing w:line="360" w:lineRule="auto"/>
              <w:jc w:val="both"/>
              <w:rPr>
                <w:sz w:val="24"/>
                <w:szCs w:val="24"/>
              </w:rPr>
            </w:pPr>
          </w:p>
        </w:tc>
        <w:tc>
          <w:tcPr>
            <w:tcW w:w="535" w:type="dxa"/>
          </w:tcPr>
          <w:p w14:paraId="02AEC60D" w14:textId="77777777" w:rsidR="00BB2E39" w:rsidRPr="00BE1308" w:rsidRDefault="00BB2E39" w:rsidP="00BE1308">
            <w:pPr>
              <w:pStyle w:val="TableParagraph"/>
              <w:spacing w:line="360" w:lineRule="auto"/>
              <w:jc w:val="both"/>
              <w:rPr>
                <w:sz w:val="24"/>
                <w:szCs w:val="24"/>
              </w:rPr>
            </w:pPr>
          </w:p>
        </w:tc>
        <w:tc>
          <w:tcPr>
            <w:tcW w:w="535" w:type="dxa"/>
          </w:tcPr>
          <w:p w14:paraId="05F0A463" w14:textId="77777777" w:rsidR="00BB2E39" w:rsidRPr="00BE1308" w:rsidRDefault="00BB2E39" w:rsidP="00BE1308">
            <w:pPr>
              <w:pStyle w:val="TableParagraph"/>
              <w:spacing w:line="360" w:lineRule="auto"/>
              <w:jc w:val="both"/>
              <w:rPr>
                <w:sz w:val="24"/>
                <w:szCs w:val="24"/>
              </w:rPr>
            </w:pPr>
          </w:p>
        </w:tc>
      </w:tr>
      <w:tr w:rsidR="00BB2E39" w:rsidRPr="00BE1308" w14:paraId="7956B2DE" w14:textId="77777777" w:rsidTr="00A24B9F">
        <w:trPr>
          <w:trHeight w:val="429"/>
        </w:trPr>
        <w:tc>
          <w:tcPr>
            <w:tcW w:w="912" w:type="dxa"/>
          </w:tcPr>
          <w:p w14:paraId="3998FF4B" w14:textId="77777777" w:rsidR="00BB2E39" w:rsidRPr="00BE1308" w:rsidRDefault="00BB2E39" w:rsidP="00BE1308">
            <w:pPr>
              <w:pStyle w:val="TableParagraph"/>
              <w:spacing w:line="360" w:lineRule="auto"/>
              <w:ind w:left="100"/>
              <w:jc w:val="both"/>
              <w:rPr>
                <w:sz w:val="24"/>
                <w:szCs w:val="24"/>
              </w:rPr>
            </w:pPr>
            <w:r w:rsidRPr="00BE1308">
              <w:rPr>
                <w:spacing w:val="-5"/>
                <w:sz w:val="24"/>
                <w:szCs w:val="24"/>
              </w:rPr>
              <w:t>CO2</w:t>
            </w:r>
          </w:p>
        </w:tc>
        <w:tc>
          <w:tcPr>
            <w:tcW w:w="432" w:type="dxa"/>
          </w:tcPr>
          <w:p w14:paraId="3D86C0D4" w14:textId="77777777" w:rsidR="00BB2E39" w:rsidRPr="00BE1308" w:rsidRDefault="00BB2E39" w:rsidP="00BE1308">
            <w:pPr>
              <w:pStyle w:val="TableParagraph"/>
              <w:spacing w:line="360" w:lineRule="auto"/>
              <w:jc w:val="both"/>
              <w:rPr>
                <w:sz w:val="24"/>
                <w:szCs w:val="24"/>
              </w:rPr>
            </w:pPr>
          </w:p>
        </w:tc>
        <w:tc>
          <w:tcPr>
            <w:tcW w:w="427" w:type="dxa"/>
          </w:tcPr>
          <w:p w14:paraId="75A06406" w14:textId="77777777" w:rsidR="00BB2E39" w:rsidRPr="00BE1308" w:rsidRDefault="00BB2E39" w:rsidP="00BE1308">
            <w:pPr>
              <w:pStyle w:val="TableParagraph"/>
              <w:spacing w:line="360" w:lineRule="auto"/>
              <w:jc w:val="both"/>
              <w:rPr>
                <w:sz w:val="24"/>
                <w:szCs w:val="24"/>
              </w:rPr>
            </w:pPr>
          </w:p>
        </w:tc>
        <w:tc>
          <w:tcPr>
            <w:tcW w:w="432" w:type="dxa"/>
          </w:tcPr>
          <w:p w14:paraId="252A204F" w14:textId="77777777" w:rsidR="00BB2E39" w:rsidRPr="00BE1308" w:rsidRDefault="00BB2E39" w:rsidP="00BE1308">
            <w:pPr>
              <w:pStyle w:val="TableParagraph"/>
              <w:spacing w:line="360" w:lineRule="auto"/>
              <w:jc w:val="both"/>
              <w:rPr>
                <w:sz w:val="24"/>
                <w:szCs w:val="24"/>
              </w:rPr>
            </w:pPr>
          </w:p>
        </w:tc>
        <w:tc>
          <w:tcPr>
            <w:tcW w:w="429" w:type="dxa"/>
          </w:tcPr>
          <w:p w14:paraId="5C26405A" w14:textId="77777777" w:rsidR="00BB2E39" w:rsidRPr="00BE1308" w:rsidRDefault="00BB2E39" w:rsidP="00BE1308">
            <w:pPr>
              <w:pStyle w:val="TableParagraph"/>
              <w:spacing w:line="360" w:lineRule="auto"/>
              <w:jc w:val="both"/>
              <w:rPr>
                <w:sz w:val="24"/>
                <w:szCs w:val="24"/>
              </w:rPr>
            </w:pPr>
          </w:p>
        </w:tc>
        <w:tc>
          <w:tcPr>
            <w:tcW w:w="431" w:type="dxa"/>
          </w:tcPr>
          <w:p w14:paraId="427FABBD" w14:textId="77777777" w:rsidR="00BB2E39" w:rsidRPr="00BE1308" w:rsidRDefault="00EF57D9" w:rsidP="00BE1308">
            <w:pPr>
              <w:pStyle w:val="TableParagraph"/>
              <w:spacing w:line="360" w:lineRule="auto"/>
              <w:ind w:left="5"/>
              <w:jc w:val="both"/>
              <w:rPr>
                <w:sz w:val="24"/>
                <w:szCs w:val="24"/>
              </w:rPr>
            </w:pPr>
            <w:r w:rsidRPr="00BE1308">
              <w:rPr>
                <w:spacing w:val="-10"/>
                <w:sz w:val="24"/>
                <w:szCs w:val="24"/>
              </w:rPr>
              <w:t>1</w:t>
            </w:r>
          </w:p>
        </w:tc>
        <w:tc>
          <w:tcPr>
            <w:tcW w:w="429" w:type="dxa"/>
          </w:tcPr>
          <w:p w14:paraId="36EC52D8" w14:textId="77777777" w:rsidR="00BB2E39" w:rsidRPr="00BE1308" w:rsidRDefault="00BB2E39" w:rsidP="00BE1308">
            <w:pPr>
              <w:pStyle w:val="TableParagraph"/>
              <w:spacing w:line="360" w:lineRule="auto"/>
              <w:jc w:val="both"/>
              <w:rPr>
                <w:sz w:val="24"/>
                <w:szCs w:val="24"/>
              </w:rPr>
            </w:pPr>
          </w:p>
        </w:tc>
        <w:tc>
          <w:tcPr>
            <w:tcW w:w="429" w:type="dxa"/>
          </w:tcPr>
          <w:p w14:paraId="2332F280" w14:textId="77777777" w:rsidR="00BB2E39" w:rsidRPr="00BE1308" w:rsidRDefault="00BB2E39" w:rsidP="00BE1308">
            <w:pPr>
              <w:pStyle w:val="TableParagraph"/>
              <w:spacing w:line="360" w:lineRule="auto"/>
              <w:jc w:val="both"/>
              <w:rPr>
                <w:sz w:val="24"/>
                <w:szCs w:val="24"/>
              </w:rPr>
            </w:pPr>
          </w:p>
        </w:tc>
        <w:tc>
          <w:tcPr>
            <w:tcW w:w="427" w:type="dxa"/>
          </w:tcPr>
          <w:p w14:paraId="748DDDA8" w14:textId="77777777" w:rsidR="00BB2E39" w:rsidRPr="00BE1308" w:rsidRDefault="00BB2E39" w:rsidP="00BE1308">
            <w:pPr>
              <w:pStyle w:val="TableParagraph"/>
              <w:spacing w:line="360" w:lineRule="auto"/>
              <w:jc w:val="both"/>
              <w:rPr>
                <w:sz w:val="24"/>
                <w:szCs w:val="24"/>
              </w:rPr>
            </w:pPr>
          </w:p>
        </w:tc>
        <w:tc>
          <w:tcPr>
            <w:tcW w:w="430" w:type="dxa"/>
          </w:tcPr>
          <w:p w14:paraId="017D68FA" w14:textId="77777777" w:rsidR="00BB2E39" w:rsidRPr="00BE1308" w:rsidRDefault="00BB2E39" w:rsidP="00BE1308">
            <w:pPr>
              <w:pStyle w:val="TableParagraph"/>
              <w:spacing w:line="360" w:lineRule="auto"/>
              <w:jc w:val="both"/>
              <w:rPr>
                <w:sz w:val="24"/>
                <w:szCs w:val="24"/>
              </w:rPr>
            </w:pPr>
          </w:p>
        </w:tc>
        <w:tc>
          <w:tcPr>
            <w:tcW w:w="528" w:type="dxa"/>
          </w:tcPr>
          <w:p w14:paraId="4330E482" w14:textId="77777777" w:rsidR="00BB2E39" w:rsidRPr="00BE1308" w:rsidRDefault="00BB2E39" w:rsidP="00BE1308">
            <w:pPr>
              <w:pStyle w:val="TableParagraph"/>
              <w:spacing w:line="360" w:lineRule="auto"/>
              <w:jc w:val="both"/>
              <w:rPr>
                <w:sz w:val="24"/>
                <w:szCs w:val="24"/>
              </w:rPr>
            </w:pPr>
          </w:p>
        </w:tc>
        <w:tc>
          <w:tcPr>
            <w:tcW w:w="526" w:type="dxa"/>
          </w:tcPr>
          <w:p w14:paraId="45BB3714" w14:textId="77777777" w:rsidR="00BB2E39" w:rsidRPr="00BE1308" w:rsidRDefault="00BB2E39" w:rsidP="00BE1308">
            <w:pPr>
              <w:pStyle w:val="TableParagraph"/>
              <w:spacing w:line="360" w:lineRule="auto"/>
              <w:jc w:val="both"/>
              <w:rPr>
                <w:sz w:val="24"/>
                <w:szCs w:val="24"/>
              </w:rPr>
            </w:pPr>
          </w:p>
        </w:tc>
        <w:tc>
          <w:tcPr>
            <w:tcW w:w="526" w:type="dxa"/>
          </w:tcPr>
          <w:p w14:paraId="3A3CD621" w14:textId="77777777" w:rsidR="00BB2E39" w:rsidRPr="00BE1308" w:rsidRDefault="00BB2E39" w:rsidP="00BE1308">
            <w:pPr>
              <w:pStyle w:val="TableParagraph"/>
              <w:spacing w:line="360" w:lineRule="auto"/>
              <w:jc w:val="both"/>
              <w:rPr>
                <w:sz w:val="24"/>
                <w:szCs w:val="24"/>
              </w:rPr>
            </w:pPr>
          </w:p>
        </w:tc>
        <w:tc>
          <w:tcPr>
            <w:tcW w:w="536" w:type="dxa"/>
          </w:tcPr>
          <w:p w14:paraId="4AEF7DFD" w14:textId="77777777" w:rsidR="00BB2E39" w:rsidRPr="00BE1308" w:rsidRDefault="00BB2E39" w:rsidP="00BE1308">
            <w:pPr>
              <w:pStyle w:val="TableParagraph"/>
              <w:spacing w:line="360" w:lineRule="auto"/>
              <w:jc w:val="both"/>
              <w:rPr>
                <w:sz w:val="24"/>
                <w:szCs w:val="24"/>
              </w:rPr>
            </w:pPr>
          </w:p>
        </w:tc>
        <w:tc>
          <w:tcPr>
            <w:tcW w:w="538" w:type="dxa"/>
          </w:tcPr>
          <w:p w14:paraId="60C1301F" w14:textId="77777777" w:rsidR="00BB2E39" w:rsidRPr="00BE1308" w:rsidRDefault="00BB2E39" w:rsidP="00BE1308">
            <w:pPr>
              <w:pStyle w:val="TableParagraph"/>
              <w:spacing w:line="360" w:lineRule="auto"/>
              <w:jc w:val="both"/>
              <w:rPr>
                <w:sz w:val="24"/>
                <w:szCs w:val="24"/>
              </w:rPr>
            </w:pPr>
          </w:p>
        </w:tc>
        <w:tc>
          <w:tcPr>
            <w:tcW w:w="533" w:type="dxa"/>
          </w:tcPr>
          <w:p w14:paraId="6E5FED9A" w14:textId="77777777" w:rsidR="00BB2E39" w:rsidRPr="00BE1308" w:rsidRDefault="00BB2E39" w:rsidP="00BE1308">
            <w:pPr>
              <w:pStyle w:val="TableParagraph"/>
              <w:spacing w:line="360" w:lineRule="auto"/>
              <w:jc w:val="both"/>
              <w:rPr>
                <w:sz w:val="24"/>
                <w:szCs w:val="24"/>
              </w:rPr>
            </w:pPr>
          </w:p>
        </w:tc>
        <w:tc>
          <w:tcPr>
            <w:tcW w:w="535" w:type="dxa"/>
          </w:tcPr>
          <w:p w14:paraId="712B0CB3" w14:textId="77777777" w:rsidR="00BB2E39" w:rsidRPr="00BE1308" w:rsidRDefault="00EF57D9" w:rsidP="00BE1308">
            <w:pPr>
              <w:pStyle w:val="TableParagraph"/>
              <w:spacing w:line="360" w:lineRule="auto"/>
              <w:ind w:left="6"/>
              <w:jc w:val="both"/>
              <w:rPr>
                <w:sz w:val="24"/>
                <w:szCs w:val="24"/>
              </w:rPr>
            </w:pPr>
            <w:r w:rsidRPr="00BE1308">
              <w:rPr>
                <w:spacing w:val="-10"/>
                <w:sz w:val="24"/>
                <w:szCs w:val="24"/>
              </w:rPr>
              <w:t>2</w:t>
            </w:r>
          </w:p>
        </w:tc>
        <w:tc>
          <w:tcPr>
            <w:tcW w:w="535" w:type="dxa"/>
          </w:tcPr>
          <w:p w14:paraId="1B9334A1" w14:textId="77777777" w:rsidR="00BB2E39" w:rsidRPr="00BE1308" w:rsidRDefault="00BB2E39" w:rsidP="00BE1308">
            <w:pPr>
              <w:pStyle w:val="TableParagraph"/>
              <w:spacing w:line="360" w:lineRule="auto"/>
              <w:jc w:val="both"/>
              <w:rPr>
                <w:sz w:val="24"/>
                <w:szCs w:val="24"/>
              </w:rPr>
            </w:pPr>
          </w:p>
        </w:tc>
      </w:tr>
      <w:tr w:rsidR="00BB2E39" w:rsidRPr="00BE1308" w14:paraId="3BA50DA9" w14:textId="77777777" w:rsidTr="00A24B9F">
        <w:trPr>
          <w:trHeight w:val="424"/>
        </w:trPr>
        <w:tc>
          <w:tcPr>
            <w:tcW w:w="912" w:type="dxa"/>
          </w:tcPr>
          <w:p w14:paraId="0E18D933" w14:textId="77777777" w:rsidR="00BB2E39" w:rsidRPr="00BE1308" w:rsidRDefault="00BB2E39" w:rsidP="00BE1308">
            <w:pPr>
              <w:pStyle w:val="TableParagraph"/>
              <w:spacing w:line="360" w:lineRule="auto"/>
              <w:ind w:left="100"/>
              <w:jc w:val="both"/>
              <w:rPr>
                <w:sz w:val="24"/>
                <w:szCs w:val="24"/>
              </w:rPr>
            </w:pPr>
            <w:r w:rsidRPr="00BE1308">
              <w:rPr>
                <w:spacing w:val="-5"/>
                <w:sz w:val="24"/>
                <w:szCs w:val="24"/>
              </w:rPr>
              <w:t>CO3</w:t>
            </w:r>
          </w:p>
        </w:tc>
        <w:tc>
          <w:tcPr>
            <w:tcW w:w="432" w:type="dxa"/>
          </w:tcPr>
          <w:p w14:paraId="6A513864" w14:textId="77777777" w:rsidR="00BB2E39" w:rsidRPr="00BE1308" w:rsidRDefault="00BB2E39" w:rsidP="00BE1308">
            <w:pPr>
              <w:pStyle w:val="TableParagraph"/>
              <w:spacing w:line="360" w:lineRule="auto"/>
              <w:jc w:val="both"/>
              <w:rPr>
                <w:sz w:val="24"/>
                <w:szCs w:val="24"/>
              </w:rPr>
            </w:pPr>
          </w:p>
        </w:tc>
        <w:tc>
          <w:tcPr>
            <w:tcW w:w="427" w:type="dxa"/>
          </w:tcPr>
          <w:p w14:paraId="48ED3D61" w14:textId="77777777" w:rsidR="00BB2E39" w:rsidRPr="00BE1308" w:rsidRDefault="00BB2E39" w:rsidP="00BE1308">
            <w:pPr>
              <w:pStyle w:val="TableParagraph"/>
              <w:spacing w:line="360" w:lineRule="auto"/>
              <w:jc w:val="both"/>
              <w:rPr>
                <w:sz w:val="24"/>
                <w:szCs w:val="24"/>
              </w:rPr>
            </w:pPr>
          </w:p>
        </w:tc>
        <w:tc>
          <w:tcPr>
            <w:tcW w:w="432" w:type="dxa"/>
          </w:tcPr>
          <w:p w14:paraId="50587F0A" w14:textId="77777777" w:rsidR="00BB2E39" w:rsidRPr="00BE1308" w:rsidRDefault="00EF57D9" w:rsidP="00BE1308">
            <w:pPr>
              <w:pStyle w:val="TableParagraph"/>
              <w:spacing w:line="360" w:lineRule="auto"/>
              <w:ind w:left="112"/>
              <w:jc w:val="both"/>
              <w:rPr>
                <w:sz w:val="24"/>
                <w:szCs w:val="24"/>
              </w:rPr>
            </w:pPr>
            <w:r w:rsidRPr="00BE1308">
              <w:rPr>
                <w:spacing w:val="-10"/>
                <w:sz w:val="24"/>
                <w:szCs w:val="24"/>
              </w:rPr>
              <w:t>2</w:t>
            </w:r>
          </w:p>
        </w:tc>
        <w:tc>
          <w:tcPr>
            <w:tcW w:w="429" w:type="dxa"/>
          </w:tcPr>
          <w:p w14:paraId="6E0E8370" w14:textId="77777777" w:rsidR="00BB2E39" w:rsidRPr="00BE1308" w:rsidRDefault="00BB2E39" w:rsidP="00BE1308">
            <w:pPr>
              <w:pStyle w:val="TableParagraph"/>
              <w:spacing w:line="360" w:lineRule="auto"/>
              <w:jc w:val="both"/>
              <w:rPr>
                <w:sz w:val="24"/>
                <w:szCs w:val="24"/>
              </w:rPr>
            </w:pPr>
          </w:p>
        </w:tc>
        <w:tc>
          <w:tcPr>
            <w:tcW w:w="431" w:type="dxa"/>
          </w:tcPr>
          <w:p w14:paraId="3DD5539A" w14:textId="77777777" w:rsidR="00BB2E39" w:rsidRPr="00BE1308" w:rsidRDefault="00BB2E39" w:rsidP="00BE1308">
            <w:pPr>
              <w:pStyle w:val="TableParagraph"/>
              <w:spacing w:line="360" w:lineRule="auto"/>
              <w:jc w:val="both"/>
              <w:rPr>
                <w:sz w:val="24"/>
                <w:szCs w:val="24"/>
              </w:rPr>
            </w:pPr>
          </w:p>
        </w:tc>
        <w:tc>
          <w:tcPr>
            <w:tcW w:w="429" w:type="dxa"/>
          </w:tcPr>
          <w:p w14:paraId="3BF514C9" w14:textId="77777777" w:rsidR="00BB2E39" w:rsidRPr="00BE1308" w:rsidRDefault="00BB2E39" w:rsidP="00BE1308">
            <w:pPr>
              <w:pStyle w:val="TableParagraph"/>
              <w:spacing w:line="360" w:lineRule="auto"/>
              <w:jc w:val="both"/>
              <w:rPr>
                <w:sz w:val="24"/>
                <w:szCs w:val="24"/>
              </w:rPr>
            </w:pPr>
          </w:p>
        </w:tc>
        <w:tc>
          <w:tcPr>
            <w:tcW w:w="429" w:type="dxa"/>
          </w:tcPr>
          <w:p w14:paraId="442B34B1" w14:textId="77777777" w:rsidR="00BB2E39" w:rsidRPr="00BE1308" w:rsidRDefault="00BB2E39" w:rsidP="00BE1308">
            <w:pPr>
              <w:pStyle w:val="TableParagraph"/>
              <w:spacing w:line="360" w:lineRule="auto"/>
              <w:jc w:val="both"/>
              <w:rPr>
                <w:sz w:val="24"/>
                <w:szCs w:val="24"/>
              </w:rPr>
            </w:pPr>
          </w:p>
        </w:tc>
        <w:tc>
          <w:tcPr>
            <w:tcW w:w="427" w:type="dxa"/>
          </w:tcPr>
          <w:p w14:paraId="489143B1" w14:textId="77777777" w:rsidR="00BB2E39" w:rsidRPr="00BE1308" w:rsidRDefault="00EF57D9" w:rsidP="00BE1308">
            <w:pPr>
              <w:pStyle w:val="TableParagraph"/>
              <w:spacing w:line="360" w:lineRule="auto"/>
              <w:ind w:left="8"/>
              <w:jc w:val="both"/>
              <w:rPr>
                <w:sz w:val="24"/>
                <w:szCs w:val="24"/>
              </w:rPr>
            </w:pPr>
            <w:r w:rsidRPr="00BE1308">
              <w:rPr>
                <w:spacing w:val="-10"/>
                <w:sz w:val="24"/>
                <w:szCs w:val="24"/>
              </w:rPr>
              <w:t>2</w:t>
            </w:r>
          </w:p>
        </w:tc>
        <w:tc>
          <w:tcPr>
            <w:tcW w:w="430" w:type="dxa"/>
          </w:tcPr>
          <w:p w14:paraId="07DEAB88" w14:textId="77777777" w:rsidR="00BB2E39" w:rsidRPr="00BE1308" w:rsidRDefault="00BB2E39" w:rsidP="00BE1308">
            <w:pPr>
              <w:pStyle w:val="TableParagraph"/>
              <w:spacing w:line="360" w:lineRule="auto"/>
              <w:jc w:val="both"/>
              <w:rPr>
                <w:sz w:val="24"/>
                <w:szCs w:val="24"/>
              </w:rPr>
            </w:pPr>
          </w:p>
        </w:tc>
        <w:tc>
          <w:tcPr>
            <w:tcW w:w="528" w:type="dxa"/>
          </w:tcPr>
          <w:p w14:paraId="046725CD" w14:textId="77777777" w:rsidR="00BB2E39" w:rsidRPr="00BE1308" w:rsidRDefault="00BB2E39" w:rsidP="00BE1308">
            <w:pPr>
              <w:pStyle w:val="TableParagraph"/>
              <w:spacing w:line="360" w:lineRule="auto"/>
              <w:jc w:val="both"/>
              <w:rPr>
                <w:sz w:val="24"/>
                <w:szCs w:val="24"/>
              </w:rPr>
            </w:pPr>
          </w:p>
        </w:tc>
        <w:tc>
          <w:tcPr>
            <w:tcW w:w="526" w:type="dxa"/>
          </w:tcPr>
          <w:p w14:paraId="0421CF17" w14:textId="77777777" w:rsidR="00BB2E39" w:rsidRPr="00BE1308" w:rsidRDefault="00BB2E39" w:rsidP="00BE1308">
            <w:pPr>
              <w:pStyle w:val="TableParagraph"/>
              <w:spacing w:line="360" w:lineRule="auto"/>
              <w:jc w:val="both"/>
              <w:rPr>
                <w:sz w:val="24"/>
                <w:szCs w:val="24"/>
              </w:rPr>
            </w:pPr>
          </w:p>
        </w:tc>
        <w:tc>
          <w:tcPr>
            <w:tcW w:w="526" w:type="dxa"/>
          </w:tcPr>
          <w:p w14:paraId="20125FE0" w14:textId="77777777" w:rsidR="00BB2E39" w:rsidRPr="00BE1308" w:rsidRDefault="00BB2E39" w:rsidP="00BE1308">
            <w:pPr>
              <w:pStyle w:val="TableParagraph"/>
              <w:spacing w:line="360" w:lineRule="auto"/>
              <w:jc w:val="both"/>
              <w:rPr>
                <w:sz w:val="24"/>
                <w:szCs w:val="24"/>
              </w:rPr>
            </w:pPr>
          </w:p>
        </w:tc>
        <w:tc>
          <w:tcPr>
            <w:tcW w:w="536" w:type="dxa"/>
          </w:tcPr>
          <w:p w14:paraId="7BF4E8E4" w14:textId="77777777" w:rsidR="00BB2E39" w:rsidRPr="00BE1308" w:rsidRDefault="00BB2E39" w:rsidP="00BE1308">
            <w:pPr>
              <w:pStyle w:val="TableParagraph"/>
              <w:spacing w:line="360" w:lineRule="auto"/>
              <w:jc w:val="both"/>
              <w:rPr>
                <w:sz w:val="24"/>
                <w:szCs w:val="24"/>
              </w:rPr>
            </w:pPr>
          </w:p>
        </w:tc>
        <w:tc>
          <w:tcPr>
            <w:tcW w:w="538" w:type="dxa"/>
          </w:tcPr>
          <w:p w14:paraId="7D976ED5" w14:textId="77777777" w:rsidR="00BB2E39" w:rsidRPr="00BE1308" w:rsidRDefault="00BB2E39" w:rsidP="00BE1308">
            <w:pPr>
              <w:pStyle w:val="TableParagraph"/>
              <w:spacing w:line="360" w:lineRule="auto"/>
              <w:jc w:val="both"/>
              <w:rPr>
                <w:sz w:val="24"/>
                <w:szCs w:val="24"/>
              </w:rPr>
            </w:pPr>
          </w:p>
        </w:tc>
        <w:tc>
          <w:tcPr>
            <w:tcW w:w="533" w:type="dxa"/>
          </w:tcPr>
          <w:p w14:paraId="3583D2E5" w14:textId="77777777" w:rsidR="00BB2E39" w:rsidRPr="00BE1308" w:rsidRDefault="00BB2E39" w:rsidP="00BE1308">
            <w:pPr>
              <w:pStyle w:val="TableParagraph"/>
              <w:spacing w:line="360" w:lineRule="auto"/>
              <w:jc w:val="both"/>
              <w:rPr>
                <w:sz w:val="24"/>
                <w:szCs w:val="24"/>
              </w:rPr>
            </w:pPr>
          </w:p>
        </w:tc>
        <w:tc>
          <w:tcPr>
            <w:tcW w:w="535" w:type="dxa"/>
          </w:tcPr>
          <w:p w14:paraId="1D3E7C3A" w14:textId="77777777" w:rsidR="00BB2E39" w:rsidRPr="00BE1308" w:rsidRDefault="00BB2E39" w:rsidP="00BE1308">
            <w:pPr>
              <w:pStyle w:val="TableParagraph"/>
              <w:spacing w:line="360" w:lineRule="auto"/>
              <w:jc w:val="both"/>
              <w:rPr>
                <w:sz w:val="24"/>
                <w:szCs w:val="24"/>
              </w:rPr>
            </w:pPr>
          </w:p>
        </w:tc>
        <w:tc>
          <w:tcPr>
            <w:tcW w:w="535" w:type="dxa"/>
          </w:tcPr>
          <w:p w14:paraId="0130792B" w14:textId="77777777" w:rsidR="00BB2E39" w:rsidRPr="00BE1308" w:rsidRDefault="00BB2E39" w:rsidP="00BE1308">
            <w:pPr>
              <w:pStyle w:val="TableParagraph"/>
              <w:spacing w:line="360" w:lineRule="auto"/>
              <w:jc w:val="both"/>
              <w:rPr>
                <w:sz w:val="24"/>
                <w:szCs w:val="24"/>
              </w:rPr>
            </w:pPr>
          </w:p>
        </w:tc>
      </w:tr>
      <w:tr w:rsidR="00BB2E39" w:rsidRPr="00BE1308" w14:paraId="3AD9BA75" w14:textId="77777777" w:rsidTr="00A24B9F">
        <w:trPr>
          <w:trHeight w:val="419"/>
        </w:trPr>
        <w:tc>
          <w:tcPr>
            <w:tcW w:w="912" w:type="dxa"/>
          </w:tcPr>
          <w:p w14:paraId="4609D839" w14:textId="77777777" w:rsidR="00BB2E39" w:rsidRPr="00BE1308" w:rsidRDefault="00BB2E39" w:rsidP="00BE1308">
            <w:pPr>
              <w:pStyle w:val="TableParagraph"/>
              <w:spacing w:line="360" w:lineRule="auto"/>
              <w:ind w:left="100"/>
              <w:jc w:val="both"/>
              <w:rPr>
                <w:sz w:val="24"/>
                <w:szCs w:val="24"/>
              </w:rPr>
            </w:pPr>
            <w:r w:rsidRPr="00BE1308">
              <w:rPr>
                <w:spacing w:val="-5"/>
                <w:sz w:val="24"/>
                <w:szCs w:val="24"/>
              </w:rPr>
              <w:t>CO4</w:t>
            </w:r>
          </w:p>
        </w:tc>
        <w:tc>
          <w:tcPr>
            <w:tcW w:w="432" w:type="dxa"/>
          </w:tcPr>
          <w:p w14:paraId="02B8E11F" w14:textId="77777777" w:rsidR="00BB2E39" w:rsidRPr="00BE1308" w:rsidRDefault="00BB2E39" w:rsidP="00BE1308">
            <w:pPr>
              <w:pStyle w:val="TableParagraph"/>
              <w:spacing w:line="360" w:lineRule="auto"/>
              <w:jc w:val="both"/>
              <w:rPr>
                <w:sz w:val="24"/>
                <w:szCs w:val="24"/>
              </w:rPr>
            </w:pPr>
          </w:p>
        </w:tc>
        <w:tc>
          <w:tcPr>
            <w:tcW w:w="427" w:type="dxa"/>
          </w:tcPr>
          <w:p w14:paraId="09A110A5" w14:textId="77777777" w:rsidR="00BB2E39" w:rsidRPr="00BE1308" w:rsidRDefault="00BB2E39" w:rsidP="00BE1308">
            <w:pPr>
              <w:pStyle w:val="TableParagraph"/>
              <w:spacing w:line="360" w:lineRule="auto"/>
              <w:jc w:val="both"/>
              <w:rPr>
                <w:sz w:val="24"/>
                <w:szCs w:val="24"/>
              </w:rPr>
            </w:pPr>
          </w:p>
        </w:tc>
        <w:tc>
          <w:tcPr>
            <w:tcW w:w="432" w:type="dxa"/>
          </w:tcPr>
          <w:p w14:paraId="03084E22" w14:textId="77777777" w:rsidR="00BB2E39" w:rsidRPr="00BE1308" w:rsidRDefault="00BB2E39" w:rsidP="00BE1308">
            <w:pPr>
              <w:pStyle w:val="TableParagraph"/>
              <w:spacing w:line="360" w:lineRule="auto"/>
              <w:jc w:val="both"/>
              <w:rPr>
                <w:sz w:val="24"/>
                <w:szCs w:val="24"/>
              </w:rPr>
            </w:pPr>
          </w:p>
        </w:tc>
        <w:tc>
          <w:tcPr>
            <w:tcW w:w="429" w:type="dxa"/>
          </w:tcPr>
          <w:p w14:paraId="70AA1DB2" w14:textId="77777777" w:rsidR="00BB2E39" w:rsidRPr="00BE1308" w:rsidRDefault="00EF57D9" w:rsidP="00BE1308">
            <w:pPr>
              <w:pStyle w:val="TableParagraph"/>
              <w:spacing w:line="360" w:lineRule="auto"/>
              <w:ind w:left="101"/>
              <w:jc w:val="both"/>
              <w:rPr>
                <w:sz w:val="24"/>
                <w:szCs w:val="24"/>
              </w:rPr>
            </w:pPr>
            <w:r w:rsidRPr="00BE1308">
              <w:rPr>
                <w:spacing w:val="-10"/>
                <w:sz w:val="24"/>
                <w:szCs w:val="24"/>
              </w:rPr>
              <w:t>1</w:t>
            </w:r>
          </w:p>
        </w:tc>
        <w:tc>
          <w:tcPr>
            <w:tcW w:w="431" w:type="dxa"/>
          </w:tcPr>
          <w:p w14:paraId="49421ED2" w14:textId="77777777" w:rsidR="00BB2E39" w:rsidRPr="00BE1308" w:rsidRDefault="00BB2E39" w:rsidP="00BE1308">
            <w:pPr>
              <w:pStyle w:val="TableParagraph"/>
              <w:spacing w:line="360" w:lineRule="auto"/>
              <w:jc w:val="both"/>
              <w:rPr>
                <w:sz w:val="24"/>
                <w:szCs w:val="24"/>
              </w:rPr>
            </w:pPr>
          </w:p>
        </w:tc>
        <w:tc>
          <w:tcPr>
            <w:tcW w:w="429" w:type="dxa"/>
          </w:tcPr>
          <w:p w14:paraId="08A52A32" w14:textId="77777777" w:rsidR="00BB2E39" w:rsidRPr="00BE1308" w:rsidRDefault="00EF57D9" w:rsidP="00BE1308">
            <w:pPr>
              <w:pStyle w:val="TableParagraph"/>
              <w:spacing w:line="360" w:lineRule="auto"/>
              <w:ind w:left="100"/>
              <w:jc w:val="both"/>
              <w:rPr>
                <w:sz w:val="24"/>
                <w:szCs w:val="24"/>
              </w:rPr>
            </w:pPr>
            <w:r w:rsidRPr="00BE1308">
              <w:rPr>
                <w:spacing w:val="-10"/>
                <w:sz w:val="24"/>
                <w:szCs w:val="24"/>
              </w:rPr>
              <w:t>3</w:t>
            </w:r>
          </w:p>
        </w:tc>
        <w:tc>
          <w:tcPr>
            <w:tcW w:w="429" w:type="dxa"/>
          </w:tcPr>
          <w:p w14:paraId="435073B7" w14:textId="77777777" w:rsidR="00BB2E39" w:rsidRPr="00BE1308" w:rsidRDefault="00BB2E39" w:rsidP="00BE1308">
            <w:pPr>
              <w:pStyle w:val="TableParagraph"/>
              <w:spacing w:line="360" w:lineRule="auto"/>
              <w:jc w:val="both"/>
              <w:rPr>
                <w:sz w:val="24"/>
                <w:szCs w:val="24"/>
              </w:rPr>
            </w:pPr>
          </w:p>
        </w:tc>
        <w:tc>
          <w:tcPr>
            <w:tcW w:w="427" w:type="dxa"/>
          </w:tcPr>
          <w:p w14:paraId="00740C20" w14:textId="77777777" w:rsidR="00BB2E39" w:rsidRPr="00BE1308" w:rsidRDefault="00BB2E39" w:rsidP="00BE1308">
            <w:pPr>
              <w:pStyle w:val="TableParagraph"/>
              <w:spacing w:line="360" w:lineRule="auto"/>
              <w:jc w:val="both"/>
              <w:rPr>
                <w:sz w:val="24"/>
                <w:szCs w:val="24"/>
              </w:rPr>
            </w:pPr>
          </w:p>
        </w:tc>
        <w:tc>
          <w:tcPr>
            <w:tcW w:w="430" w:type="dxa"/>
          </w:tcPr>
          <w:p w14:paraId="7F01D687" w14:textId="77777777" w:rsidR="00BB2E39" w:rsidRPr="00BE1308" w:rsidRDefault="00BB2E39" w:rsidP="00BE1308">
            <w:pPr>
              <w:pStyle w:val="TableParagraph"/>
              <w:spacing w:line="360" w:lineRule="auto"/>
              <w:jc w:val="both"/>
              <w:rPr>
                <w:sz w:val="24"/>
                <w:szCs w:val="24"/>
              </w:rPr>
            </w:pPr>
          </w:p>
        </w:tc>
        <w:tc>
          <w:tcPr>
            <w:tcW w:w="528" w:type="dxa"/>
          </w:tcPr>
          <w:p w14:paraId="048FEE03" w14:textId="77777777" w:rsidR="00BB2E39" w:rsidRPr="00BE1308" w:rsidRDefault="00BB2E39" w:rsidP="00BE1308">
            <w:pPr>
              <w:pStyle w:val="TableParagraph"/>
              <w:spacing w:line="360" w:lineRule="auto"/>
              <w:jc w:val="both"/>
              <w:rPr>
                <w:sz w:val="24"/>
                <w:szCs w:val="24"/>
              </w:rPr>
            </w:pPr>
          </w:p>
        </w:tc>
        <w:tc>
          <w:tcPr>
            <w:tcW w:w="526" w:type="dxa"/>
          </w:tcPr>
          <w:p w14:paraId="20AA9693" w14:textId="77777777" w:rsidR="00BB2E39" w:rsidRPr="00BE1308" w:rsidRDefault="00BB2E39" w:rsidP="00BE1308">
            <w:pPr>
              <w:pStyle w:val="TableParagraph"/>
              <w:spacing w:line="360" w:lineRule="auto"/>
              <w:jc w:val="both"/>
              <w:rPr>
                <w:sz w:val="24"/>
                <w:szCs w:val="24"/>
              </w:rPr>
            </w:pPr>
          </w:p>
        </w:tc>
        <w:tc>
          <w:tcPr>
            <w:tcW w:w="526" w:type="dxa"/>
          </w:tcPr>
          <w:p w14:paraId="4B5F42B1" w14:textId="77777777" w:rsidR="00BB2E39" w:rsidRPr="00BE1308" w:rsidRDefault="00BB2E39" w:rsidP="00BE1308">
            <w:pPr>
              <w:pStyle w:val="TableParagraph"/>
              <w:spacing w:line="360" w:lineRule="auto"/>
              <w:jc w:val="both"/>
              <w:rPr>
                <w:sz w:val="24"/>
                <w:szCs w:val="24"/>
              </w:rPr>
            </w:pPr>
          </w:p>
        </w:tc>
        <w:tc>
          <w:tcPr>
            <w:tcW w:w="536" w:type="dxa"/>
          </w:tcPr>
          <w:p w14:paraId="208E7078" w14:textId="77777777" w:rsidR="00BB2E39" w:rsidRPr="00BE1308" w:rsidRDefault="00BB2E39" w:rsidP="00BE1308">
            <w:pPr>
              <w:pStyle w:val="TableParagraph"/>
              <w:spacing w:line="360" w:lineRule="auto"/>
              <w:jc w:val="both"/>
              <w:rPr>
                <w:sz w:val="24"/>
                <w:szCs w:val="24"/>
              </w:rPr>
            </w:pPr>
          </w:p>
        </w:tc>
        <w:tc>
          <w:tcPr>
            <w:tcW w:w="538" w:type="dxa"/>
          </w:tcPr>
          <w:p w14:paraId="137D8237" w14:textId="77777777" w:rsidR="00BB2E39" w:rsidRPr="00BE1308" w:rsidRDefault="00BB2E39" w:rsidP="00BE1308">
            <w:pPr>
              <w:pStyle w:val="TableParagraph"/>
              <w:spacing w:line="360" w:lineRule="auto"/>
              <w:jc w:val="both"/>
              <w:rPr>
                <w:sz w:val="24"/>
                <w:szCs w:val="24"/>
              </w:rPr>
            </w:pPr>
          </w:p>
        </w:tc>
        <w:tc>
          <w:tcPr>
            <w:tcW w:w="533" w:type="dxa"/>
          </w:tcPr>
          <w:p w14:paraId="50F92A8E" w14:textId="77777777" w:rsidR="00BB2E39" w:rsidRPr="00BE1308" w:rsidRDefault="00BB2E39" w:rsidP="00BE1308">
            <w:pPr>
              <w:pStyle w:val="TableParagraph"/>
              <w:spacing w:line="360" w:lineRule="auto"/>
              <w:jc w:val="both"/>
              <w:rPr>
                <w:sz w:val="24"/>
                <w:szCs w:val="24"/>
              </w:rPr>
            </w:pPr>
          </w:p>
        </w:tc>
        <w:tc>
          <w:tcPr>
            <w:tcW w:w="535" w:type="dxa"/>
          </w:tcPr>
          <w:p w14:paraId="01E27ABB" w14:textId="77777777" w:rsidR="00BB2E39" w:rsidRPr="00BE1308" w:rsidRDefault="00BB2E39" w:rsidP="00BE1308">
            <w:pPr>
              <w:pStyle w:val="TableParagraph"/>
              <w:spacing w:line="360" w:lineRule="auto"/>
              <w:jc w:val="both"/>
              <w:rPr>
                <w:sz w:val="24"/>
                <w:szCs w:val="24"/>
              </w:rPr>
            </w:pPr>
          </w:p>
        </w:tc>
        <w:tc>
          <w:tcPr>
            <w:tcW w:w="535" w:type="dxa"/>
          </w:tcPr>
          <w:p w14:paraId="688B160C" w14:textId="77777777" w:rsidR="00BB2E39" w:rsidRPr="00BE1308" w:rsidRDefault="00EF57D9" w:rsidP="00BE1308">
            <w:pPr>
              <w:pStyle w:val="TableParagraph"/>
              <w:spacing w:line="360" w:lineRule="auto"/>
              <w:ind w:left="6"/>
              <w:jc w:val="both"/>
              <w:rPr>
                <w:sz w:val="24"/>
                <w:szCs w:val="24"/>
              </w:rPr>
            </w:pPr>
            <w:r w:rsidRPr="00BE1308">
              <w:rPr>
                <w:spacing w:val="-10"/>
                <w:sz w:val="24"/>
                <w:szCs w:val="24"/>
              </w:rPr>
              <w:t>3</w:t>
            </w:r>
          </w:p>
        </w:tc>
      </w:tr>
      <w:tr w:rsidR="00EF57D9" w:rsidRPr="00BE1308" w14:paraId="2BC61023" w14:textId="77777777" w:rsidTr="00A24B9F">
        <w:trPr>
          <w:trHeight w:val="419"/>
        </w:trPr>
        <w:tc>
          <w:tcPr>
            <w:tcW w:w="912" w:type="dxa"/>
          </w:tcPr>
          <w:p w14:paraId="4DD2DACB" w14:textId="77777777" w:rsidR="00EF57D9" w:rsidRPr="00BE1308" w:rsidRDefault="00EF57D9" w:rsidP="00BE1308">
            <w:pPr>
              <w:pStyle w:val="TableParagraph"/>
              <w:spacing w:line="360" w:lineRule="auto"/>
              <w:ind w:left="100"/>
              <w:jc w:val="both"/>
              <w:rPr>
                <w:spacing w:val="-5"/>
                <w:sz w:val="24"/>
                <w:szCs w:val="24"/>
              </w:rPr>
            </w:pPr>
            <w:r w:rsidRPr="00BE1308">
              <w:rPr>
                <w:spacing w:val="-5"/>
                <w:sz w:val="24"/>
                <w:szCs w:val="24"/>
              </w:rPr>
              <w:t>CO5</w:t>
            </w:r>
          </w:p>
        </w:tc>
        <w:tc>
          <w:tcPr>
            <w:tcW w:w="432" w:type="dxa"/>
          </w:tcPr>
          <w:p w14:paraId="2D2071BE" w14:textId="77777777" w:rsidR="00EF57D9" w:rsidRPr="00BE1308" w:rsidRDefault="00EF57D9" w:rsidP="00BE1308">
            <w:pPr>
              <w:pStyle w:val="TableParagraph"/>
              <w:spacing w:line="360" w:lineRule="auto"/>
              <w:jc w:val="both"/>
              <w:rPr>
                <w:sz w:val="24"/>
                <w:szCs w:val="24"/>
              </w:rPr>
            </w:pPr>
          </w:p>
        </w:tc>
        <w:tc>
          <w:tcPr>
            <w:tcW w:w="427" w:type="dxa"/>
          </w:tcPr>
          <w:p w14:paraId="50B85140" w14:textId="77777777" w:rsidR="00EF57D9" w:rsidRPr="00BE1308" w:rsidRDefault="00EF57D9" w:rsidP="00BE1308">
            <w:pPr>
              <w:pStyle w:val="TableParagraph"/>
              <w:spacing w:line="360" w:lineRule="auto"/>
              <w:jc w:val="both"/>
              <w:rPr>
                <w:sz w:val="24"/>
                <w:szCs w:val="24"/>
              </w:rPr>
            </w:pPr>
          </w:p>
        </w:tc>
        <w:tc>
          <w:tcPr>
            <w:tcW w:w="432" w:type="dxa"/>
          </w:tcPr>
          <w:p w14:paraId="4A11EC2D" w14:textId="77777777" w:rsidR="00EF57D9" w:rsidRPr="00BE1308" w:rsidRDefault="00EF57D9" w:rsidP="00BE1308">
            <w:pPr>
              <w:pStyle w:val="TableParagraph"/>
              <w:spacing w:line="360" w:lineRule="auto"/>
              <w:jc w:val="both"/>
              <w:rPr>
                <w:sz w:val="24"/>
                <w:szCs w:val="24"/>
              </w:rPr>
            </w:pPr>
          </w:p>
        </w:tc>
        <w:tc>
          <w:tcPr>
            <w:tcW w:w="429" w:type="dxa"/>
          </w:tcPr>
          <w:p w14:paraId="2C9E51B7" w14:textId="77777777" w:rsidR="00EF57D9" w:rsidRPr="00BE1308" w:rsidRDefault="00EF57D9" w:rsidP="00BE1308">
            <w:pPr>
              <w:pStyle w:val="TableParagraph"/>
              <w:spacing w:line="360" w:lineRule="auto"/>
              <w:ind w:left="101"/>
              <w:jc w:val="both"/>
              <w:rPr>
                <w:spacing w:val="-10"/>
                <w:sz w:val="24"/>
                <w:szCs w:val="24"/>
              </w:rPr>
            </w:pPr>
          </w:p>
        </w:tc>
        <w:tc>
          <w:tcPr>
            <w:tcW w:w="431" w:type="dxa"/>
          </w:tcPr>
          <w:p w14:paraId="50B1AB60" w14:textId="77777777" w:rsidR="00EF57D9" w:rsidRPr="00BE1308" w:rsidRDefault="00EF57D9" w:rsidP="00BE1308">
            <w:pPr>
              <w:pStyle w:val="TableParagraph"/>
              <w:spacing w:line="360" w:lineRule="auto"/>
              <w:jc w:val="both"/>
              <w:rPr>
                <w:sz w:val="24"/>
                <w:szCs w:val="24"/>
              </w:rPr>
            </w:pPr>
          </w:p>
        </w:tc>
        <w:tc>
          <w:tcPr>
            <w:tcW w:w="429" w:type="dxa"/>
          </w:tcPr>
          <w:p w14:paraId="4B08702B" w14:textId="77777777" w:rsidR="00EF57D9" w:rsidRPr="00BE1308" w:rsidRDefault="00EF57D9" w:rsidP="00BE1308">
            <w:pPr>
              <w:pStyle w:val="TableParagraph"/>
              <w:spacing w:line="360" w:lineRule="auto"/>
              <w:ind w:left="100"/>
              <w:jc w:val="both"/>
              <w:rPr>
                <w:spacing w:val="-10"/>
                <w:sz w:val="24"/>
                <w:szCs w:val="24"/>
              </w:rPr>
            </w:pPr>
          </w:p>
        </w:tc>
        <w:tc>
          <w:tcPr>
            <w:tcW w:w="429" w:type="dxa"/>
          </w:tcPr>
          <w:p w14:paraId="1DC409D9" w14:textId="77777777" w:rsidR="00EF57D9" w:rsidRPr="00BE1308" w:rsidRDefault="00EF57D9" w:rsidP="00BE1308">
            <w:pPr>
              <w:pStyle w:val="TableParagraph"/>
              <w:spacing w:line="360" w:lineRule="auto"/>
              <w:jc w:val="both"/>
              <w:rPr>
                <w:sz w:val="24"/>
                <w:szCs w:val="24"/>
              </w:rPr>
            </w:pPr>
          </w:p>
        </w:tc>
        <w:tc>
          <w:tcPr>
            <w:tcW w:w="427" w:type="dxa"/>
          </w:tcPr>
          <w:p w14:paraId="04BA96B6" w14:textId="77777777" w:rsidR="00EF57D9" w:rsidRPr="00BE1308" w:rsidRDefault="00EF57D9" w:rsidP="00BE1308">
            <w:pPr>
              <w:pStyle w:val="TableParagraph"/>
              <w:spacing w:line="360" w:lineRule="auto"/>
              <w:jc w:val="both"/>
              <w:rPr>
                <w:sz w:val="24"/>
                <w:szCs w:val="24"/>
              </w:rPr>
            </w:pPr>
          </w:p>
        </w:tc>
        <w:tc>
          <w:tcPr>
            <w:tcW w:w="430" w:type="dxa"/>
          </w:tcPr>
          <w:p w14:paraId="05348589" w14:textId="77777777" w:rsidR="00EF57D9" w:rsidRPr="00BE1308" w:rsidRDefault="00EF57D9" w:rsidP="00BE1308">
            <w:pPr>
              <w:pStyle w:val="TableParagraph"/>
              <w:spacing w:line="360" w:lineRule="auto"/>
              <w:jc w:val="both"/>
              <w:rPr>
                <w:sz w:val="24"/>
                <w:szCs w:val="24"/>
              </w:rPr>
            </w:pPr>
          </w:p>
        </w:tc>
        <w:tc>
          <w:tcPr>
            <w:tcW w:w="528" w:type="dxa"/>
          </w:tcPr>
          <w:p w14:paraId="4AF37BD6" w14:textId="77777777" w:rsidR="00EF57D9" w:rsidRPr="00BE1308" w:rsidRDefault="00EF57D9" w:rsidP="00BE1308">
            <w:pPr>
              <w:pStyle w:val="TableParagraph"/>
              <w:spacing w:line="360" w:lineRule="auto"/>
              <w:jc w:val="both"/>
              <w:rPr>
                <w:sz w:val="24"/>
                <w:szCs w:val="24"/>
              </w:rPr>
            </w:pPr>
          </w:p>
        </w:tc>
        <w:tc>
          <w:tcPr>
            <w:tcW w:w="526" w:type="dxa"/>
          </w:tcPr>
          <w:p w14:paraId="79E29AE1" w14:textId="77777777" w:rsidR="00EF57D9" w:rsidRPr="00BE1308" w:rsidRDefault="00EF57D9" w:rsidP="00BE1308">
            <w:pPr>
              <w:pStyle w:val="TableParagraph"/>
              <w:spacing w:line="360" w:lineRule="auto"/>
              <w:jc w:val="both"/>
              <w:rPr>
                <w:sz w:val="24"/>
                <w:szCs w:val="24"/>
              </w:rPr>
            </w:pPr>
          </w:p>
        </w:tc>
        <w:tc>
          <w:tcPr>
            <w:tcW w:w="526" w:type="dxa"/>
          </w:tcPr>
          <w:p w14:paraId="055C974A" w14:textId="77777777" w:rsidR="00EF57D9" w:rsidRPr="00BE1308" w:rsidRDefault="00EF57D9" w:rsidP="00BE1308">
            <w:pPr>
              <w:pStyle w:val="TableParagraph"/>
              <w:spacing w:line="360" w:lineRule="auto"/>
              <w:jc w:val="both"/>
              <w:rPr>
                <w:sz w:val="24"/>
                <w:szCs w:val="24"/>
              </w:rPr>
            </w:pPr>
          </w:p>
        </w:tc>
        <w:tc>
          <w:tcPr>
            <w:tcW w:w="536" w:type="dxa"/>
          </w:tcPr>
          <w:p w14:paraId="4C249493" w14:textId="77777777" w:rsidR="00EF57D9" w:rsidRPr="00BE1308" w:rsidRDefault="00EF57D9" w:rsidP="00BE1308">
            <w:pPr>
              <w:pStyle w:val="TableParagraph"/>
              <w:spacing w:line="360" w:lineRule="auto"/>
              <w:jc w:val="both"/>
              <w:rPr>
                <w:sz w:val="24"/>
                <w:szCs w:val="24"/>
              </w:rPr>
            </w:pPr>
          </w:p>
        </w:tc>
        <w:tc>
          <w:tcPr>
            <w:tcW w:w="538" w:type="dxa"/>
          </w:tcPr>
          <w:p w14:paraId="3264A910" w14:textId="77777777" w:rsidR="00EF57D9" w:rsidRPr="00BE1308" w:rsidRDefault="00EF57D9" w:rsidP="00BE1308">
            <w:pPr>
              <w:pStyle w:val="TableParagraph"/>
              <w:spacing w:line="360" w:lineRule="auto"/>
              <w:jc w:val="both"/>
              <w:rPr>
                <w:sz w:val="24"/>
                <w:szCs w:val="24"/>
              </w:rPr>
            </w:pPr>
          </w:p>
        </w:tc>
        <w:tc>
          <w:tcPr>
            <w:tcW w:w="533" w:type="dxa"/>
          </w:tcPr>
          <w:p w14:paraId="5AB6A699" w14:textId="77777777" w:rsidR="00EF57D9" w:rsidRPr="00BE1308" w:rsidRDefault="00EF57D9" w:rsidP="00BE1308">
            <w:pPr>
              <w:pStyle w:val="TableParagraph"/>
              <w:spacing w:line="360" w:lineRule="auto"/>
              <w:jc w:val="both"/>
              <w:rPr>
                <w:sz w:val="24"/>
                <w:szCs w:val="24"/>
              </w:rPr>
            </w:pPr>
          </w:p>
        </w:tc>
        <w:tc>
          <w:tcPr>
            <w:tcW w:w="535" w:type="dxa"/>
          </w:tcPr>
          <w:p w14:paraId="2C2228FB" w14:textId="77777777" w:rsidR="00EF57D9" w:rsidRPr="00BE1308" w:rsidRDefault="00EF57D9" w:rsidP="00BE1308">
            <w:pPr>
              <w:pStyle w:val="TableParagraph"/>
              <w:spacing w:line="360" w:lineRule="auto"/>
              <w:jc w:val="both"/>
              <w:rPr>
                <w:sz w:val="24"/>
                <w:szCs w:val="24"/>
              </w:rPr>
            </w:pPr>
          </w:p>
        </w:tc>
        <w:tc>
          <w:tcPr>
            <w:tcW w:w="535" w:type="dxa"/>
          </w:tcPr>
          <w:p w14:paraId="358AE027" w14:textId="77777777" w:rsidR="00EF57D9" w:rsidRPr="00BE1308" w:rsidRDefault="00EF57D9" w:rsidP="00BE1308">
            <w:pPr>
              <w:pStyle w:val="TableParagraph"/>
              <w:spacing w:line="360" w:lineRule="auto"/>
              <w:ind w:left="6"/>
              <w:jc w:val="both"/>
              <w:rPr>
                <w:spacing w:val="-10"/>
                <w:sz w:val="24"/>
                <w:szCs w:val="24"/>
              </w:rPr>
            </w:pPr>
          </w:p>
        </w:tc>
      </w:tr>
    </w:tbl>
    <w:p w14:paraId="6865CBA1" w14:textId="77777777" w:rsidR="00EF57D9" w:rsidRPr="00BE1308" w:rsidRDefault="00EF57D9" w:rsidP="00BE1308">
      <w:pPr>
        <w:spacing w:line="360" w:lineRule="auto"/>
        <w:ind w:left="732"/>
        <w:jc w:val="both"/>
      </w:pPr>
      <w:r w:rsidRPr="00BE1308">
        <w:rPr>
          <w:b/>
        </w:rPr>
        <w:t>3 = Highly Related; 2 = Medium; 1 = Low</w:t>
      </w:r>
    </w:p>
    <w:p w14:paraId="2441D32E" w14:textId="77777777" w:rsidR="00BB2E39" w:rsidRPr="00BE1308" w:rsidRDefault="00BB2E39" w:rsidP="00BE1308">
      <w:pPr>
        <w:spacing w:before="163" w:line="360" w:lineRule="auto"/>
        <w:ind w:left="732"/>
        <w:jc w:val="both"/>
        <w:rPr>
          <w:b/>
        </w:rPr>
      </w:pPr>
      <w:r w:rsidRPr="00BE1308">
        <w:rPr>
          <w:b/>
        </w:rPr>
        <w:t>Essential</w:t>
      </w:r>
      <w:r w:rsidRPr="00BE1308">
        <w:rPr>
          <w:b/>
          <w:spacing w:val="-3"/>
        </w:rPr>
        <w:t xml:space="preserve"> </w:t>
      </w:r>
      <w:r w:rsidRPr="00BE1308">
        <w:rPr>
          <w:b/>
          <w:spacing w:val="-2"/>
        </w:rPr>
        <w:t>Readings:</w:t>
      </w:r>
    </w:p>
    <w:p w14:paraId="0C4F5093" w14:textId="77777777" w:rsidR="00BB2E39" w:rsidRPr="00BE1308" w:rsidRDefault="00BB2E39" w:rsidP="00BE1308">
      <w:pPr>
        <w:pStyle w:val="ListParagraph"/>
        <w:widowControl w:val="0"/>
        <w:numPr>
          <w:ilvl w:val="0"/>
          <w:numId w:val="68"/>
        </w:numPr>
        <w:tabs>
          <w:tab w:val="left" w:pos="962"/>
        </w:tabs>
        <w:autoSpaceDE w:val="0"/>
        <w:autoSpaceDN w:val="0"/>
        <w:spacing w:before="153" w:line="360" w:lineRule="auto"/>
        <w:ind w:hanging="230"/>
        <w:contextualSpacing w:val="0"/>
        <w:jc w:val="both"/>
        <w:rPr>
          <w:rFonts w:cs="Times New Roman"/>
        </w:rPr>
      </w:pPr>
      <w:r w:rsidRPr="00BE1308">
        <w:rPr>
          <w:rFonts w:cs="Times New Roman"/>
        </w:rPr>
        <w:t>J.</w:t>
      </w:r>
      <w:r w:rsidRPr="00BE1308">
        <w:rPr>
          <w:rFonts w:cs="Times New Roman"/>
          <w:spacing w:val="-6"/>
        </w:rPr>
        <w:t xml:space="preserve"> </w:t>
      </w:r>
      <w:proofErr w:type="spellStart"/>
      <w:r w:rsidRPr="00BE1308">
        <w:rPr>
          <w:rFonts w:cs="Times New Roman"/>
        </w:rPr>
        <w:t>Hindriks</w:t>
      </w:r>
      <w:proofErr w:type="spellEnd"/>
      <w:r w:rsidRPr="00BE1308">
        <w:rPr>
          <w:rFonts w:cs="Times New Roman"/>
        </w:rPr>
        <w:t>,</w:t>
      </w:r>
      <w:r w:rsidRPr="00BE1308">
        <w:rPr>
          <w:rFonts w:cs="Times New Roman"/>
          <w:spacing w:val="-4"/>
        </w:rPr>
        <w:t xml:space="preserve"> </w:t>
      </w:r>
      <w:r w:rsidRPr="00BE1308">
        <w:rPr>
          <w:rFonts w:cs="Times New Roman"/>
        </w:rPr>
        <w:t>G.</w:t>
      </w:r>
      <w:r w:rsidRPr="00BE1308">
        <w:rPr>
          <w:rFonts w:cs="Times New Roman"/>
          <w:spacing w:val="-3"/>
        </w:rPr>
        <w:t xml:space="preserve"> </w:t>
      </w:r>
      <w:r w:rsidRPr="00BE1308">
        <w:rPr>
          <w:rFonts w:cs="Times New Roman"/>
        </w:rPr>
        <w:t>Myles:</w:t>
      </w:r>
      <w:r w:rsidRPr="00BE1308">
        <w:rPr>
          <w:rFonts w:cs="Times New Roman"/>
          <w:spacing w:val="-4"/>
        </w:rPr>
        <w:t xml:space="preserve"> </w:t>
      </w:r>
      <w:r w:rsidRPr="00BE1308">
        <w:rPr>
          <w:rFonts w:cs="Times New Roman"/>
        </w:rPr>
        <w:t>Intermediate</w:t>
      </w:r>
      <w:r w:rsidRPr="00BE1308">
        <w:rPr>
          <w:rFonts w:cs="Times New Roman"/>
          <w:spacing w:val="-3"/>
        </w:rPr>
        <w:t xml:space="preserve"> </w:t>
      </w:r>
      <w:r w:rsidRPr="00BE1308">
        <w:rPr>
          <w:rFonts w:cs="Times New Roman"/>
        </w:rPr>
        <w:t>Public</w:t>
      </w:r>
      <w:r w:rsidRPr="00BE1308">
        <w:rPr>
          <w:rFonts w:cs="Times New Roman"/>
          <w:spacing w:val="-4"/>
        </w:rPr>
        <w:t xml:space="preserve"> </w:t>
      </w:r>
      <w:r w:rsidRPr="00BE1308">
        <w:rPr>
          <w:rFonts w:cs="Times New Roman"/>
        </w:rPr>
        <w:t>Economics,</w:t>
      </w:r>
      <w:r w:rsidRPr="00BE1308">
        <w:rPr>
          <w:rFonts w:cs="Times New Roman"/>
          <w:spacing w:val="2"/>
        </w:rPr>
        <w:t xml:space="preserve"> </w:t>
      </w:r>
      <w:r w:rsidRPr="00BE1308">
        <w:rPr>
          <w:rFonts w:cs="Times New Roman"/>
        </w:rPr>
        <w:t>MIT</w:t>
      </w:r>
      <w:r w:rsidRPr="00BE1308">
        <w:rPr>
          <w:rFonts w:cs="Times New Roman"/>
          <w:spacing w:val="-4"/>
        </w:rPr>
        <w:t xml:space="preserve"> </w:t>
      </w:r>
      <w:r w:rsidRPr="00BE1308">
        <w:rPr>
          <w:rFonts w:cs="Times New Roman"/>
        </w:rPr>
        <w:t>Press,</w:t>
      </w:r>
      <w:r w:rsidRPr="00BE1308">
        <w:rPr>
          <w:rFonts w:cs="Times New Roman"/>
          <w:spacing w:val="-3"/>
        </w:rPr>
        <w:t xml:space="preserve"> </w:t>
      </w:r>
      <w:r w:rsidRPr="00BE1308">
        <w:rPr>
          <w:rFonts w:cs="Times New Roman"/>
          <w:spacing w:val="-2"/>
        </w:rPr>
        <w:t>2006.</w:t>
      </w:r>
    </w:p>
    <w:p w14:paraId="59D2C81B" w14:textId="77777777" w:rsidR="00BB2E39" w:rsidRPr="00BE1308" w:rsidRDefault="00BB2E39" w:rsidP="00BE1308">
      <w:pPr>
        <w:pStyle w:val="ListParagraph"/>
        <w:widowControl w:val="0"/>
        <w:numPr>
          <w:ilvl w:val="0"/>
          <w:numId w:val="68"/>
        </w:numPr>
        <w:tabs>
          <w:tab w:val="left" w:pos="962"/>
        </w:tabs>
        <w:autoSpaceDE w:val="0"/>
        <w:autoSpaceDN w:val="0"/>
        <w:spacing w:before="41" w:line="360" w:lineRule="auto"/>
        <w:ind w:hanging="230"/>
        <w:contextualSpacing w:val="0"/>
        <w:jc w:val="both"/>
        <w:rPr>
          <w:rFonts w:cs="Times New Roman"/>
        </w:rPr>
      </w:pPr>
      <w:r w:rsidRPr="00BE1308">
        <w:rPr>
          <w:rFonts w:cs="Times New Roman"/>
        </w:rPr>
        <w:t>H.</w:t>
      </w:r>
      <w:r w:rsidRPr="00BE1308">
        <w:rPr>
          <w:rFonts w:cs="Times New Roman"/>
          <w:spacing w:val="-3"/>
        </w:rPr>
        <w:t xml:space="preserve"> </w:t>
      </w:r>
      <w:r w:rsidRPr="00BE1308">
        <w:rPr>
          <w:rFonts w:cs="Times New Roman"/>
        </w:rPr>
        <w:t>Rosen,</w:t>
      </w:r>
      <w:r w:rsidRPr="00BE1308">
        <w:rPr>
          <w:rFonts w:cs="Times New Roman"/>
          <w:spacing w:val="-2"/>
        </w:rPr>
        <w:t xml:space="preserve"> </w:t>
      </w:r>
      <w:r w:rsidRPr="00BE1308">
        <w:rPr>
          <w:rFonts w:cs="Times New Roman"/>
        </w:rPr>
        <w:t>T.</w:t>
      </w:r>
      <w:r w:rsidRPr="00BE1308">
        <w:rPr>
          <w:rFonts w:cs="Times New Roman"/>
          <w:spacing w:val="-3"/>
        </w:rPr>
        <w:t xml:space="preserve"> </w:t>
      </w:r>
      <w:r w:rsidRPr="00BE1308">
        <w:rPr>
          <w:rFonts w:cs="Times New Roman"/>
        </w:rPr>
        <w:t>Gayer:</w:t>
      </w:r>
      <w:r w:rsidRPr="00BE1308">
        <w:rPr>
          <w:rFonts w:cs="Times New Roman"/>
          <w:spacing w:val="-2"/>
        </w:rPr>
        <w:t xml:space="preserve"> </w:t>
      </w:r>
      <w:r w:rsidRPr="00BE1308">
        <w:rPr>
          <w:rFonts w:cs="Times New Roman"/>
        </w:rPr>
        <w:t>Public</w:t>
      </w:r>
      <w:r w:rsidRPr="00BE1308">
        <w:rPr>
          <w:rFonts w:cs="Times New Roman"/>
          <w:spacing w:val="-3"/>
        </w:rPr>
        <w:t xml:space="preserve"> </w:t>
      </w:r>
      <w:r w:rsidRPr="00BE1308">
        <w:rPr>
          <w:rFonts w:cs="Times New Roman"/>
        </w:rPr>
        <w:t>Finance,</w:t>
      </w:r>
      <w:r w:rsidRPr="00BE1308">
        <w:rPr>
          <w:rFonts w:cs="Times New Roman"/>
          <w:spacing w:val="-2"/>
        </w:rPr>
        <w:t xml:space="preserve"> </w:t>
      </w:r>
      <w:r w:rsidRPr="00BE1308">
        <w:rPr>
          <w:rFonts w:cs="Times New Roman"/>
        </w:rPr>
        <w:t>9th</w:t>
      </w:r>
      <w:r w:rsidRPr="00BE1308">
        <w:rPr>
          <w:rFonts w:cs="Times New Roman"/>
          <w:spacing w:val="-3"/>
        </w:rPr>
        <w:t xml:space="preserve"> </w:t>
      </w:r>
      <w:r w:rsidRPr="00BE1308">
        <w:rPr>
          <w:rFonts w:cs="Times New Roman"/>
        </w:rPr>
        <w:t>ed.,</w:t>
      </w:r>
      <w:r w:rsidRPr="00BE1308">
        <w:rPr>
          <w:rFonts w:cs="Times New Roman"/>
          <w:spacing w:val="-2"/>
        </w:rPr>
        <w:t xml:space="preserve"> </w:t>
      </w:r>
      <w:r w:rsidRPr="00BE1308">
        <w:rPr>
          <w:rFonts w:cs="Times New Roman"/>
        </w:rPr>
        <w:t>McGraw-Hill/Irwin,</w:t>
      </w:r>
      <w:r w:rsidRPr="00BE1308">
        <w:rPr>
          <w:rFonts w:cs="Times New Roman"/>
          <w:spacing w:val="-2"/>
        </w:rPr>
        <w:t xml:space="preserve"> 2009.</w:t>
      </w:r>
    </w:p>
    <w:p w14:paraId="06539033" w14:textId="77777777" w:rsidR="00BB2E39" w:rsidRPr="00BE1308" w:rsidRDefault="00BB2E39" w:rsidP="00BE1308">
      <w:pPr>
        <w:pStyle w:val="ListParagraph"/>
        <w:widowControl w:val="0"/>
        <w:numPr>
          <w:ilvl w:val="0"/>
          <w:numId w:val="68"/>
        </w:numPr>
        <w:tabs>
          <w:tab w:val="left" w:pos="742"/>
          <w:tab w:val="left" w:pos="992"/>
        </w:tabs>
        <w:autoSpaceDE w:val="0"/>
        <w:autoSpaceDN w:val="0"/>
        <w:spacing w:before="40" w:line="360" w:lineRule="auto"/>
        <w:ind w:left="742" w:right="1446" w:hanging="10"/>
        <w:contextualSpacing w:val="0"/>
        <w:jc w:val="both"/>
        <w:rPr>
          <w:rFonts w:cs="Times New Roman"/>
        </w:rPr>
      </w:pPr>
      <w:r w:rsidRPr="00BE1308">
        <w:rPr>
          <w:rFonts w:cs="Times New Roman"/>
        </w:rPr>
        <w:t>Joseph</w:t>
      </w:r>
      <w:r w:rsidRPr="00BE1308">
        <w:rPr>
          <w:rFonts w:cs="Times New Roman"/>
          <w:spacing w:val="28"/>
        </w:rPr>
        <w:t xml:space="preserve"> </w:t>
      </w:r>
      <w:r w:rsidRPr="00BE1308">
        <w:rPr>
          <w:rFonts w:cs="Times New Roman"/>
        </w:rPr>
        <w:t>E.</w:t>
      </w:r>
      <w:r w:rsidRPr="00BE1308">
        <w:rPr>
          <w:rFonts w:cs="Times New Roman"/>
          <w:spacing w:val="28"/>
        </w:rPr>
        <w:t xml:space="preserve"> </w:t>
      </w:r>
      <w:r w:rsidRPr="00BE1308">
        <w:rPr>
          <w:rFonts w:cs="Times New Roman"/>
        </w:rPr>
        <w:t>Stiglitz,</w:t>
      </w:r>
      <w:r w:rsidRPr="00BE1308">
        <w:rPr>
          <w:rFonts w:cs="Times New Roman"/>
          <w:spacing w:val="28"/>
        </w:rPr>
        <w:t xml:space="preserve"> </w:t>
      </w:r>
      <w:r w:rsidRPr="00BE1308">
        <w:rPr>
          <w:rFonts w:cs="Times New Roman"/>
        </w:rPr>
        <w:t>Economics</w:t>
      </w:r>
      <w:r w:rsidRPr="00BE1308">
        <w:rPr>
          <w:rFonts w:cs="Times New Roman"/>
          <w:spacing w:val="27"/>
        </w:rPr>
        <w:t xml:space="preserve"> </w:t>
      </w:r>
      <w:r w:rsidRPr="00BE1308">
        <w:rPr>
          <w:rFonts w:cs="Times New Roman"/>
        </w:rPr>
        <w:t>of</w:t>
      </w:r>
      <w:r w:rsidRPr="00BE1308">
        <w:rPr>
          <w:rFonts w:cs="Times New Roman"/>
          <w:spacing w:val="26"/>
        </w:rPr>
        <w:t xml:space="preserve"> </w:t>
      </w:r>
      <w:r w:rsidRPr="00BE1308">
        <w:rPr>
          <w:rFonts w:cs="Times New Roman"/>
        </w:rPr>
        <w:t>the</w:t>
      </w:r>
      <w:r w:rsidRPr="00BE1308">
        <w:rPr>
          <w:rFonts w:cs="Times New Roman"/>
          <w:spacing w:val="29"/>
        </w:rPr>
        <w:t xml:space="preserve"> </w:t>
      </w:r>
      <w:r w:rsidRPr="00BE1308">
        <w:rPr>
          <w:rFonts w:cs="Times New Roman"/>
        </w:rPr>
        <w:t>Public</w:t>
      </w:r>
      <w:r w:rsidRPr="00BE1308">
        <w:rPr>
          <w:rFonts w:cs="Times New Roman"/>
          <w:spacing w:val="29"/>
        </w:rPr>
        <w:t xml:space="preserve"> </w:t>
      </w:r>
      <w:r w:rsidRPr="00BE1308">
        <w:rPr>
          <w:rFonts w:cs="Times New Roman"/>
        </w:rPr>
        <w:t>Sector,</w:t>
      </w:r>
      <w:r w:rsidRPr="00BE1308">
        <w:rPr>
          <w:rFonts w:cs="Times New Roman"/>
          <w:spacing w:val="28"/>
        </w:rPr>
        <w:t xml:space="preserve"> </w:t>
      </w:r>
      <w:r w:rsidRPr="00BE1308">
        <w:rPr>
          <w:rFonts w:cs="Times New Roman"/>
        </w:rPr>
        <w:t>W.W.</w:t>
      </w:r>
      <w:r w:rsidRPr="00BE1308">
        <w:rPr>
          <w:rFonts w:cs="Times New Roman"/>
          <w:spacing w:val="31"/>
        </w:rPr>
        <w:t xml:space="preserve"> </w:t>
      </w:r>
      <w:r w:rsidRPr="00BE1308">
        <w:rPr>
          <w:rFonts w:cs="Times New Roman"/>
        </w:rPr>
        <w:t>Norton</w:t>
      </w:r>
      <w:r w:rsidRPr="00BE1308">
        <w:rPr>
          <w:rFonts w:cs="Times New Roman"/>
          <w:spacing w:val="28"/>
        </w:rPr>
        <w:t xml:space="preserve"> </w:t>
      </w:r>
      <w:r w:rsidRPr="00BE1308">
        <w:rPr>
          <w:rFonts w:cs="Times New Roman"/>
        </w:rPr>
        <w:t>&amp;</w:t>
      </w:r>
      <w:r w:rsidRPr="00BE1308">
        <w:rPr>
          <w:rFonts w:cs="Times New Roman"/>
          <w:spacing w:val="26"/>
        </w:rPr>
        <w:t xml:space="preserve"> </w:t>
      </w:r>
      <w:r w:rsidRPr="00BE1308">
        <w:rPr>
          <w:rFonts w:cs="Times New Roman"/>
        </w:rPr>
        <w:t>Company,</w:t>
      </w:r>
      <w:r w:rsidRPr="00BE1308">
        <w:rPr>
          <w:rFonts w:cs="Times New Roman"/>
          <w:spacing w:val="28"/>
        </w:rPr>
        <w:t xml:space="preserve"> </w:t>
      </w:r>
      <w:r w:rsidRPr="00BE1308">
        <w:rPr>
          <w:rFonts w:cs="Times New Roman"/>
        </w:rPr>
        <w:t>3rd</w:t>
      </w:r>
      <w:r w:rsidRPr="00BE1308">
        <w:rPr>
          <w:rFonts w:cs="Times New Roman"/>
          <w:spacing w:val="28"/>
        </w:rPr>
        <w:t xml:space="preserve"> </w:t>
      </w:r>
      <w:r w:rsidRPr="00BE1308">
        <w:rPr>
          <w:rFonts w:cs="Times New Roman"/>
        </w:rPr>
        <w:t xml:space="preserve">edition, </w:t>
      </w:r>
      <w:r w:rsidRPr="00BE1308">
        <w:rPr>
          <w:rFonts w:cs="Times New Roman"/>
          <w:spacing w:val="-2"/>
        </w:rPr>
        <w:t>2000.</w:t>
      </w:r>
    </w:p>
    <w:p w14:paraId="4ECFA694" w14:textId="77777777" w:rsidR="00BB2E39" w:rsidRPr="00BE1308" w:rsidRDefault="00BB2E39" w:rsidP="00BE1308">
      <w:pPr>
        <w:pStyle w:val="ListParagraph"/>
        <w:widowControl w:val="0"/>
        <w:numPr>
          <w:ilvl w:val="0"/>
          <w:numId w:val="68"/>
        </w:numPr>
        <w:tabs>
          <w:tab w:val="left" w:pos="742"/>
          <w:tab w:val="left" w:pos="1018"/>
        </w:tabs>
        <w:autoSpaceDE w:val="0"/>
        <w:autoSpaceDN w:val="0"/>
        <w:spacing w:line="360" w:lineRule="auto"/>
        <w:ind w:left="742" w:right="1436" w:hanging="10"/>
        <w:contextualSpacing w:val="0"/>
        <w:jc w:val="both"/>
        <w:rPr>
          <w:rFonts w:cs="Times New Roman"/>
        </w:rPr>
      </w:pPr>
      <w:r w:rsidRPr="00BE1308">
        <w:rPr>
          <w:rFonts w:cs="Times New Roman"/>
        </w:rPr>
        <w:t>R.A.</w:t>
      </w:r>
      <w:r w:rsidRPr="00BE1308">
        <w:rPr>
          <w:rFonts w:cs="Times New Roman"/>
          <w:spacing w:val="40"/>
        </w:rPr>
        <w:t xml:space="preserve"> </w:t>
      </w:r>
      <w:r w:rsidRPr="00BE1308">
        <w:rPr>
          <w:rFonts w:cs="Times New Roman"/>
        </w:rPr>
        <w:t>Musgrave</w:t>
      </w:r>
      <w:r w:rsidRPr="00BE1308">
        <w:rPr>
          <w:rFonts w:cs="Times New Roman"/>
          <w:spacing w:val="40"/>
        </w:rPr>
        <w:t xml:space="preserve"> </w:t>
      </w:r>
      <w:r w:rsidRPr="00BE1308">
        <w:rPr>
          <w:rFonts w:cs="Times New Roman"/>
        </w:rPr>
        <w:t>and</w:t>
      </w:r>
      <w:r w:rsidRPr="00BE1308">
        <w:rPr>
          <w:rFonts w:cs="Times New Roman"/>
          <w:spacing w:val="40"/>
        </w:rPr>
        <w:t xml:space="preserve"> </w:t>
      </w:r>
      <w:r w:rsidRPr="00BE1308">
        <w:rPr>
          <w:rFonts w:cs="Times New Roman"/>
        </w:rPr>
        <w:t>P.B.</w:t>
      </w:r>
      <w:r w:rsidRPr="00BE1308">
        <w:rPr>
          <w:rFonts w:cs="Times New Roman"/>
          <w:spacing w:val="40"/>
        </w:rPr>
        <w:t xml:space="preserve"> </w:t>
      </w:r>
      <w:r w:rsidRPr="00BE1308">
        <w:rPr>
          <w:rFonts w:cs="Times New Roman"/>
        </w:rPr>
        <w:t>Musgrave,</w:t>
      </w:r>
      <w:r w:rsidRPr="00BE1308">
        <w:rPr>
          <w:rFonts w:cs="Times New Roman"/>
          <w:spacing w:val="40"/>
        </w:rPr>
        <w:t xml:space="preserve"> </w:t>
      </w:r>
      <w:r w:rsidRPr="00BE1308">
        <w:rPr>
          <w:rFonts w:cs="Times New Roman"/>
        </w:rPr>
        <w:t>Public</w:t>
      </w:r>
      <w:r w:rsidRPr="00BE1308">
        <w:rPr>
          <w:rFonts w:cs="Times New Roman"/>
          <w:spacing w:val="40"/>
        </w:rPr>
        <w:t xml:space="preserve"> </w:t>
      </w:r>
      <w:r w:rsidRPr="00BE1308">
        <w:rPr>
          <w:rFonts w:cs="Times New Roman"/>
        </w:rPr>
        <w:t>Finance</w:t>
      </w:r>
      <w:r w:rsidRPr="00BE1308">
        <w:rPr>
          <w:rFonts w:cs="Times New Roman"/>
          <w:spacing w:val="40"/>
        </w:rPr>
        <w:t xml:space="preserve"> </w:t>
      </w:r>
      <w:r w:rsidRPr="00BE1308">
        <w:rPr>
          <w:rFonts w:cs="Times New Roman"/>
        </w:rPr>
        <w:t>in</w:t>
      </w:r>
      <w:r w:rsidRPr="00BE1308">
        <w:rPr>
          <w:rFonts w:cs="Times New Roman"/>
          <w:spacing w:val="40"/>
        </w:rPr>
        <w:t xml:space="preserve"> </w:t>
      </w:r>
      <w:r w:rsidRPr="00BE1308">
        <w:rPr>
          <w:rFonts w:cs="Times New Roman"/>
        </w:rPr>
        <w:t>Theory</w:t>
      </w:r>
      <w:r w:rsidRPr="00BE1308">
        <w:rPr>
          <w:rFonts w:cs="Times New Roman"/>
          <w:spacing w:val="40"/>
        </w:rPr>
        <w:t xml:space="preserve"> </w:t>
      </w:r>
      <w:r w:rsidRPr="00BE1308">
        <w:rPr>
          <w:rFonts w:cs="Times New Roman"/>
        </w:rPr>
        <w:t>&amp;</w:t>
      </w:r>
      <w:r w:rsidRPr="00BE1308">
        <w:rPr>
          <w:rFonts w:cs="Times New Roman"/>
          <w:spacing w:val="40"/>
        </w:rPr>
        <w:t xml:space="preserve"> </w:t>
      </w:r>
      <w:r w:rsidRPr="00BE1308">
        <w:rPr>
          <w:rFonts w:cs="Times New Roman"/>
        </w:rPr>
        <w:t>Practice,</w:t>
      </w:r>
      <w:r w:rsidRPr="00BE1308">
        <w:rPr>
          <w:rFonts w:cs="Times New Roman"/>
          <w:spacing w:val="40"/>
        </w:rPr>
        <w:t xml:space="preserve"> </w:t>
      </w:r>
      <w:r w:rsidRPr="00BE1308">
        <w:rPr>
          <w:rFonts w:cs="Times New Roman"/>
        </w:rPr>
        <w:t>McGraw</w:t>
      </w:r>
      <w:r w:rsidRPr="00BE1308">
        <w:rPr>
          <w:rFonts w:cs="Times New Roman"/>
          <w:spacing w:val="40"/>
        </w:rPr>
        <w:t xml:space="preserve"> </w:t>
      </w:r>
      <w:r w:rsidRPr="00BE1308">
        <w:rPr>
          <w:rFonts w:cs="Times New Roman"/>
        </w:rPr>
        <w:t>Hill Publications, 5th edition, 1989. Bagchi, Amaresh (ed) Readings in Public Finance, OUP.</w:t>
      </w:r>
    </w:p>
    <w:p w14:paraId="0F36627F" w14:textId="77777777" w:rsidR="00BB2E39" w:rsidRPr="00BE1308" w:rsidRDefault="00BB2E39" w:rsidP="00BE1308">
      <w:pPr>
        <w:pStyle w:val="ListParagraph"/>
        <w:widowControl w:val="0"/>
        <w:numPr>
          <w:ilvl w:val="0"/>
          <w:numId w:val="68"/>
        </w:numPr>
        <w:tabs>
          <w:tab w:val="left" w:pos="962"/>
        </w:tabs>
        <w:autoSpaceDE w:val="0"/>
        <w:autoSpaceDN w:val="0"/>
        <w:spacing w:line="360" w:lineRule="auto"/>
        <w:ind w:hanging="230"/>
        <w:contextualSpacing w:val="0"/>
        <w:jc w:val="both"/>
        <w:rPr>
          <w:rFonts w:cs="Times New Roman"/>
        </w:rPr>
      </w:pPr>
      <w:r w:rsidRPr="00BE1308">
        <w:rPr>
          <w:rFonts w:cs="Times New Roman"/>
        </w:rPr>
        <w:t>Report</w:t>
      </w:r>
      <w:r w:rsidRPr="00BE1308">
        <w:rPr>
          <w:rFonts w:cs="Times New Roman"/>
          <w:spacing w:val="-2"/>
        </w:rPr>
        <w:t xml:space="preserve"> </w:t>
      </w:r>
      <w:r w:rsidRPr="00BE1308">
        <w:rPr>
          <w:rFonts w:cs="Times New Roman"/>
        </w:rPr>
        <w:t>of</w:t>
      </w:r>
      <w:r w:rsidRPr="00BE1308">
        <w:rPr>
          <w:rFonts w:cs="Times New Roman"/>
          <w:spacing w:val="-5"/>
        </w:rPr>
        <w:t xml:space="preserve"> </w:t>
      </w:r>
      <w:r w:rsidRPr="00BE1308">
        <w:rPr>
          <w:rFonts w:cs="Times New Roman"/>
        </w:rPr>
        <w:t>the</w:t>
      </w:r>
      <w:r w:rsidRPr="00BE1308">
        <w:rPr>
          <w:rFonts w:cs="Times New Roman"/>
          <w:spacing w:val="-4"/>
        </w:rPr>
        <w:t xml:space="preserve"> </w:t>
      </w:r>
      <w:r w:rsidRPr="00BE1308">
        <w:rPr>
          <w:rFonts w:cs="Times New Roman"/>
        </w:rPr>
        <w:t>Finance</w:t>
      </w:r>
      <w:r w:rsidRPr="00BE1308">
        <w:rPr>
          <w:rFonts w:cs="Times New Roman"/>
          <w:spacing w:val="-2"/>
        </w:rPr>
        <w:t xml:space="preserve"> </w:t>
      </w:r>
      <w:r w:rsidRPr="00BE1308">
        <w:rPr>
          <w:rFonts w:cs="Times New Roman"/>
        </w:rPr>
        <w:t>Commission</w:t>
      </w:r>
      <w:r w:rsidRPr="00BE1308">
        <w:rPr>
          <w:rFonts w:cs="Times New Roman"/>
          <w:spacing w:val="-1"/>
        </w:rPr>
        <w:t xml:space="preserve"> </w:t>
      </w:r>
      <w:r w:rsidRPr="00BE1308">
        <w:rPr>
          <w:rFonts w:cs="Times New Roman"/>
          <w:spacing w:val="-2"/>
        </w:rPr>
        <w:t>(Latest).</w:t>
      </w:r>
    </w:p>
    <w:p w14:paraId="346D56BD" w14:textId="77777777" w:rsidR="00EF57D9" w:rsidRPr="00F54A34" w:rsidRDefault="00BB2E39" w:rsidP="00F54A34">
      <w:pPr>
        <w:pStyle w:val="ListParagraph"/>
        <w:widowControl w:val="0"/>
        <w:numPr>
          <w:ilvl w:val="0"/>
          <w:numId w:val="68"/>
        </w:numPr>
        <w:tabs>
          <w:tab w:val="left" w:pos="962"/>
        </w:tabs>
        <w:autoSpaceDE w:val="0"/>
        <w:autoSpaceDN w:val="0"/>
        <w:spacing w:before="41" w:line="360" w:lineRule="auto"/>
        <w:ind w:hanging="230"/>
        <w:contextualSpacing w:val="0"/>
        <w:jc w:val="both"/>
        <w:rPr>
          <w:rFonts w:cs="Times New Roman"/>
        </w:rPr>
      </w:pPr>
      <w:r w:rsidRPr="00BE1308">
        <w:rPr>
          <w:rFonts w:cs="Times New Roman"/>
        </w:rPr>
        <w:t>Economic</w:t>
      </w:r>
      <w:r w:rsidRPr="00BE1308">
        <w:rPr>
          <w:rFonts w:cs="Times New Roman"/>
          <w:spacing w:val="-4"/>
        </w:rPr>
        <w:t xml:space="preserve"> </w:t>
      </w:r>
      <w:r w:rsidRPr="00BE1308">
        <w:rPr>
          <w:rFonts w:cs="Times New Roman"/>
        </w:rPr>
        <w:t>Survey,</w:t>
      </w:r>
      <w:r w:rsidRPr="00BE1308">
        <w:rPr>
          <w:rFonts w:cs="Times New Roman"/>
          <w:spacing w:val="-3"/>
        </w:rPr>
        <w:t xml:space="preserve"> </w:t>
      </w:r>
      <w:r w:rsidRPr="00BE1308">
        <w:rPr>
          <w:rFonts w:cs="Times New Roman"/>
        </w:rPr>
        <w:t>Government</w:t>
      </w:r>
      <w:r w:rsidRPr="00BE1308">
        <w:rPr>
          <w:rFonts w:cs="Times New Roman"/>
          <w:spacing w:val="-3"/>
        </w:rPr>
        <w:t xml:space="preserve"> </w:t>
      </w:r>
      <w:r w:rsidRPr="00BE1308">
        <w:rPr>
          <w:rFonts w:cs="Times New Roman"/>
        </w:rPr>
        <w:t>of</w:t>
      </w:r>
      <w:r w:rsidRPr="00BE1308">
        <w:rPr>
          <w:rFonts w:cs="Times New Roman"/>
          <w:spacing w:val="-5"/>
        </w:rPr>
        <w:t xml:space="preserve"> </w:t>
      </w:r>
      <w:r w:rsidRPr="00BE1308">
        <w:rPr>
          <w:rFonts w:cs="Times New Roman"/>
        </w:rPr>
        <w:t>India</w:t>
      </w:r>
      <w:r w:rsidRPr="00BE1308">
        <w:rPr>
          <w:rFonts w:cs="Times New Roman"/>
          <w:spacing w:val="-3"/>
        </w:rPr>
        <w:t xml:space="preserve"> </w:t>
      </w:r>
      <w:r w:rsidR="00F54A34">
        <w:rPr>
          <w:rFonts w:cs="Times New Roman"/>
          <w:spacing w:val="-2"/>
        </w:rPr>
        <w:t>(Latest)</w:t>
      </w:r>
    </w:p>
    <w:p w14:paraId="61A557C4" w14:textId="77777777" w:rsidR="00EF57D9" w:rsidRPr="00BE1308" w:rsidRDefault="00EF57D9" w:rsidP="00BE1308">
      <w:pPr>
        <w:pStyle w:val="Heading3"/>
        <w:spacing w:before="78" w:line="360" w:lineRule="auto"/>
        <w:ind w:left="3332"/>
        <w:jc w:val="both"/>
        <w:rPr>
          <w:rFonts w:ascii="Times New Roman" w:hAnsi="Times New Roman" w:cs="Times New Roman"/>
        </w:rPr>
      </w:pPr>
    </w:p>
    <w:p w14:paraId="1F24E281" w14:textId="77777777" w:rsidR="00EF57D9" w:rsidRPr="007A1316" w:rsidRDefault="00EF57D9" w:rsidP="00BE1308">
      <w:pPr>
        <w:pStyle w:val="Heading3"/>
        <w:spacing w:before="78" w:line="360" w:lineRule="auto"/>
        <w:ind w:left="3332"/>
        <w:jc w:val="both"/>
        <w:rPr>
          <w:rFonts w:ascii="Times New Roman" w:hAnsi="Times New Roman" w:cs="Times New Roman"/>
          <w:u w:val="single"/>
        </w:rPr>
      </w:pPr>
    </w:p>
    <w:p w14:paraId="651242B5" w14:textId="77777777" w:rsidR="00EF57D9" w:rsidRPr="007A1316" w:rsidRDefault="007A1316" w:rsidP="007A1316">
      <w:pPr>
        <w:pStyle w:val="Heading3"/>
        <w:spacing w:before="78" w:line="360" w:lineRule="auto"/>
        <w:ind w:left="3332"/>
        <w:rPr>
          <w:rFonts w:ascii="Times New Roman" w:hAnsi="Times New Roman" w:cs="Times New Roman"/>
          <w:color w:val="000000" w:themeColor="text1"/>
          <w:u w:val="single"/>
        </w:rPr>
      </w:pPr>
      <w:r w:rsidRPr="007A1316">
        <w:rPr>
          <w:rFonts w:ascii="Times New Roman" w:hAnsi="Times New Roman" w:cs="Times New Roman"/>
          <w:color w:val="000000" w:themeColor="text1"/>
        </w:rPr>
        <w:t xml:space="preserve">                 </w:t>
      </w:r>
      <w:r w:rsidR="00EF57D9" w:rsidRPr="007A1316">
        <w:rPr>
          <w:rFonts w:ascii="Times New Roman" w:hAnsi="Times New Roman" w:cs="Times New Roman"/>
          <w:color w:val="000000" w:themeColor="text1"/>
          <w:u w:val="single"/>
        </w:rPr>
        <w:t>PAPER 7</w:t>
      </w:r>
    </w:p>
    <w:p w14:paraId="0895FD6A" w14:textId="77777777" w:rsidR="00EF57D9" w:rsidRPr="00F54A34" w:rsidRDefault="00EF57D9" w:rsidP="007A1316">
      <w:pPr>
        <w:pStyle w:val="Heading3"/>
        <w:spacing w:before="78" w:line="360" w:lineRule="auto"/>
        <w:ind w:left="3332"/>
        <w:rPr>
          <w:rFonts w:ascii="Times New Roman" w:hAnsi="Times New Roman" w:cs="Times New Roman"/>
          <w:color w:val="000000" w:themeColor="text1"/>
        </w:rPr>
      </w:pPr>
      <w:r w:rsidRPr="00F54A34">
        <w:rPr>
          <w:rFonts w:ascii="Times New Roman" w:hAnsi="Times New Roman" w:cs="Times New Roman"/>
          <w:color w:val="000000" w:themeColor="text1"/>
          <w:u w:val="thick"/>
        </w:rPr>
        <w:t>BEC031C:</w:t>
      </w:r>
      <w:r w:rsidRPr="00F54A34">
        <w:rPr>
          <w:rFonts w:ascii="Times New Roman" w:hAnsi="Times New Roman" w:cs="Times New Roman"/>
          <w:color w:val="000000" w:themeColor="text1"/>
          <w:spacing w:val="-3"/>
          <w:u w:val="thick"/>
        </w:rPr>
        <w:t xml:space="preserve"> </w:t>
      </w:r>
      <w:r w:rsidRPr="00F54A34">
        <w:rPr>
          <w:rFonts w:ascii="Times New Roman" w:hAnsi="Times New Roman" w:cs="Times New Roman"/>
          <w:color w:val="000000" w:themeColor="text1"/>
          <w:u w:val="thick"/>
        </w:rPr>
        <w:t>IMPACT</w:t>
      </w:r>
      <w:r w:rsidRPr="00F54A34">
        <w:rPr>
          <w:rFonts w:ascii="Times New Roman" w:hAnsi="Times New Roman" w:cs="Times New Roman"/>
          <w:color w:val="000000" w:themeColor="text1"/>
          <w:spacing w:val="-2"/>
          <w:u w:val="thick"/>
        </w:rPr>
        <w:t xml:space="preserve"> EVALUATION</w:t>
      </w:r>
    </w:p>
    <w:p w14:paraId="7D276EF2" w14:textId="77777777" w:rsidR="00EF57D9" w:rsidRPr="00BE1308" w:rsidRDefault="00EF57D9" w:rsidP="00BE1308">
      <w:pPr>
        <w:pStyle w:val="BodyText"/>
        <w:spacing w:before="57" w:line="360" w:lineRule="auto"/>
        <w:jc w:val="both"/>
        <w:rPr>
          <w:b/>
        </w:rPr>
      </w:pPr>
    </w:p>
    <w:p w14:paraId="6CD836E4" w14:textId="77777777" w:rsidR="00EF57D9" w:rsidRPr="00BE1308" w:rsidRDefault="00EF57D9" w:rsidP="00BE1308">
      <w:pPr>
        <w:spacing w:line="360" w:lineRule="auto"/>
        <w:ind w:left="732"/>
        <w:jc w:val="both"/>
        <w:rPr>
          <w:b/>
        </w:rPr>
      </w:pPr>
      <w:r w:rsidRPr="00BE1308">
        <w:rPr>
          <w:b/>
        </w:rPr>
        <w:t>Course</w:t>
      </w:r>
      <w:r w:rsidRPr="00BE1308">
        <w:rPr>
          <w:b/>
          <w:spacing w:val="-3"/>
        </w:rPr>
        <w:t xml:space="preserve"> </w:t>
      </w:r>
      <w:r w:rsidRPr="00BE1308">
        <w:rPr>
          <w:b/>
          <w:spacing w:val="-2"/>
        </w:rPr>
        <w:t>Description:</w:t>
      </w:r>
    </w:p>
    <w:p w14:paraId="3DBEC822" w14:textId="77777777" w:rsidR="00EF57D9" w:rsidRPr="00BE1308" w:rsidRDefault="00EF57D9" w:rsidP="00BE1308">
      <w:pPr>
        <w:spacing w:before="36" w:line="360" w:lineRule="auto"/>
        <w:ind w:left="742" w:right="1433" w:hanging="10"/>
        <w:jc w:val="both"/>
      </w:pPr>
      <w:r w:rsidRPr="00BE1308">
        <w:lastRenderedPageBreak/>
        <w:t>Through the course, the student will be able to build</w:t>
      </w:r>
      <w:r w:rsidRPr="00BE1308">
        <w:rPr>
          <w:spacing w:val="-1"/>
        </w:rPr>
        <w:t xml:space="preserve"> </w:t>
      </w:r>
      <w:r w:rsidRPr="00BE1308">
        <w:t>understanding</w:t>
      </w:r>
      <w:r w:rsidRPr="00BE1308">
        <w:rPr>
          <w:spacing w:val="-1"/>
        </w:rPr>
        <w:t xml:space="preserve"> </w:t>
      </w:r>
      <w:r w:rsidRPr="00BE1308">
        <w:t>of</w:t>
      </w:r>
      <w:r w:rsidRPr="00BE1308">
        <w:rPr>
          <w:spacing w:val="-1"/>
        </w:rPr>
        <w:t xml:space="preserve"> </w:t>
      </w:r>
      <w:r w:rsidRPr="00BE1308">
        <w:t>knowledge about the fields of policy evaluation, how government programmes are evaluated, programme monitoring strategies adopted by official and non-governmental evaluators, and what are various evaluation units and their domains of evaluation in various programmes citing varied practices from India and the world.</w:t>
      </w:r>
    </w:p>
    <w:p w14:paraId="5B108B34" w14:textId="77777777" w:rsidR="00EF57D9" w:rsidRPr="00BE1308" w:rsidRDefault="00EF57D9" w:rsidP="00BE1308">
      <w:pPr>
        <w:spacing w:before="125" w:line="360" w:lineRule="auto"/>
        <w:ind w:left="732"/>
        <w:jc w:val="both"/>
        <w:rPr>
          <w:b/>
        </w:rPr>
      </w:pPr>
      <w:r w:rsidRPr="00BE1308">
        <w:rPr>
          <w:b/>
        </w:rPr>
        <w:t>Objectives</w:t>
      </w:r>
      <w:r w:rsidRPr="00BE1308">
        <w:rPr>
          <w:b/>
          <w:spacing w:val="-4"/>
        </w:rPr>
        <w:t xml:space="preserve"> </w:t>
      </w:r>
      <w:r w:rsidRPr="00BE1308">
        <w:rPr>
          <w:b/>
        </w:rPr>
        <w:t>of</w:t>
      </w:r>
      <w:r w:rsidRPr="00BE1308">
        <w:rPr>
          <w:b/>
          <w:spacing w:val="-1"/>
        </w:rPr>
        <w:t xml:space="preserve"> </w:t>
      </w:r>
      <w:r w:rsidRPr="00BE1308">
        <w:rPr>
          <w:b/>
        </w:rPr>
        <w:t>the</w:t>
      </w:r>
      <w:r w:rsidRPr="00BE1308">
        <w:rPr>
          <w:b/>
          <w:spacing w:val="-2"/>
        </w:rPr>
        <w:t xml:space="preserve"> Course:</w:t>
      </w:r>
    </w:p>
    <w:p w14:paraId="24B93557" w14:textId="77777777" w:rsidR="00EF57D9" w:rsidRPr="00BE1308" w:rsidRDefault="00EF57D9" w:rsidP="00BE1308">
      <w:pPr>
        <w:pStyle w:val="BodyText"/>
        <w:spacing w:before="53" w:line="360" w:lineRule="auto"/>
        <w:jc w:val="both"/>
        <w:rPr>
          <w:b/>
        </w:rPr>
      </w:pPr>
    </w:p>
    <w:p w14:paraId="70401036" w14:textId="77777777" w:rsidR="00EF57D9" w:rsidRPr="00BE1308" w:rsidRDefault="00EF57D9" w:rsidP="00BE1308">
      <w:pPr>
        <w:pStyle w:val="ListParagraph"/>
        <w:widowControl w:val="0"/>
        <w:numPr>
          <w:ilvl w:val="0"/>
          <w:numId w:val="65"/>
        </w:numPr>
        <w:tabs>
          <w:tab w:val="left" w:pos="1451"/>
        </w:tabs>
        <w:autoSpaceDE w:val="0"/>
        <w:autoSpaceDN w:val="0"/>
        <w:spacing w:line="360" w:lineRule="auto"/>
        <w:ind w:left="1451" w:hanging="359"/>
        <w:contextualSpacing w:val="0"/>
        <w:jc w:val="both"/>
        <w:rPr>
          <w:rFonts w:cs="Times New Roman"/>
        </w:rPr>
      </w:pPr>
      <w:r w:rsidRPr="00BE1308">
        <w:rPr>
          <w:rFonts w:cs="Times New Roman"/>
        </w:rPr>
        <w:t>To</w:t>
      </w:r>
      <w:r w:rsidRPr="00BE1308">
        <w:rPr>
          <w:rFonts w:cs="Times New Roman"/>
          <w:spacing w:val="-4"/>
        </w:rPr>
        <w:t xml:space="preserve"> </w:t>
      </w:r>
      <w:r w:rsidRPr="00BE1308">
        <w:rPr>
          <w:rFonts w:cs="Times New Roman"/>
        </w:rPr>
        <w:t>understand</w:t>
      </w:r>
      <w:r w:rsidRPr="00BE1308">
        <w:rPr>
          <w:rFonts w:cs="Times New Roman"/>
          <w:spacing w:val="-1"/>
        </w:rPr>
        <w:t xml:space="preserve"> </w:t>
      </w:r>
      <w:r w:rsidRPr="00BE1308">
        <w:rPr>
          <w:rFonts w:cs="Times New Roman"/>
        </w:rPr>
        <w:t>the</w:t>
      </w:r>
      <w:r w:rsidRPr="00BE1308">
        <w:rPr>
          <w:rFonts w:cs="Times New Roman"/>
          <w:spacing w:val="-4"/>
        </w:rPr>
        <w:t xml:space="preserve"> </w:t>
      </w:r>
      <w:r w:rsidRPr="00BE1308">
        <w:rPr>
          <w:rFonts w:cs="Times New Roman"/>
        </w:rPr>
        <w:t>meaning</w:t>
      </w:r>
      <w:r w:rsidRPr="00BE1308">
        <w:rPr>
          <w:rFonts w:cs="Times New Roman"/>
          <w:spacing w:val="-5"/>
        </w:rPr>
        <w:t xml:space="preserve"> </w:t>
      </w:r>
      <w:r w:rsidRPr="00BE1308">
        <w:rPr>
          <w:rFonts w:cs="Times New Roman"/>
        </w:rPr>
        <w:t>and</w:t>
      </w:r>
      <w:r w:rsidRPr="00BE1308">
        <w:rPr>
          <w:rFonts w:cs="Times New Roman"/>
          <w:spacing w:val="-2"/>
        </w:rPr>
        <w:t xml:space="preserve"> </w:t>
      </w:r>
      <w:r w:rsidRPr="00BE1308">
        <w:rPr>
          <w:rFonts w:cs="Times New Roman"/>
        </w:rPr>
        <w:t>concept</w:t>
      </w:r>
      <w:r w:rsidRPr="00BE1308">
        <w:rPr>
          <w:rFonts w:cs="Times New Roman"/>
          <w:spacing w:val="-2"/>
        </w:rPr>
        <w:t xml:space="preserve"> </w:t>
      </w:r>
      <w:r w:rsidRPr="00BE1308">
        <w:rPr>
          <w:rFonts w:cs="Times New Roman"/>
        </w:rPr>
        <w:t>of</w:t>
      </w:r>
      <w:r w:rsidRPr="00BE1308">
        <w:rPr>
          <w:rFonts w:cs="Times New Roman"/>
          <w:spacing w:val="-5"/>
        </w:rPr>
        <w:t xml:space="preserve"> </w:t>
      </w:r>
      <w:r w:rsidRPr="00BE1308">
        <w:rPr>
          <w:rFonts w:cs="Times New Roman"/>
        </w:rPr>
        <w:t>impact</w:t>
      </w:r>
      <w:r w:rsidRPr="00BE1308">
        <w:rPr>
          <w:rFonts w:cs="Times New Roman"/>
          <w:spacing w:val="-3"/>
        </w:rPr>
        <w:t xml:space="preserve"> </w:t>
      </w:r>
      <w:r w:rsidRPr="00BE1308">
        <w:rPr>
          <w:rFonts w:cs="Times New Roman"/>
          <w:spacing w:val="-2"/>
        </w:rPr>
        <w:t>assessment.</w:t>
      </w:r>
    </w:p>
    <w:p w14:paraId="64BADE01" w14:textId="77777777" w:rsidR="00EF57D9" w:rsidRPr="00BE1308" w:rsidRDefault="00EF57D9" w:rsidP="00BE1308">
      <w:pPr>
        <w:pStyle w:val="ListParagraph"/>
        <w:widowControl w:val="0"/>
        <w:numPr>
          <w:ilvl w:val="0"/>
          <w:numId w:val="65"/>
        </w:numPr>
        <w:tabs>
          <w:tab w:val="left" w:pos="1451"/>
        </w:tabs>
        <w:autoSpaceDE w:val="0"/>
        <w:autoSpaceDN w:val="0"/>
        <w:spacing w:before="38" w:line="360" w:lineRule="auto"/>
        <w:ind w:left="1451" w:hanging="359"/>
        <w:contextualSpacing w:val="0"/>
        <w:jc w:val="both"/>
        <w:rPr>
          <w:rFonts w:cs="Times New Roman"/>
        </w:rPr>
      </w:pPr>
      <w:r w:rsidRPr="00BE1308">
        <w:rPr>
          <w:rFonts w:cs="Times New Roman"/>
        </w:rPr>
        <w:t>To</w:t>
      </w:r>
      <w:r w:rsidRPr="00BE1308">
        <w:rPr>
          <w:rFonts w:cs="Times New Roman"/>
          <w:spacing w:val="-6"/>
        </w:rPr>
        <w:t xml:space="preserve"> </w:t>
      </w:r>
      <w:r w:rsidRPr="00BE1308">
        <w:rPr>
          <w:rFonts w:cs="Times New Roman"/>
        </w:rPr>
        <w:t>enhance</w:t>
      </w:r>
      <w:r w:rsidRPr="00BE1308">
        <w:rPr>
          <w:rFonts w:cs="Times New Roman"/>
          <w:spacing w:val="-4"/>
        </w:rPr>
        <w:t xml:space="preserve"> </w:t>
      </w:r>
      <w:r w:rsidRPr="00BE1308">
        <w:rPr>
          <w:rFonts w:cs="Times New Roman"/>
        </w:rPr>
        <w:t>the</w:t>
      </w:r>
      <w:r w:rsidRPr="00BE1308">
        <w:rPr>
          <w:rFonts w:cs="Times New Roman"/>
          <w:spacing w:val="-3"/>
        </w:rPr>
        <w:t xml:space="preserve"> </w:t>
      </w:r>
      <w:r w:rsidRPr="00BE1308">
        <w:rPr>
          <w:rFonts w:cs="Times New Roman"/>
        </w:rPr>
        <w:t>understanding</w:t>
      </w:r>
      <w:r w:rsidRPr="00BE1308">
        <w:rPr>
          <w:rFonts w:cs="Times New Roman"/>
          <w:spacing w:val="-7"/>
        </w:rPr>
        <w:t xml:space="preserve"> </w:t>
      </w:r>
      <w:r w:rsidRPr="00BE1308">
        <w:rPr>
          <w:rFonts w:cs="Times New Roman"/>
        </w:rPr>
        <w:t>of</w:t>
      </w:r>
      <w:r w:rsidRPr="00BE1308">
        <w:rPr>
          <w:rFonts w:cs="Times New Roman"/>
          <w:spacing w:val="-6"/>
        </w:rPr>
        <w:t xml:space="preserve"> </w:t>
      </w:r>
      <w:r w:rsidRPr="00BE1308">
        <w:rPr>
          <w:rFonts w:cs="Times New Roman"/>
        </w:rPr>
        <w:t>evaluation</w:t>
      </w:r>
      <w:r w:rsidRPr="00BE1308">
        <w:rPr>
          <w:rFonts w:cs="Times New Roman"/>
          <w:spacing w:val="-4"/>
        </w:rPr>
        <w:t xml:space="preserve"> </w:t>
      </w:r>
      <w:r w:rsidRPr="00BE1308">
        <w:rPr>
          <w:rFonts w:cs="Times New Roman"/>
        </w:rPr>
        <w:t>process</w:t>
      </w:r>
      <w:r w:rsidRPr="00BE1308">
        <w:rPr>
          <w:rFonts w:cs="Times New Roman"/>
          <w:spacing w:val="-4"/>
        </w:rPr>
        <w:t xml:space="preserve"> </w:t>
      </w:r>
      <w:r w:rsidRPr="00BE1308">
        <w:rPr>
          <w:rFonts w:cs="Times New Roman"/>
        </w:rPr>
        <w:t>policy/programme</w:t>
      </w:r>
      <w:r w:rsidRPr="00BE1308">
        <w:rPr>
          <w:rFonts w:cs="Times New Roman"/>
          <w:spacing w:val="-5"/>
        </w:rPr>
        <w:t xml:space="preserve"> </w:t>
      </w:r>
      <w:r w:rsidRPr="00BE1308">
        <w:rPr>
          <w:rFonts w:cs="Times New Roman"/>
          <w:spacing w:val="-2"/>
        </w:rPr>
        <w:t>implementation.</w:t>
      </w:r>
    </w:p>
    <w:p w14:paraId="6FE3A5E6" w14:textId="77777777" w:rsidR="00EF57D9" w:rsidRPr="00BE1308" w:rsidRDefault="00EF57D9" w:rsidP="00BE1308">
      <w:pPr>
        <w:pStyle w:val="ListParagraph"/>
        <w:widowControl w:val="0"/>
        <w:numPr>
          <w:ilvl w:val="0"/>
          <w:numId w:val="65"/>
        </w:numPr>
        <w:tabs>
          <w:tab w:val="left" w:pos="1451"/>
        </w:tabs>
        <w:autoSpaceDE w:val="0"/>
        <w:autoSpaceDN w:val="0"/>
        <w:spacing w:before="40" w:line="360" w:lineRule="auto"/>
        <w:ind w:left="1451" w:hanging="359"/>
        <w:contextualSpacing w:val="0"/>
        <w:jc w:val="both"/>
        <w:rPr>
          <w:rFonts w:cs="Times New Roman"/>
        </w:rPr>
      </w:pPr>
      <w:r w:rsidRPr="00BE1308">
        <w:rPr>
          <w:rFonts w:cs="Times New Roman"/>
        </w:rPr>
        <w:t>To</w:t>
      </w:r>
      <w:r w:rsidRPr="00BE1308">
        <w:rPr>
          <w:rFonts w:cs="Times New Roman"/>
          <w:spacing w:val="-4"/>
        </w:rPr>
        <w:t xml:space="preserve"> </w:t>
      </w:r>
      <w:r w:rsidRPr="00BE1308">
        <w:rPr>
          <w:rFonts w:cs="Times New Roman"/>
        </w:rPr>
        <w:t>apply</w:t>
      </w:r>
      <w:r w:rsidRPr="00BE1308">
        <w:rPr>
          <w:rFonts w:cs="Times New Roman"/>
          <w:spacing w:val="-8"/>
        </w:rPr>
        <w:t xml:space="preserve"> </w:t>
      </w:r>
      <w:r w:rsidRPr="00BE1308">
        <w:rPr>
          <w:rFonts w:cs="Times New Roman"/>
        </w:rPr>
        <w:t>qualitative</w:t>
      </w:r>
      <w:r w:rsidRPr="00BE1308">
        <w:rPr>
          <w:rFonts w:cs="Times New Roman"/>
          <w:spacing w:val="-3"/>
        </w:rPr>
        <w:t xml:space="preserve"> </w:t>
      </w:r>
      <w:r w:rsidRPr="00BE1308">
        <w:rPr>
          <w:rFonts w:cs="Times New Roman"/>
        </w:rPr>
        <w:t>and</w:t>
      </w:r>
      <w:r w:rsidRPr="00BE1308">
        <w:rPr>
          <w:rFonts w:cs="Times New Roman"/>
          <w:spacing w:val="-3"/>
        </w:rPr>
        <w:t xml:space="preserve"> </w:t>
      </w:r>
      <w:r w:rsidRPr="00BE1308">
        <w:rPr>
          <w:rFonts w:cs="Times New Roman"/>
        </w:rPr>
        <w:t>quantitative</w:t>
      </w:r>
      <w:r w:rsidRPr="00BE1308">
        <w:rPr>
          <w:rFonts w:cs="Times New Roman"/>
          <w:spacing w:val="2"/>
        </w:rPr>
        <w:t xml:space="preserve"> </w:t>
      </w:r>
      <w:r w:rsidRPr="00BE1308">
        <w:rPr>
          <w:rFonts w:cs="Times New Roman"/>
        </w:rPr>
        <w:t>research</w:t>
      </w:r>
      <w:r w:rsidRPr="00BE1308">
        <w:rPr>
          <w:rFonts w:cs="Times New Roman"/>
          <w:spacing w:val="-6"/>
        </w:rPr>
        <w:t xml:space="preserve"> </w:t>
      </w:r>
      <w:r w:rsidRPr="00BE1308">
        <w:rPr>
          <w:rFonts w:cs="Times New Roman"/>
        </w:rPr>
        <w:t>in</w:t>
      </w:r>
      <w:r w:rsidRPr="00BE1308">
        <w:rPr>
          <w:rFonts w:cs="Times New Roman"/>
          <w:spacing w:val="-3"/>
        </w:rPr>
        <w:t xml:space="preserve"> </w:t>
      </w:r>
      <w:r w:rsidRPr="00BE1308">
        <w:rPr>
          <w:rFonts w:cs="Times New Roman"/>
        </w:rPr>
        <w:t>evaluation</w:t>
      </w:r>
      <w:r w:rsidRPr="00BE1308">
        <w:rPr>
          <w:rFonts w:cs="Times New Roman"/>
          <w:spacing w:val="-4"/>
        </w:rPr>
        <w:t xml:space="preserve"> </w:t>
      </w:r>
      <w:r w:rsidRPr="00BE1308">
        <w:rPr>
          <w:rFonts w:cs="Times New Roman"/>
        </w:rPr>
        <w:t>of</w:t>
      </w:r>
      <w:r w:rsidRPr="00BE1308">
        <w:rPr>
          <w:rFonts w:cs="Times New Roman"/>
          <w:spacing w:val="-6"/>
        </w:rPr>
        <w:t xml:space="preserve"> </w:t>
      </w:r>
      <w:r w:rsidRPr="00BE1308">
        <w:rPr>
          <w:rFonts w:cs="Times New Roman"/>
        </w:rPr>
        <w:t>policy/programme</w:t>
      </w:r>
      <w:r w:rsidRPr="00BE1308">
        <w:rPr>
          <w:rFonts w:cs="Times New Roman"/>
          <w:spacing w:val="-3"/>
        </w:rPr>
        <w:t xml:space="preserve"> </w:t>
      </w:r>
      <w:r w:rsidRPr="00BE1308">
        <w:rPr>
          <w:rFonts w:cs="Times New Roman"/>
        </w:rPr>
        <w:t>in</w:t>
      </w:r>
      <w:r w:rsidRPr="00BE1308">
        <w:rPr>
          <w:rFonts w:cs="Times New Roman"/>
          <w:spacing w:val="-3"/>
        </w:rPr>
        <w:t xml:space="preserve"> </w:t>
      </w:r>
      <w:r w:rsidRPr="00BE1308">
        <w:rPr>
          <w:rFonts w:cs="Times New Roman"/>
          <w:spacing w:val="-2"/>
        </w:rPr>
        <w:t>India.</w:t>
      </w:r>
    </w:p>
    <w:p w14:paraId="0B606B15" w14:textId="77777777" w:rsidR="00EF57D9" w:rsidRPr="00BE1308" w:rsidRDefault="00EF57D9" w:rsidP="00BE1308">
      <w:pPr>
        <w:pStyle w:val="ListParagraph"/>
        <w:widowControl w:val="0"/>
        <w:numPr>
          <w:ilvl w:val="0"/>
          <w:numId w:val="65"/>
        </w:numPr>
        <w:tabs>
          <w:tab w:val="left" w:pos="1452"/>
        </w:tabs>
        <w:autoSpaceDE w:val="0"/>
        <w:autoSpaceDN w:val="0"/>
        <w:spacing w:before="41" w:line="360" w:lineRule="auto"/>
        <w:ind w:right="1990"/>
        <w:contextualSpacing w:val="0"/>
        <w:jc w:val="both"/>
        <w:rPr>
          <w:rFonts w:cs="Times New Roman"/>
        </w:rPr>
      </w:pPr>
      <w:r w:rsidRPr="00BE1308">
        <w:rPr>
          <w:rFonts w:cs="Times New Roman"/>
        </w:rPr>
        <w:t>To</w:t>
      </w:r>
      <w:r w:rsidRPr="00BE1308">
        <w:rPr>
          <w:rFonts w:cs="Times New Roman"/>
          <w:spacing w:val="-4"/>
        </w:rPr>
        <w:t xml:space="preserve"> </w:t>
      </w:r>
      <w:r w:rsidRPr="00BE1308">
        <w:rPr>
          <w:rFonts w:cs="Times New Roman"/>
        </w:rPr>
        <w:t>enhance</w:t>
      </w:r>
      <w:r w:rsidRPr="00BE1308">
        <w:rPr>
          <w:rFonts w:cs="Times New Roman"/>
          <w:spacing w:val="-4"/>
        </w:rPr>
        <w:t xml:space="preserve"> </w:t>
      </w:r>
      <w:r w:rsidRPr="00BE1308">
        <w:rPr>
          <w:rFonts w:cs="Times New Roman"/>
        </w:rPr>
        <w:t>the</w:t>
      </w:r>
      <w:r w:rsidRPr="00BE1308">
        <w:rPr>
          <w:rFonts w:cs="Times New Roman"/>
          <w:spacing w:val="-4"/>
        </w:rPr>
        <w:t xml:space="preserve"> </w:t>
      </w:r>
      <w:r w:rsidRPr="00BE1308">
        <w:rPr>
          <w:rFonts w:cs="Times New Roman"/>
        </w:rPr>
        <w:t>knowledge</w:t>
      </w:r>
      <w:r w:rsidRPr="00BE1308">
        <w:rPr>
          <w:rFonts w:cs="Times New Roman"/>
          <w:spacing w:val="-4"/>
        </w:rPr>
        <w:t xml:space="preserve"> </w:t>
      </w:r>
      <w:r w:rsidRPr="00BE1308">
        <w:rPr>
          <w:rFonts w:cs="Times New Roman"/>
        </w:rPr>
        <w:t>application</w:t>
      </w:r>
      <w:r w:rsidRPr="00BE1308">
        <w:rPr>
          <w:rFonts w:cs="Times New Roman"/>
          <w:spacing w:val="-4"/>
        </w:rPr>
        <w:t xml:space="preserve"> </w:t>
      </w:r>
      <w:r w:rsidRPr="00BE1308">
        <w:rPr>
          <w:rFonts w:cs="Times New Roman"/>
        </w:rPr>
        <w:t>that</w:t>
      </w:r>
      <w:r w:rsidRPr="00BE1308">
        <w:rPr>
          <w:rFonts w:cs="Times New Roman"/>
          <w:spacing w:val="-4"/>
        </w:rPr>
        <w:t xml:space="preserve"> </w:t>
      </w:r>
      <w:r w:rsidRPr="00BE1308">
        <w:rPr>
          <w:rFonts w:cs="Times New Roman"/>
        </w:rPr>
        <w:t>would</w:t>
      </w:r>
      <w:r w:rsidRPr="00BE1308">
        <w:rPr>
          <w:rFonts w:cs="Times New Roman"/>
          <w:spacing w:val="-6"/>
        </w:rPr>
        <w:t xml:space="preserve"> </w:t>
      </w:r>
      <w:r w:rsidRPr="00BE1308">
        <w:rPr>
          <w:rFonts w:cs="Times New Roman"/>
        </w:rPr>
        <w:t>create</w:t>
      </w:r>
      <w:r w:rsidRPr="00BE1308">
        <w:rPr>
          <w:rFonts w:cs="Times New Roman"/>
          <w:spacing w:val="-4"/>
        </w:rPr>
        <w:t xml:space="preserve"> </w:t>
      </w:r>
      <w:r w:rsidRPr="00BE1308">
        <w:rPr>
          <w:rFonts w:cs="Times New Roman"/>
        </w:rPr>
        <w:t>different</w:t>
      </w:r>
      <w:r w:rsidRPr="00BE1308">
        <w:rPr>
          <w:rFonts w:cs="Times New Roman"/>
          <w:spacing w:val="-4"/>
        </w:rPr>
        <w:t xml:space="preserve"> </w:t>
      </w:r>
      <w:r w:rsidRPr="00BE1308">
        <w:rPr>
          <w:rFonts w:cs="Times New Roman"/>
        </w:rPr>
        <w:t>type</w:t>
      </w:r>
      <w:r w:rsidRPr="00BE1308">
        <w:rPr>
          <w:rFonts w:cs="Times New Roman"/>
          <w:spacing w:val="-4"/>
        </w:rPr>
        <w:t xml:space="preserve"> </w:t>
      </w:r>
      <w:r w:rsidRPr="00BE1308">
        <w:rPr>
          <w:rFonts w:cs="Times New Roman"/>
        </w:rPr>
        <w:t>of</w:t>
      </w:r>
      <w:r w:rsidRPr="00BE1308">
        <w:rPr>
          <w:rFonts w:cs="Times New Roman"/>
          <w:spacing w:val="-6"/>
        </w:rPr>
        <w:t xml:space="preserve"> </w:t>
      </w:r>
      <w:r w:rsidRPr="00BE1308">
        <w:rPr>
          <w:rFonts w:cs="Times New Roman"/>
        </w:rPr>
        <w:t xml:space="preserve">evaluation </w:t>
      </w:r>
      <w:r w:rsidRPr="00BE1308">
        <w:rPr>
          <w:rFonts w:cs="Times New Roman"/>
          <w:spacing w:val="-2"/>
        </w:rPr>
        <w:t>professionals.</w:t>
      </w:r>
    </w:p>
    <w:p w14:paraId="0CF8C84B" w14:textId="77777777" w:rsidR="00EF57D9" w:rsidRPr="00BE1308" w:rsidRDefault="00EF57D9" w:rsidP="00BE1308">
      <w:pPr>
        <w:pStyle w:val="BodyText"/>
        <w:spacing w:before="25" w:line="360" w:lineRule="auto"/>
        <w:jc w:val="both"/>
      </w:pPr>
    </w:p>
    <w:p w14:paraId="3F28998C" w14:textId="77777777" w:rsidR="00EF57D9" w:rsidRPr="00BE1308" w:rsidRDefault="00EF57D9" w:rsidP="00BE1308">
      <w:pPr>
        <w:spacing w:after="44" w:line="360" w:lineRule="auto"/>
        <w:ind w:left="732"/>
        <w:jc w:val="both"/>
        <w:rPr>
          <w:b/>
        </w:rPr>
      </w:pPr>
      <w:r w:rsidRPr="00BE1308">
        <w:rPr>
          <w:b/>
          <w:spacing w:val="-2"/>
        </w:rPr>
        <w:t>Syllabus:</w:t>
      </w:r>
    </w:p>
    <w:tbl>
      <w:tblPr>
        <w:tblW w:w="0" w:type="auto"/>
        <w:tblInd w:w="6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64"/>
        <w:gridCol w:w="8080"/>
      </w:tblGrid>
      <w:tr w:rsidR="00EF57D9" w:rsidRPr="00BE1308" w14:paraId="7A0B3171" w14:textId="77777777" w:rsidTr="00F35280">
        <w:trPr>
          <w:trHeight w:val="808"/>
        </w:trPr>
        <w:tc>
          <w:tcPr>
            <w:tcW w:w="1164" w:type="dxa"/>
          </w:tcPr>
          <w:p w14:paraId="13976176" w14:textId="77777777" w:rsidR="00EF57D9" w:rsidRPr="00BE1308" w:rsidRDefault="00EF57D9" w:rsidP="00BE1308">
            <w:pPr>
              <w:pStyle w:val="TableParagraph"/>
              <w:spacing w:line="360" w:lineRule="auto"/>
              <w:ind w:left="107"/>
              <w:jc w:val="both"/>
              <w:rPr>
                <w:b/>
                <w:sz w:val="24"/>
                <w:szCs w:val="24"/>
              </w:rPr>
            </w:pPr>
            <w:r w:rsidRPr="00BE1308">
              <w:rPr>
                <w:b/>
                <w:sz w:val="24"/>
                <w:szCs w:val="24"/>
              </w:rPr>
              <w:t>Unit</w:t>
            </w:r>
            <w:r w:rsidRPr="00BE1308">
              <w:rPr>
                <w:b/>
                <w:spacing w:val="-2"/>
                <w:sz w:val="24"/>
                <w:szCs w:val="24"/>
              </w:rPr>
              <w:t xml:space="preserve"> </w:t>
            </w:r>
            <w:r w:rsidRPr="00BE1308">
              <w:rPr>
                <w:b/>
                <w:spacing w:val="-10"/>
                <w:sz w:val="24"/>
                <w:szCs w:val="24"/>
              </w:rPr>
              <w:t>1</w:t>
            </w:r>
          </w:p>
        </w:tc>
        <w:tc>
          <w:tcPr>
            <w:tcW w:w="8080" w:type="dxa"/>
          </w:tcPr>
          <w:p w14:paraId="318297ED" w14:textId="77777777" w:rsidR="00EF57D9" w:rsidRPr="00BE1308" w:rsidRDefault="00EF57D9" w:rsidP="00BE1308">
            <w:pPr>
              <w:pStyle w:val="TableParagraph"/>
              <w:spacing w:line="360" w:lineRule="auto"/>
              <w:ind w:left="117" w:hanging="10"/>
              <w:jc w:val="both"/>
              <w:rPr>
                <w:sz w:val="24"/>
                <w:szCs w:val="24"/>
              </w:rPr>
            </w:pPr>
            <w:r w:rsidRPr="00BE1308">
              <w:rPr>
                <w:sz w:val="24"/>
                <w:szCs w:val="24"/>
              </w:rPr>
              <w:t>Fundamentals of Evaluation: Meaning, Brief History, Characteristics, Significance, Nature and Types of Evaluation</w:t>
            </w:r>
          </w:p>
        </w:tc>
      </w:tr>
      <w:tr w:rsidR="00EF57D9" w:rsidRPr="00BE1308" w14:paraId="60E743C0" w14:textId="77777777" w:rsidTr="00F35280">
        <w:trPr>
          <w:trHeight w:val="1111"/>
        </w:trPr>
        <w:tc>
          <w:tcPr>
            <w:tcW w:w="1164" w:type="dxa"/>
          </w:tcPr>
          <w:p w14:paraId="1A74ADCB" w14:textId="77777777" w:rsidR="00EF57D9" w:rsidRPr="00BE1308" w:rsidRDefault="00EF57D9" w:rsidP="00BE1308">
            <w:pPr>
              <w:pStyle w:val="TableParagraph"/>
              <w:spacing w:line="360" w:lineRule="auto"/>
              <w:ind w:left="107"/>
              <w:jc w:val="both"/>
              <w:rPr>
                <w:b/>
                <w:sz w:val="24"/>
                <w:szCs w:val="24"/>
              </w:rPr>
            </w:pPr>
            <w:r w:rsidRPr="00BE1308">
              <w:rPr>
                <w:b/>
                <w:sz w:val="24"/>
                <w:szCs w:val="24"/>
              </w:rPr>
              <w:t>Unit</w:t>
            </w:r>
            <w:r w:rsidRPr="00BE1308">
              <w:rPr>
                <w:b/>
                <w:spacing w:val="-2"/>
                <w:sz w:val="24"/>
                <w:szCs w:val="24"/>
              </w:rPr>
              <w:t xml:space="preserve"> </w:t>
            </w:r>
            <w:r w:rsidRPr="00BE1308">
              <w:rPr>
                <w:b/>
                <w:spacing w:val="-10"/>
                <w:sz w:val="24"/>
                <w:szCs w:val="24"/>
              </w:rPr>
              <w:t>2</w:t>
            </w:r>
          </w:p>
        </w:tc>
        <w:tc>
          <w:tcPr>
            <w:tcW w:w="8080" w:type="dxa"/>
          </w:tcPr>
          <w:p w14:paraId="093C1466" w14:textId="77777777" w:rsidR="00EF57D9" w:rsidRPr="00BE1308" w:rsidRDefault="00EF57D9" w:rsidP="00BE1308">
            <w:pPr>
              <w:pStyle w:val="TableParagraph"/>
              <w:spacing w:line="360" w:lineRule="auto"/>
              <w:ind w:left="117" w:right="104" w:hanging="10"/>
              <w:jc w:val="both"/>
              <w:rPr>
                <w:sz w:val="24"/>
                <w:szCs w:val="24"/>
              </w:rPr>
            </w:pPr>
            <w:r w:rsidRPr="00BE1308">
              <w:rPr>
                <w:sz w:val="24"/>
                <w:szCs w:val="24"/>
              </w:rPr>
              <w:t>Approaches of Evaluation: Goal Based, Goal Free, Theory Based/Logic Model, Utilization, Collaborative, Balanced Score Card, Appreciative Inquiry, External, Kirkpatrick and CIPP Model, Cost-Benefit Analysis, Cost-Effective Analysis.</w:t>
            </w:r>
          </w:p>
        </w:tc>
      </w:tr>
      <w:tr w:rsidR="00EF57D9" w:rsidRPr="00BE1308" w14:paraId="030536FB" w14:textId="77777777" w:rsidTr="00F35280">
        <w:trPr>
          <w:trHeight w:val="1417"/>
        </w:trPr>
        <w:tc>
          <w:tcPr>
            <w:tcW w:w="1164" w:type="dxa"/>
          </w:tcPr>
          <w:p w14:paraId="231F0D85" w14:textId="77777777" w:rsidR="00EF57D9" w:rsidRPr="00BE1308" w:rsidRDefault="00EF57D9" w:rsidP="00BE1308">
            <w:pPr>
              <w:pStyle w:val="TableParagraph"/>
              <w:spacing w:line="360" w:lineRule="auto"/>
              <w:ind w:left="107"/>
              <w:jc w:val="both"/>
              <w:rPr>
                <w:b/>
                <w:sz w:val="24"/>
                <w:szCs w:val="24"/>
              </w:rPr>
            </w:pPr>
            <w:r w:rsidRPr="00BE1308">
              <w:rPr>
                <w:b/>
                <w:sz w:val="24"/>
                <w:szCs w:val="24"/>
              </w:rPr>
              <w:t>Unit</w:t>
            </w:r>
            <w:r w:rsidRPr="00BE1308">
              <w:rPr>
                <w:b/>
                <w:spacing w:val="-2"/>
                <w:sz w:val="24"/>
                <w:szCs w:val="24"/>
              </w:rPr>
              <w:t xml:space="preserve"> </w:t>
            </w:r>
            <w:r w:rsidRPr="00BE1308">
              <w:rPr>
                <w:b/>
                <w:spacing w:val="-10"/>
                <w:sz w:val="24"/>
                <w:szCs w:val="24"/>
              </w:rPr>
              <w:t>3</w:t>
            </w:r>
          </w:p>
        </w:tc>
        <w:tc>
          <w:tcPr>
            <w:tcW w:w="8080" w:type="dxa"/>
          </w:tcPr>
          <w:p w14:paraId="795668F3" w14:textId="77777777" w:rsidR="00EF57D9" w:rsidRPr="00BE1308" w:rsidRDefault="00EF57D9" w:rsidP="00BE1308">
            <w:pPr>
              <w:pStyle w:val="TableParagraph"/>
              <w:spacing w:line="360" w:lineRule="auto"/>
              <w:ind w:left="117" w:right="96" w:hanging="10"/>
              <w:jc w:val="both"/>
              <w:rPr>
                <w:sz w:val="24"/>
                <w:szCs w:val="24"/>
              </w:rPr>
            </w:pPr>
            <w:r w:rsidRPr="00BE1308">
              <w:rPr>
                <w:sz w:val="24"/>
                <w:szCs w:val="24"/>
              </w:rPr>
              <w:t xml:space="preserve">Impact Evaluation: Key Concepts, Theory of Change, Evaluation Designs and Methods, Experimental Design- Randomized Controlled Trials (RCTs), Quasi- Experimental Designs – </w:t>
            </w:r>
            <w:proofErr w:type="spellStart"/>
            <w:r w:rsidRPr="00BE1308">
              <w:rPr>
                <w:sz w:val="24"/>
                <w:szCs w:val="24"/>
              </w:rPr>
              <w:t>Judgemental</w:t>
            </w:r>
            <w:proofErr w:type="spellEnd"/>
            <w:r w:rsidRPr="00BE1308">
              <w:rPr>
                <w:sz w:val="24"/>
                <w:szCs w:val="24"/>
              </w:rPr>
              <w:t xml:space="preserve"> Matching, Propensity Score Matching, Propensity Score Matching (PSM), Good Practices.</w:t>
            </w:r>
          </w:p>
        </w:tc>
      </w:tr>
      <w:tr w:rsidR="00EF57D9" w:rsidRPr="00BE1308" w14:paraId="08419D24" w14:textId="77777777" w:rsidTr="00F35280">
        <w:trPr>
          <w:trHeight w:val="1720"/>
        </w:trPr>
        <w:tc>
          <w:tcPr>
            <w:tcW w:w="1164" w:type="dxa"/>
          </w:tcPr>
          <w:p w14:paraId="7A1AE2AB" w14:textId="77777777" w:rsidR="00EF57D9" w:rsidRPr="00BE1308" w:rsidRDefault="00EF57D9" w:rsidP="00BE1308">
            <w:pPr>
              <w:pStyle w:val="TableParagraph"/>
              <w:spacing w:line="360" w:lineRule="auto"/>
              <w:ind w:left="107"/>
              <w:jc w:val="both"/>
              <w:rPr>
                <w:b/>
                <w:sz w:val="24"/>
                <w:szCs w:val="24"/>
              </w:rPr>
            </w:pPr>
            <w:r w:rsidRPr="00BE1308">
              <w:rPr>
                <w:b/>
                <w:sz w:val="24"/>
                <w:szCs w:val="24"/>
              </w:rPr>
              <w:t>Unit</w:t>
            </w:r>
            <w:r w:rsidRPr="00BE1308">
              <w:rPr>
                <w:b/>
                <w:spacing w:val="-2"/>
                <w:sz w:val="24"/>
                <w:szCs w:val="24"/>
              </w:rPr>
              <w:t xml:space="preserve"> </w:t>
            </w:r>
            <w:r w:rsidRPr="00BE1308">
              <w:rPr>
                <w:b/>
                <w:spacing w:val="-10"/>
                <w:sz w:val="24"/>
                <w:szCs w:val="24"/>
              </w:rPr>
              <w:t>4</w:t>
            </w:r>
          </w:p>
        </w:tc>
        <w:tc>
          <w:tcPr>
            <w:tcW w:w="8080" w:type="dxa"/>
          </w:tcPr>
          <w:p w14:paraId="7476AFC2" w14:textId="77777777" w:rsidR="00EF57D9" w:rsidRPr="00BE1308" w:rsidRDefault="00EF57D9" w:rsidP="00BE1308">
            <w:pPr>
              <w:pStyle w:val="TableParagraph"/>
              <w:spacing w:line="360" w:lineRule="auto"/>
              <w:ind w:left="117" w:right="95" w:hanging="10"/>
              <w:jc w:val="both"/>
              <w:rPr>
                <w:sz w:val="24"/>
                <w:szCs w:val="24"/>
              </w:rPr>
            </w:pPr>
            <w:r w:rsidRPr="00BE1308">
              <w:rPr>
                <w:sz w:val="24"/>
                <w:szCs w:val="24"/>
              </w:rPr>
              <w:t xml:space="preserve">Phases of Program Evaluation and Tools, Program Monitoring Meaning, Types of Program Monitoring: Process Monitoring, Outcome Monitoring and uses. Process Monitoring versus Process Evaluation. Phases of Outcome Monitoring, Outcome monitoring versus outcome evaluation, Strengths and limitations of outcome </w:t>
            </w:r>
            <w:r w:rsidRPr="00BE1308">
              <w:rPr>
                <w:spacing w:val="-2"/>
                <w:sz w:val="24"/>
                <w:szCs w:val="24"/>
              </w:rPr>
              <w:t>monitoring.</w:t>
            </w:r>
          </w:p>
        </w:tc>
      </w:tr>
    </w:tbl>
    <w:p w14:paraId="583624B3" w14:textId="77777777" w:rsidR="00EF57D9" w:rsidRPr="00BE1308" w:rsidRDefault="00EF57D9" w:rsidP="00BE1308">
      <w:pPr>
        <w:pStyle w:val="BodyText"/>
        <w:spacing w:line="360" w:lineRule="auto"/>
        <w:jc w:val="both"/>
        <w:rPr>
          <w:b/>
        </w:rPr>
      </w:pPr>
    </w:p>
    <w:p w14:paraId="302AD0D4" w14:textId="77777777" w:rsidR="00EF57D9" w:rsidRPr="00BE1308" w:rsidRDefault="00EF57D9" w:rsidP="00BE1308">
      <w:pPr>
        <w:pStyle w:val="BodyText"/>
        <w:spacing w:line="360" w:lineRule="auto"/>
        <w:jc w:val="both"/>
        <w:rPr>
          <w:b/>
        </w:rPr>
      </w:pPr>
    </w:p>
    <w:p w14:paraId="759A1AC5" w14:textId="77777777" w:rsidR="00EF57D9" w:rsidRPr="00BE1308" w:rsidRDefault="00EF57D9" w:rsidP="00BE1308">
      <w:pPr>
        <w:pStyle w:val="BodyText"/>
        <w:spacing w:before="172" w:line="360" w:lineRule="auto"/>
        <w:jc w:val="both"/>
        <w:rPr>
          <w:b/>
        </w:rPr>
      </w:pPr>
    </w:p>
    <w:p w14:paraId="3401FBE4" w14:textId="77777777" w:rsidR="00EF57D9" w:rsidRPr="00BE1308" w:rsidRDefault="00EF57D9" w:rsidP="00BE1308">
      <w:pPr>
        <w:spacing w:line="360" w:lineRule="auto"/>
        <w:ind w:left="732"/>
        <w:jc w:val="both"/>
        <w:rPr>
          <w:b/>
        </w:rPr>
      </w:pPr>
      <w:r w:rsidRPr="00BE1308">
        <w:rPr>
          <w:b/>
        </w:rPr>
        <w:t>Course</w:t>
      </w:r>
      <w:r w:rsidRPr="00BE1308">
        <w:rPr>
          <w:b/>
          <w:spacing w:val="-3"/>
        </w:rPr>
        <w:t xml:space="preserve"> </w:t>
      </w:r>
      <w:r w:rsidRPr="00BE1308">
        <w:rPr>
          <w:b/>
          <w:spacing w:val="-2"/>
        </w:rPr>
        <w:t>Outcomes:</w:t>
      </w:r>
    </w:p>
    <w:p w14:paraId="4B292B46" w14:textId="77777777" w:rsidR="00EF57D9" w:rsidRPr="00BE1308" w:rsidRDefault="00EF57D9" w:rsidP="00BE1308">
      <w:pPr>
        <w:pStyle w:val="BodyText"/>
        <w:spacing w:before="158" w:line="360" w:lineRule="auto"/>
        <w:ind w:left="732"/>
        <w:jc w:val="both"/>
      </w:pPr>
      <w:r w:rsidRPr="00BE1308">
        <w:t>Students</w:t>
      </w:r>
      <w:r w:rsidRPr="00BE1308">
        <w:rPr>
          <w:spacing w:val="7"/>
        </w:rPr>
        <w:t xml:space="preserve"> </w:t>
      </w:r>
      <w:r w:rsidRPr="00BE1308">
        <w:rPr>
          <w:spacing w:val="-4"/>
        </w:rPr>
        <w:t>will</w:t>
      </w:r>
    </w:p>
    <w:p w14:paraId="056E0748" w14:textId="77777777" w:rsidR="00EF57D9" w:rsidRPr="00BE1308" w:rsidRDefault="00EF57D9" w:rsidP="00BE1308">
      <w:pPr>
        <w:pStyle w:val="ListParagraph"/>
        <w:widowControl w:val="0"/>
        <w:numPr>
          <w:ilvl w:val="0"/>
          <w:numId w:val="64"/>
        </w:numPr>
        <w:tabs>
          <w:tab w:val="left" w:pos="1451"/>
        </w:tabs>
        <w:autoSpaceDE w:val="0"/>
        <w:autoSpaceDN w:val="0"/>
        <w:spacing w:before="38" w:line="360" w:lineRule="auto"/>
        <w:ind w:left="1451" w:hanging="359"/>
        <w:contextualSpacing w:val="0"/>
        <w:jc w:val="both"/>
        <w:rPr>
          <w:rFonts w:cs="Times New Roman"/>
        </w:rPr>
      </w:pPr>
      <w:r w:rsidRPr="00BE1308">
        <w:rPr>
          <w:rFonts w:cs="Times New Roman"/>
        </w:rPr>
        <w:t>Be</w:t>
      </w:r>
      <w:r w:rsidRPr="00BE1308">
        <w:rPr>
          <w:rFonts w:cs="Times New Roman"/>
          <w:spacing w:val="-2"/>
        </w:rPr>
        <w:t xml:space="preserve"> </w:t>
      </w:r>
      <w:r w:rsidRPr="00BE1308">
        <w:rPr>
          <w:rFonts w:cs="Times New Roman"/>
        </w:rPr>
        <w:t>able</w:t>
      </w:r>
      <w:r w:rsidRPr="00BE1308">
        <w:rPr>
          <w:rFonts w:cs="Times New Roman"/>
          <w:spacing w:val="-1"/>
        </w:rPr>
        <w:t xml:space="preserve"> </w:t>
      </w:r>
      <w:r w:rsidRPr="00BE1308">
        <w:rPr>
          <w:rFonts w:cs="Times New Roman"/>
        </w:rPr>
        <w:t>to</w:t>
      </w:r>
      <w:r w:rsidRPr="00BE1308">
        <w:rPr>
          <w:rFonts w:cs="Times New Roman"/>
          <w:spacing w:val="-5"/>
        </w:rPr>
        <w:t xml:space="preserve"> </w:t>
      </w:r>
      <w:r w:rsidRPr="00BE1308">
        <w:rPr>
          <w:rFonts w:cs="Times New Roman"/>
        </w:rPr>
        <w:t>plan</w:t>
      </w:r>
      <w:r w:rsidRPr="00BE1308">
        <w:rPr>
          <w:rFonts w:cs="Times New Roman"/>
          <w:spacing w:val="-3"/>
        </w:rPr>
        <w:t xml:space="preserve"> </w:t>
      </w:r>
      <w:r w:rsidRPr="00BE1308">
        <w:rPr>
          <w:rFonts w:cs="Times New Roman"/>
        </w:rPr>
        <w:t>an</w:t>
      </w:r>
      <w:r w:rsidRPr="00BE1308">
        <w:rPr>
          <w:rFonts w:cs="Times New Roman"/>
          <w:spacing w:val="-2"/>
        </w:rPr>
        <w:t xml:space="preserve"> </w:t>
      </w:r>
      <w:r w:rsidRPr="00BE1308">
        <w:rPr>
          <w:rFonts w:cs="Times New Roman"/>
        </w:rPr>
        <w:t>impact</w:t>
      </w:r>
      <w:r w:rsidRPr="00BE1308">
        <w:rPr>
          <w:rFonts w:cs="Times New Roman"/>
          <w:spacing w:val="-3"/>
        </w:rPr>
        <w:t xml:space="preserve"> </w:t>
      </w:r>
      <w:r w:rsidRPr="00BE1308">
        <w:rPr>
          <w:rFonts w:cs="Times New Roman"/>
        </w:rPr>
        <w:t>assessment</w:t>
      </w:r>
      <w:r w:rsidRPr="00BE1308">
        <w:rPr>
          <w:rFonts w:cs="Times New Roman"/>
          <w:spacing w:val="1"/>
        </w:rPr>
        <w:t xml:space="preserve"> </w:t>
      </w:r>
      <w:r w:rsidRPr="00BE1308">
        <w:rPr>
          <w:rFonts w:cs="Times New Roman"/>
        </w:rPr>
        <w:t>of</w:t>
      </w:r>
      <w:r w:rsidRPr="00BE1308">
        <w:rPr>
          <w:rFonts w:cs="Times New Roman"/>
          <w:spacing w:val="-4"/>
        </w:rPr>
        <w:t xml:space="preserve"> </w:t>
      </w:r>
      <w:r w:rsidRPr="00BE1308">
        <w:rPr>
          <w:rFonts w:cs="Times New Roman"/>
        </w:rPr>
        <w:t>various</w:t>
      </w:r>
      <w:r w:rsidRPr="00BE1308">
        <w:rPr>
          <w:rFonts w:cs="Times New Roman"/>
          <w:spacing w:val="-2"/>
        </w:rPr>
        <w:t xml:space="preserve"> policies.</w:t>
      </w:r>
    </w:p>
    <w:p w14:paraId="691A0961" w14:textId="77777777" w:rsidR="00EF57D9" w:rsidRPr="00BE1308" w:rsidRDefault="00EF57D9" w:rsidP="00BE1308">
      <w:pPr>
        <w:pStyle w:val="ListParagraph"/>
        <w:widowControl w:val="0"/>
        <w:numPr>
          <w:ilvl w:val="0"/>
          <w:numId w:val="64"/>
        </w:numPr>
        <w:tabs>
          <w:tab w:val="left" w:pos="1451"/>
        </w:tabs>
        <w:autoSpaceDE w:val="0"/>
        <w:autoSpaceDN w:val="0"/>
        <w:spacing w:before="41" w:line="360" w:lineRule="auto"/>
        <w:ind w:left="1451" w:hanging="359"/>
        <w:contextualSpacing w:val="0"/>
        <w:jc w:val="both"/>
        <w:rPr>
          <w:rFonts w:cs="Times New Roman"/>
        </w:rPr>
      </w:pPr>
      <w:r w:rsidRPr="00BE1308">
        <w:rPr>
          <w:rFonts w:cs="Times New Roman"/>
        </w:rPr>
        <w:t>Be</w:t>
      </w:r>
      <w:r w:rsidRPr="00BE1308">
        <w:rPr>
          <w:rFonts w:cs="Times New Roman"/>
          <w:spacing w:val="-4"/>
        </w:rPr>
        <w:t xml:space="preserve"> </w:t>
      </w:r>
      <w:r w:rsidRPr="00BE1308">
        <w:rPr>
          <w:rFonts w:cs="Times New Roman"/>
        </w:rPr>
        <w:t>able</w:t>
      </w:r>
      <w:r w:rsidRPr="00BE1308">
        <w:rPr>
          <w:rFonts w:cs="Times New Roman"/>
          <w:spacing w:val="-2"/>
        </w:rPr>
        <w:t xml:space="preserve"> </w:t>
      </w:r>
      <w:r w:rsidRPr="00BE1308">
        <w:rPr>
          <w:rFonts w:cs="Times New Roman"/>
        </w:rPr>
        <w:t>to</w:t>
      </w:r>
      <w:r w:rsidRPr="00BE1308">
        <w:rPr>
          <w:rFonts w:cs="Times New Roman"/>
          <w:spacing w:val="-5"/>
        </w:rPr>
        <w:t xml:space="preserve"> </w:t>
      </w:r>
      <w:r w:rsidRPr="00BE1308">
        <w:rPr>
          <w:rFonts w:cs="Times New Roman"/>
        </w:rPr>
        <w:t>describe</w:t>
      </w:r>
      <w:r w:rsidRPr="00BE1308">
        <w:rPr>
          <w:rFonts w:cs="Times New Roman"/>
          <w:spacing w:val="-4"/>
        </w:rPr>
        <w:t xml:space="preserve"> </w:t>
      </w:r>
      <w:r w:rsidRPr="00BE1308">
        <w:rPr>
          <w:rFonts w:cs="Times New Roman"/>
        </w:rPr>
        <w:t>the</w:t>
      </w:r>
      <w:r w:rsidRPr="00BE1308">
        <w:rPr>
          <w:rFonts w:cs="Times New Roman"/>
          <w:spacing w:val="-2"/>
        </w:rPr>
        <w:t xml:space="preserve"> </w:t>
      </w:r>
      <w:r w:rsidRPr="00BE1308">
        <w:rPr>
          <w:rFonts w:cs="Times New Roman"/>
        </w:rPr>
        <w:t>various</w:t>
      </w:r>
      <w:r w:rsidRPr="00BE1308">
        <w:rPr>
          <w:rFonts w:cs="Times New Roman"/>
          <w:spacing w:val="-3"/>
        </w:rPr>
        <w:t xml:space="preserve"> </w:t>
      </w:r>
      <w:r w:rsidRPr="00BE1308">
        <w:rPr>
          <w:rFonts w:cs="Times New Roman"/>
        </w:rPr>
        <w:t>levels</w:t>
      </w:r>
      <w:r w:rsidRPr="00BE1308">
        <w:rPr>
          <w:rFonts w:cs="Times New Roman"/>
          <w:spacing w:val="-3"/>
        </w:rPr>
        <w:t xml:space="preserve"> </w:t>
      </w:r>
      <w:r w:rsidRPr="00BE1308">
        <w:rPr>
          <w:rFonts w:cs="Times New Roman"/>
        </w:rPr>
        <w:t>of</w:t>
      </w:r>
      <w:r w:rsidRPr="00BE1308">
        <w:rPr>
          <w:rFonts w:cs="Times New Roman"/>
          <w:spacing w:val="-1"/>
        </w:rPr>
        <w:t xml:space="preserve"> </w:t>
      </w:r>
      <w:r w:rsidRPr="00BE1308">
        <w:rPr>
          <w:rFonts w:cs="Times New Roman"/>
        </w:rPr>
        <w:t>impact</w:t>
      </w:r>
      <w:r w:rsidRPr="00BE1308">
        <w:rPr>
          <w:rFonts w:cs="Times New Roman"/>
          <w:spacing w:val="-2"/>
        </w:rPr>
        <w:t xml:space="preserve"> assessment.</w:t>
      </w:r>
    </w:p>
    <w:p w14:paraId="26E6BF3B" w14:textId="77777777" w:rsidR="00EF57D9" w:rsidRPr="00BE1308" w:rsidRDefault="00EF57D9" w:rsidP="00BE1308">
      <w:pPr>
        <w:pStyle w:val="ListParagraph"/>
        <w:widowControl w:val="0"/>
        <w:numPr>
          <w:ilvl w:val="0"/>
          <w:numId w:val="64"/>
        </w:numPr>
        <w:tabs>
          <w:tab w:val="left" w:pos="1451"/>
        </w:tabs>
        <w:autoSpaceDE w:val="0"/>
        <w:autoSpaceDN w:val="0"/>
        <w:spacing w:before="41" w:line="360" w:lineRule="auto"/>
        <w:ind w:left="1451" w:hanging="359"/>
        <w:contextualSpacing w:val="0"/>
        <w:jc w:val="both"/>
        <w:rPr>
          <w:rFonts w:cs="Times New Roman"/>
        </w:rPr>
      </w:pPr>
      <w:r w:rsidRPr="00BE1308">
        <w:rPr>
          <w:rFonts w:cs="Times New Roman"/>
        </w:rPr>
        <w:lastRenderedPageBreak/>
        <w:t>Identify</w:t>
      </w:r>
      <w:r w:rsidRPr="00BE1308">
        <w:rPr>
          <w:rFonts w:cs="Times New Roman"/>
          <w:spacing w:val="-10"/>
        </w:rPr>
        <w:t xml:space="preserve"> </w:t>
      </w:r>
      <w:r w:rsidRPr="00BE1308">
        <w:rPr>
          <w:rFonts w:cs="Times New Roman"/>
        </w:rPr>
        <w:t>and/or</w:t>
      </w:r>
      <w:r w:rsidRPr="00BE1308">
        <w:rPr>
          <w:rFonts w:cs="Times New Roman"/>
          <w:spacing w:val="-2"/>
        </w:rPr>
        <w:t xml:space="preserve"> </w:t>
      </w:r>
      <w:r w:rsidRPr="00BE1308">
        <w:rPr>
          <w:rFonts w:cs="Times New Roman"/>
        </w:rPr>
        <w:t>develop</w:t>
      </w:r>
      <w:r w:rsidRPr="00BE1308">
        <w:rPr>
          <w:rFonts w:cs="Times New Roman"/>
          <w:spacing w:val="-3"/>
        </w:rPr>
        <w:t xml:space="preserve"> </w:t>
      </w:r>
      <w:r w:rsidRPr="00BE1308">
        <w:rPr>
          <w:rFonts w:cs="Times New Roman"/>
        </w:rPr>
        <w:t>various</w:t>
      </w:r>
      <w:r w:rsidRPr="00BE1308">
        <w:rPr>
          <w:rFonts w:cs="Times New Roman"/>
          <w:spacing w:val="-4"/>
        </w:rPr>
        <w:t xml:space="preserve"> </w:t>
      </w:r>
      <w:r w:rsidRPr="00BE1308">
        <w:rPr>
          <w:rFonts w:cs="Times New Roman"/>
        </w:rPr>
        <w:t>indicators</w:t>
      </w:r>
      <w:r w:rsidRPr="00BE1308">
        <w:rPr>
          <w:rFonts w:cs="Times New Roman"/>
          <w:spacing w:val="2"/>
        </w:rPr>
        <w:t xml:space="preserve"> </w:t>
      </w:r>
      <w:r w:rsidRPr="00BE1308">
        <w:rPr>
          <w:rFonts w:cs="Times New Roman"/>
        </w:rPr>
        <w:t>for</w:t>
      </w:r>
      <w:r w:rsidRPr="00BE1308">
        <w:rPr>
          <w:rFonts w:cs="Times New Roman"/>
          <w:spacing w:val="-3"/>
        </w:rPr>
        <w:t xml:space="preserve"> </w:t>
      </w:r>
      <w:r w:rsidRPr="00BE1308">
        <w:rPr>
          <w:rFonts w:cs="Times New Roman"/>
        </w:rPr>
        <w:t>impact</w:t>
      </w:r>
      <w:r w:rsidRPr="00BE1308">
        <w:rPr>
          <w:rFonts w:cs="Times New Roman"/>
          <w:spacing w:val="-4"/>
        </w:rPr>
        <w:t xml:space="preserve"> </w:t>
      </w:r>
      <w:r w:rsidRPr="00BE1308">
        <w:rPr>
          <w:rFonts w:cs="Times New Roman"/>
          <w:spacing w:val="-2"/>
        </w:rPr>
        <w:t>assessment.</w:t>
      </w:r>
    </w:p>
    <w:p w14:paraId="7D4310F9" w14:textId="77777777" w:rsidR="00EF57D9" w:rsidRPr="00BE1308" w:rsidRDefault="00EF57D9" w:rsidP="00BE1308">
      <w:pPr>
        <w:pStyle w:val="ListParagraph"/>
        <w:widowControl w:val="0"/>
        <w:numPr>
          <w:ilvl w:val="0"/>
          <w:numId w:val="64"/>
        </w:numPr>
        <w:tabs>
          <w:tab w:val="left" w:pos="1451"/>
        </w:tabs>
        <w:autoSpaceDE w:val="0"/>
        <w:autoSpaceDN w:val="0"/>
        <w:spacing w:before="40" w:line="360" w:lineRule="auto"/>
        <w:ind w:left="1451" w:hanging="359"/>
        <w:contextualSpacing w:val="0"/>
        <w:jc w:val="both"/>
        <w:rPr>
          <w:rFonts w:cs="Times New Roman"/>
        </w:rPr>
      </w:pPr>
      <w:r w:rsidRPr="00BE1308">
        <w:rPr>
          <w:rFonts w:cs="Times New Roman"/>
        </w:rPr>
        <w:t>Identify</w:t>
      </w:r>
      <w:r w:rsidRPr="00BE1308">
        <w:rPr>
          <w:rFonts w:cs="Times New Roman"/>
          <w:spacing w:val="-7"/>
        </w:rPr>
        <w:t xml:space="preserve"> </w:t>
      </w:r>
      <w:r w:rsidRPr="00BE1308">
        <w:rPr>
          <w:rFonts w:cs="Times New Roman"/>
        </w:rPr>
        <w:t>how</w:t>
      </w:r>
      <w:r w:rsidRPr="00BE1308">
        <w:rPr>
          <w:rFonts w:cs="Times New Roman"/>
          <w:spacing w:val="-2"/>
        </w:rPr>
        <w:t xml:space="preserve"> </w:t>
      </w:r>
      <w:r w:rsidRPr="00BE1308">
        <w:rPr>
          <w:rFonts w:cs="Times New Roman"/>
        </w:rPr>
        <w:t>to</w:t>
      </w:r>
      <w:r w:rsidRPr="00BE1308">
        <w:rPr>
          <w:rFonts w:cs="Times New Roman"/>
          <w:spacing w:val="-2"/>
        </w:rPr>
        <w:t xml:space="preserve"> </w:t>
      </w:r>
      <w:r w:rsidRPr="00BE1308">
        <w:rPr>
          <w:rFonts w:cs="Times New Roman"/>
        </w:rPr>
        <w:t>measure</w:t>
      </w:r>
      <w:r w:rsidRPr="00BE1308">
        <w:rPr>
          <w:rFonts w:cs="Times New Roman"/>
          <w:spacing w:val="-1"/>
        </w:rPr>
        <w:t xml:space="preserve"> </w:t>
      </w:r>
      <w:r w:rsidRPr="00BE1308">
        <w:rPr>
          <w:rFonts w:cs="Times New Roman"/>
        </w:rPr>
        <w:t>the</w:t>
      </w:r>
      <w:r w:rsidRPr="00BE1308">
        <w:rPr>
          <w:rFonts w:cs="Times New Roman"/>
          <w:spacing w:val="-2"/>
        </w:rPr>
        <w:t xml:space="preserve"> </w:t>
      </w:r>
      <w:r w:rsidRPr="00BE1308">
        <w:rPr>
          <w:rFonts w:cs="Times New Roman"/>
        </w:rPr>
        <w:t>impact</w:t>
      </w:r>
      <w:r w:rsidRPr="00BE1308">
        <w:rPr>
          <w:rFonts w:cs="Times New Roman"/>
          <w:spacing w:val="-1"/>
        </w:rPr>
        <w:t xml:space="preserve"> </w:t>
      </w:r>
      <w:r w:rsidRPr="00BE1308">
        <w:rPr>
          <w:rFonts w:cs="Times New Roman"/>
        </w:rPr>
        <w:t>of public</w:t>
      </w:r>
      <w:r w:rsidRPr="00BE1308">
        <w:rPr>
          <w:rFonts w:cs="Times New Roman"/>
          <w:spacing w:val="-3"/>
        </w:rPr>
        <w:t xml:space="preserve"> </w:t>
      </w:r>
      <w:r w:rsidRPr="00BE1308">
        <w:rPr>
          <w:rFonts w:cs="Times New Roman"/>
        </w:rPr>
        <w:t>policies</w:t>
      </w:r>
      <w:r w:rsidRPr="00BE1308">
        <w:rPr>
          <w:rFonts w:cs="Times New Roman"/>
          <w:spacing w:val="-3"/>
        </w:rPr>
        <w:t xml:space="preserve"> </w:t>
      </w:r>
      <w:r w:rsidRPr="00BE1308">
        <w:rPr>
          <w:rFonts w:cs="Times New Roman"/>
        </w:rPr>
        <w:t>or</w:t>
      </w:r>
      <w:r w:rsidRPr="00BE1308">
        <w:rPr>
          <w:rFonts w:cs="Times New Roman"/>
          <w:spacing w:val="-1"/>
        </w:rPr>
        <w:t xml:space="preserve"> </w:t>
      </w:r>
      <w:r w:rsidRPr="00BE1308">
        <w:rPr>
          <w:rFonts w:cs="Times New Roman"/>
          <w:spacing w:val="-2"/>
        </w:rPr>
        <w:t>programme.</w:t>
      </w:r>
    </w:p>
    <w:p w14:paraId="10EF18CC" w14:textId="77777777" w:rsidR="00EF57D9" w:rsidRPr="00BE1308" w:rsidRDefault="00EF57D9" w:rsidP="00BE1308">
      <w:pPr>
        <w:pStyle w:val="ListParagraph"/>
        <w:spacing w:line="360" w:lineRule="auto"/>
        <w:jc w:val="both"/>
        <w:rPr>
          <w:rFonts w:cs="Times New Roman"/>
        </w:rPr>
        <w:sectPr w:rsidR="00EF57D9" w:rsidRPr="00BE1308" w:rsidSect="00EF57D9">
          <w:type w:val="continuous"/>
          <w:pgSz w:w="11910" w:h="16840"/>
          <w:pgMar w:top="1340" w:right="0" w:bottom="280" w:left="708" w:header="720" w:footer="720" w:gutter="0"/>
          <w:cols w:space="720"/>
        </w:sectPr>
      </w:pPr>
    </w:p>
    <w:p w14:paraId="3F96F2CC" w14:textId="77777777" w:rsidR="00EF57D9" w:rsidRPr="00BE1308" w:rsidRDefault="00EF57D9" w:rsidP="00BE1308">
      <w:pPr>
        <w:spacing w:before="78" w:line="360" w:lineRule="auto"/>
        <w:ind w:left="732"/>
        <w:jc w:val="both"/>
        <w:rPr>
          <w:b/>
        </w:rPr>
      </w:pPr>
      <w:r w:rsidRPr="00BE1308">
        <w:rPr>
          <w:b/>
        </w:rPr>
        <w:t>Suggested</w:t>
      </w:r>
      <w:r w:rsidRPr="00BE1308">
        <w:rPr>
          <w:b/>
          <w:spacing w:val="-4"/>
        </w:rPr>
        <w:t xml:space="preserve"> </w:t>
      </w:r>
      <w:r w:rsidRPr="00BE1308">
        <w:rPr>
          <w:b/>
          <w:spacing w:val="-2"/>
        </w:rPr>
        <w:t>Readings:</w:t>
      </w:r>
    </w:p>
    <w:p w14:paraId="1CED47CA" w14:textId="77777777" w:rsidR="00EF57D9" w:rsidRPr="00BE1308" w:rsidRDefault="00EF57D9" w:rsidP="00BE1308">
      <w:pPr>
        <w:pStyle w:val="ListParagraph"/>
        <w:widowControl w:val="0"/>
        <w:numPr>
          <w:ilvl w:val="1"/>
          <w:numId w:val="61"/>
        </w:numPr>
        <w:tabs>
          <w:tab w:val="left" w:pos="1183"/>
        </w:tabs>
        <w:autoSpaceDE w:val="0"/>
        <w:autoSpaceDN w:val="0"/>
        <w:spacing w:before="156" w:line="360" w:lineRule="auto"/>
        <w:ind w:right="1442"/>
        <w:contextualSpacing w:val="0"/>
        <w:jc w:val="both"/>
        <w:rPr>
          <w:rFonts w:cs="Times New Roman"/>
        </w:rPr>
      </w:pPr>
      <w:proofErr w:type="spellStart"/>
      <w:r w:rsidRPr="00BE1308">
        <w:rPr>
          <w:rFonts w:cs="Times New Roman"/>
        </w:rPr>
        <w:t>Bringhan</w:t>
      </w:r>
      <w:proofErr w:type="spellEnd"/>
      <w:r w:rsidRPr="00BE1308">
        <w:rPr>
          <w:rFonts w:cs="Times New Roman"/>
        </w:rPr>
        <w:t>,</w:t>
      </w:r>
      <w:r w:rsidRPr="00BE1308">
        <w:rPr>
          <w:rFonts w:cs="Times New Roman"/>
          <w:spacing w:val="80"/>
          <w:w w:val="150"/>
        </w:rPr>
        <w:t xml:space="preserve"> </w:t>
      </w:r>
      <w:r w:rsidRPr="00BE1308">
        <w:rPr>
          <w:rFonts w:cs="Times New Roman"/>
        </w:rPr>
        <w:t>Richard</w:t>
      </w:r>
      <w:r w:rsidRPr="00BE1308">
        <w:rPr>
          <w:rFonts w:cs="Times New Roman"/>
          <w:spacing w:val="80"/>
          <w:w w:val="150"/>
        </w:rPr>
        <w:t xml:space="preserve"> </w:t>
      </w:r>
      <w:r w:rsidRPr="00BE1308">
        <w:rPr>
          <w:rFonts w:cs="Times New Roman"/>
        </w:rPr>
        <w:t>D</w:t>
      </w:r>
      <w:r w:rsidRPr="00BE1308">
        <w:rPr>
          <w:rFonts w:cs="Times New Roman"/>
          <w:spacing w:val="80"/>
          <w:w w:val="150"/>
        </w:rPr>
        <w:t xml:space="preserve"> </w:t>
      </w:r>
      <w:r w:rsidRPr="00BE1308">
        <w:rPr>
          <w:rFonts w:cs="Times New Roman"/>
        </w:rPr>
        <w:t>and</w:t>
      </w:r>
      <w:r w:rsidRPr="00BE1308">
        <w:rPr>
          <w:rFonts w:cs="Times New Roman"/>
          <w:spacing w:val="80"/>
          <w:w w:val="150"/>
        </w:rPr>
        <w:t xml:space="preserve"> </w:t>
      </w:r>
      <w:r w:rsidRPr="00BE1308">
        <w:rPr>
          <w:rFonts w:cs="Times New Roman"/>
        </w:rPr>
        <w:t>Claire</w:t>
      </w:r>
      <w:r w:rsidRPr="00BE1308">
        <w:rPr>
          <w:rFonts w:cs="Times New Roman"/>
          <w:spacing w:val="80"/>
          <w:w w:val="150"/>
        </w:rPr>
        <w:t xml:space="preserve"> </w:t>
      </w:r>
      <w:r w:rsidRPr="00BE1308">
        <w:rPr>
          <w:rFonts w:cs="Times New Roman"/>
        </w:rPr>
        <w:t>L.</w:t>
      </w:r>
      <w:r w:rsidRPr="00BE1308">
        <w:rPr>
          <w:rFonts w:cs="Times New Roman"/>
          <w:spacing w:val="80"/>
          <w:w w:val="150"/>
        </w:rPr>
        <w:t xml:space="preserve"> </w:t>
      </w:r>
      <w:r w:rsidRPr="00BE1308">
        <w:rPr>
          <w:rFonts w:cs="Times New Roman"/>
        </w:rPr>
        <w:t>Felbinger</w:t>
      </w:r>
      <w:r w:rsidRPr="00BE1308">
        <w:rPr>
          <w:rFonts w:cs="Times New Roman"/>
          <w:spacing w:val="80"/>
          <w:w w:val="150"/>
        </w:rPr>
        <w:t xml:space="preserve"> </w:t>
      </w:r>
      <w:r w:rsidRPr="00BE1308">
        <w:rPr>
          <w:rFonts w:cs="Times New Roman"/>
        </w:rPr>
        <w:t>(2002),</w:t>
      </w:r>
      <w:r w:rsidRPr="00BE1308">
        <w:rPr>
          <w:rFonts w:cs="Times New Roman"/>
          <w:spacing w:val="80"/>
          <w:w w:val="150"/>
        </w:rPr>
        <w:t xml:space="preserve"> </w:t>
      </w:r>
      <w:r w:rsidRPr="00BE1308">
        <w:rPr>
          <w:rFonts w:cs="Times New Roman"/>
        </w:rPr>
        <w:t>Evaluation</w:t>
      </w:r>
      <w:r w:rsidRPr="00BE1308">
        <w:rPr>
          <w:rFonts w:cs="Times New Roman"/>
          <w:spacing w:val="80"/>
          <w:w w:val="150"/>
        </w:rPr>
        <w:t xml:space="preserve"> </w:t>
      </w:r>
      <w:r w:rsidRPr="00BE1308">
        <w:rPr>
          <w:rFonts w:cs="Times New Roman"/>
        </w:rPr>
        <w:t>in</w:t>
      </w:r>
      <w:r w:rsidRPr="00BE1308">
        <w:rPr>
          <w:rFonts w:cs="Times New Roman"/>
          <w:spacing w:val="80"/>
          <w:w w:val="150"/>
        </w:rPr>
        <w:t xml:space="preserve"> </w:t>
      </w:r>
      <w:r w:rsidRPr="00BE1308">
        <w:rPr>
          <w:rFonts w:cs="Times New Roman"/>
        </w:rPr>
        <w:t>Practice:</w:t>
      </w:r>
      <w:r w:rsidRPr="00BE1308">
        <w:rPr>
          <w:rFonts w:cs="Times New Roman"/>
          <w:spacing w:val="80"/>
          <w:w w:val="150"/>
        </w:rPr>
        <w:t xml:space="preserve"> </w:t>
      </w:r>
      <w:r w:rsidRPr="00BE1308">
        <w:rPr>
          <w:rFonts w:cs="Times New Roman"/>
        </w:rPr>
        <w:t xml:space="preserve">A Methodological Approach, New York: </w:t>
      </w:r>
      <w:proofErr w:type="spellStart"/>
      <w:r w:rsidRPr="00BE1308">
        <w:rPr>
          <w:rFonts w:cs="Times New Roman"/>
        </w:rPr>
        <w:t>Chattam</w:t>
      </w:r>
      <w:proofErr w:type="spellEnd"/>
      <w:r w:rsidRPr="00BE1308">
        <w:rPr>
          <w:rFonts w:cs="Times New Roman"/>
        </w:rPr>
        <w:t xml:space="preserve"> House Publishers.</w:t>
      </w:r>
    </w:p>
    <w:p w14:paraId="55E7D564" w14:textId="77777777" w:rsidR="00EF57D9" w:rsidRPr="00BE1308" w:rsidRDefault="00EF57D9" w:rsidP="00BE1308">
      <w:pPr>
        <w:pStyle w:val="ListParagraph"/>
        <w:widowControl w:val="0"/>
        <w:numPr>
          <w:ilvl w:val="1"/>
          <w:numId w:val="61"/>
        </w:numPr>
        <w:tabs>
          <w:tab w:val="left" w:pos="1183"/>
        </w:tabs>
        <w:autoSpaceDE w:val="0"/>
        <w:autoSpaceDN w:val="0"/>
        <w:spacing w:before="7" w:line="360" w:lineRule="auto"/>
        <w:ind w:right="1443"/>
        <w:contextualSpacing w:val="0"/>
        <w:jc w:val="both"/>
        <w:rPr>
          <w:rFonts w:cs="Times New Roman"/>
        </w:rPr>
      </w:pPr>
      <w:r w:rsidRPr="00BE1308">
        <w:rPr>
          <w:rFonts w:cs="Times New Roman"/>
        </w:rPr>
        <w:t>Carol</w:t>
      </w:r>
      <w:r w:rsidRPr="00BE1308">
        <w:rPr>
          <w:rFonts w:cs="Times New Roman"/>
          <w:spacing w:val="40"/>
        </w:rPr>
        <w:t xml:space="preserve"> </w:t>
      </w:r>
      <w:r w:rsidRPr="00BE1308">
        <w:rPr>
          <w:rFonts w:cs="Times New Roman"/>
        </w:rPr>
        <w:t>H.</w:t>
      </w:r>
      <w:r w:rsidRPr="00BE1308">
        <w:rPr>
          <w:rFonts w:cs="Times New Roman"/>
          <w:spacing w:val="40"/>
        </w:rPr>
        <w:t xml:space="preserve"> </w:t>
      </w:r>
      <w:r w:rsidRPr="00BE1308">
        <w:rPr>
          <w:rFonts w:cs="Times New Roman"/>
        </w:rPr>
        <w:t>Weiss,</w:t>
      </w:r>
      <w:r w:rsidRPr="00BE1308">
        <w:rPr>
          <w:rFonts w:cs="Times New Roman"/>
          <w:spacing w:val="40"/>
        </w:rPr>
        <w:t xml:space="preserve"> </w:t>
      </w:r>
      <w:r w:rsidRPr="00BE1308">
        <w:rPr>
          <w:rFonts w:cs="Times New Roman"/>
        </w:rPr>
        <w:t>Evaluation:</w:t>
      </w:r>
      <w:r w:rsidRPr="00BE1308">
        <w:rPr>
          <w:rFonts w:cs="Times New Roman"/>
          <w:spacing w:val="40"/>
        </w:rPr>
        <w:t xml:space="preserve"> </w:t>
      </w:r>
      <w:r w:rsidRPr="00BE1308">
        <w:rPr>
          <w:rFonts w:cs="Times New Roman"/>
        </w:rPr>
        <w:t>Methods</w:t>
      </w:r>
      <w:r w:rsidRPr="00BE1308">
        <w:rPr>
          <w:rFonts w:cs="Times New Roman"/>
          <w:spacing w:val="40"/>
        </w:rPr>
        <w:t xml:space="preserve"> </w:t>
      </w:r>
      <w:r w:rsidRPr="00BE1308">
        <w:rPr>
          <w:rFonts w:cs="Times New Roman"/>
        </w:rPr>
        <w:t>for</w:t>
      </w:r>
      <w:r w:rsidRPr="00BE1308">
        <w:rPr>
          <w:rFonts w:cs="Times New Roman"/>
          <w:spacing w:val="40"/>
        </w:rPr>
        <w:t xml:space="preserve"> </w:t>
      </w:r>
      <w:r w:rsidRPr="00BE1308">
        <w:rPr>
          <w:rFonts w:cs="Times New Roman"/>
        </w:rPr>
        <w:t>Studying</w:t>
      </w:r>
      <w:r w:rsidRPr="00BE1308">
        <w:rPr>
          <w:rFonts w:cs="Times New Roman"/>
          <w:spacing w:val="40"/>
        </w:rPr>
        <w:t xml:space="preserve"> </w:t>
      </w:r>
      <w:r w:rsidRPr="00BE1308">
        <w:rPr>
          <w:rFonts w:cs="Times New Roman"/>
        </w:rPr>
        <w:t>Programs</w:t>
      </w:r>
      <w:r w:rsidRPr="00BE1308">
        <w:rPr>
          <w:rFonts w:cs="Times New Roman"/>
          <w:spacing w:val="40"/>
        </w:rPr>
        <w:t xml:space="preserve"> </w:t>
      </w:r>
      <w:r w:rsidRPr="00BE1308">
        <w:rPr>
          <w:rFonts w:cs="Times New Roman"/>
        </w:rPr>
        <w:t>and</w:t>
      </w:r>
      <w:r w:rsidRPr="00BE1308">
        <w:rPr>
          <w:rFonts w:cs="Times New Roman"/>
          <w:spacing w:val="40"/>
        </w:rPr>
        <w:t xml:space="preserve"> </w:t>
      </w:r>
      <w:r w:rsidRPr="00BE1308">
        <w:rPr>
          <w:rFonts w:cs="Times New Roman"/>
        </w:rPr>
        <w:t>Policies,</w:t>
      </w:r>
      <w:r w:rsidRPr="00BE1308">
        <w:rPr>
          <w:rFonts w:cs="Times New Roman"/>
          <w:spacing w:val="40"/>
        </w:rPr>
        <w:t xml:space="preserve"> </w:t>
      </w:r>
      <w:r w:rsidRPr="00BE1308">
        <w:rPr>
          <w:rFonts w:cs="Times New Roman"/>
        </w:rPr>
        <w:t>2nd</w:t>
      </w:r>
      <w:r w:rsidRPr="00BE1308">
        <w:rPr>
          <w:rFonts w:cs="Times New Roman"/>
          <w:spacing w:val="40"/>
        </w:rPr>
        <w:t xml:space="preserve"> </w:t>
      </w:r>
      <w:r w:rsidRPr="00BE1308">
        <w:rPr>
          <w:rFonts w:cs="Times New Roman"/>
        </w:rPr>
        <w:t>Edition, Prentice Hall; 2nd edition (December 18, 1997).</w:t>
      </w:r>
    </w:p>
    <w:p w14:paraId="39F24255" w14:textId="77777777" w:rsidR="00EF57D9" w:rsidRPr="00BE1308" w:rsidRDefault="00EF57D9" w:rsidP="00BE1308">
      <w:pPr>
        <w:pStyle w:val="ListParagraph"/>
        <w:widowControl w:val="0"/>
        <w:numPr>
          <w:ilvl w:val="1"/>
          <w:numId w:val="61"/>
        </w:numPr>
        <w:tabs>
          <w:tab w:val="left" w:pos="1183"/>
        </w:tabs>
        <w:autoSpaceDE w:val="0"/>
        <w:autoSpaceDN w:val="0"/>
        <w:spacing w:before="1" w:line="360" w:lineRule="auto"/>
        <w:ind w:right="1433"/>
        <w:contextualSpacing w:val="0"/>
        <w:jc w:val="both"/>
        <w:rPr>
          <w:rFonts w:cs="Times New Roman"/>
        </w:rPr>
      </w:pPr>
      <w:r w:rsidRPr="00BE1308">
        <w:rPr>
          <w:rFonts w:cs="Times New Roman"/>
        </w:rPr>
        <w:t>Ian Graham Ronald Shaw, Jennifer Greene, Melvin M Mark. (2006), The SAGE Handbook of Evaluation, SAGE Publications Ltd.</w:t>
      </w:r>
    </w:p>
    <w:p w14:paraId="1DE78B07" w14:textId="77777777" w:rsidR="00EF57D9" w:rsidRPr="00BE1308" w:rsidRDefault="00EF57D9" w:rsidP="00BE1308">
      <w:pPr>
        <w:pStyle w:val="ListParagraph"/>
        <w:widowControl w:val="0"/>
        <w:numPr>
          <w:ilvl w:val="1"/>
          <w:numId w:val="61"/>
        </w:numPr>
        <w:tabs>
          <w:tab w:val="left" w:pos="1183"/>
        </w:tabs>
        <w:autoSpaceDE w:val="0"/>
        <w:autoSpaceDN w:val="0"/>
        <w:spacing w:before="4" w:line="360" w:lineRule="auto"/>
        <w:ind w:right="1444"/>
        <w:contextualSpacing w:val="0"/>
        <w:jc w:val="both"/>
        <w:rPr>
          <w:rFonts w:cs="Times New Roman"/>
        </w:rPr>
      </w:pPr>
      <w:r w:rsidRPr="00BE1308">
        <w:rPr>
          <w:rFonts w:cs="Times New Roman"/>
        </w:rPr>
        <w:t>Nagel,</w:t>
      </w:r>
      <w:r w:rsidRPr="00BE1308">
        <w:rPr>
          <w:rFonts w:cs="Times New Roman"/>
          <w:spacing w:val="40"/>
        </w:rPr>
        <w:t xml:space="preserve"> </w:t>
      </w:r>
      <w:proofErr w:type="spellStart"/>
      <w:r w:rsidRPr="00BE1308">
        <w:rPr>
          <w:rFonts w:cs="Times New Roman"/>
        </w:rPr>
        <w:t>Stuary</w:t>
      </w:r>
      <w:proofErr w:type="spellEnd"/>
      <w:r w:rsidRPr="00BE1308">
        <w:rPr>
          <w:rFonts w:cs="Times New Roman"/>
          <w:spacing w:val="40"/>
        </w:rPr>
        <w:t xml:space="preserve"> </w:t>
      </w:r>
      <w:r w:rsidRPr="00BE1308">
        <w:rPr>
          <w:rFonts w:cs="Times New Roman"/>
        </w:rPr>
        <w:t>S.</w:t>
      </w:r>
      <w:r w:rsidRPr="00BE1308">
        <w:rPr>
          <w:rFonts w:cs="Times New Roman"/>
          <w:spacing w:val="40"/>
        </w:rPr>
        <w:t xml:space="preserve"> </w:t>
      </w:r>
      <w:r w:rsidRPr="00BE1308">
        <w:rPr>
          <w:rFonts w:cs="Times New Roman"/>
        </w:rPr>
        <w:t>(ed)</w:t>
      </w:r>
      <w:r w:rsidRPr="00BE1308">
        <w:rPr>
          <w:rFonts w:cs="Times New Roman"/>
          <w:spacing w:val="40"/>
        </w:rPr>
        <w:t xml:space="preserve"> </w:t>
      </w:r>
      <w:r w:rsidRPr="00BE1308">
        <w:rPr>
          <w:rFonts w:cs="Times New Roman"/>
        </w:rPr>
        <w:t>(2002),</w:t>
      </w:r>
      <w:r w:rsidRPr="00BE1308">
        <w:rPr>
          <w:rFonts w:cs="Times New Roman"/>
          <w:spacing w:val="40"/>
        </w:rPr>
        <w:t xml:space="preserve"> </w:t>
      </w:r>
      <w:r w:rsidRPr="00BE1308">
        <w:rPr>
          <w:rFonts w:cs="Times New Roman"/>
        </w:rPr>
        <w:t>Handbook</w:t>
      </w:r>
      <w:r w:rsidRPr="00BE1308">
        <w:rPr>
          <w:rFonts w:cs="Times New Roman"/>
          <w:spacing w:val="40"/>
        </w:rPr>
        <w:t xml:space="preserve"> </w:t>
      </w:r>
      <w:r w:rsidRPr="00BE1308">
        <w:rPr>
          <w:rFonts w:cs="Times New Roman"/>
        </w:rPr>
        <w:t>of</w:t>
      </w:r>
      <w:r w:rsidRPr="00BE1308">
        <w:rPr>
          <w:rFonts w:cs="Times New Roman"/>
          <w:spacing w:val="40"/>
        </w:rPr>
        <w:t xml:space="preserve"> </w:t>
      </w:r>
      <w:r w:rsidRPr="00BE1308">
        <w:rPr>
          <w:rFonts w:cs="Times New Roman"/>
        </w:rPr>
        <w:t>Public</w:t>
      </w:r>
      <w:r w:rsidRPr="00BE1308">
        <w:rPr>
          <w:rFonts w:cs="Times New Roman"/>
          <w:spacing w:val="40"/>
        </w:rPr>
        <w:t xml:space="preserve"> </w:t>
      </w:r>
      <w:r w:rsidRPr="00BE1308">
        <w:rPr>
          <w:rFonts w:cs="Times New Roman"/>
        </w:rPr>
        <w:t>Policy</w:t>
      </w:r>
      <w:r w:rsidRPr="00BE1308">
        <w:rPr>
          <w:rFonts w:cs="Times New Roman"/>
          <w:spacing w:val="40"/>
        </w:rPr>
        <w:t xml:space="preserve"> </w:t>
      </w:r>
      <w:r w:rsidRPr="00BE1308">
        <w:rPr>
          <w:rFonts w:cs="Times New Roman"/>
        </w:rPr>
        <w:t>Evaluation,</w:t>
      </w:r>
      <w:r w:rsidRPr="00BE1308">
        <w:rPr>
          <w:rFonts w:cs="Times New Roman"/>
          <w:spacing w:val="40"/>
        </w:rPr>
        <w:t xml:space="preserve"> </w:t>
      </w:r>
      <w:r w:rsidRPr="00BE1308">
        <w:rPr>
          <w:rFonts w:cs="Times New Roman"/>
        </w:rPr>
        <w:t>New</w:t>
      </w:r>
      <w:r w:rsidRPr="00BE1308">
        <w:rPr>
          <w:rFonts w:cs="Times New Roman"/>
          <w:spacing w:val="40"/>
        </w:rPr>
        <w:t xml:space="preserve"> </w:t>
      </w:r>
      <w:r w:rsidRPr="00BE1308">
        <w:rPr>
          <w:rFonts w:cs="Times New Roman"/>
        </w:rPr>
        <w:t>Delhi:</w:t>
      </w:r>
      <w:r w:rsidRPr="00BE1308">
        <w:rPr>
          <w:rFonts w:cs="Times New Roman"/>
          <w:spacing w:val="40"/>
        </w:rPr>
        <w:t xml:space="preserve"> </w:t>
      </w:r>
      <w:r w:rsidRPr="00BE1308">
        <w:rPr>
          <w:rFonts w:cs="Times New Roman"/>
        </w:rPr>
        <w:t xml:space="preserve">Sage </w:t>
      </w:r>
      <w:r w:rsidRPr="00BE1308">
        <w:rPr>
          <w:rFonts w:cs="Times New Roman"/>
          <w:spacing w:val="-2"/>
        </w:rPr>
        <w:t>Publication.</w:t>
      </w:r>
    </w:p>
    <w:p w14:paraId="56CD3E58" w14:textId="77777777" w:rsidR="00EF57D9" w:rsidRPr="00BE1308" w:rsidRDefault="00EF57D9" w:rsidP="00BE1308">
      <w:pPr>
        <w:pStyle w:val="ListParagraph"/>
        <w:widowControl w:val="0"/>
        <w:numPr>
          <w:ilvl w:val="1"/>
          <w:numId w:val="61"/>
        </w:numPr>
        <w:tabs>
          <w:tab w:val="left" w:pos="1183"/>
        </w:tabs>
        <w:autoSpaceDE w:val="0"/>
        <w:autoSpaceDN w:val="0"/>
        <w:spacing w:before="6" w:line="360" w:lineRule="auto"/>
        <w:ind w:right="1444"/>
        <w:contextualSpacing w:val="0"/>
        <w:jc w:val="both"/>
        <w:rPr>
          <w:rFonts w:cs="Times New Roman"/>
        </w:rPr>
      </w:pPr>
      <w:r w:rsidRPr="00BE1308">
        <w:rPr>
          <w:rFonts w:cs="Times New Roman"/>
        </w:rPr>
        <w:t>Peter H. Rossi, Mark W. Lipsey, Howard E Freeman, Evaluation: A Systematic Approach, Edition 7, SAGE, 2004.</w:t>
      </w:r>
    </w:p>
    <w:p w14:paraId="1ADD95A8" w14:textId="77777777" w:rsidR="00EF57D9" w:rsidRPr="00BE1308" w:rsidRDefault="00EF57D9" w:rsidP="00F54A34">
      <w:pPr>
        <w:pStyle w:val="ListParagraph"/>
        <w:widowControl w:val="0"/>
        <w:tabs>
          <w:tab w:val="left" w:pos="1183"/>
        </w:tabs>
        <w:autoSpaceDE w:val="0"/>
        <w:autoSpaceDN w:val="0"/>
        <w:spacing w:before="2" w:line="360" w:lineRule="auto"/>
        <w:ind w:left="1183" w:right="1442"/>
        <w:contextualSpacing w:val="0"/>
        <w:jc w:val="both"/>
        <w:rPr>
          <w:rFonts w:cs="Times New Roman"/>
        </w:rPr>
      </w:pPr>
    </w:p>
    <w:p w14:paraId="41C2FFC9" w14:textId="77777777" w:rsidR="00EF57D9" w:rsidRPr="00BE1308" w:rsidRDefault="00EF57D9" w:rsidP="00F54A34">
      <w:pPr>
        <w:tabs>
          <w:tab w:val="left" w:pos="2069"/>
          <w:tab w:val="left" w:pos="3260"/>
          <w:tab w:val="left" w:pos="4839"/>
          <w:tab w:val="left" w:pos="6150"/>
          <w:tab w:val="left" w:pos="6718"/>
          <w:tab w:val="left" w:pos="7438"/>
          <w:tab w:val="left" w:pos="9443"/>
        </w:tabs>
        <w:spacing w:before="128" w:line="360" w:lineRule="auto"/>
        <w:ind w:left="742" w:right="1436" w:hanging="10"/>
        <w:jc w:val="both"/>
        <w:rPr>
          <w:b/>
        </w:rPr>
      </w:pPr>
      <w:r w:rsidRPr="00BE1308">
        <w:rPr>
          <w:b/>
          <w:spacing w:val="-2"/>
        </w:rPr>
        <w:t>MAPPING</w:t>
      </w:r>
      <w:r w:rsidRPr="00BE1308">
        <w:rPr>
          <w:b/>
        </w:rPr>
        <w:tab/>
      </w:r>
      <w:r w:rsidRPr="00BE1308">
        <w:rPr>
          <w:b/>
          <w:spacing w:val="-2"/>
        </w:rPr>
        <w:t>COURSE</w:t>
      </w:r>
      <w:r w:rsidRPr="00BE1308">
        <w:rPr>
          <w:b/>
        </w:rPr>
        <w:tab/>
      </w:r>
      <w:r w:rsidRPr="00BE1308">
        <w:rPr>
          <w:b/>
          <w:spacing w:val="-2"/>
        </w:rPr>
        <w:t>OUTCOMES</w:t>
      </w:r>
      <w:r w:rsidRPr="00BE1308">
        <w:rPr>
          <w:b/>
        </w:rPr>
        <w:tab/>
      </w:r>
      <w:r w:rsidRPr="00BE1308">
        <w:rPr>
          <w:b/>
          <w:spacing w:val="-2"/>
        </w:rPr>
        <w:t>LEADING</w:t>
      </w:r>
      <w:r w:rsidRPr="00BE1308">
        <w:rPr>
          <w:b/>
        </w:rPr>
        <w:tab/>
      </w:r>
      <w:r w:rsidRPr="00BE1308">
        <w:rPr>
          <w:b/>
          <w:spacing w:val="-6"/>
        </w:rPr>
        <w:t>TO</w:t>
      </w:r>
      <w:r w:rsidRPr="00BE1308">
        <w:rPr>
          <w:b/>
        </w:rPr>
        <w:tab/>
      </w:r>
      <w:r w:rsidRPr="00BE1308">
        <w:rPr>
          <w:b/>
          <w:spacing w:val="-4"/>
        </w:rPr>
        <w:t>THE</w:t>
      </w:r>
      <w:r w:rsidRPr="00BE1308">
        <w:rPr>
          <w:b/>
        </w:rPr>
        <w:tab/>
      </w:r>
      <w:r w:rsidRPr="00BE1308">
        <w:rPr>
          <w:b/>
          <w:spacing w:val="-2"/>
        </w:rPr>
        <w:t>ACHIEVEMENT</w:t>
      </w:r>
      <w:r w:rsidRPr="00BE1308">
        <w:rPr>
          <w:b/>
        </w:rPr>
        <w:tab/>
      </w:r>
      <w:r w:rsidRPr="00BE1308">
        <w:rPr>
          <w:b/>
          <w:spacing w:val="-6"/>
        </w:rPr>
        <w:t xml:space="preserve">OF </w:t>
      </w:r>
      <w:r w:rsidRPr="00BE1308">
        <w:rPr>
          <w:b/>
        </w:rPr>
        <w:t>PROGRAM OUTCOMES AN</w:t>
      </w:r>
      <w:r w:rsidR="00F54A34">
        <w:rPr>
          <w:b/>
        </w:rPr>
        <w:t>D PROGRAM SPECIFICOUTCOMES:</w:t>
      </w:r>
    </w:p>
    <w:tbl>
      <w:tblPr>
        <w:tblW w:w="0" w:type="auto"/>
        <w:tblInd w:w="7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73"/>
        <w:gridCol w:w="427"/>
        <w:gridCol w:w="420"/>
        <w:gridCol w:w="425"/>
        <w:gridCol w:w="427"/>
        <w:gridCol w:w="422"/>
        <w:gridCol w:w="422"/>
        <w:gridCol w:w="424"/>
        <w:gridCol w:w="422"/>
        <w:gridCol w:w="422"/>
        <w:gridCol w:w="513"/>
        <w:gridCol w:w="511"/>
        <w:gridCol w:w="513"/>
        <w:gridCol w:w="523"/>
        <w:gridCol w:w="522"/>
        <w:gridCol w:w="520"/>
        <w:gridCol w:w="520"/>
        <w:gridCol w:w="522"/>
      </w:tblGrid>
      <w:tr w:rsidR="00EF57D9" w:rsidRPr="00BE1308" w14:paraId="4EF63E16" w14:textId="77777777" w:rsidTr="00F35280">
        <w:trPr>
          <w:trHeight w:val="529"/>
        </w:trPr>
        <w:tc>
          <w:tcPr>
            <w:tcW w:w="1073" w:type="dxa"/>
          </w:tcPr>
          <w:p w14:paraId="70DB8CDF" w14:textId="77777777" w:rsidR="00EF57D9" w:rsidRPr="00BE1308" w:rsidRDefault="00EF57D9" w:rsidP="00BE1308">
            <w:pPr>
              <w:pStyle w:val="TableParagraph"/>
              <w:spacing w:before="28" w:line="360" w:lineRule="auto"/>
              <w:ind w:left="194" w:right="163" w:firstLine="72"/>
              <w:jc w:val="both"/>
              <w:rPr>
                <w:b/>
                <w:sz w:val="24"/>
                <w:szCs w:val="24"/>
              </w:rPr>
            </w:pPr>
            <w:r w:rsidRPr="00BE1308">
              <w:rPr>
                <w:b/>
                <w:spacing w:val="-2"/>
                <w:sz w:val="24"/>
                <w:szCs w:val="24"/>
              </w:rPr>
              <w:t>Course Outcome</w:t>
            </w:r>
          </w:p>
        </w:tc>
        <w:tc>
          <w:tcPr>
            <w:tcW w:w="5348" w:type="dxa"/>
            <w:gridSpan w:val="12"/>
          </w:tcPr>
          <w:p w14:paraId="31B83276" w14:textId="77777777" w:rsidR="00EF57D9" w:rsidRPr="00BE1308" w:rsidRDefault="00EF57D9" w:rsidP="00BE1308">
            <w:pPr>
              <w:pStyle w:val="TableParagraph"/>
              <w:spacing w:before="141" w:line="360" w:lineRule="auto"/>
              <w:ind w:left="100"/>
              <w:jc w:val="both"/>
              <w:rPr>
                <w:sz w:val="24"/>
                <w:szCs w:val="24"/>
              </w:rPr>
            </w:pPr>
            <w:r w:rsidRPr="00BE1308">
              <w:rPr>
                <w:sz w:val="24"/>
                <w:szCs w:val="24"/>
              </w:rPr>
              <w:t>Program</w:t>
            </w:r>
            <w:r w:rsidRPr="00BE1308">
              <w:rPr>
                <w:spacing w:val="6"/>
                <w:sz w:val="24"/>
                <w:szCs w:val="24"/>
              </w:rPr>
              <w:t xml:space="preserve"> </w:t>
            </w:r>
            <w:r w:rsidRPr="00BE1308">
              <w:rPr>
                <w:spacing w:val="-2"/>
                <w:sz w:val="24"/>
                <w:szCs w:val="24"/>
              </w:rPr>
              <w:t>Outcome</w:t>
            </w:r>
          </w:p>
        </w:tc>
        <w:tc>
          <w:tcPr>
            <w:tcW w:w="2607" w:type="dxa"/>
            <w:gridSpan w:val="5"/>
          </w:tcPr>
          <w:p w14:paraId="02749EA1" w14:textId="77777777" w:rsidR="00EF57D9" w:rsidRPr="00BE1308" w:rsidRDefault="00EF57D9" w:rsidP="00BE1308">
            <w:pPr>
              <w:pStyle w:val="TableParagraph"/>
              <w:spacing w:before="141" w:line="360" w:lineRule="auto"/>
              <w:ind w:left="369"/>
              <w:jc w:val="both"/>
              <w:rPr>
                <w:sz w:val="24"/>
                <w:szCs w:val="24"/>
              </w:rPr>
            </w:pPr>
            <w:r w:rsidRPr="00BE1308">
              <w:rPr>
                <w:sz w:val="24"/>
                <w:szCs w:val="24"/>
              </w:rPr>
              <w:t>Program</w:t>
            </w:r>
            <w:r w:rsidRPr="00BE1308">
              <w:rPr>
                <w:spacing w:val="2"/>
                <w:sz w:val="24"/>
                <w:szCs w:val="24"/>
              </w:rPr>
              <w:t xml:space="preserve"> </w:t>
            </w:r>
            <w:r w:rsidRPr="00BE1308">
              <w:rPr>
                <w:sz w:val="24"/>
                <w:szCs w:val="24"/>
              </w:rPr>
              <w:t>Specific</w:t>
            </w:r>
            <w:r w:rsidRPr="00BE1308">
              <w:rPr>
                <w:spacing w:val="6"/>
                <w:sz w:val="24"/>
                <w:szCs w:val="24"/>
              </w:rPr>
              <w:t xml:space="preserve"> </w:t>
            </w:r>
            <w:r w:rsidRPr="00BE1308">
              <w:rPr>
                <w:spacing w:val="-2"/>
                <w:sz w:val="24"/>
                <w:szCs w:val="24"/>
              </w:rPr>
              <w:t>Outcome</w:t>
            </w:r>
          </w:p>
        </w:tc>
      </w:tr>
      <w:tr w:rsidR="00EF57D9" w:rsidRPr="00BE1308" w14:paraId="46D4B3E9" w14:textId="77777777" w:rsidTr="00F35280">
        <w:trPr>
          <w:trHeight w:val="424"/>
        </w:trPr>
        <w:tc>
          <w:tcPr>
            <w:tcW w:w="1073" w:type="dxa"/>
          </w:tcPr>
          <w:p w14:paraId="57B8A34A" w14:textId="77777777" w:rsidR="00EF57D9" w:rsidRPr="00BE1308" w:rsidRDefault="00EF57D9" w:rsidP="00BE1308">
            <w:pPr>
              <w:pStyle w:val="TableParagraph"/>
              <w:spacing w:line="360" w:lineRule="auto"/>
              <w:jc w:val="both"/>
              <w:rPr>
                <w:sz w:val="24"/>
                <w:szCs w:val="24"/>
              </w:rPr>
            </w:pPr>
          </w:p>
        </w:tc>
        <w:tc>
          <w:tcPr>
            <w:tcW w:w="427" w:type="dxa"/>
          </w:tcPr>
          <w:p w14:paraId="615D41CC" w14:textId="77777777" w:rsidR="00EF57D9" w:rsidRPr="00BE1308" w:rsidRDefault="00EF57D9" w:rsidP="00BE1308">
            <w:pPr>
              <w:pStyle w:val="TableParagraph"/>
              <w:spacing w:before="88" w:line="360" w:lineRule="auto"/>
              <w:ind w:left="100" w:right="-15"/>
              <w:jc w:val="both"/>
              <w:rPr>
                <w:sz w:val="24"/>
                <w:szCs w:val="24"/>
              </w:rPr>
            </w:pPr>
            <w:r w:rsidRPr="00BE1308">
              <w:rPr>
                <w:spacing w:val="-5"/>
                <w:sz w:val="24"/>
                <w:szCs w:val="24"/>
              </w:rPr>
              <w:t>PO1</w:t>
            </w:r>
          </w:p>
        </w:tc>
        <w:tc>
          <w:tcPr>
            <w:tcW w:w="420" w:type="dxa"/>
          </w:tcPr>
          <w:p w14:paraId="51B208DF" w14:textId="77777777" w:rsidR="00EF57D9" w:rsidRPr="00BE1308" w:rsidRDefault="00EF57D9" w:rsidP="00BE1308">
            <w:pPr>
              <w:pStyle w:val="TableParagraph"/>
              <w:spacing w:before="88" w:line="360" w:lineRule="auto"/>
              <w:ind w:left="95" w:right="-15"/>
              <w:jc w:val="both"/>
              <w:rPr>
                <w:sz w:val="24"/>
                <w:szCs w:val="24"/>
              </w:rPr>
            </w:pPr>
            <w:r w:rsidRPr="00BE1308">
              <w:rPr>
                <w:spacing w:val="-5"/>
                <w:sz w:val="24"/>
                <w:szCs w:val="24"/>
              </w:rPr>
              <w:t>PO2</w:t>
            </w:r>
          </w:p>
        </w:tc>
        <w:tc>
          <w:tcPr>
            <w:tcW w:w="425" w:type="dxa"/>
          </w:tcPr>
          <w:p w14:paraId="360B4414" w14:textId="77777777" w:rsidR="00EF57D9" w:rsidRPr="00BE1308" w:rsidRDefault="00EF57D9" w:rsidP="00BE1308">
            <w:pPr>
              <w:pStyle w:val="TableParagraph"/>
              <w:spacing w:before="88" w:line="360" w:lineRule="auto"/>
              <w:ind w:left="100" w:right="-15"/>
              <w:jc w:val="both"/>
              <w:rPr>
                <w:sz w:val="24"/>
                <w:szCs w:val="24"/>
              </w:rPr>
            </w:pPr>
            <w:r w:rsidRPr="00BE1308">
              <w:rPr>
                <w:spacing w:val="-5"/>
                <w:sz w:val="24"/>
                <w:szCs w:val="24"/>
              </w:rPr>
              <w:t>PO3</w:t>
            </w:r>
          </w:p>
        </w:tc>
        <w:tc>
          <w:tcPr>
            <w:tcW w:w="427" w:type="dxa"/>
          </w:tcPr>
          <w:p w14:paraId="693F90C6" w14:textId="77777777" w:rsidR="00EF57D9" w:rsidRPr="00BE1308" w:rsidRDefault="00EF57D9" w:rsidP="00BE1308">
            <w:pPr>
              <w:pStyle w:val="TableParagraph"/>
              <w:spacing w:before="88" w:line="360" w:lineRule="auto"/>
              <w:ind w:left="100" w:right="-15"/>
              <w:jc w:val="both"/>
              <w:rPr>
                <w:sz w:val="24"/>
                <w:szCs w:val="24"/>
              </w:rPr>
            </w:pPr>
            <w:r w:rsidRPr="00BE1308">
              <w:rPr>
                <w:spacing w:val="-5"/>
                <w:sz w:val="24"/>
                <w:szCs w:val="24"/>
              </w:rPr>
              <w:t>PO4</w:t>
            </w:r>
          </w:p>
        </w:tc>
        <w:tc>
          <w:tcPr>
            <w:tcW w:w="422" w:type="dxa"/>
          </w:tcPr>
          <w:p w14:paraId="46A1F025" w14:textId="77777777" w:rsidR="00EF57D9" w:rsidRPr="00BE1308" w:rsidRDefault="00EF57D9" w:rsidP="00BE1308">
            <w:pPr>
              <w:pStyle w:val="TableParagraph"/>
              <w:spacing w:before="88" w:line="360" w:lineRule="auto"/>
              <w:ind w:left="96" w:right="-15"/>
              <w:jc w:val="both"/>
              <w:rPr>
                <w:sz w:val="24"/>
                <w:szCs w:val="24"/>
              </w:rPr>
            </w:pPr>
            <w:r w:rsidRPr="00BE1308">
              <w:rPr>
                <w:spacing w:val="-5"/>
                <w:sz w:val="24"/>
                <w:szCs w:val="24"/>
              </w:rPr>
              <w:t>PO5</w:t>
            </w:r>
          </w:p>
        </w:tc>
        <w:tc>
          <w:tcPr>
            <w:tcW w:w="422" w:type="dxa"/>
          </w:tcPr>
          <w:p w14:paraId="4D868AB7" w14:textId="77777777" w:rsidR="00EF57D9" w:rsidRPr="00BE1308" w:rsidRDefault="00EF57D9" w:rsidP="00BE1308">
            <w:pPr>
              <w:pStyle w:val="TableParagraph"/>
              <w:spacing w:before="88" w:line="360" w:lineRule="auto"/>
              <w:ind w:left="99" w:right="-15"/>
              <w:jc w:val="both"/>
              <w:rPr>
                <w:sz w:val="24"/>
                <w:szCs w:val="24"/>
              </w:rPr>
            </w:pPr>
            <w:r w:rsidRPr="00BE1308">
              <w:rPr>
                <w:spacing w:val="-5"/>
                <w:sz w:val="24"/>
                <w:szCs w:val="24"/>
              </w:rPr>
              <w:t>PO6</w:t>
            </w:r>
          </w:p>
        </w:tc>
        <w:tc>
          <w:tcPr>
            <w:tcW w:w="424" w:type="dxa"/>
          </w:tcPr>
          <w:p w14:paraId="3D846F10" w14:textId="77777777" w:rsidR="00EF57D9" w:rsidRPr="00BE1308" w:rsidRDefault="00EF57D9" w:rsidP="00BE1308">
            <w:pPr>
              <w:pStyle w:val="TableParagraph"/>
              <w:spacing w:before="88" w:line="360" w:lineRule="auto"/>
              <w:ind w:left="99" w:right="-15"/>
              <w:jc w:val="both"/>
              <w:rPr>
                <w:sz w:val="24"/>
                <w:szCs w:val="24"/>
              </w:rPr>
            </w:pPr>
            <w:r w:rsidRPr="00BE1308">
              <w:rPr>
                <w:spacing w:val="-5"/>
                <w:sz w:val="24"/>
                <w:szCs w:val="24"/>
              </w:rPr>
              <w:t>PO7</w:t>
            </w:r>
          </w:p>
        </w:tc>
        <w:tc>
          <w:tcPr>
            <w:tcW w:w="422" w:type="dxa"/>
          </w:tcPr>
          <w:p w14:paraId="1CA597D3" w14:textId="77777777" w:rsidR="00EF57D9" w:rsidRPr="00BE1308" w:rsidRDefault="00EF57D9" w:rsidP="00BE1308">
            <w:pPr>
              <w:pStyle w:val="TableParagraph"/>
              <w:spacing w:before="88" w:line="360" w:lineRule="auto"/>
              <w:ind w:left="97" w:right="-15"/>
              <w:jc w:val="both"/>
              <w:rPr>
                <w:sz w:val="24"/>
                <w:szCs w:val="24"/>
              </w:rPr>
            </w:pPr>
            <w:r w:rsidRPr="00BE1308">
              <w:rPr>
                <w:spacing w:val="-5"/>
                <w:sz w:val="24"/>
                <w:szCs w:val="24"/>
              </w:rPr>
              <w:t>PO8</w:t>
            </w:r>
          </w:p>
        </w:tc>
        <w:tc>
          <w:tcPr>
            <w:tcW w:w="422" w:type="dxa"/>
          </w:tcPr>
          <w:p w14:paraId="17BE396B" w14:textId="77777777" w:rsidR="00EF57D9" w:rsidRPr="00BE1308" w:rsidRDefault="00EF57D9" w:rsidP="00BE1308">
            <w:pPr>
              <w:pStyle w:val="TableParagraph"/>
              <w:spacing w:before="88" w:line="360" w:lineRule="auto"/>
              <w:ind w:left="98" w:right="-15"/>
              <w:jc w:val="both"/>
              <w:rPr>
                <w:sz w:val="24"/>
                <w:szCs w:val="24"/>
              </w:rPr>
            </w:pPr>
            <w:r w:rsidRPr="00BE1308">
              <w:rPr>
                <w:spacing w:val="-5"/>
                <w:sz w:val="24"/>
                <w:szCs w:val="24"/>
              </w:rPr>
              <w:t>PO9</w:t>
            </w:r>
          </w:p>
        </w:tc>
        <w:tc>
          <w:tcPr>
            <w:tcW w:w="513" w:type="dxa"/>
          </w:tcPr>
          <w:p w14:paraId="77AD8773" w14:textId="77777777" w:rsidR="00EF57D9" w:rsidRPr="00BE1308" w:rsidRDefault="00EF57D9" w:rsidP="00BE1308">
            <w:pPr>
              <w:pStyle w:val="TableParagraph"/>
              <w:spacing w:before="88" w:line="360" w:lineRule="auto"/>
              <w:ind w:left="99" w:right="-15"/>
              <w:jc w:val="both"/>
              <w:rPr>
                <w:sz w:val="24"/>
                <w:szCs w:val="24"/>
              </w:rPr>
            </w:pPr>
            <w:r w:rsidRPr="00BE1308">
              <w:rPr>
                <w:spacing w:val="-4"/>
                <w:sz w:val="24"/>
                <w:szCs w:val="24"/>
              </w:rPr>
              <w:t>PO10</w:t>
            </w:r>
          </w:p>
        </w:tc>
        <w:tc>
          <w:tcPr>
            <w:tcW w:w="511" w:type="dxa"/>
          </w:tcPr>
          <w:p w14:paraId="57322EDA" w14:textId="77777777" w:rsidR="00EF57D9" w:rsidRPr="00BE1308" w:rsidRDefault="00EF57D9" w:rsidP="00BE1308">
            <w:pPr>
              <w:pStyle w:val="TableParagraph"/>
              <w:spacing w:before="88" w:line="360" w:lineRule="auto"/>
              <w:ind w:left="99" w:right="-15"/>
              <w:jc w:val="both"/>
              <w:rPr>
                <w:sz w:val="24"/>
                <w:szCs w:val="24"/>
              </w:rPr>
            </w:pPr>
            <w:r w:rsidRPr="00BE1308">
              <w:rPr>
                <w:spacing w:val="-4"/>
                <w:sz w:val="24"/>
                <w:szCs w:val="24"/>
              </w:rPr>
              <w:t>PO11</w:t>
            </w:r>
          </w:p>
        </w:tc>
        <w:tc>
          <w:tcPr>
            <w:tcW w:w="513" w:type="dxa"/>
          </w:tcPr>
          <w:p w14:paraId="3B3C4693" w14:textId="77777777" w:rsidR="00EF57D9" w:rsidRPr="00BE1308" w:rsidRDefault="00EF57D9" w:rsidP="00BE1308">
            <w:pPr>
              <w:pStyle w:val="TableParagraph"/>
              <w:spacing w:before="88" w:line="360" w:lineRule="auto"/>
              <w:ind w:left="99" w:right="-15"/>
              <w:jc w:val="both"/>
              <w:rPr>
                <w:sz w:val="24"/>
                <w:szCs w:val="24"/>
              </w:rPr>
            </w:pPr>
            <w:r w:rsidRPr="00BE1308">
              <w:rPr>
                <w:spacing w:val="-4"/>
                <w:sz w:val="24"/>
                <w:szCs w:val="24"/>
              </w:rPr>
              <w:t>PO12</w:t>
            </w:r>
          </w:p>
        </w:tc>
        <w:tc>
          <w:tcPr>
            <w:tcW w:w="523" w:type="dxa"/>
          </w:tcPr>
          <w:p w14:paraId="126C4607" w14:textId="77777777" w:rsidR="00EF57D9" w:rsidRPr="00BE1308" w:rsidRDefault="00EF57D9" w:rsidP="00BE1308">
            <w:pPr>
              <w:pStyle w:val="TableParagraph"/>
              <w:spacing w:before="88" w:line="360" w:lineRule="auto"/>
              <w:ind w:left="100" w:right="-15"/>
              <w:jc w:val="both"/>
              <w:rPr>
                <w:sz w:val="24"/>
                <w:szCs w:val="24"/>
              </w:rPr>
            </w:pPr>
            <w:r w:rsidRPr="00BE1308">
              <w:rPr>
                <w:spacing w:val="-4"/>
                <w:sz w:val="24"/>
                <w:szCs w:val="24"/>
              </w:rPr>
              <w:t>PSO1</w:t>
            </w:r>
          </w:p>
        </w:tc>
        <w:tc>
          <w:tcPr>
            <w:tcW w:w="522" w:type="dxa"/>
          </w:tcPr>
          <w:p w14:paraId="5EC73F1A" w14:textId="77777777" w:rsidR="00EF57D9" w:rsidRPr="00BE1308" w:rsidRDefault="00EF57D9" w:rsidP="00BE1308">
            <w:pPr>
              <w:pStyle w:val="TableParagraph"/>
              <w:spacing w:before="88" w:line="360" w:lineRule="auto"/>
              <w:ind w:left="101" w:right="-15"/>
              <w:jc w:val="both"/>
              <w:rPr>
                <w:sz w:val="24"/>
                <w:szCs w:val="24"/>
              </w:rPr>
            </w:pPr>
            <w:r w:rsidRPr="00BE1308">
              <w:rPr>
                <w:spacing w:val="-4"/>
                <w:sz w:val="24"/>
                <w:szCs w:val="24"/>
              </w:rPr>
              <w:t>PSO2</w:t>
            </w:r>
          </w:p>
        </w:tc>
        <w:tc>
          <w:tcPr>
            <w:tcW w:w="520" w:type="dxa"/>
          </w:tcPr>
          <w:p w14:paraId="1CCCAA01" w14:textId="77777777" w:rsidR="00EF57D9" w:rsidRPr="00BE1308" w:rsidRDefault="00EF57D9" w:rsidP="00BE1308">
            <w:pPr>
              <w:pStyle w:val="TableParagraph"/>
              <w:spacing w:before="88" w:line="360" w:lineRule="auto"/>
              <w:ind w:left="100" w:right="-15"/>
              <w:jc w:val="both"/>
              <w:rPr>
                <w:sz w:val="24"/>
                <w:szCs w:val="24"/>
              </w:rPr>
            </w:pPr>
            <w:r w:rsidRPr="00BE1308">
              <w:rPr>
                <w:spacing w:val="-4"/>
                <w:sz w:val="24"/>
                <w:szCs w:val="24"/>
              </w:rPr>
              <w:t>PSO3</w:t>
            </w:r>
          </w:p>
        </w:tc>
        <w:tc>
          <w:tcPr>
            <w:tcW w:w="520" w:type="dxa"/>
          </w:tcPr>
          <w:p w14:paraId="72A2AEDE" w14:textId="77777777" w:rsidR="00EF57D9" w:rsidRPr="00BE1308" w:rsidRDefault="00EF57D9" w:rsidP="00BE1308">
            <w:pPr>
              <w:pStyle w:val="TableParagraph"/>
              <w:spacing w:before="88" w:line="360" w:lineRule="auto"/>
              <w:ind w:left="103" w:right="-29"/>
              <w:jc w:val="both"/>
              <w:rPr>
                <w:sz w:val="24"/>
                <w:szCs w:val="24"/>
              </w:rPr>
            </w:pPr>
            <w:r w:rsidRPr="00BE1308">
              <w:rPr>
                <w:spacing w:val="-4"/>
                <w:sz w:val="24"/>
                <w:szCs w:val="24"/>
              </w:rPr>
              <w:t>PSO4</w:t>
            </w:r>
          </w:p>
        </w:tc>
        <w:tc>
          <w:tcPr>
            <w:tcW w:w="522" w:type="dxa"/>
          </w:tcPr>
          <w:p w14:paraId="661B77ED" w14:textId="77777777" w:rsidR="00EF57D9" w:rsidRPr="00BE1308" w:rsidRDefault="00EF57D9" w:rsidP="00BE1308">
            <w:pPr>
              <w:pStyle w:val="TableParagraph"/>
              <w:spacing w:before="88" w:line="360" w:lineRule="auto"/>
              <w:ind w:left="104" w:right="-15"/>
              <w:jc w:val="both"/>
              <w:rPr>
                <w:sz w:val="24"/>
                <w:szCs w:val="24"/>
              </w:rPr>
            </w:pPr>
            <w:r w:rsidRPr="00BE1308">
              <w:rPr>
                <w:spacing w:val="-4"/>
                <w:sz w:val="24"/>
                <w:szCs w:val="24"/>
              </w:rPr>
              <w:t>PSO5</w:t>
            </w:r>
          </w:p>
        </w:tc>
      </w:tr>
      <w:tr w:rsidR="00EF57D9" w:rsidRPr="00BE1308" w14:paraId="39E4F001" w14:textId="77777777" w:rsidTr="00F35280">
        <w:trPr>
          <w:trHeight w:val="427"/>
        </w:trPr>
        <w:tc>
          <w:tcPr>
            <w:tcW w:w="1073" w:type="dxa"/>
          </w:tcPr>
          <w:p w14:paraId="6906D24D" w14:textId="77777777" w:rsidR="00EF57D9" w:rsidRPr="00BE1308" w:rsidRDefault="00EF57D9" w:rsidP="00BE1308">
            <w:pPr>
              <w:pStyle w:val="TableParagraph"/>
              <w:spacing w:before="91" w:line="360" w:lineRule="auto"/>
              <w:ind w:left="102"/>
              <w:jc w:val="both"/>
              <w:rPr>
                <w:sz w:val="24"/>
                <w:szCs w:val="24"/>
              </w:rPr>
            </w:pPr>
            <w:r w:rsidRPr="00BE1308">
              <w:rPr>
                <w:spacing w:val="-5"/>
                <w:sz w:val="24"/>
                <w:szCs w:val="24"/>
              </w:rPr>
              <w:t>CO1</w:t>
            </w:r>
          </w:p>
        </w:tc>
        <w:tc>
          <w:tcPr>
            <w:tcW w:w="427" w:type="dxa"/>
          </w:tcPr>
          <w:p w14:paraId="45BEB9F3" w14:textId="77777777" w:rsidR="00EF57D9" w:rsidRPr="00BE1308" w:rsidRDefault="00EF57D9" w:rsidP="00BE1308">
            <w:pPr>
              <w:pStyle w:val="TableParagraph"/>
              <w:spacing w:line="360" w:lineRule="auto"/>
              <w:jc w:val="both"/>
              <w:rPr>
                <w:sz w:val="24"/>
                <w:szCs w:val="24"/>
              </w:rPr>
            </w:pPr>
          </w:p>
        </w:tc>
        <w:tc>
          <w:tcPr>
            <w:tcW w:w="420" w:type="dxa"/>
          </w:tcPr>
          <w:p w14:paraId="40F08149" w14:textId="77777777" w:rsidR="00EF57D9" w:rsidRPr="00BE1308" w:rsidRDefault="00EF57D9" w:rsidP="00BE1308">
            <w:pPr>
              <w:pStyle w:val="TableParagraph"/>
              <w:spacing w:before="91" w:line="360" w:lineRule="auto"/>
              <w:ind w:left="8"/>
              <w:jc w:val="both"/>
              <w:rPr>
                <w:sz w:val="24"/>
                <w:szCs w:val="24"/>
              </w:rPr>
            </w:pPr>
            <w:r w:rsidRPr="00BE1308">
              <w:rPr>
                <w:spacing w:val="-10"/>
                <w:sz w:val="24"/>
                <w:szCs w:val="24"/>
              </w:rPr>
              <w:t>2</w:t>
            </w:r>
          </w:p>
        </w:tc>
        <w:tc>
          <w:tcPr>
            <w:tcW w:w="425" w:type="dxa"/>
          </w:tcPr>
          <w:p w14:paraId="659C9779" w14:textId="77777777" w:rsidR="00EF57D9" w:rsidRPr="00BE1308" w:rsidRDefault="00EF57D9" w:rsidP="00BE1308">
            <w:pPr>
              <w:pStyle w:val="TableParagraph"/>
              <w:spacing w:line="360" w:lineRule="auto"/>
              <w:jc w:val="both"/>
              <w:rPr>
                <w:sz w:val="24"/>
                <w:szCs w:val="24"/>
              </w:rPr>
            </w:pPr>
          </w:p>
        </w:tc>
        <w:tc>
          <w:tcPr>
            <w:tcW w:w="427" w:type="dxa"/>
          </w:tcPr>
          <w:p w14:paraId="436BE183" w14:textId="77777777" w:rsidR="00EF57D9" w:rsidRPr="00BE1308" w:rsidRDefault="00EF57D9" w:rsidP="00BE1308">
            <w:pPr>
              <w:pStyle w:val="TableParagraph"/>
              <w:spacing w:line="360" w:lineRule="auto"/>
              <w:jc w:val="both"/>
              <w:rPr>
                <w:sz w:val="24"/>
                <w:szCs w:val="24"/>
              </w:rPr>
            </w:pPr>
          </w:p>
        </w:tc>
        <w:tc>
          <w:tcPr>
            <w:tcW w:w="422" w:type="dxa"/>
          </w:tcPr>
          <w:p w14:paraId="1CB72F4A" w14:textId="77777777" w:rsidR="00EF57D9" w:rsidRPr="00BE1308" w:rsidRDefault="00EF57D9" w:rsidP="00BE1308">
            <w:pPr>
              <w:pStyle w:val="TableParagraph"/>
              <w:spacing w:line="360" w:lineRule="auto"/>
              <w:jc w:val="both"/>
              <w:rPr>
                <w:sz w:val="24"/>
                <w:szCs w:val="24"/>
              </w:rPr>
            </w:pPr>
          </w:p>
        </w:tc>
        <w:tc>
          <w:tcPr>
            <w:tcW w:w="422" w:type="dxa"/>
          </w:tcPr>
          <w:p w14:paraId="3A9DF569" w14:textId="77777777" w:rsidR="00EF57D9" w:rsidRPr="00BE1308" w:rsidRDefault="00EF57D9" w:rsidP="00BE1308">
            <w:pPr>
              <w:pStyle w:val="TableParagraph"/>
              <w:spacing w:line="360" w:lineRule="auto"/>
              <w:jc w:val="both"/>
              <w:rPr>
                <w:sz w:val="24"/>
                <w:szCs w:val="24"/>
              </w:rPr>
            </w:pPr>
          </w:p>
        </w:tc>
        <w:tc>
          <w:tcPr>
            <w:tcW w:w="424" w:type="dxa"/>
          </w:tcPr>
          <w:p w14:paraId="58DC9A94" w14:textId="77777777" w:rsidR="00EF57D9" w:rsidRPr="00BE1308" w:rsidRDefault="00EF57D9" w:rsidP="00BE1308">
            <w:pPr>
              <w:pStyle w:val="TableParagraph"/>
              <w:spacing w:line="360" w:lineRule="auto"/>
              <w:jc w:val="both"/>
              <w:rPr>
                <w:sz w:val="24"/>
                <w:szCs w:val="24"/>
              </w:rPr>
            </w:pPr>
          </w:p>
        </w:tc>
        <w:tc>
          <w:tcPr>
            <w:tcW w:w="422" w:type="dxa"/>
          </w:tcPr>
          <w:p w14:paraId="22230D03" w14:textId="77777777" w:rsidR="00EF57D9" w:rsidRPr="00BE1308" w:rsidRDefault="00EF57D9" w:rsidP="00BE1308">
            <w:pPr>
              <w:pStyle w:val="TableParagraph"/>
              <w:spacing w:line="360" w:lineRule="auto"/>
              <w:jc w:val="both"/>
              <w:rPr>
                <w:sz w:val="24"/>
                <w:szCs w:val="24"/>
              </w:rPr>
            </w:pPr>
          </w:p>
        </w:tc>
        <w:tc>
          <w:tcPr>
            <w:tcW w:w="422" w:type="dxa"/>
          </w:tcPr>
          <w:p w14:paraId="35B6FF7C" w14:textId="77777777" w:rsidR="00EF57D9" w:rsidRPr="00BE1308" w:rsidRDefault="00EF57D9" w:rsidP="00BE1308">
            <w:pPr>
              <w:pStyle w:val="TableParagraph"/>
              <w:spacing w:line="360" w:lineRule="auto"/>
              <w:jc w:val="both"/>
              <w:rPr>
                <w:sz w:val="24"/>
                <w:szCs w:val="24"/>
              </w:rPr>
            </w:pPr>
          </w:p>
        </w:tc>
        <w:tc>
          <w:tcPr>
            <w:tcW w:w="513" w:type="dxa"/>
          </w:tcPr>
          <w:p w14:paraId="48741841" w14:textId="77777777" w:rsidR="00EF57D9" w:rsidRPr="00BE1308" w:rsidRDefault="00EF57D9" w:rsidP="00BE1308">
            <w:pPr>
              <w:pStyle w:val="TableParagraph"/>
              <w:spacing w:line="360" w:lineRule="auto"/>
              <w:jc w:val="both"/>
              <w:rPr>
                <w:sz w:val="24"/>
                <w:szCs w:val="24"/>
              </w:rPr>
            </w:pPr>
          </w:p>
        </w:tc>
        <w:tc>
          <w:tcPr>
            <w:tcW w:w="511" w:type="dxa"/>
          </w:tcPr>
          <w:p w14:paraId="28D35825" w14:textId="77777777" w:rsidR="00EF57D9" w:rsidRPr="00BE1308" w:rsidRDefault="00EF57D9" w:rsidP="00BE1308">
            <w:pPr>
              <w:pStyle w:val="TableParagraph"/>
              <w:spacing w:line="360" w:lineRule="auto"/>
              <w:jc w:val="both"/>
              <w:rPr>
                <w:sz w:val="24"/>
                <w:szCs w:val="24"/>
              </w:rPr>
            </w:pPr>
          </w:p>
        </w:tc>
        <w:tc>
          <w:tcPr>
            <w:tcW w:w="513" w:type="dxa"/>
          </w:tcPr>
          <w:p w14:paraId="4EE957CF" w14:textId="77777777" w:rsidR="00EF57D9" w:rsidRPr="00BE1308" w:rsidRDefault="00EF57D9" w:rsidP="00BE1308">
            <w:pPr>
              <w:pStyle w:val="TableParagraph"/>
              <w:spacing w:line="360" w:lineRule="auto"/>
              <w:jc w:val="both"/>
              <w:rPr>
                <w:sz w:val="24"/>
                <w:szCs w:val="24"/>
              </w:rPr>
            </w:pPr>
          </w:p>
        </w:tc>
        <w:tc>
          <w:tcPr>
            <w:tcW w:w="523" w:type="dxa"/>
          </w:tcPr>
          <w:p w14:paraId="68DA8E44" w14:textId="77777777" w:rsidR="00EF57D9" w:rsidRPr="00BE1308" w:rsidRDefault="00EF57D9" w:rsidP="00BE1308">
            <w:pPr>
              <w:pStyle w:val="TableParagraph"/>
              <w:spacing w:before="91" w:line="360" w:lineRule="auto"/>
              <w:ind w:left="100" w:right="82"/>
              <w:jc w:val="both"/>
              <w:rPr>
                <w:sz w:val="24"/>
                <w:szCs w:val="24"/>
              </w:rPr>
            </w:pPr>
            <w:r w:rsidRPr="00BE1308">
              <w:rPr>
                <w:spacing w:val="-10"/>
                <w:sz w:val="24"/>
                <w:szCs w:val="24"/>
              </w:rPr>
              <w:t>1</w:t>
            </w:r>
          </w:p>
        </w:tc>
        <w:tc>
          <w:tcPr>
            <w:tcW w:w="522" w:type="dxa"/>
          </w:tcPr>
          <w:p w14:paraId="2390C064" w14:textId="77777777" w:rsidR="00EF57D9" w:rsidRPr="00BE1308" w:rsidRDefault="00EF57D9" w:rsidP="00BE1308">
            <w:pPr>
              <w:pStyle w:val="TableParagraph"/>
              <w:spacing w:line="360" w:lineRule="auto"/>
              <w:jc w:val="both"/>
              <w:rPr>
                <w:sz w:val="24"/>
                <w:szCs w:val="24"/>
              </w:rPr>
            </w:pPr>
          </w:p>
        </w:tc>
        <w:tc>
          <w:tcPr>
            <w:tcW w:w="520" w:type="dxa"/>
          </w:tcPr>
          <w:p w14:paraId="03316F35" w14:textId="77777777" w:rsidR="00EF57D9" w:rsidRPr="00BE1308" w:rsidRDefault="00EF57D9" w:rsidP="00BE1308">
            <w:pPr>
              <w:pStyle w:val="TableParagraph"/>
              <w:spacing w:line="360" w:lineRule="auto"/>
              <w:jc w:val="both"/>
              <w:rPr>
                <w:sz w:val="24"/>
                <w:szCs w:val="24"/>
              </w:rPr>
            </w:pPr>
          </w:p>
        </w:tc>
        <w:tc>
          <w:tcPr>
            <w:tcW w:w="520" w:type="dxa"/>
          </w:tcPr>
          <w:p w14:paraId="1A84048C" w14:textId="77777777" w:rsidR="00EF57D9" w:rsidRPr="00BE1308" w:rsidRDefault="00EF57D9" w:rsidP="00BE1308">
            <w:pPr>
              <w:pStyle w:val="TableParagraph"/>
              <w:spacing w:line="360" w:lineRule="auto"/>
              <w:jc w:val="both"/>
              <w:rPr>
                <w:sz w:val="24"/>
                <w:szCs w:val="24"/>
              </w:rPr>
            </w:pPr>
          </w:p>
        </w:tc>
        <w:tc>
          <w:tcPr>
            <w:tcW w:w="522" w:type="dxa"/>
          </w:tcPr>
          <w:p w14:paraId="55AF1C7E" w14:textId="77777777" w:rsidR="00EF57D9" w:rsidRPr="00BE1308" w:rsidRDefault="00EF57D9" w:rsidP="00BE1308">
            <w:pPr>
              <w:pStyle w:val="TableParagraph"/>
              <w:spacing w:line="360" w:lineRule="auto"/>
              <w:jc w:val="both"/>
              <w:rPr>
                <w:sz w:val="24"/>
                <w:szCs w:val="24"/>
              </w:rPr>
            </w:pPr>
          </w:p>
        </w:tc>
      </w:tr>
      <w:tr w:rsidR="00EF57D9" w:rsidRPr="00BE1308" w14:paraId="3AC15603" w14:textId="77777777" w:rsidTr="00F35280">
        <w:trPr>
          <w:trHeight w:val="426"/>
        </w:trPr>
        <w:tc>
          <w:tcPr>
            <w:tcW w:w="1073" w:type="dxa"/>
          </w:tcPr>
          <w:p w14:paraId="1ED8353A" w14:textId="77777777" w:rsidR="00EF57D9" w:rsidRPr="00BE1308" w:rsidRDefault="00EF57D9" w:rsidP="00BE1308">
            <w:pPr>
              <w:pStyle w:val="TableParagraph"/>
              <w:spacing w:before="88" w:line="360" w:lineRule="auto"/>
              <w:ind w:left="102"/>
              <w:jc w:val="both"/>
              <w:rPr>
                <w:sz w:val="24"/>
                <w:szCs w:val="24"/>
              </w:rPr>
            </w:pPr>
            <w:r w:rsidRPr="00BE1308">
              <w:rPr>
                <w:spacing w:val="-5"/>
                <w:sz w:val="24"/>
                <w:szCs w:val="24"/>
              </w:rPr>
              <w:t>CO2</w:t>
            </w:r>
          </w:p>
        </w:tc>
        <w:tc>
          <w:tcPr>
            <w:tcW w:w="427" w:type="dxa"/>
          </w:tcPr>
          <w:p w14:paraId="677EA3E5" w14:textId="77777777" w:rsidR="00EF57D9" w:rsidRPr="00BE1308" w:rsidRDefault="00EF57D9" w:rsidP="00BE1308">
            <w:pPr>
              <w:pStyle w:val="TableParagraph"/>
              <w:spacing w:line="360" w:lineRule="auto"/>
              <w:jc w:val="both"/>
              <w:rPr>
                <w:sz w:val="24"/>
                <w:szCs w:val="24"/>
              </w:rPr>
            </w:pPr>
          </w:p>
        </w:tc>
        <w:tc>
          <w:tcPr>
            <w:tcW w:w="420" w:type="dxa"/>
          </w:tcPr>
          <w:p w14:paraId="00628061" w14:textId="77777777" w:rsidR="00EF57D9" w:rsidRPr="00BE1308" w:rsidRDefault="00EF57D9" w:rsidP="00BE1308">
            <w:pPr>
              <w:pStyle w:val="TableParagraph"/>
              <w:spacing w:line="360" w:lineRule="auto"/>
              <w:jc w:val="both"/>
              <w:rPr>
                <w:sz w:val="24"/>
                <w:szCs w:val="24"/>
              </w:rPr>
            </w:pPr>
          </w:p>
        </w:tc>
        <w:tc>
          <w:tcPr>
            <w:tcW w:w="425" w:type="dxa"/>
          </w:tcPr>
          <w:p w14:paraId="5DE3CA33" w14:textId="77777777" w:rsidR="00EF57D9" w:rsidRPr="00BE1308" w:rsidRDefault="00EF57D9" w:rsidP="00BE1308">
            <w:pPr>
              <w:pStyle w:val="TableParagraph"/>
              <w:spacing w:line="360" w:lineRule="auto"/>
              <w:jc w:val="both"/>
              <w:rPr>
                <w:sz w:val="24"/>
                <w:szCs w:val="24"/>
              </w:rPr>
            </w:pPr>
          </w:p>
        </w:tc>
        <w:tc>
          <w:tcPr>
            <w:tcW w:w="427" w:type="dxa"/>
          </w:tcPr>
          <w:p w14:paraId="06D0F2E1" w14:textId="77777777" w:rsidR="00EF57D9" w:rsidRPr="00BE1308" w:rsidRDefault="00EF57D9" w:rsidP="00BE1308">
            <w:pPr>
              <w:pStyle w:val="TableParagraph"/>
              <w:spacing w:line="360" w:lineRule="auto"/>
              <w:jc w:val="both"/>
              <w:rPr>
                <w:sz w:val="24"/>
                <w:szCs w:val="24"/>
              </w:rPr>
            </w:pPr>
          </w:p>
        </w:tc>
        <w:tc>
          <w:tcPr>
            <w:tcW w:w="422" w:type="dxa"/>
          </w:tcPr>
          <w:p w14:paraId="19025644" w14:textId="77777777" w:rsidR="00EF57D9" w:rsidRPr="00BE1308" w:rsidRDefault="00EF57D9" w:rsidP="00BE1308">
            <w:pPr>
              <w:pStyle w:val="TableParagraph"/>
              <w:spacing w:line="360" w:lineRule="auto"/>
              <w:jc w:val="both"/>
              <w:rPr>
                <w:sz w:val="24"/>
                <w:szCs w:val="24"/>
              </w:rPr>
            </w:pPr>
          </w:p>
        </w:tc>
        <w:tc>
          <w:tcPr>
            <w:tcW w:w="422" w:type="dxa"/>
          </w:tcPr>
          <w:p w14:paraId="09B42ED8" w14:textId="77777777" w:rsidR="00EF57D9" w:rsidRPr="00BE1308" w:rsidRDefault="00EF57D9" w:rsidP="00BE1308">
            <w:pPr>
              <w:pStyle w:val="TableParagraph"/>
              <w:spacing w:before="88" w:line="360" w:lineRule="auto"/>
              <w:ind w:left="12"/>
              <w:jc w:val="both"/>
              <w:rPr>
                <w:sz w:val="24"/>
                <w:szCs w:val="24"/>
              </w:rPr>
            </w:pPr>
            <w:r w:rsidRPr="00BE1308">
              <w:rPr>
                <w:spacing w:val="-10"/>
                <w:sz w:val="24"/>
                <w:szCs w:val="24"/>
              </w:rPr>
              <w:t>3</w:t>
            </w:r>
          </w:p>
        </w:tc>
        <w:tc>
          <w:tcPr>
            <w:tcW w:w="424" w:type="dxa"/>
          </w:tcPr>
          <w:p w14:paraId="6075DA86" w14:textId="77777777" w:rsidR="00EF57D9" w:rsidRPr="00BE1308" w:rsidRDefault="00EF57D9" w:rsidP="00BE1308">
            <w:pPr>
              <w:pStyle w:val="TableParagraph"/>
              <w:spacing w:line="360" w:lineRule="auto"/>
              <w:jc w:val="both"/>
              <w:rPr>
                <w:sz w:val="24"/>
                <w:szCs w:val="24"/>
              </w:rPr>
            </w:pPr>
          </w:p>
        </w:tc>
        <w:tc>
          <w:tcPr>
            <w:tcW w:w="422" w:type="dxa"/>
          </w:tcPr>
          <w:p w14:paraId="244D4084" w14:textId="77777777" w:rsidR="00EF57D9" w:rsidRPr="00BE1308" w:rsidRDefault="00EF57D9" w:rsidP="00BE1308">
            <w:pPr>
              <w:pStyle w:val="TableParagraph"/>
              <w:spacing w:line="360" w:lineRule="auto"/>
              <w:jc w:val="both"/>
              <w:rPr>
                <w:sz w:val="24"/>
                <w:szCs w:val="24"/>
              </w:rPr>
            </w:pPr>
          </w:p>
        </w:tc>
        <w:tc>
          <w:tcPr>
            <w:tcW w:w="422" w:type="dxa"/>
          </w:tcPr>
          <w:p w14:paraId="42B0C8C4" w14:textId="77777777" w:rsidR="00EF57D9" w:rsidRPr="00BE1308" w:rsidRDefault="00EF57D9" w:rsidP="00BE1308">
            <w:pPr>
              <w:pStyle w:val="TableParagraph"/>
              <w:spacing w:line="360" w:lineRule="auto"/>
              <w:jc w:val="both"/>
              <w:rPr>
                <w:sz w:val="24"/>
                <w:szCs w:val="24"/>
              </w:rPr>
            </w:pPr>
          </w:p>
        </w:tc>
        <w:tc>
          <w:tcPr>
            <w:tcW w:w="513" w:type="dxa"/>
          </w:tcPr>
          <w:p w14:paraId="1312E59E" w14:textId="77777777" w:rsidR="00EF57D9" w:rsidRPr="00BE1308" w:rsidRDefault="00EF57D9" w:rsidP="00BE1308">
            <w:pPr>
              <w:pStyle w:val="TableParagraph"/>
              <w:spacing w:line="360" w:lineRule="auto"/>
              <w:jc w:val="both"/>
              <w:rPr>
                <w:sz w:val="24"/>
                <w:szCs w:val="24"/>
              </w:rPr>
            </w:pPr>
          </w:p>
        </w:tc>
        <w:tc>
          <w:tcPr>
            <w:tcW w:w="511" w:type="dxa"/>
          </w:tcPr>
          <w:p w14:paraId="56FF8CC7" w14:textId="77777777" w:rsidR="00EF57D9" w:rsidRPr="00BE1308" w:rsidRDefault="00EF57D9" w:rsidP="00BE1308">
            <w:pPr>
              <w:pStyle w:val="TableParagraph"/>
              <w:spacing w:line="360" w:lineRule="auto"/>
              <w:jc w:val="both"/>
              <w:rPr>
                <w:sz w:val="24"/>
                <w:szCs w:val="24"/>
              </w:rPr>
            </w:pPr>
          </w:p>
        </w:tc>
        <w:tc>
          <w:tcPr>
            <w:tcW w:w="513" w:type="dxa"/>
          </w:tcPr>
          <w:p w14:paraId="24C898D8" w14:textId="77777777" w:rsidR="00EF57D9" w:rsidRPr="00BE1308" w:rsidRDefault="00EF57D9" w:rsidP="00BE1308">
            <w:pPr>
              <w:pStyle w:val="TableParagraph"/>
              <w:spacing w:line="360" w:lineRule="auto"/>
              <w:jc w:val="both"/>
              <w:rPr>
                <w:sz w:val="24"/>
                <w:szCs w:val="24"/>
              </w:rPr>
            </w:pPr>
          </w:p>
        </w:tc>
        <w:tc>
          <w:tcPr>
            <w:tcW w:w="523" w:type="dxa"/>
          </w:tcPr>
          <w:p w14:paraId="3E9C552F" w14:textId="77777777" w:rsidR="00EF57D9" w:rsidRPr="00BE1308" w:rsidRDefault="00EF57D9" w:rsidP="00BE1308">
            <w:pPr>
              <w:pStyle w:val="TableParagraph"/>
              <w:spacing w:line="360" w:lineRule="auto"/>
              <w:jc w:val="both"/>
              <w:rPr>
                <w:sz w:val="24"/>
                <w:szCs w:val="24"/>
              </w:rPr>
            </w:pPr>
          </w:p>
        </w:tc>
        <w:tc>
          <w:tcPr>
            <w:tcW w:w="522" w:type="dxa"/>
          </w:tcPr>
          <w:p w14:paraId="0E7CC731" w14:textId="77777777" w:rsidR="00EF57D9" w:rsidRPr="00BE1308" w:rsidRDefault="00EF57D9" w:rsidP="00BE1308">
            <w:pPr>
              <w:pStyle w:val="TableParagraph"/>
              <w:spacing w:line="360" w:lineRule="auto"/>
              <w:jc w:val="both"/>
              <w:rPr>
                <w:sz w:val="24"/>
                <w:szCs w:val="24"/>
              </w:rPr>
            </w:pPr>
          </w:p>
        </w:tc>
        <w:tc>
          <w:tcPr>
            <w:tcW w:w="520" w:type="dxa"/>
          </w:tcPr>
          <w:p w14:paraId="63F2517B" w14:textId="77777777" w:rsidR="00EF57D9" w:rsidRPr="00BE1308" w:rsidRDefault="00EF57D9" w:rsidP="00BE1308">
            <w:pPr>
              <w:pStyle w:val="TableParagraph"/>
              <w:spacing w:before="88" w:line="360" w:lineRule="auto"/>
              <w:ind w:left="100" w:right="79"/>
              <w:jc w:val="both"/>
              <w:rPr>
                <w:sz w:val="24"/>
                <w:szCs w:val="24"/>
              </w:rPr>
            </w:pPr>
            <w:r w:rsidRPr="00BE1308">
              <w:rPr>
                <w:spacing w:val="-10"/>
                <w:sz w:val="24"/>
                <w:szCs w:val="24"/>
              </w:rPr>
              <w:t>3</w:t>
            </w:r>
          </w:p>
        </w:tc>
        <w:tc>
          <w:tcPr>
            <w:tcW w:w="520" w:type="dxa"/>
          </w:tcPr>
          <w:p w14:paraId="622CBBBD" w14:textId="77777777" w:rsidR="00EF57D9" w:rsidRPr="00BE1308" w:rsidRDefault="00EF57D9" w:rsidP="00BE1308">
            <w:pPr>
              <w:pStyle w:val="TableParagraph"/>
              <w:spacing w:line="360" w:lineRule="auto"/>
              <w:jc w:val="both"/>
              <w:rPr>
                <w:sz w:val="24"/>
                <w:szCs w:val="24"/>
              </w:rPr>
            </w:pPr>
          </w:p>
        </w:tc>
        <w:tc>
          <w:tcPr>
            <w:tcW w:w="522" w:type="dxa"/>
          </w:tcPr>
          <w:p w14:paraId="692B3C9E" w14:textId="77777777" w:rsidR="00EF57D9" w:rsidRPr="00BE1308" w:rsidRDefault="00EF57D9" w:rsidP="00BE1308">
            <w:pPr>
              <w:pStyle w:val="TableParagraph"/>
              <w:spacing w:line="360" w:lineRule="auto"/>
              <w:jc w:val="both"/>
              <w:rPr>
                <w:sz w:val="24"/>
                <w:szCs w:val="24"/>
              </w:rPr>
            </w:pPr>
          </w:p>
        </w:tc>
      </w:tr>
      <w:tr w:rsidR="00EF57D9" w:rsidRPr="00BE1308" w14:paraId="08727CC5" w14:textId="77777777" w:rsidTr="00F35280">
        <w:trPr>
          <w:trHeight w:val="424"/>
        </w:trPr>
        <w:tc>
          <w:tcPr>
            <w:tcW w:w="1073" w:type="dxa"/>
          </w:tcPr>
          <w:p w14:paraId="260D780D" w14:textId="77777777" w:rsidR="00EF57D9" w:rsidRPr="00BE1308" w:rsidRDefault="00EF57D9" w:rsidP="00BE1308">
            <w:pPr>
              <w:pStyle w:val="TableParagraph"/>
              <w:spacing w:before="88" w:line="360" w:lineRule="auto"/>
              <w:ind w:left="102"/>
              <w:jc w:val="both"/>
              <w:rPr>
                <w:sz w:val="24"/>
                <w:szCs w:val="24"/>
              </w:rPr>
            </w:pPr>
            <w:r w:rsidRPr="00BE1308">
              <w:rPr>
                <w:spacing w:val="-5"/>
                <w:sz w:val="24"/>
                <w:szCs w:val="24"/>
              </w:rPr>
              <w:t>CO3</w:t>
            </w:r>
          </w:p>
        </w:tc>
        <w:tc>
          <w:tcPr>
            <w:tcW w:w="427" w:type="dxa"/>
          </w:tcPr>
          <w:p w14:paraId="6DC33EB8" w14:textId="77777777" w:rsidR="00EF57D9" w:rsidRPr="00BE1308" w:rsidRDefault="00EF57D9" w:rsidP="00BE1308">
            <w:pPr>
              <w:pStyle w:val="TableParagraph"/>
              <w:spacing w:line="360" w:lineRule="auto"/>
              <w:jc w:val="both"/>
              <w:rPr>
                <w:sz w:val="24"/>
                <w:szCs w:val="24"/>
              </w:rPr>
            </w:pPr>
          </w:p>
        </w:tc>
        <w:tc>
          <w:tcPr>
            <w:tcW w:w="420" w:type="dxa"/>
          </w:tcPr>
          <w:p w14:paraId="764A1B4A" w14:textId="77777777" w:rsidR="00EF57D9" w:rsidRPr="00BE1308" w:rsidRDefault="00EF57D9" w:rsidP="00BE1308">
            <w:pPr>
              <w:pStyle w:val="TableParagraph"/>
              <w:spacing w:line="360" w:lineRule="auto"/>
              <w:jc w:val="both"/>
              <w:rPr>
                <w:sz w:val="24"/>
                <w:szCs w:val="24"/>
              </w:rPr>
            </w:pPr>
          </w:p>
        </w:tc>
        <w:tc>
          <w:tcPr>
            <w:tcW w:w="425" w:type="dxa"/>
          </w:tcPr>
          <w:p w14:paraId="1405EF3B" w14:textId="77777777" w:rsidR="00EF57D9" w:rsidRPr="00BE1308" w:rsidRDefault="00EF57D9" w:rsidP="00BE1308">
            <w:pPr>
              <w:pStyle w:val="TableParagraph"/>
              <w:spacing w:line="360" w:lineRule="auto"/>
              <w:jc w:val="both"/>
              <w:rPr>
                <w:sz w:val="24"/>
                <w:szCs w:val="24"/>
              </w:rPr>
            </w:pPr>
          </w:p>
        </w:tc>
        <w:tc>
          <w:tcPr>
            <w:tcW w:w="427" w:type="dxa"/>
          </w:tcPr>
          <w:p w14:paraId="42B75BF6" w14:textId="77777777" w:rsidR="00EF57D9" w:rsidRPr="00BE1308" w:rsidRDefault="00EF57D9" w:rsidP="00BE1308">
            <w:pPr>
              <w:pStyle w:val="TableParagraph"/>
              <w:spacing w:line="360" w:lineRule="auto"/>
              <w:jc w:val="both"/>
              <w:rPr>
                <w:sz w:val="24"/>
                <w:szCs w:val="24"/>
              </w:rPr>
            </w:pPr>
          </w:p>
        </w:tc>
        <w:tc>
          <w:tcPr>
            <w:tcW w:w="422" w:type="dxa"/>
          </w:tcPr>
          <w:p w14:paraId="0F4FC8AF" w14:textId="77777777" w:rsidR="00EF57D9" w:rsidRPr="00BE1308" w:rsidRDefault="00EF57D9" w:rsidP="00BE1308">
            <w:pPr>
              <w:pStyle w:val="TableParagraph"/>
              <w:spacing w:line="360" w:lineRule="auto"/>
              <w:jc w:val="both"/>
              <w:rPr>
                <w:sz w:val="24"/>
                <w:szCs w:val="24"/>
              </w:rPr>
            </w:pPr>
          </w:p>
        </w:tc>
        <w:tc>
          <w:tcPr>
            <w:tcW w:w="422" w:type="dxa"/>
          </w:tcPr>
          <w:p w14:paraId="02D28CA9" w14:textId="77777777" w:rsidR="00EF57D9" w:rsidRPr="00BE1308" w:rsidRDefault="00EF57D9" w:rsidP="00BE1308">
            <w:pPr>
              <w:pStyle w:val="TableParagraph"/>
              <w:spacing w:line="360" w:lineRule="auto"/>
              <w:jc w:val="both"/>
              <w:rPr>
                <w:sz w:val="24"/>
                <w:szCs w:val="24"/>
              </w:rPr>
            </w:pPr>
          </w:p>
        </w:tc>
        <w:tc>
          <w:tcPr>
            <w:tcW w:w="424" w:type="dxa"/>
          </w:tcPr>
          <w:p w14:paraId="626AF3E1" w14:textId="77777777" w:rsidR="00EF57D9" w:rsidRPr="00BE1308" w:rsidRDefault="00EF57D9" w:rsidP="00BE1308">
            <w:pPr>
              <w:pStyle w:val="TableParagraph"/>
              <w:spacing w:line="360" w:lineRule="auto"/>
              <w:jc w:val="both"/>
              <w:rPr>
                <w:sz w:val="24"/>
                <w:szCs w:val="24"/>
              </w:rPr>
            </w:pPr>
          </w:p>
        </w:tc>
        <w:tc>
          <w:tcPr>
            <w:tcW w:w="422" w:type="dxa"/>
          </w:tcPr>
          <w:p w14:paraId="3C1AD954" w14:textId="77777777" w:rsidR="00EF57D9" w:rsidRPr="00BE1308" w:rsidRDefault="00EF57D9" w:rsidP="00BE1308">
            <w:pPr>
              <w:pStyle w:val="TableParagraph"/>
              <w:spacing w:line="360" w:lineRule="auto"/>
              <w:jc w:val="both"/>
              <w:rPr>
                <w:sz w:val="24"/>
                <w:szCs w:val="24"/>
              </w:rPr>
            </w:pPr>
          </w:p>
        </w:tc>
        <w:tc>
          <w:tcPr>
            <w:tcW w:w="422" w:type="dxa"/>
          </w:tcPr>
          <w:p w14:paraId="6D104D25" w14:textId="77777777" w:rsidR="00EF57D9" w:rsidRPr="00BE1308" w:rsidRDefault="00EF57D9" w:rsidP="00BE1308">
            <w:pPr>
              <w:pStyle w:val="TableParagraph"/>
              <w:spacing w:line="360" w:lineRule="auto"/>
              <w:jc w:val="both"/>
              <w:rPr>
                <w:sz w:val="24"/>
                <w:szCs w:val="24"/>
              </w:rPr>
            </w:pPr>
          </w:p>
        </w:tc>
        <w:tc>
          <w:tcPr>
            <w:tcW w:w="513" w:type="dxa"/>
          </w:tcPr>
          <w:p w14:paraId="256C7848" w14:textId="77777777" w:rsidR="00EF57D9" w:rsidRPr="00BE1308" w:rsidRDefault="00EF57D9" w:rsidP="00BE1308">
            <w:pPr>
              <w:pStyle w:val="TableParagraph"/>
              <w:spacing w:line="360" w:lineRule="auto"/>
              <w:jc w:val="both"/>
              <w:rPr>
                <w:sz w:val="24"/>
                <w:szCs w:val="24"/>
              </w:rPr>
            </w:pPr>
          </w:p>
        </w:tc>
        <w:tc>
          <w:tcPr>
            <w:tcW w:w="511" w:type="dxa"/>
          </w:tcPr>
          <w:p w14:paraId="4D4F351A" w14:textId="77777777" w:rsidR="00EF57D9" w:rsidRPr="00BE1308" w:rsidRDefault="00EF57D9" w:rsidP="00BE1308">
            <w:pPr>
              <w:pStyle w:val="TableParagraph"/>
              <w:spacing w:line="360" w:lineRule="auto"/>
              <w:jc w:val="both"/>
              <w:rPr>
                <w:sz w:val="24"/>
                <w:szCs w:val="24"/>
              </w:rPr>
            </w:pPr>
          </w:p>
        </w:tc>
        <w:tc>
          <w:tcPr>
            <w:tcW w:w="513" w:type="dxa"/>
          </w:tcPr>
          <w:p w14:paraId="72B50334" w14:textId="77777777" w:rsidR="00EF57D9" w:rsidRPr="00BE1308" w:rsidRDefault="00EF57D9" w:rsidP="00BE1308">
            <w:pPr>
              <w:pStyle w:val="TableParagraph"/>
              <w:spacing w:before="88" w:line="360" w:lineRule="auto"/>
              <w:ind w:left="99" w:right="82"/>
              <w:jc w:val="both"/>
              <w:rPr>
                <w:sz w:val="24"/>
                <w:szCs w:val="24"/>
              </w:rPr>
            </w:pPr>
            <w:r w:rsidRPr="00BE1308">
              <w:rPr>
                <w:spacing w:val="-10"/>
                <w:sz w:val="24"/>
                <w:szCs w:val="24"/>
              </w:rPr>
              <w:t>1</w:t>
            </w:r>
          </w:p>
        </w:tc>
        <w:tc>
          <w:tcPr>
            <w:tcW w:w="523" w:type="dxa"/>
          </w:tcPr>
          <w:p w14:paraId="2548DD26" w14:textId="77777777" w:rsidR="00EF57D9" w:rsidRPr="00BE1308" w:rsidRDefault="00EF57D9" w:rsidP="00BE1308">
            <w:pPr>
              <w:pStyle w:val="TableParagraph"/>
              <w:spacing w:line="360" w:lineRule="auto"/>
              <w:jc w:val="both"/>
              <w:rPr>
                <w:sz w:val="24"/>
                <w:szCs w:val="24"/>
              </w:rPr>
            </w:pPr>
          </w:p>
        </w:tc>
        <w:tc>
          <w:tcPr>
            <w:tcW w:w="522" w:type="dxa"/>
          </w:tcPr>
          <w:p w14:paraId="7758CCFF" w14:textId="77777777" w:rsidR="00EF57D9" w:rsidRPr="00BE1308" w:rsidRDefault="00EF57D9" w:rsidP="00BE1308">
            <w:pPr>
              <w:pStyle w:val="TableParagraph"/>
              <w:spacing w:line="360" w:lineRule="auto"/>
              <w:jc w:val="both"/>
              <w:rPr>
                <w:sz w:val="24"/>
                <w:szCs w:val="24"/>
              </w:rPr>
            </w:pPr>
          </w:p>
        </w:tc>
        <w:tc>
          <w:tcPr>
            <w:tcW w:w="520" w:type="dxa"/>
          </w:tcPr>
          <w:p w14:paraId="24BD5CCE" w14:textId="77777777" w:rsidR="00EF57D9" w:rsidRPr="00BE1308" w:rsidRDefault="00EF57D9" w:rsidP="00BE1308">
            <w:pPr>
              <w:pStyle w:val="TableParagraph"/>
              <w:spacing w:line="360" w:lineRule="auto"/>
              <w:jc w:val="both"/>
              <w:rPr>
                <w:sz w:val="24"/>
                <w:szCs w:val="24"/>
              </w:rPr>
            </w:pPr>
          </w:p>
        </w:tc>
        <w:tc>
          <w:tcPr>
            <w:tcW w:w="520" w:type="dxa"/>
          </w:tcPr>
          <w:p w14:paraId="0F9E2295" w14:textId="77777777" w:rsidR="00EF57D9" w:rsidRPr="00BE1308" w:rsidRDefault="00EF57D9" w:rsidP="00BE1308">
            <w:pPr>
              <w:pStyle w:val="TableParagraph"/>
              <w:spacing w:line="360" w:lineRule="auto"/>
              <w:jc w:val="both"/>
              <w:rPr>
                <w:sz w:val="24"/>
                <w:szCs w:val="24"/>
              </w:rPr>
            </w:pPr>
          </w:p>
        </w:tc>
        <w:tc>
          <w:tcPr>
            <w:tcW w:w="522" w:type="dxa"/>
          </w:tcPr>
          <w:p w14:paraId="40A15624" w14:textId="77777777" w:rsidR="00EF57D9" w:rsidRPr="00BE1308" w:rsidRDefault="00EF57D9" w:rsidP="00BE1308">
            <w:pPr>
              <w:pStyle w:val="TableParagraph"/>
              <w:spacing w:line="360" w:lineRule="auto"/>
              <w:jc w:val="both"/>
              <w:rPr>
                <w:sz w:val="24"/>
                <w:szCs w:val="24"/>
              </w:rPr>
            </w:pPr>
          </w:p>
        </w:tc>
      </w:tr>
      <w:tr w:rsidR="00EF57D9" w:rsidRPr="00BE1308" w14:paraId="70CFCE7B" w14:textId="77777777" w:rsidTr="00F35280">
        <w:trPr>
          <w:trHeight w:val="421"/>
        </w:trPr>
        <w:tc>
          <w:tcPr>
            <w:tcW w:w="1073" w:type="dxa"/>
          </w:tcPr>
          <w:p w14:paraId="2B29554E" w14:textId="77777777" w:rsidR="00EF57D9" w:rsidRPr="00BE1308" w:rsidRDefault="00EF57D9" w:rsidP="00BE1308">
            <w:pPr>
              <w:pStyle w:val="TableParagraph"/>
              <w:spacing w:before="88" w:line="360" w:lineRule="auto"/>
              <w:ind w:left="102"/>
              <w:jc w:val="both"/>
              <w:rPr>
                <w:sz w:val="24"/>
                <w:szCs w:val="24"/>
              </w:rPr>
            </w:pPr>
            <w:r w:rsidRPr="00BE1308">
              <w:rPr>
                <w:spacing w:val="-5"/>
                <w:sz w:val="24"/>
                <w:szCs w:val="24"/>
              </w:rPr>
              <w:t>CO4</w:t>
            </w:r>
          </w:p>
        </w:tc>
        <w:tc>
          <w:tcPr>
            <w:tcW w:w="427" w:type="dxa"/>
          </w:tcPr>
          <w:p w14:paraId="6BBA4C9A" w14:textId="77777777" w:rsidR="00EF57D9" w:rsidRPr="00BE1308" w:rsidRDefault="00EF57D9" w:rsidP="00BE1308">
            <w:pPr>
              <w:pStyle w:val="TableParagraph"/>
              <w:spacing w:line="360" w:lineRule="auto"/>
              <w:jc w:val="both"/>
              <w:rPr>
                <w:sz w:val="24"/>
                <w:szCs w:val="24"/>
              </w:rPr>
            </w:pPr>
          </w:p>
        </w:tc>
        <w:tc>
          <w:tcPr>
            <w:tcW w:w="420" w:type="dxa"/>
          </w:tcPr>
          <w:p w14:paraId="6519A3C8" w14:textId="77777777" w:rsidR="00EF57D9" w:rsidRPr="00BE1308" w:rsidRDefault="00EF57D9" w:rsidP="00BE1308">
            <w:pPr>
              <w:pStyle w:val="TableParagraph"/>
              <w:spacing w:line="360" w:lineRule="auto"/>
              <w:jc w:val="both"/>
              <w:rPr>
                <w:sz w:val="24"/>
                <w:szCs w:val="24"/>
              </w:rPr>
            </w:pPr>
          </w:p>
        </w:tc>
        <w:tc>
          <w:tcPr>
            <w:tcW w:w="425" w:type="dxa"/>
          </w:tcPr>
          <w:p w14:paraId="23AD28F8" w14:textId="77777777" w:rsidR="00EF57D9" w:rsidRPr="00BE1308" w:rsidRDefault="00EF57D9" w:rsidP="00BE1308">
            <w:pPr>
              <w:pStyle w:val="TableParagraph"/>
              <w:spacing w:line="360" w:lineRule="auto"/>
              <w:jc w:val="both"/>
              <w:rPr>
                <w:sz w:val="24"/>
                <w:szCs w:val="24"/>
              </w:rPr>
            </w:pPr>
          </w:p>
        </w:tc>
        <w:tc>
          <w:tcPr>
            <w:tcW w:w="427" w:type="dxa"/>
          </w:tcPr>
          <w:p w14:paraId="4509687E" w14:textId="77777777" w:rsidR="00EF57D9" w:rsidRPr="00BE1308" w:rsidRDefault="00EF57D9" w:rsidP="00BE1308">
            <w:pPr>
              <w:pStyle w:val="TableParagraph"/>
              <w:spacing w:line="360" w:lineRule="auto"/>
              <w:jc w:val="both"/>
              <w:rPr>
                <w:sz w:val="24"/>
                <w:szCs w:val="24"/>
              </w:rPr>
            </w:pPr>
          </w:p>
        </w:tc>
        <w:tc>
          <w:tcPr>
            <w:tcW w:w="422" w:type="dxa"/>
          </w:tcPr>
          <w:p w14:paraId="14FA7EAC" w14:textId="77777777" w:rsidR="00EF57D9" w:rsidRPr="00BE1308" w:rsidRDefault="00EF57D9" w:rsidP="00BE1308">
            <w:pPr>
              <w:pStyle w:val="TableParagraph"/>
              <w:spacing w:line="360" w:lineRule="auto"/>
              <w:jc w:val="both"/>
              <w:rPr>
                <w:sz w:val="24"/>
                <w:szCs w:val="24"/>
              </w:rPr>
            </w:pPr>
          </w:p>
        </w:tc>
        <w:tc>
          <w:tcPr>
            <w:tcW w:w="422" w:type="dxa"/>
          </w:tcPr>
          <w:p w14:paraId="68DA383E" w14:textId="77777777" w:rsidR="00EF57D9" w:rsidRPr="00BE1308" w:rsidRDefault="00EF57D9" w:rsidP="00BE1308">
            <w:pPr>
              <w:pStyle w:val="TableParagraph"/>
              <w:spacing w:line="360" w:lineRule="auto"/>
              <w:jc w:val="both"/>
              <w:rPr>
                <w:sz w:val="24"/>
                <w:szCs w:val="24"/>
              </w:rPr>
            </w:pPr>
          </w:p>
        </w:tc>
        <w:tc>
          <w:tcPr>
            <w:tcW w:w="424" w:type="dxa"/>
          </w:tcPr>
          <w:p w14:paraId="16AC7F5D" w14:textId="77777777" w:rsidR="00EF57D9" w:rsidRPr="00BE1308" w:rsidRDefault="00EF57D9" w:rsidP="00BE1308">
            <w:pPr>
              <w:pStyle w:val="TableParagraph"/>
              <w:spacing w:line="360" w:lineRule="auto"/>
              <w:jc w:val="both"/>
              <w:rPr>
                <w:sz w:val="24"/>
                <w:szCs w:val="24"/>
              </w:rPr>
            </w:pPr>
          </w:p>
        </w:tc>
        <w:tc>
          <w:tcPr>
            <w:tcW w:w="422" w:type="dxa"/>
          </w:tcPr>
          <w:p w14:paraId="729EC848" w14:textId="77777777" w:rsidR="00EF57D9" w:rsidRPr="00BE1308" w:rsidRDefault="00EF57D9" w:rsidP="00BE1308">
            <w:pPr>
              <w:pStyle w:val="TableParagraph"/>
              <w:spacing w:line="360" w:lineRule="auto"/>
              <w:jc w:val="both"/>
              <w:rPr>
                <w:sz w:val="24"/>
                <w:szCs w:val="24"/>
              </w:rPr>
            </w:pPr>
          </w:p>
        </w:tc>
        <w:tc>
          <w:tcPr>
            <w:tcW w:w="422" w:type="dxa"/>
          </w:tcPr>
          <w:p w14:paraId="50766685" w14:textId="77777777" w:rsidR="00EF57D9" w:rsidRPr="00BE1308" w:rsidRDefault="00EF57D9" w:rsidP="00BE1308">
            <w:pPr>
              <w:pStyle w:val="TableParagraph"/>
              <w:spacing w:before="88" w:line="360" w:lineRule="auto"/>
              <w:ind w:left="15"/>
              <w:jc w:val="both"/>
              <w:rPr>
                <w:sz w:val="24"/>
                <w:szCs w:val="24"/>
              </w:rPr>
            </w:pPr>
            <w:r w:rsidRPr="00BE1308">
              <w:rPr>
                <w:spacing w:val="-10"/>
                <w:sz w:val="24"/>
                <w:szCs w:val="24"/>
              </w:rPr>
              <w:t>1</w:t>
            </w:r>
          </w:p>
        </w:tc>
        <w:tc>
          <w:tcPr>
            <w:tcW w:w="513" w:type="dxa"/>
          </w:tcPr>
          <w:p w14:paraId="6947D99A" w14:textId="77777777" w:rsidR="00EF57D9" w:rsidRPr="00BE1308" w:rsidRDefault="00EF57D9" w:rsidP="00BE1308">
            <w:pPr>
              <w:pStyle w:val="TableParagraph"/>
              <w:spacing w:line="360" w:lineRule="auto"/>
              <w:jc w:val="both"/>
              <w:rPr>
                <w:sz w:val="24"/>
                <w:szCs w:val="24"/>
              </w:rPr>
            </w:pPr>
          </w:p>
        </w:tc>
        <w:tc>
          <w:tcPr>
            <w:tcW w:w="511" w:type="dxa"/>
          </w:tcPr>
          <w:p w14:paraId="0473C842" w14:textId="77777777" w:rsidR="00EF57D9" w:rsidRPr="00BE1308" w:rsidRDefault="00EF57D9" w:rsidP="00BE1308">
            <w:pPr>
              <w:pStyle w:val="TableParagraph"/>
              <w:spacing w:line="360" w:lineRule="auto"/>
              <w:jc w:val="both"/>
              <w:rPr>
                <w:sz w:val="24"/>
                <w:szCs w:val="24"/>
              </w:rPr>
            </w:pPr>
          </w:p>
        </w:tc>
        <w:tc>
          <w:tcPr>
            <w:tcW w:w="513" w:type="dxa"/>
          </w:tcPr>
          <w:p w14:paraId="68D64140" w14:textId="77777777" w:rsidR="00EF57D9" w:rsidRPr="00BE1308" w:rsidRDefault="00EF57D9" w:rsidP="00BE1308">
            <w:pPr>
              <w:pStyle w:val="TableParagraph"/>
              <w:spacing w:line="360" w:lineRule="auto"/>
              <w:jc w:val="both"/>
              <w:rPr>
                <w:sz w:val="24"/>
                <w:szCs w:val="24"/>
              </w:rPr>
            </w:pPr>
          </w:p>
        </w:tc>
        <w:tc>
          <w:tcPr>
            <w:tcW w:w="523" w:type="dxa"/>
          </w:tcPr>
          <w:p w14:paraId="7E9213B5" w14:textId="77777777" w:rsidR="00EF57D9" w:rsidRPr="00BE1308" w:rsidRDefault="00EF57D9" w:rsidP="00BE1308">
            <w:pPr>
              <w:pStyle w:val="TableParagraph"/>
              <w:spacing w:line="360" w:lineRule="auto"/>
              <w:jc w:val="both"/>
              <w:rPr>
                <w:sz w:val="24"/>
                <w:szCs w:val="24"/>
              </w:rPr>
            </w:pPr>
          </w:p>
        </w:tc>
        <w:tc>
          <w:tcPr>
            <w:tcW w:w="522" w:type="dxa"/>
          </w:tcPr>
          <w:p w14:paraId="450AF054" w14:textId="77777777" w:rsidR="00EF57D9" w:rsidRPr="00BE1308" w:rsidRDefault="00EF57D9" w:rsidP="00BE1308">
            <w:pPr>
              <w:pStyle w:val="TableParagraph"/>
              <w:spacing w:line="360" w:lineRule="auto"/>
              <w:jc w:val="both"/>
              <w:rPr>
                <w:sz w:val="24"/>
                <w:szCs w:val="24"/>
              </w:rPr>
            </w:pPr>
          </w:p>
        </w:tc>
        <w:tc>
          <w:tcPr>
            <w:tcW w:w="520" w:type="dxa"/>
          </w:tcPr>
          <w:p w14:paraId="4FB29DCE" w14:textId="77777777" w:rsidR="00EF57D9" w:rsidRPr="00BE1308" w:rsidRDefault="00EF57D9" w:rsidP="00BE1308">
            <w:pPr>
              <w:pStyle w:val="TableParagraph"/>
              <w:spacing w:line="360" w:lineRule="auto"/>
              <w:jc w:val="both"/>
              <w:rPr>
                <w:sz w:val="24"/>
                <w:szCs w:val="24"/>
              </w:rPr>
            </w:pPr>
          </w:p>
        </w:tc>
        <w:tc>
          <w:tcPr>
            <w:tcW w:w="520" w:type="dxa"/>
          </w:tcPr>
          <w:p w14:paraId="125CD921" w14:textId="77777777" w:rsidR="00EF57D9" w:rsidRPr="00BE1308" w:rsidRDefault="00EF57D9" w:rsidP="00BE1308">
            <w:pPr>
              <w:pStyle w:val="TableParagraph"/>
              <w:spacing w:line="360" w:lineRule="auto"/>
              <w:jc w:val="both"/>
              <w:rPr>
                <w:sz w:val="24"/>
                <w:szCs w:val="24"/>
              </w:rPr>
            </w:pPr>
          </w:p>
        </w:tc>
        <w:tc>
          <w:tcPr>
            <w:tcW w:w="522" w:type="dxa"/>
          </w:tcPr>
          <w:p w14:paraId="0F02930B" w14:textId="77777777" w:rsidR="00EF57D9" w:rsidRPr="00BE1308" w:rsidRDefault="00EF57D9" w:rsidP="00BE1308">
            <w:pPr>
              <w:pStyle w:val="TableParagraph"/>
              <w:spacing w:before="88" w:line="360" w:lineRule="auto"/>
              <w:ind w:left="101" w:right="75"/>
              <w:jc w:val="both"/>
              <w:rPr>
                <w:sz w:val="24"/>
                <w:szCs w:val="24"/>
              </w:rPr>
            </w:pPr>
            <w:r w:rsidRPr="00BE1308">
              <w:rPr>
                <w:spacing w:val="-10"/>
                <w:sz w:val="24"/>
                <w:szCs w:val="24"/>
              </w:rPr>
              <w:t>1</w:t>
            </w:r>
          </w:p>
        </w:tc>
      </w:tr>
    </w:tbl>
    <w:p w14:paraId="6F313B71" w14:textId="77777777" w:rsidR="00AB54AB" w:rsidRPr="00BE1308" w:rsidRDefault="00EF57D9" w:rsidP="00F54A34">
      <w:pPr>
        <w:spacing w:line="360" w:lineRule="auto"/>
        <w:ind w:left="732"/>
        <w:jc w:val="both"/>
      </w:pPr>
      <w:r w:rsidRPr="00BE1308">
        <w:t>H =</w:t>
      </w:r>
      <w:r w:rsidRPr="00BE1308">
        <w:rPr>
          <w:spacing w:val="5"/>
        </w:rPr>
        <w:t xml:space="preserve"> </w:t>
      </w:r>
      <w:r w:rsidRPr="00BE1308">
        <w:t>Highly</w:t>
      </w:r>
      <w:r w:rsidRPr="00BE1308">
        <w:rPr>
          <w:spacing w:val="-5"/>
        </w:rPr>
        <w:t xml:space="preserve"> </w:t>
      </w:r>
      <w:r w:rsidRPr="00BE1308">
        <w:t>Related;</w:t>
      </w:r>
      <w:r w:rsidRPr="00BE1308">
        <w:rPr>
          <w:spacing w:val="8"/>
        </w:rPr>
        <w:t xml:space="preserve"> </w:t>
      </w:r>
      <w:r w:rsidRPr="00BE1308">
        <w:t>M</w:t>
      </w:r>
      <w:r w:rsidRPr="00BE1308">
        <w:rPr>
          <w:spacing w:val="1"/>
        </w:rPr>
        <w:t xml:space="preserve"> </w:t>
      </w:r>
      <w:r w:rsidRPr="00BE1308">
        <w:t>=</w:t>
      </w:r>
      <w:r w:rsidRPr="00BE1308">
        <w:rPr>
          <w:spacing w:val="2"/>
        </w:rPr>
        <w:t xml:space="preserve"> </w:t>
      </w:r>
      <w:r w:rsidRPr="00BE1308">
        <w:t>Medium;</w:t>
      </w:r>
      <w:r w:rsidRPr="00BE1308">
        <w:rPr>
          <w:spacing w:val="7"/>
        </w:rPr>
        <w:t xml:space="preserve"> </w:t>
      </w:r>
      <w:r w:rsidRPr="00BE1308">
        <w:t>L</w:t>
      </w:r>
      <w:r w:rsidRPr="00BE1308">
        <w:rPr>
          <w:spacing w:val="-3"/>
        </w:rPr>
        <w:t xml:space="preserve"> </w:t>
      </w:r>
      <w:r w:rsidRPr="00BE1308">
        <w:t>=</w:t>
      </w:r>
      <w:r w:rsidRPr="00BE1308">
        <w:rPr>
          <w:spacing w:val="9"/>
        </w:rPr>
        <w:t xml:space="preserve"> </w:t>
      </w:r>
      <w:r w:rsidRPr="00BE1308">
        <w:rPr>
          <w:spacing w:val="-5"/>
        </w:rPr>
        <w:t>Low</w:t>
      </w:r>
    </w:p>
    <w:p w14:paraId="4EC25A82" w14:textId="77777777" w:rsidR="00AB54AB" w:rsidRPr="00BE1308" w:rsidRDefault="00AB54AB" w:rsidP="00BE1308">
      <w:pPr>
        <w:spacing w:line="360" w:lineRule="auto"/>
        <w:jc w:val="both"/>
      </w:pPr>
    </w:p>
    <w:p w14:paraId="1116FBD4" w14:textId="77777777" w:rsidR="00AB54AB" w:rsidRPr="00BE1308" w:rsidRDefault="00AB54AB" w:rsidP="00BE1308">
      <w:pPr>
        <w:spacing w:line="360" w:lineRule="auto"/>
        <w:jc w:val="both"/>
      </w:pPr>
    </w:p>
    <w:p w14:paraId="39C7BC3F" w14:textId="77777777" w:rsidR="00AB54AB" w:rsidRPr="00BE1308" w:rsidRDefault="00AB54AB" w:rsidP="00BE1308">
      <w:pPr>
        <w:spacing w:line="360" w:lineRule="auto"/>
        <w:jc w:val="both"/>
      </w:pPr>
    </w:p>
    <w:p w14:paraId="3E8D9A9F" w14:textId="77777777" w:rsidR="00AB54AB" w:rsidRPr="00BE1308" w:rsidRDefault="00AB54AB" w:rsidP="00F54A34">
      <w:pPr>
        <w:spacing w:line="360" w:lineRule="auto"/>
        <w:jc w:val="center"/>
        <w:rPr>
          <w:b/>
          <w:bCs/>
          <w:color w:val="000000" w:themeColor="text1"/>
        </w:rPr>
      </w:pPr>
      <w:r w:rsidRPr="00BE1308">
        <w:rPr>
          <w:b/>
          <w:bCs/>
          <w:color w:val="000000" w:themeColor="text1"/>
        </w:rPr>
        <w:t>TRACK 3</w:t>
      </w:r>
      <w:r w:rsidR="001E669A" w:rsidRPr="00BE1308">
        <w:rPr>
          <w:b/>
          <w:bCs/>
          <w:color w:val="000000" w:themeColor="text1"/>
        </w:rPr>
        <w:t>: CONTEMPORARY ECONOMICS</w:t>
      </w:r>
    </w:p>
    <w:p w14:paraId="5971A884" w14:textId="77777777" w:rsidR="001D1D0F" w:rsidRPr="00BE1308" w:rsidRDefault="001D1D0F" w:rsidP="00F54A34">
      <w:pPr>
        <w:spacing w:line="360" w:lineRule="auto"/>
        <w:jc w:val="center"/>
        <w:rPr>
          <w:b/>
          <w:bCs/>
          <w:u w:val="single"/>
        </w:rPr>
      </w:pPr>
    </w:p>
    <w:p w14:paraId="785AB939" w14:textId="77777777" w:rsidR="00EF57D9" w:rsidRPr="00BE1308" w:rsidRDefault="00F54A34" w:rsidP="00F54A34">
      <w:pPr>
        <w:pStyle w:val="Heading3"/>
        <w:spacing w:line="360" w:lineRule="auto"/>
        <w:ind w:left="2561"/>
        <w:rPr>
          <w:rFonts w:ascii="Times New Roman" w:hAnsi="Times New Roman" w:cs="Times New Roman"/>
          <w:color w:val="000000" w:themeColor="text1"/>
          <w:u w:val="single"/>
        </w:rPr>
      </w:pPr>
      <w:r w:rsidRPr="00F54A34">
        <w:rPr>
          <w:rFonts w:ascii="Times New Roman" w:hAnsi="Times New Roman" w:cs="Times New Roman"/>
          <w:color w:val="000000" w:themeColor="text1"/>
        </w:rPr>
        <w:lastRenderedPageBreak/>
        <w:t xml:space="preserve">                                              </w:t>
      </w:r>
      <w:r w:rsidR="00EF57D9" w:rsidRPr="00BE1308">
        <w:rPr>
          <w:rFonts w:ascii="Times New Roman" w:hAnsi="Times New Roman" w:cs="Times New Roman"/>
          <w:color w:val="000000" w:themeColor="text1"/>
          <w:u w:val="single"/>
        </w:rPr>
        <w:t>PAPER 1</w:t>
      </w:r>
    </w:p>
    <w:p w14:paraId="4B80C7C7" w14:textId="77777777" w:rsidR="001D1D0F" w:rsidRPr="00BE1308" w:rsidRDefault="001D1D0F" w:rsidP="00BE1308">
      <w:pPr>
        <w:pStyle w:val="Heading3"/>
        <w:spacing w:line="360" w:lineRule="auto"/>
        <w:ind w:left="2561"/>
        <w:jc w:val="both"/>
        <w:rPr>
          <w:rFonts w:ascii="Times New Roman" w:hAnsi="Times New Roman" w:cs="Times New Roman"/>
          <w:color w:val="000000" w:themeColor="text1"/>
        </w:rPr>
      </w:pPr>
      <w:r w:rsidRPr="00BE1308">
        <w:rPr>
          <w:rFonts w:ascii="Times New Roman" w:hAnsi="Times New Roman" w:cs="Times New Roman"/>
          <w:color w:val="000000" w:themeColor="text1"/>
          <w:u w:val="single"/>
        </w:rPr>
        <w:t>BEC033C:</w:t>
      </w:r>
      <w:r w:rsidRPr="00BE1308">
        <w:rPr>
          <w:rFonts w:ascii="Times New Roman" w:hAnsi="Times New Roman" w:cs="Times New Roman"/>
          <w:color w:val="000000" w:themeColor="text1"/>
          <w:spacing w:val="-2"/>
          <w:u w:val="single"/>
        </w:rPr>
        <w:t xml:space="preserve"> </w:t>
      </w:r>
      <w:r w:rsidRPr="00BE1308">
        <w:rPr>
          <w:rFonts w:ascii="Times New Roman" w:hAnsi="Times New Roman" w:cs="Times New Roman"/>
          <w:color w:val="000000" w:themeColor="text1"/>
          <w:u w:val="single"/>
        </w:rPr>
        <w:t>ECONOMICS OF</w:t>
      </w:r>
      <w:r w:rsidRPr="00BE1308">
        <w:rPr>
          <w:rFonts w:ascii="Times New Roman" w:hAnsi="Times New Roman" w:cs="Times New Roman"/>
          <w:color w:val="000000" w:themeColor="text1"/>
          <w:spacing w:val="-3"/>
          <w:u w:val="single"/>
        </w:rPr>
        <w:t xml:space="preserve"> </w:t>
      </w:r>
      <w:r w:rsidRPr="00BE1308">
        <w:rPr>
          <w:rFonts w:ascii="Times New Roman" w:hAnsi="Times New Roman" w:cs="Times New Roman"/>
          <w:color w:val="000000" w:themeColor="text1"/>
          <w:spacing w:val="-2"/>
          <w:u w:val="single"/>
        </w:rPr>
        <w:t>INFRASTRUCTURE</w:t>
      </w:r>
    </w:p>
    <w:p w14:paraId="267CF1BD" w14:textId="77777777" w:rsidR="001D1D0F" w:rsidRPr="00BE1308" w:rsidRDefault="001D1D0F" w:rsidP="00BE1308">
      <w:pPr>
        <w:pStyle w:val="Heading4"/>
        <w:spacing w:before="161" w:line="360" w:lineRule="auto"/>
        <w:ind w:left="718"/>
        <w:jc w:val="both"/>
        <w:rPr>
          <w:sz w:val="24"/>
          <w:szCs w:val="24"/>
        </w:rPr>
      </w:pPr>
      <w:r w:rsidRPr="00BE1308">
        <w:rPr>
          <w:sz w:val="24"/>
          <w:szCs w:val="24"/>
        </w:rPr>
        <w:t>Course</w:t>
      </w:r>
      <w:r w:rsidRPr="00BE1308">
        <w:rPr>
          <w:spacing w:val="-2"/>
          <w:sz w:val="24"/>
          <w:szCs w:val="24"/>
        </w:rPr>
        <w:t xml:space="preserve"> Objectives</w:t>
      </w:r>
    </w:p>
    <w:p w14:paraId="2252AE56" w14:textId="77777777" w:rsidR="001D1D0F" w:rsidRPr="00BE1308" w:rsidRDefault="001D1D0F" w:rsidP="00BE1308">
      <w:pPr>
        <w:pStyle w:val="ListParagraph"/>
        <w:widowControl w:val="0"/>
        <w:numPr>
          <w:ilvl w:val="0"/>
          <w:numId w:val="60"/>
        </w:numPr>
        <w:tabs>
          <w:tab w:val="left" w:pos="1454"/>
        </w:tabs>
        <w:autoSpaceDE w:val="0"/>
        <w:autoSpaceDN w:val="0"/>
        <w:spacing w:before="156" w:line="360" w:lineRule="auto"/>
        <w:ind w:right="1439"/>
        <w:contextualSpacing w:val="0"/>
        <w:jc w:val="both"/>
        <w:rPr>
          <w:rFonts w:cs="Times New Roman"/>
        </w:rPr>
      </w:pPr>
      <w:r w:rsidRPr="00BE1308">
        <w:rPr>
          <w:rFonts w:cs="Times New Roman"/>
        </w:rPr>
        <w:t>To provide students with a thorough grounding in the key concepts of Infrastructure</w:t>
      </w:r>
      <w:r w:rsidRPr="00BE1308">
        <w:rPr>
          <w:rFonts w:cs="Times New Roman"/>
          <w:spacing w:val="40"/>
        </w:rPr>
        <w:t xml:space="preserve"> </w:t>
      </w:r>
      <w:r w:rsidRPr="00BE1308">
        <w:rPr>
          <w:rFonts w:cs="Times New Roman"/>
          <w:spacing w:val="-2"/>
        </w:rPr>
        <w:t>economics.</w:t>
      </w:r>
    </w:p>
    <w:p w14:paraId="58F6E871" w14:textId="77777777" w:rsidR="001D1D0F" w:rsidRPr="00BE1308" w:rsidRDefault="001D1D0F" w:rsidP="00BE1308">
      <w:pPr>
        <w:pStyle w:val="ListParagraph"/>
        <w:widowControl w:val="0"/>
        <w:numPr>
          <w:ilvl w:val="0"/>
          <w:numId w:val="60"/>
        </w:numPr>
        <w:tabs>
          <w:tab w:val="left" w:pos="1453"/>
        </w:tabs>
        <w:autoSpaceDE w:val="0"/>
        <w:autoSpaceDN w:val="0"/>
        <w:spacing w:line="360" w:lineRule="auto"/>
        <w:ind w:left="1453" w:hanging="359"/>
        <w:contextualSpacing w:val="0"/>
        <w:jc w:val="both"/>
        <w:rPr>
          <w:rFonts w:cs="Times New Roman"/>
        </w:rPr>
      </w:pPr>
      <w:r w:rsidRPr="00BE1308">
        <w:rPr>
          <w:rFonts w:cs="Times New Roman"/>
        </w:rPr>
        <w:t>To study</w:t>
      </w:r>
      <w:r w:rsidRPr="00BE1308">
        <w:rPr>
          <w:rFonts w:cs="Times New Roman"/>
          <w:spacing w:val="-5"/>
        </w:rPr>
        <w:t xml:space="preserve"> </w:t>
      </w:r>
      <w:r w:rsidRPr="00BE1308">
        <w:rPr>
          <w:rFonts w:cs="Times New Roman"/>
        </w:rPr>
        <w:t>the</w:t>
      </w:r>
      <w:r w:rsidRPr="00BE1308">
        <w:rPr>
          <w:rFonts w:cs="Times New Roman"/>
          <w:spacing w:val="1"/>
        </w:rPr>
        <w:t xml:space="preserve"> </w:t>
      </w:r>
      <w:r w:rsidRPr="00BE1308">
        <w:rPr>
          <w:rFonts w:cs="Times New Roman"/>
        </w:rPr>
        <w:t>necessity</w:t>
      </w:r>
      <w:r w:rsidRPr="00BE1308">
        <w:rPr>
          <w:rFonts w:cs="Times New Roman"/>
          <w:spacing w:val="-5"/>
        </w:rPr>
        <w:t xml:space="preserve"> </w:t>
      </w:r>
      <w:r w:rsidRPr="00BE1308">
        <w:rPr>
          <w:rFonts w:cs="Times New Roman"/>
        </w:rPr>
        <w:t>of</w:t>
      </w:r>
      <w:r w:rsidRPr="00BE1308">
        <w:rPr>
          <w:rFonts w:cs="Times New Roman"/>
          <w:spacing w:val="1"/>
        </w:rPr>
        <w:t xml:space="preserve"> </w:t>
      </w:r>
      <w:r w:rsidRPr="00BE1308">
        <w:rPr>
          <w:rFonts w:cs="Times New Roman"/>
        </w:rPr>
        <w:t>infrastructure &amp;</w:t>
      </w:r>
      <w:r w:rsidRPr="00BE1308">
        <w:rPr>
          <w:rFonts w:cs="Times New Roman"/>
          <w:spacing w:val="-2"/>
        </w:rPr>
        <w:t xml:space="preserve"> </w:t>
      </w:r>
      <w:r w:rsidRPr="00BE1308">
        <w:rPr>
          <w:rFonts w:cs="Times New Roman"/>
        </w:rPr>
        <w:t>its</w:t>
      </w:r>
      <w:r w:rsidRPr="00BE1308">
        <w:rPr>
          <w:rFonts w:cs="Times New Roman"/>
          <w:spacing w:val="1"/>
        </w:rPr>
        <w:t xml:space="preserve"> </w:t>
      </w:r>
      <w:r w:rsidRPr="00BE1308">
        <w:rPr>
          <w:rFonts w:cs="Times New Roman"/>
          <w:spacing w:val="-2"/>
        </w:rPr>
        <w:t>management</w:t>
      </w:r>
    </w:p>
    <w:p w14:paraId="134010AB" w14:textId="77777777" w:rsidR="001D1D0F" w:rsidRPr="00BE1308" w:rsidRDefault="001D1D0F" w:rsidP="00BE1308">
      <w:pPr>
        <w:pStyle w:val="ListParagraph"/>
        <w:widowControl w:val="0"/>
        <w:numPr>
          <w:ilvl w:val="0"/>
          <w:numId w:val="60"/>
        </w:numPr>
        <w:tabs>
          <w:tab w:val="left" w:pos="1454"/>
        </w:tabs>
        <w:autoSpaceDE w:val="0"/>
        <w:autoSpaceDN w:val="0"/>
        <w:spacing w:before="41" w:line="360" w:lineRule="auto"/>
        <w:ind w:right="1444"/>
        <w:contextualSpacing w:val="0"/>
        <w:jc w:val="both"/>
        <w:rPr>
          <w:rFonts w:cs="Times New Roman"/>
        </w:rPr>
      </w:pPr>
      <w:r w:rsidRPr="00BE1308">
        <w:rPr>
          <w:rFonts w:cs="Times New Roman"/>
        </w:rPr>
        <w:t>To illustrate how these concepts and standard economic tools can be used to analyse Infrastructure-related Theory and policy issues.</w:t>
      </w:r>
    </w:p>
    <w:p w14:paraId="1BCC2CE4" w14:textId="77777777" w:rsidR="001D1D0F" w:rsidRPr="00BE1308" w:rsidRDefault="001D1D0F" w:rsidP="00BE1308">
      <w:pPr>
        <w:pStyle w:val="ListParagraph"/>
        <w:widowControl w:val="0"/>
        <w:numPr>
          <w:ilvl w:val="0"/>
          <w:numId w:val="60"/>
        </w:numPr>
        <w:tabs>
          <w:tab w:val="left" w:pos="1454"/>
        </w:tabs>
        <w:autoSpaceDE w:val="0"/>
        <w:autoSpaceDN w:val="0"/>
        <w:spacing w:before="1" w:line="360" w:lineRule="auto"/>
        <w:ind w:right="1444"/>
        <w:contextualSpacing w:val="0"/>
        <w:jc w:val="both"/>
        <w:rPr>
          <w:rFonts w:cs="Times New Roman"/>
        </w:rPr>
      </w:pPr>
      <w:r w:rsidRPr="00BE1308">
        <w:rPr>
          <w:rFonts w:cs="Times New Roman"/>
        </w:rPr>
        <w:t>To</w:t>
      </w:r>
      <w:r w:rsidRPr="00BE1308">
        <w:rPr>
          <w:rFonts w:cs="Times New Roman"/>
          <w:spacing w:val="80"/>
        </w:rPr>
        <w:t xml:space="preserve"> </w:t>
      </w:r>
      <w:r w:rsidRPr="00BE1308">
        <w:rPr>
          <w:rFonts w:cs="Times New Roman"/>
        </w:rPr>
        <w:t>be</w:t>
      </w:r>
      <w:r w:rsidRPr="00BE1308">
        <w:rPr>
          <w:rFonts w:cs="Times New Roman"/>
          <w:spacing w:val="80"/>
        </w:rPr>
        <w:t xml:space="preserve"> </w:t>
      </w:r>
      <w:r w:rsidRPr="00BE1308">
        <w:rPr>
          <w:rFonts w:cs="Times New Roman"/>
        </w:rPr>
        <w:t>able</w:t>
      </w:r>
      <w:r w:rsidRPr="00BE1308">
        <w:rPr>
          <w:rFonts w:cs="Times New Roman"/>
          <w:spacing w:val="80"/>
        </w:rPr>
        <w:t xml:space="preserve"> </w:t>
      </w:r>
      <w:r w:rsidRPr="00BE1308">
        <w:rPr>
          <w:rFonts w:cs="Times New Roman"/>
        </w:rPr>
        <w:t>to</w:t>
      </w:r>
      <w:r w:rsidRPr="00BE1308">
        <w:rPr>
          <w:rFonts w:cs="Times New Roman"/>
          <w:spacing w:val="80"/>
        </w:rPr>
        <w:t xml:space="preserve"> </w:t>
      </w:r>
      <w:r w:rsidRPr="00BE1308">
        <w:rPr>
          <w:rFonts w:cs="Times New Roman"/>
        </w:rPr>
        <w:t>apply</w:t>
      </w:r>
      <w:r w:rsidRPr="00BE1308">
        <w:rPr>
          <w:rFonts w:cs="Times New Roman"/>
          <w:spacing w:val="80"/>
        </w:rPr>
        <w:t xml:space="preserve"> </w:t>
      </w:r>
      <w:r w:rsidRPr="00BE1308">
        <w:rPr>
          <w:rFonts w:cs="Times New Roman"/>
        </w:rPr>
        <w:t>this</w:t>
      </w:r>
      <w:r w:rsidRPr="00BE1308">
        <w:rPr>
          <w:rFonts w:cs="Times New Roman"/>
          <w:spacing w:val="80"/>
        </w:rPr>
        <w:t xml:space="preserve"> </w:t>
      </w:r>
      <w:r w:rsidRPr="00BE1308">
        <w:rPr>
          <w:rFonts w:cs="Times New Roman"/>
        </w:rPr>
        <w:t>knowledge</w:t>
      </w:r>
      <w:r w:rsidRPr="00BE1308">
        <w:rPr>
          <w:rFonts w:cs="Times New Roman"/>
          <w:spacing w:val="80"/>
        </w:rPr>
        <w:t xml:space="preserve"> </w:t>
      </w:r>
      <w:r w:rsidRPr="00BE1308">
        <w:rPr>
          <w:rFonts w:cs="Times New Roman"/>
        </w:rPr>
        <w:t>to</w:t>
      </w:r>
      <w:r w:rsidRPr="00BE1308">
        <w:rPr>
          <w:rFonts w:cs="Times New Roman"/>
          <w:spacing w:val="80"/>
        </w:rPr>
        <w:t xml:space="preserve"> </w:t>
      </w:r>
      <w:r w:rsidRPr="00BE1308">
        <w:rPr>
          <w:rFonts w:cs="Times New Roman"/>
        </w:rPr>
        <w:t>the</w:t>
      </w:r>
      <w:r w:rsidRPr="00BE1308">
        <w:rPr>
          <w:rFonts w:cs="Times New Roman"/>
          <w:spacing w:val="80"/>
        </w:rPr>
        <w:t xml:space="preserve"> </w:t>
      </w:r>
      <w:r w:rsidRPr="00BE1308">
        <w:rPr>
          <w:rFonts w:cs="Times New Roman"/>
        </w:rPr>
        <w:t>analysis</w:t>
      </w:r>
      <w:r w:rsidRPr="00BE1308">
        <w:rPr>
          <w:rFonts w:cs="Times New Roman"/>
          <w:spacing w:val="80"/>
        </w:rPr>
        <w:t xml:space="preserve"> </w:t>
      </w:r>
      <w:r w:rsidRPr="00BE1308">
        <w:rPr>
          <w:rFonts w:cs="Times New Roman"/>
        </w:rPr>
        <w:t>of</w:t>
      </w:r>
      <w:r w:rsidRPr="00BE1308">
        <w:rPr>
          <w:rFonts w:cs="Times New Roman"/>
          <w:spacing w:val="80"/>
        </w:rPr>
        <w:t xml:space="preserve"> </w:t>
      </w:r>
      <w:r w:rsidRPr="00BE1308">
        <w:rPr>
          <w:rFonts w:cs="Times New Roman"/>
        </w:rPr>
        <w:t>specific</w:t>
      </w:r>
      <w:r w:rsidRPr="00BE1308">
        <w:rPr>
          <w:rFonts w:cs="Times New Roman"/>
          <w:spacing w:val="80"/>
        </w:rPr>
        <w:t xml:space="preserve"> </w:t>
      </w:r>
      <w:r w:rsidRPr="00BE1308">
        <w:rPr>
          <w:rFonts w:cs="Times New Roman"/>
        </w:rPr>
        <w:t>infrastructure economics issues in India</w:t>
      </w:r>
      <w:r w:rsidR="0068242C" w:rsidRPr="00BE1308">
        <w:rPr>
          <w:rFonts w:cs="Times New Roman"/>
        </w:rPr>
        <w:t>.</w:t>
      </w:r>
    </w:p>
    <w:p w14:paraId="02E2E639" w14:textId="77777777" w:rsidR="0068242C" w:rsidRPr="00BE1308" w:rsidRDefault="0068242C" w:rsidP="00BE1308">
      <w:pPr>
        <w:pStyle w:val="ListParagraph"/>
        <w:numPr>
          <w:ilvl w:val="0"/>
          <w:numId w:val="60"/>
        </w:numPr>
        <w:spacing w:line="360" w:lineRule="auto"/>
        <w:jc w:val="both"/>
        <w:rPr>
          <w:rFonts w:cs="Times New Roman"/>
        </w:rPr>
      </w:pPr>
      <w:r w:rsidRPr="00BE1308">
        <w:rPr>
          <w:rFonts w:cs="Times New Roman"/>
        </w:rPr>
        <w:t>To develop an understanding of the challenges and opportunities in sustainable and green infrastructure development in the context of technological and institutional reforms.</w:t>
      </w:r>
    </w:p>
    <w:p w14:paraId="55A6BF72" w14:textId="77777777" w:rsidR="0068242C" w:rsidRPr="00BE1308" w:rsidRDefault="0068242C" w:rsidP="00BE1308">
      <w:pPr>
        <w:widowControl w:val="0"/>
        <w:tabs>
          <w:tab w:val="left" w:pos="1454"/>
        </w:tabs>
        <w:autoSpaceDE w:val="0"/>
        <w:autoSpaceDN w:val="0"/>
        <w:spacing w:before="1" w:line="360" w:lineRule="auto"/>
        <w:ind w:left="1094" w:right="1444"/>
        <w:jc w:val="both"/>
      </w:pPr>
    </w:p>
    <w:p w14:paraId="790B4EBB" w14:textId="77777777" w:rsidR="001D1D0F" w:rsidRPr="00BE1308" w:rsidRDefault="001D1D0F" w:rsidP="00BE1308">
      <w:pPr>
        <w:pStyle w:val="BodyText"/>
        <w:spacing w:before="9" w:line="360" w:lineRule="auto"/>
        <w:jc w:val="both"/>
      </w:pPr>
    </w:p>
    <w:tbl>
      <w:tblPr>
        <w:tblW w:w="0" w:type="auto"/>
        <w:tblInd w:w="6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30"/>
        <w:gridCol w:w="8215"/>
      </w:tblGrid>
      <w:tr w:rsidR="001D1D0F" w:rsidRPr="00BE1308" w14:paraId="06AFA185" w14:textId="77777777" w:rsidTr="001D1D0F">
        <w:trPr>
          <w:trHeight w:val="953"/>
        </w:trPr>
        <w:tc>
          <w:tcPr>
            <w:tcW w:w="1030" w:type="dxa"/>
          </w:tcPr>
          <w:p w14:paraId="41D8565E" w14:textId="77777777" w:rsidR="001D1D0F" w:rsidRPr="00BE1308" w:rsidRDefault="001D1D0F" w:rsidP="00BE1308">
            <w:pPr>
              <w:pStyle w:val="TableParagraph"/>
              <w:spacing w:line="360" w:lineRule="auto"/>
              <w:ind w:left="107"/>
              <w:jc w:val="both"/>
              <w:rPr>
                <w:b/>
                <w:sz w:val="24"/>
                <w:szCs w:val="24"/>
              </w:rPr>
            </w:pPr>
            <w:r w:rsidRPr="00BE1308">
              <w:rPr>
                <w:b/>
                <w:spacing w:val="-2"/>
                <w:sz w:val="24"/>
                <w:szCs w:val="24"/>
              </w:rPr>
              <w:t>UNIT-</w:t>
            </w:r>
            <w:r w:rsidRPr="00BE1308">
              <w:rPr>
                <w:b/>
                <w:spacing w:val="-10"/>
                <w:sz w:val="24"/>
                <w:szCs w:val="24"/>
              </w:rPr>
              <w:t>I</w:t>
            </w:r>
          </w:p>
        </w:tc>
        <w:tc>
          <w:tcPr>
            <w:tcW w:w="8215" w:type="dxa"/>
          </w:tcPr>
          <w:p w14:paraId="2376267F" w14:textId="77777777" w:rsidR="001D1D0F" w:rsidRPr="00BE1308" w:rsidRDefault="001D1D0F" w:rsidP="00BE1308">
            <w:pPr>
              <w:pStyle w:val="TableParagraph"/>
              <w:spacing w:line="360" w:lineRule="auto"/>
              <w:ind w:left="107"/>
              <w:jc w:val="both"/>
              <w:rPr>
                <w:sz w:val="24"/>
                <w:szCs w:val="24"/>
              </w:rPr>
            </w:pPr>
            <w:r w:rsidRPr="00BE1308">
              <w:rPr>
                <w:sz w:val="24"/>
                <w:szCs w:val="24"/>
              </w:rPr>
              <w:t>Infrastructure</w:t>
            </w:r>
            <w:r w:rsidRPr="00BE1308">
              <w:rPr>
                <w:spacing w:val="10"/>
                <w:sz w:val="24"/>
                <w:szCs w:val="24"/>
              </w:rPr>
              <w:t xml:space="preserve"> </w:t>
            </w:r>
            <w:r w:rsidRPr="00BE1308">
              <w:rPr>
                <w:sz w:val="24"/>
                <w:szCs w:val="24"/>
              </w:rPr>
              <w:t>and</w:t>
            </w:r>
            <w:r w:rsidRPr="00BE1308">
              <w:rPr>
                <w:spacing w:val="12"/>
                <w:sz w:val="24"/>
                <w:szCs w:val="24"/>
              </w:rPr>
              <w:t xml:space="preserve"> </w:t>
            </w:r>
            <w:r w:rsidRPr="00BE1308">
              <w:rPr>
                <w:sz w:val="24"/>
                <w:szCs w:val="24"/>
              </w:rPr>
              <w:t>Economic</w:t>
            </w:r>
            <w:r w:rsidRPr="00BE1308">
              <w:rPr>
                <w:spacing w:val="12"/>
                <w:sz w:val="24"/>
                <w:szCs w:val="24"/>
              </w:rPr>
              <w:t xml:space="preserve"> </w:t>
            </w:r>
            <w:r w:rsidRPr="00BE1308">
              <w:rPr>
                <w:sz w:val="24"/>
                <w:szCs w:val="24"/>
              </w:rPr>
              <w:t>Development.</w:t>
            </w:r>
            <w:r w:rsidRPr="00BE1308">
              <w:rPr>
                <w:spacing w:val="15"/>
                <w:sz w:val="24"/>
                <w:szCs w:val="24"/>
              </w:rPr>
              <w:t xml:space="preserve"> </w:t>
            </w:r>
            <w:r w:rsidRPr="00BE1308">
              <w:rPr>
                <w:sz w:val="24"/>
                <w:szCs w:val="24"/>
              </w:rPr>
              <w:t>Infrastructure</w:t>
            </w:r>
            <w:r w:rsidRPr="00BE1308">
              <w:rPr>
                <w:spacing w:val="11"/>
                <w:sz w:val="24"/>
                <w:szCs w:val="24"/>
              </w:rPr>
              <w:t xml:space="preserve"> </w:t>
            </w:r>
            <w:r w:rsidRPr="00BE1308">
              <w:rPr>
                <w:sz w:val="24"/>
                <w:szCs w:val="24"/>
              </w:rPr>
              <w:t>as</w:t>
            </w:r>
            <w:r w:rsidRPr="00BE1308">
              <w:rPr>
                <w:spacing w:val="12"/>
                <w:sz w:val="24"/>
                <w:szCs w:val="24"/>
              </w:rPr>
              <w:t xml:space="preserve"> </w:t>
            </w:r>
            <w:r w:rsidRPr="00BE1308">
              <w:rPr>
                <w:sz w:val="24"/>
                <w:szCs w:val="24"/>
              </w:rPr>
              <w:t>a</w:t>
            </w:r>
            <w:r w:rsidRPr="00BE1308">
              <w:rPr>
                <w:spacing w:val="12"/>
                <w:sz w:val="24"/>
                <w:szCs w:val="24"/>
              </w:rPr>
              <w:t xml:space="preserve"> </w:t>
            </w:r>
            <w:r w:rsidRPr="00BE1308">
              <w:rPr>
                <w:sz w:val="24"/>
                <w:szCs w:val="24"/>
              </w:rPr>
              <w:t>public</w:t>
            </w:r>
            <w:r w:rsidRPr="00BE1308">
              <w:rPr>
                <w:spacing w:val="13"/>
                <w:sz w:val="24"/>
                <w:szCs w:val="24"/>
              </w:rPr>
              <w:t xml:space="preserve"> </w:t>
            </w:r>
            <w:r w:rsidRPr="00BE1308">
              <w:rPr>
                <w:sz w:val="24"/>
                <w:szCs w:val="24"/>
              </w:rPr>
              <w:t>good.</w:t>
            </w:r>
            <w:r w:rsidRPr="00BE1308">
              <w:rPr>
                <w:spacing w:val="13"/>
                <w:sz w:val="24"/>
                <w:szCs w:val="24"/>
              </w:rPr>
              <w:t xml:space="preserve"> </w:t>
            </w:r>
            <w:r w:rsidRPr="00BE1308">
              <w:rPr>
                <w:spacing w:val="-2"/>
                <w:sz w:val="24"/>
                <w:szCs w:val="24"/>
              </w:rPr>
              <w:t>Social</w:t>
            </w:r>
            <w:r w:rsidR="0068242C" w:rsidRPr="00BE1308">
              <w:rPr>
                <w:sz w:val="24"/>
                <w:szCs w:val="24"/>
              </w:rPr>
              <w:t xml:space="preserve"> </w:t>
            </w:r>
            <w:r w:rsidRPr="00BE1308">
              <w:rPr>
                <w:sz w:val="24"/>
                <w:szCs w:val="24"/>
              </w:rPr>
              <w:t>and</w:t>
            </w:r>
            <w:r w:rsidRPr="00BE1308">
              <w:rPr>
                <w:spacing w:val="40"/>
                <w:sz w:val="24"/>
                <w:szCs w:val="24"/>
              </w:rPr>
              <w:t xml:space="preserve"> </w:t>
            </w:r>
            <w:r w:rsidRPr="00BE1308">
              <w:rPr>
                <w:sz w:val="24"/>
                <w:szCs w:val="24"/>
              </w:rPr>
              <w:t>Physical</w:t>
            </w:r>
            <w:r w:rsidRPr="00BE1308">
              <w:rPr>
                <w:spacing w:val="40"/>
                <w:sz w:val="24"/>
                <w:szCs w:val="24"/>
              </w:rPr>
              <w:t xml:space="preserve"> </w:t>
            </w:r>
            <w:r w:rsidRPr="00BE1308">
              <w:rPr>
                <w:sz w:val="24"/>
                <w:szCs w:val="24"/>
              </w:rPr>
              <w:t>Infrastructure.</w:t>
            </w:r>
            <w:r w:rsidRPr="00BE1308">
              <w:rPr>
                <w:spacing w:val="40"/>
                <w:sz w:val="24"/>
                <w:szCs w:val="24"/>
              </w:rPr>
              <w:t xml:space="preserve"> </w:t>
            </w:r>
            <w:r w:rsidRPr="00BE1308">
              <w:rPr>
                <w:sz w:val="24"/>
                <w:szCs w:val="24"/>
              </w:rPr>
              <w:t>Special</w:t>
            </w:r>
            <w:r w:rsidRPr="00BE1308">
              <w:rPr>
                <w:spacing w:val="40"/>
                <w:sz w:val="24"/>
                <w:szCs w:val="24"/>
              </w:rPr>
              <w:t xml:space="preserve"> </w:t>
            </w:r>
            <w:r w:rsidRPr="00BE1308">
              <w:rPr>
                <w:sz w:val="24"/>
                <w:szCs w:val="24"/>
              </w:rPr>
              <w:t>Characteristics</w:t>
            </w:r>
            <w:r w:rsidRPr="00BE1308">
              <w:rPr>
                <w:spacing w:val="40"/>
                <w:sz w:val="24"/>
                <w:szCs w:val="24"/>
              </w:rPr>
              <w:t xml:space="preserve"> </w:t>
            </w:r>
            <w:r w:rsidRPr="00BE1308">
              <w:rPr>
                <w:sz w:val="24"/>
                <w:szCs w:val="24"/>
              </w:rPr>
              <w:t>of</w:t>
            </w:r>
            <w:r w:rsidRPr="00BE1308">
              <w:rPr>
                <w:spacing w:val="40"/>
                <w:sz w:val="24"/>
                <w:szCs w:val="24"/>
              </w:rPr>
              <w:t xml:space="preserve"> </w:t>
            </w:r>
            <w:r w:rsidRPr="00BE1308">
              <w:rPr>
                <w:sz w:val="24"/>
                <w:szCs w:val="24"/>
              </w:rPr>
              <w:t>Infrastructural</w:t>
            </w:r>
            <w:r w:rsidRPr="00BE1308">
              <w:rPr>
                <w:spacing w:val="40"/>
                <w:sz w:val="24"/>
                <w:szCs w:val="24"/>
              </w:rPr>
              <w:t xml:space="preserve"> </w:t>
            </w:r>
            <w:r w:rsidRPr="00BE1308">
              <w:rPr>
                <w:sz w:val="24"/>
                <w:szCs w:val="24"/>
              </w:rPr>
              <w:t>Facilities. Green Infrastructures. Economics of scale of Joint Supply.</w:t>
            </w:r>
          </w:p>
        </w:tc>
      </w:tr>
      <w:tr w:rsidR="001D1D0F" w:rsidRPr="00BE1308" w14:paraId="328E3196" w14:textId="77777777" w:rsidTr="0068242C">
        <w:trPr>
          <w:trHeight w:val="940"/>
        </w:trPr>
        <w:tc>
          <w:tcPr>
            <w:tcW w:w="1030" w:type="dxa"/>
          </w:tcPr>
          <w:p w14:paraId="1AD41474" w14:textId="77777777" w:rsidR="001D1D0F" w:rsidRPr="00BE1308" w:rsidRDefault="001D1D0F" w:rsidP="00BE1308">
            <w:pPr>
              <w:pStyle w:val="TableParagraph"/>
              <w:spacing w:line="360" w:lineRule="auto"/>
              <w:ind w:left="107" w:right="222"/>
              <w:jc w:val="both"/>
              <w:rPr>
                <w:b/>
                <w:sz w:val="24"/>
                <w:szCs w:val="24"/>
              </w:rPr>
            </w:pPr>
            <w:r w:rsidRPr="00BE1308">
              <w:rPr>
                <w:b/>
                <w:spacing w:val="-2"/>
                <w:sz w:val="24"/>
                <w:szCs w:val="24"/>
              </w:rPr>
              <w:t xml:space="preserve">UNIT- </w:t>
            </w:r>
            <w:r w:rsidRPr="00BE1308">
              <w:rPr>
                <w:b/>
                <w:spacing w:val="-6"/>
                <w:sz w:val="24"/>
                <w:szCs w:val="24"/>
              </w:rPr>
              <w:t>II</w:t>
            </w:r>
          </w:p>
        </w:tc>
        <w:tc>
          <w:tcPr>
            <w:tcW w:w="8215" w:type="dxa"/>
          </w:tcPr>
          <w:p w14:paraId="55217544" w14:textId="77777777" w:rsidR="001D1D0F" w:rsidRPr="00BE1308" w:rsidRDefault="001D1D0F" w:rsidP="00BE1308">
            <w:pPr>
              <w:pStyle w:val="TableParagraph"/>
              <w:spacing w:line="360" w:lineRule="auto"/>
              <w:ind w:left="107" w:right="98"/>
              <w:jc w:val="both"/>
              <w:rPr>
                <w:sz w:val="24"/>
                <w:szCs w:val="24"/>
              </w:rPr>
            </w:pPr>
            <w:r w:rsidRPr="00BE1308">
              <w:rPr>
                <w:sz w:val="24"/>
                <w:szCs w:val="24"/>
              </w:rPr>
              <w:t>Marginal Cost Pricing vs Other Methods of Pricing in Public Utilities. Cross Subsidization-Free Prices, Equity and Efficiency. Modal Cost of Transportation. Principle</w:t>
            </w:r>
            <w:r w:rsidR="0068242C" w:rsidRPr="00BE1308">
              <w:rPr>
                <w:spacing w:val="39"/>
                <w:sz w:val="24"/>
                <w:szCs w:val="24"/>
              </w:rPr>
              <w:t xml:space="preserve"> </w:t>
            </w:r>
            <w:r w:rsidRPr="00BE1308">
              <w:rPr>
                <w:sz w:val="24"/>
                <w:szCs w:val="24"/>
              </w:rPr>
              <w:t>of</w:t>
            </w:r>
            <w:r w:rsidRPr="00BE1308">
              <w:rPr>
                <w:spacing w:val="39"/>
                <w:sz w:val="24"/>
                <w:szCs w:val="24"/>
              </w:rPr>
              <w:t xml:space="preserve"> </w:t>
            </w:r>
            <w:r w:rsidRPr="00BE1308">
              <w:rPr>
                <w:sz w:val="24"/>
                <w:szCs w:val="24"/>
              </w:rPr>
              <w:t>Pricing</w:t>
            </w:r>
            <w:r w:rsidR="0068242C" w:rsidRPr="00BE1308">
              <w:rPr>
                <w:sz w:val="24"/>
                <w:szCs w:val="24"/>
              </w:rPr>
              <w:t xml:space="preserve">, </w:t>
            </w:r>
            <w:r w:rsidR="00EF57D9" w:rsidRPr="00BE1308">
              <w:rPr>
                <w:sz w:val="24"/>
                <w:szCs w:val="24"/>
              </w:rPr>
              <w:t>Public</w:t>
            </w:r>
            <w:r w:rsidR="00EF57D9" w:rsidRPr="00BE1308">
              <w:rPr>
                <w:spacing w:val="39"/>
                <w:sz w:val="24"/>
                <w:szCs w:val="24"/>
              </w:rPr>
              <w:t xml:space="preserve"> Transportation</w:t>
            </w:r>
            <w:r w:rsidRPr="00BE1308">
              <w:rPr>
                <w:spacing w:val="40"/>
                <w:sz w:val="24"/>
                <w:szCs w:val="24"/>
              </w:rPr>
              <w:t xml:space="preserve"> </w:t>
            </w:r>
            <w:r w:rsidRPr="00BE1308">
              <w:rPr>
                <w:sz w:val="24"/>
                <w:szCs w:val="24"/>
              </w:rPr>
              <w:t>for</w:t>
            </w:r>
            <w:r w:rsidRPr="00BE1308">
              <w:rPr>
                <w:spacing w:val="39"/>
                <w:sz w:val="24"/>
                <w:szCs w:val="24"/>
              </w:rPr>
              <w:t xml:space="preserve"> </w:t>
            </w:r>
            <w:r w:rsidRPr="00BE1308">
              <w:rPr>
                <w:sz w:val="24"/>
                <w:szCs w:val="24"/>
              </w:rPr>
              <w:t>Sustainable</w:t>
            </w:r>
            <w:r w:rsidRPr="00BE1308">
              <w:rPr>
                <w:spacing w:val="39"/>
                <w:sz w:val="24"/>
                <w:szCs w:val="24"/>
              </w:rPr>
              <w:t xml:space="preserve"> </w:t>
            </w:r>
            <w:r w:rsidRPr="00BE1308">
              <w:rPr>
                <w:spacing w:val="-2"/>
                <w:sz w:val="24"/>
                <w:szCs w:val="24"/>
              </w:rPr>
              <w:t>Development.</w:t>
            </w:r>
          </w:p>
          <w:p w14:paraId="7F9C8458" w14:textId="77777777" w:rsidR="001D1D0F" w:rsidRPr="00BE1308" w:rsidRDefault="001D1D0F" w:rsidP="00BE1308">
            <w:pPr>
              <w:pStyle w:val="TableParagraph"/>
              <w:spacing w:line="360" w:lineRule="auto"/>
              <w:ind w:left="107"/>
              <w:jc w:val="both"/>
              <w:rPr>
                <w:sz w:val="24"/>
                <w:szCs w:val="24"/>
              </w:rPr>
            </w:pPr>
          </w:p>
        </w:tc>
      </w:tr>
      <w:tr w:rsidR="001D1D0F" w:rsidRPr="00BE1308" w14:paraId="7C311899" w14:textId="77777777" w:rsidTr="001D1D0F">
        <w:trPr>
          <w:trHeight w:val="635"/>
        </w:trPr>
        <w:tc>
          <w:tcPr>
            <w:tcW w:w="1030" w:type="dxa"/>
          </w:tcPr>
          <w:p w14:paraId="141106A9" w14:textId="77777777" w:rsidR="001D1D0F" w:rsidRPr="00BE1308" w:rsidRDefault="001D1D0F" w:rsidP="00BE1308">
            <w:pPr>
              <w:pStyle w:val="TableParagraph"/>
              <w:spacing w:line="360" w:lineRule="auto"/>
              <w:ind w:left="107"/>
              <w:jc w:val="both"/>
              <w:rPr>
                <w:b/>
                <w:sz w:val="24"/>
                <w:szCs w:val="24"/>
              </w:rPr>
            </w:pPr>
            <w:r w:rsidRPr="00BE1308">
              <w:rPr>
                <w:b/>
                <w:spacing w:val="-2"/>
                <w:sz w:val="24"/>
                <w:szCs w:val="24"/>
              </w:rPr>
              <w:t>UNIT-</w:t>
            </w:r>
          </w:p>
          <w:p w14:paraId="6C393997" w14:textId="77777777" w:rsidR="001D1D0F" w:rsidRPr="00BE1308" w:rsidRDefault="001D1D0F" w:rsidP="00BE1308">
            <w:pPr>
              <w:pStyle w:val="TableParagraph"/>
              <w:spacing w:before="43" w:line="360" w:lineRule="auto"/>
              <w:ind w:left="107"/>
              <w:jc w:val="both"/>
              <w:rPr>
                <w:b/>
                <w:sz w:val="24"/>
                <w:szCs w:val="24"/>
              </w:rPr>
            </w:pPr>
            <w:r w:rsidRPr="00BE1308">
              <w:rPr>
                <w:b/>
                <w:spacing w:val="-5"/>
                <w:sz w:val="24"/>
                <w:szCs w:val="24"/>
              </w:rPr>
              <w:t>III</w:t>
            </w:r>
          </w:p>
        </w:tc>
        <w:tc>
          <w:tcPr>
            <w:tcW w:w="8215" w:type="dxa"/>
          </w:tcPr>
          <w:p w14:paraId="6A633889" w14:textId="77777777" w:rsidR="001D1D0F" w:rsidRPr="00BE1308" w:rsidRDefault="001D1D0F" w:rsidP="00BE1308">
            <w:pPr>
              <w:pStyle w:val="TableParagraph"/>
              <w:spacing w:line="360" w:lineRule="auto"/>
              <w:ind w:left="107"/>
              <w:jc w:val="both"/>
              <w:rPr>
                <w:sz w:val="24"/>
                <w:szCs w:val="24"/>
              </w:rPr>
            </w:pPr>
            <w:r w:rsidRPr="00BE1308">
              <w:rPr>
                <w:sz w:val="24"/>
                <w:szCs w:val="24"/>
              </w:rPr>
              <w:t>Six</w:t>
            </w:r>
            <w:r w:rsidRPr="00BE1308">
              <w:rPr>
                <w:spacing w:val="21"/>
                <w:sz w:val="24"/>
                <w:szCs w:val="24"/>
              </w:rPr>
              <w:t xml:space="preserve"> </w:t>
            </w:r>
            <w:r w:rsidRPr="00BE1308">
              <w:rPr>
                <w:sz w:val="24"/>
                <w:szCs w:val="24"/>
              </w:rPr>
              <w:t>Modern</w:t>
            </w:r>
            <w:r w:rsidRPr="00BE1308">
              <w:rPr>
                <w:spacing w:val="22"/>
                <w:sz w:val="24"/>
                <w:szCs w:val="24"/>
              </w:rPr>
              <w:t xml:space="preserve"> </w:t>
            </w:r>
            <w:r w:rsidRPr="00BE1308">
              <w:rPr>
                <w:sz w:val="24"/>
                <w:szCs w:val="24"/>
              </w:rPr>
              <w:t>Transport</w:t>
            </w:r>
            <w:r w:rsidRPr="00BE1308">
              <w:rPr>
                <w:spacing w:val="23"/>
                <w:sz w:val="24"/>
                <w:szCs w:val="24"/>
              </w:rPr>
              <w:t xml:space="preserve"> </w:t>
            </w:r>
            <w:r w:rsidRPr="00BE1308">
              <w:rPr>
                <w:sz w:val="24"/>
                <w:szCs w:val="24"/>
              </w:rPr>
              <w:t>System-</w:t>
            </w:r>
            <w:r w:rsidRPr="00BE1308">
              <w:rPr>
                <w:spacing w:val="22"/>
                <w:sz w:val="24"/>
                <w:szCs w:val="24"/>
              </w:rPr>
              <w:t xml:space="preserve"> </w:t>
            </w:r>
            <w:r w:rsidRPr="00BE1308">
              <w:rPr>
                <w:sz w:val="24"/>
                <w:szCs w:val="24"/>
              </w:rPr>
              <w:t>Metro,</w:t>
            </w:r>
            <w:r w:rsidRPr="00BE1308">
              <w:rPr>
                <w:spacing w:val="22"/>
                <w:sz w:val="24"/>
                <w:szCs w:val="24"/>
              </w:rPr>
              <w:t xml:space="preserve"> </w:t>
            </w:r>
            <w:r w:rsidRPr="00BE1308">
              <w:rPr>
                <w:sz w:val="24"/>
                <w:szCs w:val="24"/>
              </w:rPr>
              <w:t>Air</w:t>
            </w:r>
            <w:r w:rsidRPr="00BE1308">
              <w:rPr>
                <w:spacing w:val="22"/>
                <w:sz w:val="24"/>
                <w:szCs w:val="24"/>
              </w:rPr>
              <w:t xml:space="preserve"> </w:t>
            </w:r>
            <w:r w:rsidRPr="00BE1308">
              <w:rPr>
                <w:sz w:val="24"/>
                <w:szCs w:val="24"/>
              </w:rPr>
              <w:t>Connectivity,</w:t>
            </w:r>
            <w:r w:rsidRPr="00BE1308">
              <w:rPr>
                <w:spacing w:val="22"/>
                <w:sz w:val="24"/>
                <w:szCs w:val="24"/>
              </w:rPr>
              <w:t xml:space="preserve"> </w:t>
            </w:r>
            <w:r w:rsidRPr="00BE1308">
              <w:rPr>
                <w:sz w:val="24"/>
                <w:szCs w:val="24"/>
              </w:rPr>
              <w:t>Green</w:t>
            </w:r>
            <w:r w:rsidRPr="00BE1308">
              <w:rPr>
                <w:spacing w:val="25"/>
                <w:sz w:val="24"/>
                <w:szCs w:val="24"/>
              </w:rPr>
              <w:t xml:space="preserve"> </w:t>
            </w:r>
            <w:r w:rsidRPr="00BE1308">
              <w:rPr>
                <w:sz w:val="24"/>
                <w:szCs w:val="24"/>
              </w:rPr>
              <w:t>Buses,</w:t>
            </w:r>
            <w:r w:rsidRPr="00BE1308">
              <w:rPr>
                <w:spacing w:val="22"/>
                <w:sz w:val="24"/>
                <w:szCs w:val="24"/>
              </w:rPr>
              <w:t xml:space="preserve"> </w:t>
            </w:r>
            <w:r w:rsidRPr="00BE1308">
              <w:rPr>
                <w:spacing w:val="-2"/>
                <w:sz w:val="24"/>
                <w:szCs w:val="24"/>
              </w:rPr>
              <w:t>Railways.</w:t>
            </w:r>
          </w:p>
          <w:p w14:paraId="7B7CC226" w14:textId="77777777" w:rsidR="001D1D0F" w:rsidRPr="00BE1308" w:rsidRDefault="001D1D0F" w:rsidP="00BE1308">
            <w:pPr>
              <w:pStyle w:val="TableParagraph"/>
              <w:spacing w:before="43" w:line="360" w:lineRule="auto"/>
              <w:ind w:left="107"/>
              <w:jc w:val="both"/>
              <w:rPr>
                <w:sz w:val="24"/>
                <w:szCs w:val="24"/>
              </w:rPr>
            </w:pPr>
            <w:r w:rsidRPr="00BE1308">
              <w:rPr>
                <w:sz w:val="24"/>
                <w:szCs w:val="24"/>
              </w:rPr>
              <w:t>Marine</w:t>
            </w:r>
            <w:r w:rsidRPr="00BE1308">
              <w:rPr>
                <w:spacing w:val="-1"/>
                <w:sz w:val="24"/>
                <w:szCs w:val="24"/>
              </w:rPr>
              <w:t xml:space="preserve"> </w:t>
            </w:r>
            <w:r w:rsidRPr="00BE1308">
              <w:rPr>
                <w:sz w:val="24"/>
                <w:szCs w:val="24"/>
              </w:rPr>
              <w:t>and River and Delivery</w:t>
            </w:r>
            <w:r w:rsidRPr="00BE1308">
              <w:rPr>
                <w:spacing w:val="-5"/>
                <w:sz w:val="24"/>
                <w:szCs w:val="24"/>
              </w:rPr>
              <w:t xml:space="preserve"> </w:t>
            </w:r>
            <w:r w:rsidRPr="00BE1308">
              <w:rPr>
                <w:sz w:val="24"/>
                <w:szCs w:val="24"/>
              </w:rPr>
              <w:t>by</w:t>
            </w:r>
            <w:r w:rsidRPr="00BE1308">
              <w:rPr>
                <w:spacing w:val="-3"/>
                <w:sz w:val="24"/>
                <w:szCs w:val="24"/>
              </w:rPr>
              <w:t xml:space="preserve"> </w:t>
            </w:r>
            <w:r w:rsidRPr="00BE1308">
              <w:rPr>
                <w:spacing w:val="-2"/>
                <w:sz w:val="24"/>
                <w:szCs w:val="24"/>
              </w:rPr>
              <w:t>Drones.</w:t>
            </w:r>
            <w:r w:rsidR="0068242C" w:rsidRPr="00BE1308">
              <w:rPr>
                <w:spacing w:val="-2"/>
                <w:sz w:val="24"/>
                <w:szCs w:val="24"/>
              </w:rPr>
              <w:t xml:space="preserve"> </w:t>
            </w:r>
            <w:r w:rsidR="0068242C" w:rsidRPr="00BE1308">
              <w:rPr>
                <w:sz w:val="24"/>
                <w:szCs w:val="24"/>
              </w:rPr>
              <w:t>Transport</w:t>
            </w:r>
            <w:r w:rsidR="0068242C" w:rsidRPr="00BE1308">
              <w:rPr>
                <w:spacing w:val="-2"/>
                <w:sz w:val="24"/>
                <w:szCs w:val="24"/>
              </w:rPr>
              <w:t xml:space="preserve"> </w:t>
            </w:r>
            <w:r w:rsidR="0068242C" w:rsidRPr="00BE1308">
              <w:rPr>
                <w:sz w:val="24"/>
                <w:szCs w:val="24"/>
              </w:rPr>
              <w:t>Management</w:t>
            </w:r>
            <w:r w:rsidR="0068242C" w:rsidRPr="00BE1308">
              <w:rPr>
                <w:spacing w:val="-2"/>
                <w:sz w:val="24"/>
                <w:szCs w:val="24"/>
              </w:rPr>
              <w:t xml:space="preserve"> </w:t>
            </w:r>
            <w:r w:rsidR="0068242C" w:rsidRPr="00BE1308">
              <w:rPr>
                <w:sz w:val="24"/>
                <w:szCs w:val="24"/>
              </w:rPr>
              <w:t>in</w:t>
            </w:r>
            <w:r w:rsidR="0068242C" w:rsidRPr="00BE1308">
              <w:rPr>
                <w:spacing w:val="1"/>
                <w:sz w:val="24"/>
                <w:szCs w:val="24"/>
              </w:rPr>
              <w:t xml:space="preserve"> </w:t>
            </w:r>
            <w:r w:rsidR="0068242C" w:rsidRPr="00BE1308">
              <w:rPr>
                <w:sz w:val="24"/>
                <w:szCs w:val="24"/>
              </w:rPr>
              <w:t>India.</w:t>
            </w:r>
            <w:r w:rsidR="0068242C" w:rsidRPr="00BE1308">
              <w:rPr>
                <w:spacing w:val="-1"/>
                <w:sz w:val="24"/>
                <w:szCs w:val="24"/>
              </w:rPr>
              <w:t xml:space="preserve"> </w:t>
            </w:r>
            <w:r w:rsidR="0068242C" w:rsidRPr="00BE1308">
              <w:rPr>
                <w:sz w:val="24"/>
                <w:szCs w:val="24"/>
              </w:rPr>
              <w:t>Future</w:t>
            </w:r>
            <w:r w:rsidR="0068242C" w:rsidRPr="00BE1308">
              <w:rPr>
                <w:spacing w:val="-3"/>
                <w:sz w:val="24"/>
                <w:szCs w:val="24"/>
              </w:rPr>
              <w:t xml:space="preserve"> </w:t>
            </w:r>
            <w:r w:rsidR="0068242C" w:rsidRPr="00BE1308">
              <w:rPr>
                <w:sz w:val="24"/>
                <w:szCs w:val="24"/>
              </w:rPr>
              <w:t>Development</w:t>
            </w:r>
            <w:r w:rsidR="0068242C" w:rsidRPr="00BE1308">
              <w:rPr>
                <w:spacing w:val="3"/>
                <w:sz w:val="24"/>
                <w:szCs w:val="24"/>
              </w:rPr>
              <w:t xml:space="preserve"> </w:t>
            </w:r>
            <w:r w:rsidR="0068242C" w:rsidRPr="00BE1308">
              <w:rPr>
                <w:sz w:val="24"/>
                <w:szCs w:val="24"/>
              </w:rPr>
              <w:t>in</w:t>
            </w:r>
            <w:r w:rsidR="0068242C" w:rsidRPr="00BE1308">
              <w:rPr>
                <w:spacing w:val="-2"/>
                <w:sz w:val="24"/>
                <w:szCs w:val="24"/>
              </w:rPr>
              <w:t xml:space="preserve"> </w:t>
            </w:r>
            <w:r w:rsidR="0068242C" w:rsidRPr="00BE1308">
              <w:rPr>
                <w:sz w:val="24"/>
                <w:szCs w:val="24"/>
              </w:rPr>
              <w:t>Transport</w:t>
            </w:r>
            <w:r w:rsidR="0068242C" w:rsidRPr="00BE1308">
              <w:rPr>
                <w:spacing w:val="-1"/>
                <w:sz w:val="24"/>
                <w:szCs w:val="24"/>
              </w:rPr>
              <w:t xml:space="preserve"> </w:t>
            </w:r>
            <w:r w:rsidR="0068242C" w:rsidRPr="00BE1308">
              <w:rPr>
                <w:spacing w:val="-2"/>
                <w:sz w:val="24"/>
                <w:szCs w:val="24"/>
              </w:rPr>
              <w:t>Sector.</w:t>
            </w:r>
          </w:p>
        </w:tc>
      </w:tr>
      <w:tr w:rsidR="001D1D0F" w:rsidRPr="00BE1308" w14:paraId="34F862FF" w14:textId="77777777" w:rsidTr="0068242C">
        <w:trPr>
          <w:trHeight w:val="966"/>
        </w:trPr>
        <w:tc>
          <w:tcPr>
            <w:tcW w:w="1030" w:type="dxa"/>
          </w:tcPr>
          <w:p w14:paraId="02899BE6" w14:textId="77777777" w:rsidR="001D1D0F" w:rsidRPr="00BE1308" w:rsidRDefault="001D1D0F" w:rsidP="00BE1308">
            <w:pPr>
              <w:pStyle w:val="TableParagraph"/>
              <w:spacing w:line="360" w:lineRule="auto"/>
              <w:ind w:left="107" w:right="222"/>
              <w:jc w:val="both"/>
              <w:rPr>
                <w:b/>
                <w:sz w:val="24"/>
                <w:szCs w:val="24"/>
              </w:rPr>
            </w:pPr>
            <w:r w:rsidRPr="00BE1308">
              <w:rPr>
                <w:b/>
                <w:spacing w:val="-2"/>
                <w:sz w:val="24"/>
                <w:szCs w:val="24"/>
              </w:rPr>
              <w:t xml:space="preserve">UNIT- </w:t>
            </w:r>
            <w:r w:rsidRPr="00BE1308">
              <w:rPr>
                <w:b/>
                <w:spacing w:val="-6"/>
                <w:sz w:val="24"/>
                <w:szCs w:val="24"/>
              </w:rPr>
              <w:t>IV</w:t>
            </w:r>
          </w:p>
        </w:tc>
        <w:tc>
          <w:tcPr>
            <w:tcW w:w="8215" w:type="dxa"/>
          </w:tcPr>
          <w:p w14:paraId="742E72D6" w14:textId="77777777" w:rsidR="001D1D0F" w:rsidRPr="00BE1308" w:rsidRDefault="001D1D0F" w:rsidP="00BE1308">
            <w:pPr>
              <w:pStyle w:val="TableParagraph"/>
              <w:spacing w:line="360" w:lineRule="auto"/>
              <w:ind w:left="107" w:right="101"/>
              <w:jc w:val="both"/>
              <w:rPr>
                <w:sz w:val="24"/>
                <w:szCs w:val="24"/>
              </w:rPr>
            </w:pPr>
            <w:r w:rsidRPr="00BE1308">
              <w:rPr>
                <w:sz w:val="24"/>
                <w:szCs w:val="24"/>
              </w:rPr>
              <w:t>Price Determination. Infrastructure Development and Reforms in Communication. Characteristics and Problems of Postal Services. Fixation of Postal Rates in India. Significance</w:t>
            </w:r>
            <w:r w:rsidRPr="00BE1308">
              <w:rPr>
                <w:spacing w:val="54"/>
                <w:w w:val="150"/>
                <w:sz w:val="24"/>
                <w:szCs w:val="24"/>
              </w:rPr>
              <w:t xml:space="preserve"> </w:t>
            </w:r>
            <w:r w:rsidRPr="00BE1308">
              <w:rPr>
                <w:sz w:val="24"/>
                <w:szCs w:val="24"/>
              </w:rPr>
              <w:t>of</w:t>
            </w:r>
            <w:r w:rsidRPr="00BE1308">
              <w:rPr>
                <w:spacing w:val="57"/>
                <w:w w:val="150"/>
                <w:sz w:val="24"/>
                <w:szCs w:val="24"/>
              </w:rPr>
              <w:t xml:space="preserve"> </w:t>
            </w:r>
            <w:r w:rsidRPr="00BE1308">
              <w:rPr>
                <w:sz w:val="24"/>
                <w:szCs w:val="24"/>
              </w:rPr>
              <w:t>Telephone</w:t>
            </w:r>
            <w:r w:rsidRPr="00BE1308">
              <w:rPr>
                <w:spacing w:val="57"/>
                <w:w w:val="150"/>
                <w:sz w:val="24"/>
                <w:szCs w:val="24"/>
              </w:rPr>
              <w:t xml:space="preserve"> </w:t>
            </w:r>
            <w:r w:rsidRPr="00BE1308">
              <w:rPr>
                <w:sz w:val="24"/>
                <w:szCs w:val="24"/>
              </w:rPr>
              <w:t>and</w:t>
            </w:r>
            <w:r w:rsidRPr="00BE1308">
              <w:rPr>
                <w:spacing w:val="60"/>
                <w:w w:val="150"/>
                <w:sz w:val="24"/>
                <w:szCs w:val="24"/>
              </w:rPr>
              <w:t xml:space="preserve"> </w:t>
            </w:r>
            <w:r w:rsidRPr="00BE1308">
              <w:rPr>
                <w:sz w:val="24"/>
                <w:szCs w:val="24"/>
              </w:rPr>
              <w:t>Postal</w:t>
            </w:r>
            <w:r w:rsidRPr="00BE1308">
              <w:rPr>
                <w:spacing w:val="58"/>
                <w:w w:val="150"/>
                <w:sz w:val="24"/>
                <w:szCs w:val="24"/>
              </w:rPr>
              <w:t xml:space="preserve"> </w:t>
            </w:r>
            <w:r w:rsidRPr="00BE1308">
              <w:rPr>
                <w:sz w:val="24"/>
                <w:szCs w:val="24"/>
              </w:rPr>
              <w:t>Services</w:t>
            </w:r>
            <w:r w:rsidRPr="00BE1308">
              <w:rPr>
                <w:spacing w:val="57"/>
                <w:w w:val="150"/>
                <w:sz w:val="24"/>
                <w:szCs w:val="24"/>
              </w:rPr>
              <w:t xml:space="preserve"> </w:t>
            </w:r>
            <w:r w:rsidRPr="00BE1308">
              <w:rPr>
                <w:sz w:val="24"/>
                <w:szCs w:val="24"/>
              </w:rPr>
              <w:t>in</w:t>
            </w:r>
            <w:r w:rsidRPr="00BE1308">
              <w:rPr>
                <w:spacing w:val="61"/>
                <w:w w:val="150"/>
                <w:sz w:val="24"/>
                <w:szCs w:val="24"/>
              </w:rPr>
              <w:t xml:space="preserve"> </w:t>
            </w:r>
            <w:r w:rsidRPr="00BE1308">
              <w:rPr>
                <w:sz w:val="24"/>
                <w:szCs w:val="24"/>
              </w:rPr>
              <w:t>India.</w:t>
            </w:r>
            <w:r w:rsidRPr="00BE1308">
              <w:rPr>
                <w:spacing w:val="60"/>
                <w:w w:val="150"/>
                <w:sz w:val="24"/>
                <w:szCs w:val="24"/>
              </w:rPr>
              <w:t xml:space="preserve"> </w:t>
            </w:r>
          </w:p>
        </w:tc>
      </w:tr>
      <w:tr w:rsidR="0068242C" w:rsidRPr="00BE1308" w14:paraId="62C5CA21" w14:textId="77777777" w:rsidTr="0068242C">
        <w:trPr>
          <w:trHeight w:val="1178"/>
        </w:trPr>
        <w:tc>
          <w:tcPr>
            <w:tcW w:w="1030" w:type="dxa"/>
          </w:tcPr>
          <w:p w14:paraId="37FAA6BB" w14:textId="77777777" w:rsidR="0068242C" w:rsidRPr="00BE1308" w:rsidRDefault="0068242C" w:rsidP="00BE1308">
            <w:pPr>
              <w:pStyle w:val="TableParagraph"/>
              <w:spacing w:line="360" w:lineRule="auto"/>
              <w:ind w:left="107" w:right="222"/>
              <w:jc w:val="both"/>
              <w:rPr>
                <w:b/>
                <w:spacing w:val="-2"/>
                <w:sz w:val="24"/>
                <w:szCs w:val="24"/>
              </w:rPr>
            </w:pPr>
            <w:r w:rsidRPr="00BE1308">
              <w:rPr>
                <w:b/>
                <w:spacing w:val="-2"/>
                <w:sz w:val="24"/>
                <w:szCs w:val="24"/>
              </w:rPr>
              <w:t>UNIT-V</w:t>
            </w:r>
          </w:p>
        </w:tc>
        <w:tc>
          <w:tcPr>
            <w:tcW w:w="8215" w:type="dxa"/>
          </w:tcPr>
          <w:p w14:paraId="25DB2276" w14:textId="77777777" w:rsidR="0068242C" w:rsidRPr="00BE1308" w:rsidRDefault="0068242C" w:rsidP="00BE1308">
            <w:pPr>
              <w:pStyle w:val="TableParagraph"/>
              <w:spacing w:line="360" w:lineRule="auto"/>
              <w:ind w:left="107" w:right="101"/>
              <w:jc w:val="both"/>
              <w:rPr>
                <w:sz w:val="24"/>
                <w:szCs w:val="24"/>
              </w:rPr>
            </w:pPr>
            <w:r w:rsidRPr="00BE1308">
              <w:rPr>
                <w:sz w:val="24"/>
                <w:szCs w:val="24"/>
              </w:rPr>
              <w:t>Problems of Different Modes of Transport. Infrastructure Development and Reforms in Transport Sector in India. Structure of Telecommunication Sector. Growth</w:t>
            </w:r>
            <w:r w:rsidRPr="00BE1308">
              <w:rPr>
                <w:spacing w:val="60"/>
                <w:w w:val="150"/>
                <w:sz w:val="24"/>
                <w:szCs w:val="24"/>
              </w:rPr>
              <w:t xml:space="preserve"> </w:t>
            </w:r>
            <w:r w:rsidRPr="00BE1308">
              <w:rPr>
                <w:sz w:val="24"/>
                <w:szCs w:val="24"/>
              </w:rPr>
              <w:t>of</w:t>
            </w:r>
            <w:r w:rsidRPr="00BE1308">
              <w:rPr>
                <w:spacing w:val="60"/>
                <w:w w:val="150"/>
                <w:sz w:val="24"/>
                <w:szCs w:val="24"/>
              </w:rPr>
              <w:t xml:space="preserve"> </w:t>
            </w:r>
            <w:r w:rsidRPr="00BE1308">
              <w:rPr>
                <w:spacing w:val="-2"/>
                <w:sz w:val="24"/>
                <w:szCs w:val="24"/>
              </w:rPr>
              <w:t>Digital</w:t>
            </w:r>
            <w:r w:rsidRPr="00BE1308">
              <w:rPr>
                <w:sz w:val="24"/>
                <w:szCs w:val="24"/>
              </w:rPr>
              <w:t xml:space="preserve"> Communication</w:t>
            </w:r>
            <w:r w:rsidRPr="00BE1308">
              <w:rPr>
                <w:spacing w:val="-2"/>
                <w:sz w:val="24"/>
                <w:szCs w:val="24"/>
              </w:rPr>
              <w:t xml:space="preserve"> Networks</w:t>
            </w:r>
          </w:p>
        </w:tc>
      </w:tr>
    </w:tbl>
    <w:p w14:paraId="58E835D8" w14:textId="77777777" w:rsidR="001D1D0F" w:rsidRPr="00BE1308" w:rsidRDefault="001D1D0F" w:rsidP="00BE1308">
      <w:pPr>
        <w:pStyle w:val="Heading4"/>
        <w:spacing w:before="120" w:line="360" w:lineRule="auto"/>
        <w:ind w:left="718"/>
        <w:jc w:val="both"/>
        <w:rPr>
          <w:sz w:val="24"/>
          <w:szCs w:val="24"/>
        </w:rPr>
      </w:pPr>
      <w:r w:rsidRPr="00BE1308">
        <w:rPr>
          <w:sz w:val="24"/>
          <w:szCs w:val="24"/>
        </w:rPr>
        <w:t>Course</w:t>
      </w:r>
      <w:r w:rsidRPr="00BE1308">
        <w:rPr>
          <w:spacing w:val="-2"/>
          <w:sz w:val="24"/>
          <w:szCs w:val="24"/>
        </w:rPr>
        <w:t xml:space="preserve"> Outcomes</w:t>
      </w:r>
    </w:p>
    <w:p w14:paraId="5F6681D9" w14:textId="77777777" w:rsidR="001D1D0F" w:rsidRPr="00BE1308" w:rsidRDefault="001D1D0F" w:rsidP="00BE1308">
      <w:pPr>
        <w:pStyle w:val="BodyText"/>
        <w:spacing w:before="156" w:line="360" w:lineRule="auto"/>
        <w:ind w:left="1094"/>
        <w:jc w:val="both"/>
      </w:pPr>
      <w:r w:rsidRPr="00BE1308">
        <w:t>Students</w:t>
      </w:r>
      <w:r w:rsidRPr="00BE1308">
        <w:rPr>
          <w:spacing w:val="7"/>
        </w:rPr>
        <w:t xml:space="preserve"> </w:t>
      </w:r>
      <w:r w:rsidRPr="00BE1308">
        <w:rPr>
          <w:spacing w:val="-4"/>
        </w:rPr>
        <w:t>will</w:t>
      </w:r>
    </w:p>
    <w:p w14:paraId="7A904EA0" w14:textId="77777777" w:rsidR="001D1D0F" w:rsidRPr="00BE1308" w:rsidRDefault="001D1D0F" w:rsidP="00BE1308">
      <w:pPr>
        <w:pStyle w:val="ListParagraph"/>
        <w:widowControl w:val="0"/>
        <w:numPr>
          <w:ilvl w:val="0"/>
          <w:numId w:val="59"/>
        </w:numPr>
        <w:tabs>
          <w:tab w:val="left" w:pos="1453"/>
        </w:tabs>
        <w:autoSpaceDE w:val="0"/>
        <w:autoSpaceDN w:val="0"/>
        <w:spacing w:before="41" w:line="360" w:lineRule="auto"/>
        <w:ind w:left="1453" w:hanging="359"/>
        <w:contextualSpacing w:val="0"/>
        <w:jc w:val="both"/>
        <w:rPr>
          <w:rFonts w:cs="Times New Roman"/>
        </w:rPr>
      </w:pPr>
      <w:r w:rsidRPr="00BE1308">
        <w:rPr>
          <w:rFonts w:cs="Times New Roman"/>
        </w:rPr>
        <w:t>Be</w:t>
      </w:r>
      <w:r w:rsidRPr="00BE1308">
        <w:rPr>
          <w:rFonts w:cs="Times New Roman"/>
          <w:spacing w:val="-2"/>
        </w:rPr>
        <w:t xml:space="preserve"> </w:t>
      </w:r>
      <w:r w:rsidRPr="00BE1308">
        <w:rPr>
          <w:rFonts w:cs="Times New Roman"/>
        </w:rPr>
        <w:t>exposed</w:t>
      </w:r>
      <w:r w:rsidRPr="00BE1308">
        <w:rPr>
          <w:rFonts w:cs="Times New Roman"/>
          <w:spacing w:val="-1"/>
        </w:rPr>
        <w:t xml:space="preserve"> </w:t>
      </w:r>
      <w:r w:rsidRPr="00BE1308">
        <w:rPr>
          <w:rFonts w:cs="Times New Roman"/>
        </w:rPr>
        <w:t>to the</w:t>
      </w:r>
      <w:r w:rsidRPr="00BE1308">
        <w:rPr>
          <w:rFonts w:cs="Times New Roman"/>
          <w:spacing w:val="-2"/>
        </w:rPr>
        <w:t xml:space="preserve"> </w:t>
      </w:r>
      <w:r w:rsidRPr="00BE1308">
        <w:rPr>
          <w:rFonts w:cs="Times New Roman"/>
        </w:rPr>
        <w:t>concepts and models</w:t>
      </w:r>
      <w:r w:rsidRPr="00BE1308">
        <w:rPr>
          <w:rFonts w:cs="Times New Roman"/>
          <w:spacing w:val="-1"/>
        </w:rPr>
        <w:t xml:space="preserve"> </w:t>
      </w:r>
      <w:r w:rsidRPr="00BE1308">
        <w:rPr>
          <w:rFonts w:cs="Times New Roman"/>
        </w:rPr>
        <w:t>related to</w:t>
      </w:r>
      <w:r w:rsidRPr="00BE1308">
        <w:rPr>
          <w:rFonts w:cs="Times New Roman"/>
          <w:spacing w:val="2"/>
        </w:rPr>
        <w:t xml:space="preserve"> </w:t>
      </w:r>
      <w:r w:rsidRPr="00BE1308">
        <w:rPr>
          <w:rFonts w:cs="Times New Roman"/>
          <w:spacing w:val="-2"/>
        </w:rPr>
        <w:t>Infrastructure.</w:t>
      </w:r>
    </w:p>
    <w:p w14:paraId="0D254671" w14:textId="77777777" w:rsidR="001D1D0F" w:rsidRPr="00BE1308" w:rsidRDefault="001D1D0F" w:rsidP="00BE1308">
      <w:pPr>
        <w:pStyle w:val="ListParagraph"/>
        <w:widowControl w:val="0"/>
        <w:numPr>
          <w:ilvl w:val="0"/>
          <w:numId w:val="59"/>
        </w:numPr>
        <w:tabs>
          <w:tab w:val="left" w:pos="1454"/>
        </w:tabs>
        <w:autoSpaceDE w:val="0"/>
        <w:autoSpaceDN w:val="0"/>
        <w:spacing w:before="41" w:line="360" w:lineRule="auto"/>
        <w:ind w:right="1795"/>
        <w:contextualSpacing w:val="0"/>
        <w:jc w:val="both"/>
        <w:rPr>
          <w:rFonts w:cs="Times New Roman"/>
        </w:rPr>
      </w:pPr>
      <w:r w:rsidRPr="00BE1308">
        <w:rPr>
          <w:rFonts w:cs="Times New Roman"/>
        </w:rPr>
        <w:lastRenderedPageBreak/>
        <w:t>Understand</w:t>
      </w:r>
      <w:r w:rsidRPr="00BE1308">
        <w:rPr>
          <w:rFonts w:cs="Times New Roman"/>
          <w:spacing w:val="-5"/>
        </w:rPr>
        <w:t xml:space="preserve"> </w:t>
      </w:r>
      <w:r w:rsidRPr="00BE1308">
        <w:rPr>
          <w:rFonts w:cs="Times New Roman"/>
        </w:rPr>
        <w:t>basic</w:t>
      </w:r>
      <w:r w:rsidRPr="00BE1308">
        <w:rPr>
          <w:rFonts w:cs="Times New Roman"/>
          <w:spacing w:val="-6"/>
        </w:rPr>
        <w:t xml:space="preserve"> </w:t>
      </w:r>
      <w:r w:rsidRPr="00BE1308">
        <w:rPr>
          <w:rFonts w:cs="Times New Roman"/>
        </w:rPr>
        <w:t>Economics</w:t>
      </w:r>
      <w:r w:rsidRPr="00BE1308">
        <w:rPr>
          <w:rFonts w:cs="Times New Roman"/>
          <w:spacing w:val="-5"/>
        </w:rPr>
        <w:t xml:space="preserve"> </w:t>
      </w:r>
      <w:r w:rsidRPr="00BE1308">
        <w:rPr>
          <w:rFonts w:cs="Times New Roman"/>
        </w:rPr>
        <w:t>theories</w:t>
      </w:r>
      <w:r w:rsidRPr="00BE1308">
        <w:rPr>
          <w:rFonts w:cs="Times New Roman"/>
          <w:spacing w:val="-5"/>
        </w:rPr>
        <w:t xml:space="preserve"> </w:t>
      </w:r>
      <w:r w:rsidRPr="00BE1308">
        <w:rPr>
          <w:rFonts w:cs="Times New Roman"/>
        </w:rPr>
        <w:t>and</w:t>
      </w:r>
      <w:r w:rsidRPr="00BE1308">
        <w:rPr>
          <w:rFonts w:cs="Times New Roman"/>
          <w:spacing w:val="-5"/>
        </w:rPr>
        <w:t xml:space="preserve"> </w:t>
      </w:r>
      <w:r w:rsidRPr="00BE1308">
        <w:rPr>
          <w:rFonts w:cs="Times New Roman"/>
        </w:rPr>
        <w:t>models</w:t>
      </w:r>
      <w:r w:rsidRPr="00BE1308">
        <w:rPr>
          <w:rFonts w:cs="Times New Roman"/>
          <w:spacing w:val="-3"/>
        </w:rPr>
        <w:t xml:space="preserve"> </w:t>
      </w:r>
      <w:r w:rsidRPr="00BE1308">
        <w:rPr>
          <w:rFonts w:cs="Times New Roman"/>
        </w:rPr>
        <w:t>required</w:t>
      </w:r>
      <w:r w:rsidRPr="00BE1308">
        <w:rPr>
          <w:rFonts w:cs="Times New Roman"/>
          <w:spacing w:val="-5"/>
        </w:rPr>
        <w:t xml:space="preserve"> </w:t>
      </w:r>
      <w:r w:rsidRPr="00BE1308">
        <w:rPr>
          <w:rFonts w:cs="Times New Roman"/>
        </w:rPr>
        <w:t>for</w:t>
      </w:r>
      <w:r w:rsidRPr="00BE1308">
        <w:rPr>
          <w:rFonts w:cs="Times New Roman"/>
          <w:spacing w:val="-5"/>
        </w:rPr>
        <w:t xml:space="preserve"> </w:t>
      </w:r>
      <w:r w:rsidRPr="00BE1308">
        <w:rPr>
          <w:rFonts w:cs="Times New Roman"/>
        </w:rPr>
        <w:t>infrastructure</w:t>
      </w:r>
      <w:r w:rsidRPr="00BE1308">
        <w:rPr>
          <w:rFonts w:cs="Times New Roman"/>
          <w:spacing w:val="-6"/>
        </w:rPr>
        <w:t xml:space="preserve"> </w:t>
      </w:r>
      <w:r w:rsidRPr="00BE1308">
        <w:rPr>
          <w:rFonts w:cs="Times New Roman"/>
        </w:rPr>
        <w:t xml:space="preserve">sector </w:t>
      </w:r>
      <w:r w:rsidRPr="00BE1308">
        <w:rPr>
          <w:rFonts w:cs="Times New Roman"/>
          <w:spacing w:val="-2"/>
        </w:rPr>
        <w:t>understanding.</w:t>
      </w:r>
    </w:p>
    <w:p w14:paraId="6A0C0955" w14:textId="77777777" w:rsidR="001D1D0F" w:rsidRPr="00BE1308" w:rsidRDefault="001D1D0F" w:rsidP="00BE1308">
      <w:pPr>
        <w:pStyle w:val="ListParagraph"/>
        <w:widowControl w:val="0"/>
        <w:numPr>
          <w:ilvl w:val="0"/>
          <w:numId w:val="59"/>
        </w:numPr>
        <w:tabs>
          <w:tab w:val="left" w:pos="1454"/>
        </w:tabs>
        <w:autoSpaceDE w:val="0"/>
        <w:autoSpaceDN w:val="0"/>
        <w:spacing w:line="360" w:lineRule="auto"/>
        <w:ind w:right="1577"/>
        <w:contextualSpacing w:val="0"/>
        <w:jc w:val="both"/>
        <w:rPr>
          <w:rFonts w:cs="Times New Roman"/>
        </w:rPr>
      </w:pPr>
      <w:r w:rsidRPr="00BE1308">
        <w:rPr>
          <w:rFonts w:cs="Times New Roman"/>
        </w:rPr>
        <w:t>Be</w:t>
      </w:r>
      <w:r w:rsidRPr="00BE1308">
        <w:rPr>
          <w:rFonts w:cs="Times New Roman"/>
          <w:spacing w:val="-5"/>
        </w:rPr>
        <w:t xml:space="preserve"> </w:t>
      </w:r>
      <w:r w:rsidRPr="00BE1308">
        <w:rPr>
          <w:rFonts w:cs="Times New Roman"/>
        </w:rPr>
        <w:t>able</w:t>
      </w:r>
      <w:r w:rsidRPr="00BE1308">
        <w:rPr>
          <w:rFonts w:cs="Times New Roman"/>
          <w:spacing w:val="-5"/>
        </w:rPr>
        <w:t xml:space="preserve"> </w:t>
      </w:r>
      <w:r w:rsidRPr="00BE1308">
        <w:rPr>
          <w:rFonts w:cs="Times New Roman"/>
        </w:rPr>
        <w:t>to</w:t>
      </w:r>
      <w:r w:rsidRPr="00BE1308">
        <w:rPr>
          <w:rFonts w:cs="Times New Roman"/>
          <w:spacing w:val="-4"/>
        </w:rPr>
        <w:t xml:space="preserve"> </w:t>
      </w:r>
      <w:r w:rsidRPr="00BE1308">
        <w:rPr>
          <w:rFonts w:cs="Times New Roman"/>
        </w:rPr>
        <w:t>demonstrate</w:t>
      </w:r>
      <w:r w:rsidRPr="00BE1308">
        <w:rPr>
          <w:rFonts w:cs="Times New Roman"/>
          <w:spacing w:val="-3"/>
        </w:rPr>
        <w:t xml:space="preserve"> </w:t>
      </w:r>
      <w:r w:rsidRPr="00BE1308">
        <w:rPr>
          <w:rFonts w:cs="Times New Roman"/>
        </w:rPr>
        <w:t>clear</w:t>
      </w:r>
      <w:r w:rsidRPr="00BE1308">
        <w:rPr>
          <w:rFonts w:cs="Times New Roman"/>
          <w:spacing w:val="-4"/>
        </w:rPr>
        <w:t xml:space="preserve"> </w:t>
      </w:r>
      <w:r w:rsidRPr="00BE1308">
        <w:rPr>
          <w:rFonts w:cs="Times New Roman"/>
        </w:rPr>
        <w:t>understanding</w:t>
      </w:r>
      <w:r w:rsidRPr="00BE1308">
        <w:rPr>
          <w:rFonts w:cs="Times New Roman"/>
          <w:spacing w:val="-7"/>
        </w:rPr>
        <w:t xml:space="preserve"> </w:t>
      </w:r>
      <w:r w:rsidRPr="00BE1308">
        <w:rPr>
          <w:rFonts w:cs="Times New Roman"/>
        </w:rPr>
        <w:t>of</w:t>
      </w:r>
      <w:r w:rsidRPr="00BE1308">
        <w:rPr>
          <w:rFonts w:cs="Times New Roman"/>
          <w:spacing w:val="-4"/>
        </w:rPr>
        <w:t xml:space="preserve"> </w:t>
      </w:r>
      <w:r w:rsidRPr="00BE1308">
        <w:rPr>
          <w:rFonts w:cs="Times New Roman"/>
        </w:rPr>
        <w:t>concepts</w:t>
      </w:r>
      <w:r w:rsidRPr="00BE1308">
        <w:rPr>
          <w:rFonts w:cs="Times New Roman"/>
          <w:spacing w:val="-2"/>
        </w:rPr>
        <w:t xml:space="preserve"> </w:t>
      </w:r>
      <w:r w:rsidRPr="00BE1308">
        <w:rPr>
          <w:rFonts w:cs="Times New Roman"/>
        </w:rPr>
        <w:t>Infrastructure</w:t>
      </w:r>
      <w:r w:rsidRPr="00BE1308">
        <w:rPr>
          <w:rFonts w:cs="Times New Roman"/>
          <w:spacing w:val="-5"/>
        </w:rPr>
        <w:t xml:space="preserve"> </w:t>
      </w:r>
      <w:r w:rsidRPr="00BE1308">
        <w:rPr>
          <w:rFonts w:cs="Times New Roman"/>
        </w:rPr>
        <w:t>economics</w:t>
      </w:r>
      <w:r w:rsidRPr="00BE1308">
        <w:rPr>
          <w:rFonts w:cs="Times New Roman"/>
          <w:spacing w:val="-4"/>
        </w:rPr>
        <w:t xml:space="preserve"> </w:t>
      </w:r>
      <w:r w:rsidRPr="00BE1308">
        <w:rPr>
          <w:rFonts w:cs="Times New Roman"/>
        </w:rPr>
        <w:t xml:space="preserve">and </w:t>
      </w:r>
      <w:r w:rsidRPr="00BE1308">
        <w:rPr>
          <w:rFonts w:cs="Times New Roman"/>
          <w:spacing w:val="-2"/>
        </w:rPr>
        <w:t>policy.</w:t>
      </w:r>
    </w:p>
    <w:p w14:paraId="6ACEE921" w14:textId="77777777" w:rsidR="0068242C" w:rsidRPr="00BE1308" w:rsidRDefault="001D1D0F" w:rsidP="00BE1308">
      <w:pPr>
        <w:pStyle w:val="ListParagraph"/>
        <w:widowControl w:val="0"/>
        <w:numPr>
          <w:ilvl w:val="0"/>
          <w:numId w:val="59"/>
        </w:numPr>
        <w:tabs>
          <w:tab w:val="left" w:pos="1454"/>
        </w:tabs>
        <w:autoSpaceDE w:val="0"/>
        <w:autoSpaceDN w:val="0"/>
        <w:spacing w:line="360" w:lineRule="auto"/>
        <w:ind w:right="1553"/>
        <w:contextualSpacing w:val="0"/>
        <w:jc w:val="both"/>
        <w:rPr>
          <w:rFonts w:cs="Times New Roman"/>
        </w:rPr>
      </w:pPr>
      <w:r w:rsidRPr="00BE1308">
        <w:rPr>
          <w:rFonts w:cs="Times New Roman"/>
        </w:rPr>
        <w:t>Exhibit</w:t>
      </w:r>
      <w:r w:rsidRPr="00BE1308">
        <w:rPr>
          <w:rFonts w:cs="Times New Roman"/>
          <w:spacing w:val="-3"/>
        </w:rPr>
        <w:t xml:space="preserve"> </w:t>
      </w:r>
      <w:r w:rsidRPr="00BE1308">
        <w:rPr>
          <w:rFonts w:cs="Times New Roman"/>
        </w:rPr>
        <w:t>the</w:t>
      </w:r>
      <w:r w:rsidRPr="00BE1308">
        <w:rPr>
          <w:rFonts w:cs="Times New Roman"/>
          <w:spacing w:val="-4"/>
        </w:rPr>
        <w:t xml:space="preserve"> </w:t>
      </w:r>
      <w:r w:rsidRPr="00BE1308">
        <w:rPr>
          <w:rFonts w:cs="Times New Roman"/>
        </w:rPr>
        <w:t>ability</w:t>
      </w:r>
      <w:r w:rsidRPr="00BE1308">
        <w:rPr>
          <w:rFonts w:cs="Times New Roman"/>
          <w:spacing w:val="-11"/>
        </w:rPr>
        <w:t xml:space="preserve"> </w:t>
      </w:r>
      <w:r w:rsidRPr="00BE1308">
        <w:rPr>
          <w:rFonts w:cs="Times New Roman"/>
        </w:rPr>
        <w:t>to</w:t>
      </w:r>
      <w:r w:rsidRPr="00BE1308">
        <w:rPr>
          <w:rFonts w:cs="Times New Roman"/>
          <w:spacing w:val="-3"/>
        </w:rPr>
        <w:t xml:space="preserve"> </w:t>
      </w:r>
      <w:r w:rsidRPr="00BE1308">
        <w:rPr>
          <w:rFonts w:cs="Times New Roman"/>
        </w:rPr>
        <w:t>integrate</w:t>
      </w:r>
      <w:r w:rsidRPr="00BE1308">
        <w:rPr>
          <w:rFonts w:cs="Times New Roman"/>
          <w:spacing w:val="-3"/>
        </w:rPr>
        <w:t xml:space="preserve"> </w:t>
      </w:r>
      <w:r w:rsidRPr="00BE1308">
        <w:rPr>
          <w:rFonts w:cs="Times New Roman"/>
        </w:rPr>
        <w:t>technical,</w:t>
      </w:r>
      <w:r w:rsidRPr="00BE1308">
        <w:rPr>
          <w:rFonts w:cs="Times New Roman"/>
          <w:spacing w:val="-3"/>
        </w:rPr>
        <w:t xml:space="preserve"> </w:t>
      </w:r>
      <w:r w:rsidRPr="00BE1308">
        <w:rPr>
          <w:rFonts w:cs="Times New Roman"/>
        </w:rPr>
        <w:t>economic,</w:t>
      </w:r>
      <w:r w:rsidRPr="00BE1308">
        <w:rPr>
          <w:rFonts w:cs="Times New Roman"/>
          <w:spacing w:val="-3"/>
        </w:rPr>
        <w:t xml:space="preserve"> </w:t>
      </w:r>
      <w:r w:rsidRPr="00BE1308">
        <w:rPr>
          <w:rFonts w:cs="Times New Roman"/>
        </w:rPr>
        <w:t>social</w:t>
      </w:r>
      <w:r w:rsidRPr="00BE1308">
        <w:rPr>
          <w:rFonts w:cs="Times New Roman"/>
          <w:spacing w:val="-3"/>
        </w:rPr>
        <w:t xml:space="preserve"> </w:t>
      </w:r>
      <w:r w:rsidRPr="00BE1308">
        <w:rPr>
          <w:rFonts w:cs="Times New Roman"/>
        </w:rPr>
        <w:t>and</w:t>
      </w:r>
      <w:r w:rsidRPr="00BE1308">
        <w:rPr>
          <w:rFonts w:cs="Times New Roman"/>
          <w:spacing w:val="-3"/>
        </w:rPr>
        <w:t xml:space="preserve"> </w:t>
      </w:r>
      <w:r w:rsidRPr="00BE1308">
        <w:rPr>
          <w:rFonts w:cs="Times New Roman"/>
        </w:rPr>
        <w:t>regulatory</w:t>
      </w:r>
      <w:r w:rsidRPr="00BE1308">
        <w:rPr>
          <w:rFonts w:cs="Times New Roman"/>
          <w:spacing w:val="-8"/>
        </w:rPr>
        <w:t xml:space="preserve"> </w:t>
      </w:r>
      <w:r w:rsidRPr="00BE1308">
        <w:rPr>
          <w:rFonts w:cs="Times New Roman"/>
        </w:rPr>
        <w:t>frameworks for Infrastructure sector planning and resource management.</w:t>
      </w:r>
    </w:p>
    <w:p w14:paraId="1ED27C5E" w14:textId="77777777" w:rsidR="0068242C" w:rsidRPr="00BE1308" w:rsidRDefault="0068242C" w:rsidP="00BE1308">
      <w:pPr>
        <w:pStyle w:val="ListParagraph"/>
        <w:widowControl w:val="0"/>
        <w:numPr>
          <w:ilvl w:val="0"/>
          <w:numId w:val="59"/>
        </w:numPr>
        <w:tabs>
          <w:tab w:val="left" w:pos="1454"/>
        </w:tabs>
        <w:autoSpaceDE w:val="0"/>
        <w:autoSpaceDN w:val="0"/>
        <w:spacing w:line="360" w:lineRule="auto"/>
        <w:ind w:right="1553"/>
        <w:contextualSpacing w:val="0"/>
        <w:jc w:val="both"/>
        <w:rPr>
          <w:rFonts w:cs="Times New Roman"/>
        </w:rPr>
      </w:pPr>
      <w:r w:rsidRPr="00BE1308">
        <w:rPr>
          <w:rFonts w:cs="Times New Roman"/>
        </w:rPr>
        <w:t>Develop the competence to evaluate infrastructure policies, reforms, and sustainability initiatives in the Indian and global context.</w:t>
      </w:r>
    </w:p>
    <w:p w14:paraId="0BF9F2DA" w14:textId="77777777" w:rsidR="0068242C" w:rsidRPr="00BE1308" w:rsidRDefault="0068242C" w:rsidP="00BE1308">
      <w:pPr>
        <w:widowControl w:val="0"/>
        <w:tabs>
          <w:tab w:val="left" w:pos="1454"/>
        </w:tabs>
        <w:autoSpaceDE w:val="0"/>
        <w:autoSpaceDN w:val="0"/>
        <w:spacing w:line="360" w:lineRule="auto"/>
        <w:ind w:right="1553"/>
        <w:jc w:val="both"/>
        <w:sectPr w:rsidR="0068242C" w:rsidRPr="00BE1308" w:rsidSect="001D1D0F">
          <w:type w:val="continuous"/>
          <w:pgSz w:w="11910" w:h="16840"/>
          <w:pgMar w:top="1360" w:right="0" w:bottom="280" w:left="708" w:header="720" w:footer="720" w:gutter="0"/>
          <w:cols w:space="720"/>
        </w:sectPr>
      </w:pPr>
    </w:p>
    <w:p w14:paraId="0EE63A5D" w14:textId="77777777" w:rsidR="001D1D0F" w:rsidRPr="00BE1308" w:rsidRDefault="001D1D0F" w:rsidP="00BE1308">
      <w:pPr>
        <w:pStyle w:val="BodyText"/>
        <w:spacing w:before="48" w:line="360" w:lineRule="auto"/>
        <w:jc w:val="both"/>
      </w:pPr>
    </w:p>
    <w:p w14:paraId="3159B8DC" w14:textId="77777777" w:rsidR="001D1D0F" w:rsidRPr="00BE1308" w:rsidRDefault="001D1D0F" w:rsidP="00BE1308">
      <w:pPr>
        <w:pStyle w:val="Heading3"/>
        <w:spacing w:before="0" w:line="360" w:lineRule="auto"/>
        <w:ind w:left="742" w:right="1443" w:hanging="10"/>
        <w:jc w:val="both"/>
        <w:rPr>
          <w:rFonts w:ascii="Times New Roman" w:hAnsi="Times New Roman" w:cs="Times New Roman"/>
          <w:color w:val="000000" w:themeColor="text1"/>
        </w:rPr>
      </w:pPr>
      <w:r w:rsidRPr="00BE1308">
        <w:rPr>
          <w:rFonts w:ascii="Times New Roman" w:hAnsi="Times New Roman" w:cs="Times New Roman"/>
          <w:color w:val="000000" w:themeColor="text1"/>
        </w:rPr>
        <w:t>MAPPING</w:t>
      </w:r>
      <w:r w:rsidRPr="00BE1308">
        <w:rPr>
          <w:rFonts w:ascii="Times New Roman" w:hAnsi="Times New Roman" w:cs="Times New Roman"/>
          <w:color w:val="000000" w:themeColor="text1"/>
          <w:spacing w:val="80"/>
          <w:w w:val="150"/>
        </w:rPr>
        <w:t xml:space="preserve"> </w:t>
      </w:r>
      <w:r w:rsidRPr="00BE1308">
        <w:rPr>
          <w:rFonts w:ascii="Times New Roman" w:hAnsi="Times New Roman" w:cs="Times New Roman"/>
          <w:color w:val="000000" w:themeColor="text1"/>
        </w:rPr>
        <w:t>COURSE</w:t>
      </w:r>
      <w:r w:rsidRPr="00BE1308">
        <w:rPr>
          <w:rFonts w:ascii="Times New Roman" w:hAnsi="Times New Roman" w:cs="Times New Roman"/>
          <w:color w:val="000000" w:themeColor="text1"/>
          <w:spacing w:val="80"/>
          <w:w w:val="150"/>
        </w:rPr>
        <w:t xml:space="preserve"> </w:t>
      </w:r>
      <w:r w:rsidRPr="00BE1308">
        <w:rPr>
          <w:rFonts w:ascii="Times New Roman" w:hAnsi="Times New Roman" w:cs="Times New Roman"/>
          <w:color w:val="000000" w:themeColor="text1"/>
        </w:rPr>
        <w:t>OUTCOMES</w:t>
      </w:r>
      <w:r w:rsidRPr="00BE1308">
        <w:rPr>
          <w:rFonts w:ascii="Times New Roman" w:hAnsi="Times New Roman" w:cs="Times New Roman"/>
          <w:color w:val="000000" w:themeColor="text1"/>
          <w:spacing w:val="80"/>
          <w:w w:val="150"/>
        </w:rPr>
        <w:t xml:space="preserve"> </w:t>
      </w:r>
      <w:r w:rsidRPr="00BE1308">
        <w:rPr>
          <w:rFonts w:ascii="Times New Roman" w:hAnsi="Times New Roman" w:cs="Times New Roman"/>
          <w:color w:val="000000" w:themeColor="text1"/>
        </w:rPr>
        <w:t>LEADING</w:t>
      </w:r>
      <w:r w:rsidRPr="00BE1308">
        <w:rPr>
          <w:rFonts w:ascii="Times New Roman" w:hAnsi="Times New Roman" w:cs="Times New Roman"/>
          <w:color w:val="000000" w:themeColor="text1"/>
          <w:spacing w:val="80"/>
          <w:w w:val="150"/>
        </w:rPr>
        <w:t xml:space="preserve"> </w:t>
      </w:r>
      <w:r w:rsidRPr="00BE1308">
        <w:rPr>
          <w:rFonts w:ascii="Times New Roman" w:hAnsi="Times New Roman" w:cs="Times New Roman"/>
          <w:color w:val="000000" w:themeColor="text1"/>
        </w:rPr>
        <w:t>TO</w:t>
      </w:r>
      <w:r w:rsidRPr="00BE1308">
        <w:rPr>
          <w:rFonts w:ascii="Times New Roman" w:hAnsi="Times New Roman" w:cs="Times New Roman"/>
          <w:color w:val="000000" w:themeColor="text1"/>
          <w:spacing w:val="80"/>
          <w:w w:val="150"/>
        </w:rPr>
        <w:t xml:space="preserve"> </w:t>
      </w:r>
      <w:r w:rsidRPr="00BE1308">
        <w:rPr>
          <w:rFonts w:ascii="Times New Roman" w:hAnsi="Times New Roman" w:cs="Times New Roman"/>
          <w:color w:val="000000" w:themeColor="text1"/>
        </w:rPr>
        <w:t>THE</w:t>
      </w:r>
      <w:r w:rsidRPr="00BE1308">
        <w:rPr>
          <w:rFonts w:ascii="Times New Roman" w:hAnsi="Times New Roman" w:cs="Times New Roman"/>
          <w:color w:val="000000" w:themeColor="text1"/>
          <w:spacing w:val="80"/>
          <w:w w:val="150"/>
        </w:rPr>
        <w:t xml:space="preserve"> </w:t>
      </w:r>
      <w:r w:rsidRPr="00BE1308">
        <w:rPr>
          <w:rFonts w:ascii="Times New Roman" w:hAnsi="Times New Roman" w:cs="Times New Roman"/>
          <w:color w:val="000000" w:themeColor="text1"/>
        </w:rPr>
        <w:t>ACHIEVEMENT</w:t>
      </w:r>
      <w:r w:rsidRPr="00BE1308">
        <w:rPr>
          <w:rFonts w:ascii="Times New Roman" w:hAnsi="Times New Roman" w:cs="Times New Roman"/>
          <w:color w:val="000000" w:themeColor="text1"/>
          <w:spacing w:val="80"/>
          <w:w w:val="150"/>
        </w:rPr>
        <w:t xml:space="preserve"> </w:t>
      </w:r>
      <w:r w:rsidRPr="00BE1308">
        <w:rPr>
          <w:rFonts w:ascii="Times New Roman" w:hAnsi="Times New Roman" w:cs="Times New Roman"/>
          <w:color w:val="000000" w:themeColor="text1"/>
        </w:rPr>
        <w:t>OF PROGRAM OUTCOMES AND PROGRAM SPECIFICOUTCOMES:</w:t>
      </w:r>
    </w:p>
    <w:p w14:paraId="5A1596CE" w14:textId="77777777" w:rsidR="001D1D0F" w:rsidRPr="00BE1308" w:rsidRDefault="001D1D0F" w:rsidP="00BE1308">
      <w:pPr>
        <w:pStyle w:val="BodyText"/>
        <w:spacing w:before="53" w:line="360" w:lineRule="auto"/>
        <w:jc w:val="both"/>
        <w:rPr>
          <w:b/>
          <w:color w:val="000000" w:themeColor="text1"/>
        </w:rPr>
      </w:pPr>
    </w:p>
    <w:tbl>
      <w:tblPr>
        <w:tblW w:w="0" w:type="auto"/>
        <w:tblInd w:w="7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12"/>
        <w:gridCol w:w="430"/>
        <w:gridCol w:w="428"/>
        <w:gridCol w:w="433"/>
        <w:gridCol w:w="430"/>
        <w:gridCol w:w="430"/>
        <w:gridCol w:w="430"/>
        <w:gridCol w:w="430"/>
        <w:gridCol w:w="428"/>
        <w:gridCol w:w="431"/>
        <w:gridCol w:w="527"/>
        <w:gridCol w:w="527"/>
        <w:gridCol w:w="527"/>
        <w:gridCol w:w="540"/>
        <w:gridCol w:w="539"/>
        <w:gridCol w:w="537"/>
        <w:gridCol w:w="539"/>
        <w:gridCol w:w="537"/>
      </w:tblGrid>
      <w:tr w:rsidR="001D1D0F" w:rsidRPr="00BE1308" w14:paraId="5B1C61DB" w14:textId="77777777" w:rsidTr="001D1D0F">
        <w:trPr>
          <w:trHeight w:val="1271"/>
        </w:trPr>
        <w:tc>
          <w:tcPr>
            <w:tcW w:w="912" w:type="dxa"/>
          </w:tcPr>
          <w:p w14:paraId="0947303C" w14:textId="77777777" w:rsidR="001D1D0F" w:rsidRPr="00BE1308" w:rsidRDefault="001D1D0F" w:rsidP="00BE1308">
            <w:pPr>
              <w:pStyle w:val="TableParagraph"/>
              <w:spacing w:before="1" w:line="360" w:lineRule="auto"/>
              <w:ind w:left="146" w:right="122" w:hanging="5"/>
              <w:jc w:val="both"/>
              <w:rPr>
                <w:b/>
                <w:sz w:val="24"/>
                <w:szCs w:val="24"/>
              </w:rPr>
            </w:pPr>
            <w:r w:rsidRPr="00BE1308">
              <w:rPr>
                <w:b/>
                <w:spacing w:val="-2"/>
                <w:sz w:val="24"/>
                <w:szCs w:val="24"/>
              </w:rPr>
              <w:t xml:space="preserve">Cours </w:t>
            </w:r>
            <w:r w:rsidRPr="00BE1308">
              <w:rPr>
                <w:b/>
                <w:spacing w:val="-10"/>
                <w:sz w:val="24"/>
                <w:szCs w:val="24"/>
              </w:rPr>
              <w:t xml:space="preserve">e </w:t>
            </w:r>
            <w:proofErr w:type="spellStart"/>
            <w:r w:rsidRPr="00BE1308">
              <w:rPr>
                <w:b/>
                <w:spacing w:val="-2"/>
                <w:sz w:val="24"/>
                <w:szCs w:val="24"/>
              </w:rPr>
              <w:t>Outco</w:t>
            </w:r>
            <w:proofErr w:type="spellEnd"/>
          </w:p>
          <w:p w14:paraId="0B1227A5" w14:textId="77777777" w:rsidR="001D1D0F" w:rsidRPr="00BE1308" w:rsidRDefault="001D1D0F" w:rsidP="00BE1308">
            <w:pPr>
              <w:pStyle w:val="TableParagraph"/>
              <w:spacing w:before="1" w:line="360" w:lineRule="auto"/>
              <w:ind w:left="103" w:right="82"/>
              <w:jc w:val="both"/>
              <w:rPr>
                <w:b/>
                <w:sz w:val="24"/>
                <w:szCs w:val="24"/>
              </w:rPr>
            </w:pPr>
            <w:r w:rsidRPr="00BE1308">
              <w:rPr>
                <w:b/>
                <w:spacing w:val="-5"/>
                <w:sz w:val="24"/>
                <w:szCs w:val="24"/>
              </w:rPr>
              <w:t>me</w:t>
            </w:r>
          </w:p>
        </w:tc>
        <w:tc>
          <w:tcPr>
            <w:tcW w:w="5451" w:type="dxa"/>
            <w:gridSpan w:val="12"/>
          </w:tcPr>
          <w:p w14:paraId="5287A11C" w14:textId="77777777" w:rsidR="001D1D0F" w:rsidRPr="00BE1308" w:rsidRDefault="001D1D0F" w:rsidP="00BE1308">
            <w:pPr>
              <w:pStyle w:val="TableParagraph"/>
              <w:spacing w:before="195" w:line="360" w:lineRule="auto"/>
              <w:jc w:val="both"/>
              <w:rPr>
                <w:b/>
                <w:sz w:val="24"/>
                <w:szCs w:val="24"/>
              </w:rPr>
            </w:pPr>
          </w:p>
          <w:p w14:paraId="383C838B" w14:textId="77777777" w:rsidR="001D1D0F" w:rsidRPr="00BE1308" w:rsidRDefault="001D1D0F" w:rsidP="00BE1308">
            <w:pPr>
              <w:pStyle w:val="TableParagraph"/>
              <w:spacing w:line="360" w:lineRule="auto"/>
              <w:ind w:left="1877"/>
              <w:jc w:val="both"/>
              <w:rPr>
                <w:sz w:val="24"/>
                <w:szCs w:val="24"/>
              </w:rPr>
            </w:pPr>
            <w:r w:rsidRPr="00BE1308">
              <w:rPr>
                <w:sz w:val="24"/>
                <w:szCs w:val="24"/>
              </w:rPr>
              <w:t>Program</w:t>
            </w:r>
            <w:r w:rsidRPr="00BE1308">
              <w:rPr>
                <w:spacing w:val="9"/>
                <w:sz w:val="24"/>
                <w:szCs w:val="24"/>
              </w:rPr>
              <w:t xml:space="preserve"> </w:t>
            </w:r>
            <w:r w:rsidRPr="00BE1308">
              <w:rPr>
                <w:spacing w:val="-2"/>
                <w:sz w:val="24"/>
                <w:szCs w:val="24"/>
              </w:rPr>
              <w:t>Outcome</w:t>
            </w:r>
          </w:p>
        </w:tc>
        <w:tc>
          <w:tcPr>
            <w:tcW w:w="2692" w:type="dxa"/>
            <w:gridSpan w:val="5"/>
          </w:tcPr>
          <w:p w14:paraId="048F3335" w14:textId="77777777" w:rsidR="001D1D0F" w:rsidRPr="00BE1308" w:rsidRDefault="001D1D0F" w:rsidP="00BE1308">
            <w:pPr>
              <w:pStyle w:val="TableParagraph"/>
              <w:spacing w:before="37" w:line="360" w:lineRule="auto"/>
              <w:jc w:val="both"/>
              <w:rPr>
                <w:b/>
                <w:sz w:val="24"/>
                <w:szCs w:val="24"/>
              </w:rPr>
            </w:pPr>
          </w:p>
          <w:p w14:paraId="04AC2537" w14:textId="77777777" w:rsidR="001D1D0F" w:rsidRPr="00BE1308" w:rsidRDefault="001D1D0F" w:rsidP="00BE1308">
            <w:pPr>
              <w:pStyle w:val="TableParagraph"/>
              <w:spacing w:line="360" w:lineRule="auto"/>
              <w:ind w:left="943" w:hanging="406"/>
              <w:jc w:val="both"/>
              <w:rPr>
                <w:sz w:val="24"/>
                <w:szCs w:val="24"/>
              </w:rPr>
            </w:pPr>
            <w:r w:rsidRPr="00BE1308">
              <w:rPr>
                <w:sz w:val="24"/>
                <w:szCs w:val="24"/>
              </w:rPr>
              <w:t>Program</w:t>
            </w:r>
            <w:r w:rsidRPr="00BE1308">
              <w:rPr>
                <w:spacing w:val="-15"/>
                <w:sz w:val="24"/>
                <w:szCs w:val="24"/>
              </w:rPr>
              <w:t xml:space="preserve"> </w:t>
            </w:r>
            <w:r w:rsidRPr="00BE1308">
              <w:rPr>
                <w:sz w:val="24"/>
                <w:szCs w:val="24"/>
              </w:rPr>
              <w:t xml:space="preserve">Specific </w:t>
            </w:r>
            <w:r w:rsidRPr="00BE1308">
              <w:rPr>
                <w:spacing w:val="-2"/>
                <w:sz w:val="24"/>
                <w:szCs w:val="24"/>
              </w:rPr>
              <w:t>Outcome</w:t>
            </w:r>
          </w:p>
        </w:tc>
      </w:tr>
      <w:tr w:rsidR="001D1D0F" w:rsidRPr="00BE1308" w14:paraId="094C8B05" w14:textId="77777777" w:rsidTr="001D1D0F">
        <w:trPr>
          <w:trHeight w:val="635"/>
        </w:trPr>
        <w:tc>
          <w:tcPr>
            <w:tcW w:w="912" w:type="dxa"/>
          </w:tcPr>
          <w:p w14:paraId="6AE2F535" w14:textId="77777777" w:rsidR="001D1D0F" w:rsidRPr="00BE1308" w:rsidRDefault="001D1D0F" w:rsidP="00BE1308">
            <w:pPr>
              <w:pStyle w:val="TableParagraph"/>
              <w:spacing w:line="360" w:lineRule="auto"/>
              <w:jc w:val="both"/>
              <w:rPr>
                <w:sz w:val="24"/>
                <w:szCs w:val="24"/>
              </w:rPr>
            </w:pPr>
          </w:p>
        </w:tc>
        <w:tc>
          <w:tcPr>
            <w:tcW w:w="430" w:type="dxa"/>
          </w:tcPr>
          <w:p w14:paraId="1FE5EC9D" w14:textId="77777777" w:rsidR="001D1D0F" w:rsidRPr="00BE1308" w:rsidRDefault="001D1D0F" w:rsidP="00BE1308">
            <w:pPr>
              <w:pStyle w:val="TableParagraph"/>
              <w:spacing w:line="360" w:lineRule="auto"/>
              <w:ind w:left="107"/>
              <w:jc w:val="both"/>
              <w:rPr>
                <w:sz w:val="24"/>
                <w:szCs w:val="24"/>
              </w:rPr>
            </w:pPr>
            <w:r w:rsidRPr="00BE1308">
              <w:rPr>
                <w:spacing w:val="-5"/>
                <w:sz w:val="24"/>
                <w:szCs w:val="24"/>
              </w:rPr>
              <w:t>PO</w:t>
            </w:r>
          </w:p>
          <w:p w14:paraId="52B30E56" w14:textId="77777777" w:rsidR="001D1D0F" w:rsidRPr="00BE1308" w:rsidRDefault="001D1D0F" w:rsidP="00BE1308">
            <w:pPr>
              <w:pStyle w:val="TableParagraph"/>
              <w:spacing w:before="43" w:line="360" w:lineRule="auto"/>
              <w:ind w:left="206"/>
              <w:jc w:val="both"/>
              <w:rPr>
                <w:sz w:val="24"/>
                <w:szCs w:val="24"/>
              </w:rPr>
            </w:pPr>
            <w:r w:rsidRPr="00BE1308">
              <w:rPr>
                <w:spacing w:val="-10"/>
                <w:sz w:val="24"/>
                <w:szCs w:val="24"/>
              </w:rPr>
              <w:t>1</w:t>
            </w:r>
          </w:p>
        </w:tc>
        <w:tc>
          <w:tcPr>
            <w:tcW w:w="428" w:type="dxa"/>
          </w:tcPr>
          <w:p w14:paraId="3A39E823" w14:textId="77777777" w:rsidR="001D1D0F" w:rsidRPr="00BE1308" w:rsidRDefault="001D1D0F" w:rsidP="00BE1308">
            <w:pPr>
              <w:pStyle w:val="TableParagraph"/>
              <w:spacing w:line="360" w:lineRule="auto"/>
              <w:ind w:left="104"/>
              <w:jc w:val="both"/>
              <w:rPr>
                <w:sz w:val="24"/>
                <w:szCs w:val="24"/>
              </w:rPr>
            </w:pPr>
            <w:r w:rsidRPr="00BE1308">
              <w:rPr>
                <w:spacing w:val="-5"/>
                <w:sz w:val="24"/>
                <w:szCs w:val="24"/>
              </w:rPr>
              <w:t>PO</w:t>
            </w:r>
          </w:p>
          <w:p w14:paraId="5A8B59F5" w14:textId="77777777" w:rsidR="001D1D0F" w:rsidRPr="00BE1308" w:rsidRDefault="001D1D0F" w:rsidP="00BE1308">
            <w:pPr>
              <w:pStyle w:val="TableParagraph"/>
              <w:spacing w:before="43" w:line="360" w:lineRule="auto"/>
              <w:ind w:left="203"/>
              <w:jc w:val="both"/>
              <w:rPr>
                <w:sz w:val="24"/>
                <w:szCs w:val="24"/>
              </w:rPr>
            </w:pPr>
            <w:r w:rsidRPr="00BE1308">
              <w:rPr>
                <w:spacing w:val="-10"/>
                <w:sz w:val="24"/>
                <w:szCs w:val="24"/>
              </w:rPr>
              <w:t>2</w:t>
            </w:r>
          </w:p>
        </w:tc>
        <w:tc>
          <w:tcPr>
            <w:tcW w:w="433" w:type="dxa"/>
          </w:tcPr>
          <w:p w14:paraId="2F0704A4" w14:textId="77777777" w:rsidR="001D1D0F" w:rsidRPr="00BE1308" w:rsidRDefault="001D1D0F" w:rsidP="00BE1308">
            <w:pPr>
              <w:pStyle w:val="TableParagraph"/>
              <w:spacing w:line="360" w:lineRule="auto"/>
              <w:ind w:left="106"/>
              <w:jc w:val="both"/>
              <w:rPr>
                <w:sz w:val="24"/>
                <w:szCs w:val="24"/>
              </w:rPr>
            </w:pPr>
            <w:r w:rsidRPr="00BE1308">
              <w:rPr>
                <w:spacing w:val="-5"/>
                <w:sz w:val="24"/>
                <w:szCs w:val="24"/>
              </w:rPr>
              <w:t>PO</w:t>
            </w:r>
          </w:p>
          <w:p w14:paraId="3B49CBFD" w14:textId="77777777" w:rsidR="001D1D0F" w:rsidRPr="00BE1308" w:rsidRDefault="001D1D0F" w:rsidP="00BE1308">
            <w:pPr>
              <w:pStyle w:val="TableParagraph"/>
              <w:spacing w:before="43" w:line="360" w:lineRule="auto"/>
              <w:ind w:left="204"/>
              <w:jc w:val="both"/>
              <w:rPr>
                <w:sz w:val="24"/>
                <w:szCs w:val="24"/>
              </w:rPr>
            </w:pPr>
            <w:r w:rsidRPr="00BE1308">
              <w:rPr>
                <w:spacing w:val="-10"/>
                <w:sz w:val="24"/>
                <w:szCs w:val="24"/>
              </w:rPr>
              <w:t>3</w:t>
            </w:r>
          </w:p>
        </w:tc>
        <w:tc>
          <w:tcPr>
            <w:tcW w:w="430" w:type="dxa"/>
          </w:tcPr>
          <w:p w14:paraId="19237C88" w14:textId="77777777" w:rsidR="001D1D0F" w:rsidRPr="00BE1308" w:rsidRDefault="001D1D0F" w:rsidP="00BE1308">
            <w:pPr>
              <w:pStyle w:val="TableParagraph"/>
              <w:spacing w:line="360" w:lineRule="auto"/>
              <w:ind w:left="106"/>
              <w:jc w:val="both"/>
              <w:rPr>
                <w:sz w:val="24"/>
                <w:szCs w:val="24"/>
              </w:rPr>
            </w:pPr>
            <w:r w:rsidRPr="00BE1308">
              <w:rPr>
                <w:spacing w:val="-5"/>
                <w:sz w:val="24"/>
                <w:szCs w:val="24"/>
              </w:rPr>
              <w:t>PO</w:t>
            </w:r>
          </w:p>
          <w:p w14:paraId="016D3C29" w14:textId="77777777" w:rsidR="001D1D0F" w:rsidRPr="00BE1308" w:rsidRDefault="001D1D0F" w:rsidP="00BE1308">
            <w:pPr>
              <w:pStyle w:val="TableParagraph"/>
              <w:spacing w:before="43" w:line="360" w:lineRule="auto"/>
              <w:ind w:left="204"/>
              <w:jc w:val="both"/>
              <w:rPr>
                <w:sz w:val="24"/>
                <w:szCs w:val="24"/>
              </w:rPr>
            </w:pPr>
            <w:r w:rsidRPr="00BE1308">
              <w:rPr>
                <w:spacing w:val="-10"/>
                <w:sz w:val="24"/>
                <w:szCs w:val="24"/>
              </w:rPr>
              <w:t>4</w:t>
            </w:r>
          </w:p>
        </w:tc>
        <w:tc>
          <w:tcPr>
            <w:tcW w:w="430" w:type="dxa"/>
          </w:tcPr>
          <w:p w14:paraId="56A9A0B3" w14:textId="77777777" w:rsidR="001D1D0F" w:rsidRPr="00BE1308" w:rsidRDefault="001D1D0F" w:rsidP="00BE1308">
            <w:pPr>
              <w:pStyle w:val="TableParagraph"/>
              <w:spacing w:line="360" w:lineRule="auto"/>
              <w:ind w:left="103"/>
              <w:jc w:val="both"/>
              <w:rPr>
                <w:sz w:val="24"/>
                <w:szCs w:val="24"/>
              </w:rPr>
            </w:pPr>
            <w:r w:rsidRPr="00BE1308">
              <w:rPr>
                <w:spacing w:val="-5"/>
                <w:sz w:val="24"/>
                <w:szCs w:val="24"/>
              </w:rPr>
              <w:t>PO</w:t>
            </w:r>
          </w:p>
          <w:p w14:paraId="4486C886" w14:textId="77777777" w:rsidR="001D1D0F" w:rsidRPr="00BE1308" w:rsidRDefault="001D1D0F" w:rsidP="00BE1308">
            <w:pPr>
              <w:pStyle w:val="TableParagraph"/>
              <w:spacing w:before="43" w:line="360" w:lineRule="auto"/>
              <w:ind w:left="204"/>
              <w:jc w:val="both"/>
              <w:rPr>
                <w:sz w:val="24"/>
                <w:szCs w:val="24"/>
              </w:rPr>
            </w:pPr>
            <w:r w:rsidRPr="00BE1308">
              <w:rPr>
                <w:spacing w:val="-10"/>
                <w:sz w:val="24"/>
                <w:szCs w:val="24"/>
              </w:rPr>
              <w:t>5</w:t>
            </w:r>
          </w:p>
        </w:tc>
        <w:tc>
          <w:tcPr>
            <w:tcW w:w="430" w:type="dxa"/>
          </w:tcPr>
          <w:p w14:paraId="01C7854A" w14:textId="77777777" w:rsidR="001D1D0F" w:rsidRPr="00BE1308" w:rsidRDefault="001D1D0F" w:rsidP="00BE1308">
            <w:pPr>
              <w:pStyle w:val="TableParagraph"/>
              <w:spacing w:line="360" w:lineRule="auto"/>
              <w:ind w:left="105"/>
              <w:jc w:val="both"/>
              <w:rPr>
                <w:sz w:val="24"/>
                <w:szCs w:val="24"/>
              </w:rPr>
            </w:pPr>
            <w:r w:rsidRPr="00BE1308">
              <w:rPr>
                <w:spacing w:val="-5"/>
                <w:sz w:val="24"/>
                <w:szCs w:val="24"/>
              </w:rPr>
              <w:t>PO</w:t>
            </w:r>
          </w:p>
          <w:p w14:paraId="5E511BBB" w14:textId="77777777" w:rsidR="001D1D0F" w:rsidRPr="00BE1308" w:rsidRDefault="001D1D0F" w:rsidP="00BE1308">
            <w:pPr>
              <w:pStyle w:val="TableParagraph"/>
              <w:spacing w:before="43" w:line="360" w:lineRule="auto"/>
              <w:ind w:left="203"/>
              <w:jc w:val="both"/>
              <w:rPr>
                <w:sz w:val="24"/>
                <w:szCs w:val="24"/>
              </w:rPr>
            </w:pPr>
            <w:r w:rsidRPr="00BE1308">
              <w:rPr>
                <w:spacing w:val="-10"/>
                <w:sz w:val="24"/>
                <w:szCs w:val="24"/>
              </w:rPr>
              <w:t>6</w:t>
            </w:r>
          </w:p>
        </w:tc>
        <w:tc>
          <w:tcPr>
            <w:tcW w:w="430" w:type="dxa"/>
          </w:tcPr>
          <w:p w14:paraId="68A1C973" w14:textId="77777777" w:rsidR="001D1D0F" w:rsidRPr="00BE1308" w:rsidRDefault="001D1D0F" w:rsidP="00BE1308">
            <w:pPr>
              <w:pStyle w:val="TableParagraph"/>
              <w:spacing w:line="360" w:lineRule="auto"/>
              <w:ind w:left="104"/>
              <w:jc w:val="both"/>
              <w:rPr>
                <w:sz w:val="24"/>
                <w:szCs w:val="24"/>
              </w:rPr>
            </w:pPr>
            <w:r w:rsidRPr="00BE1308">
              <w:rPr>
                <w:spacing w:val="-5"/>
                <w:sz w:val="24"/>
                <w:szCs w:val="24"/>
              </w:rPr>
              <w:t>PO</w:t>
            </w:r>
          </w:p>
          <w:p w14:paraId="21BA1C91" w14:textId="77777777" w:rsidR="001D1D0F" w:rsidRPr="00BE1308" w:rsidRDefault="001D1D0F" w:rsidP="00BE1308">
            <w:pPr>
              <w:pStyle w:val="TableParagraph"/>
              <w:spacing w:before="43" w:line="360" w:lineRule="auto"/>
              <w:ind w:left="203"/>
              <w:jc w:val="both"/>
              <w:rPr>
                <w:sz w:val="24"/>
                <w:szCs w:val="24"/>
              </w:rPr>
            </w:pPr>
            <w:r w:rsidRPr="00BE1308">
              <w:rPr>
                <w:spacing w:val="-10"/>
                <w:sz w:val="24"/>
                <w:szCs w:val="24"/>
              </w:rPr>
              <w:t>7</w:t>
            </w:r>
          </w:p>
        </w:tc>
        <w:tc>
          <w:tcPr>
            <w:tcW w:w="428" w:type="dxa"/>
          </w:tcPr>
          <w:p w14:paraId="7BE6ADB4" w14:textId="77777777" w:rsidR="001D1D0F" w:rsidRPr="00BE1308" w:rsidRDefault="001D1D0F" w:rsidP="00BE1308">
            <w:pPr>
              <w:pStyle w:val="TableParagraph"/>
              <w:spacing w:line="360" w:lineRule="auto"/>
              <w:ind w:left="102"/>
              <w:jc w:val="both"/>
              <w:rPr>
                <w:sz w:val="24"/>
                <w:szCs w:val="24"/>
              </w:rPr>
            </w:pPr>
            <w:r w:rsidRPr="00BE1308">
              <w:rPr>
                <w:spacing w:val="-5"/>
                <w:sz w:val="24"/>
                <w:szCs w:val="24"/>
              </w:rPr>
              <w:t>PO</w:t>
            </w:r>
          </w:p>
          <w:p w14:paraId="5BA2DA16" w14:textId="77777777" w:rsidR="001D1D0F" w:rsidRPr="00BE1308" w:rsidRDefault="001D1D0F" w:rsidP="00BE1308">
            <w:pPr>
              <w:pStyle w:val="TableParagraph"/>
              <w:spacing w:before="43" w:line="360" w:lineRule="auto"/>
              <w:ind w:left="200"/>
              <w:jc w:val="both"/>
              <w:rPr>
                <w:sz w:val="24"/>
                <w:szCs w:val="24"/>
              </w:rPr>
            </w:pPr>
            <w:r w:rsidRPr="00BE1308">
              <w:rPr>
                <w:spacing w:val="-10"/>
                <w:sz w:val="24"/>
                <w:szCs w:val="24"/>
              </w:rPr>
              <w:t>8</w:t>
            </w:r>
          </w:p>
        </w:tc>
        <w:tc>
          <w:tcPr>
            <w:tcW w:w="431" w:type="dxa"/>
          </w:tcPr>
          <w:p w14:paraId="11955609" w14:textId="77777777" w:rsidR="001D1D0F" w:rsidRPr="00BE1308" w:rsidRDefault="001D1D0F" w:rsidP="00BE1308">
            <w:pPr>
              <w:pStyle w:val="TableParagraph"/>
              <w:spacing w:line="360" w:lineRule="auto"/>
              <w:ind w:left="101"/>
              <w:jc w:val="both"/>
              <w:rPr>
                <w:sz w:val="24"/>
                <w:szCs w:val="24"/>
              </w:rPr>
            </w:pPr>
            <w:r w:rsidRPr="00BE1308">
              <w:rPr>
                <w:spacing w:val="-5"/>
                <w:sz w:val="24"/>
                <w:szCs w:val="24"/>
              </w:rPr>
              <w:t>PO</w:t>
            </w:r>
          </w:p>
          <w:p w14:paraId="29125B28" w14:textId="77777777" w:rsidR="001D1D0F" w:rsidRPr="00BE1308" w:rsidRDefault="001D1D0F" w:rsidP="00BE1308">
            <w:pPr>
              <w:pStyle w:val="TableParagraph"/>
              <w:spacing w:before="43" w:line="360" w:lineRule="auto"/>
              <w:ind w:left="202"/>
              <w:jc w:val="both"/>
              <w:rPr>
                <w:sz w:val="24"/>
                <w:szCs w:val="24"/>
              </w:rPr>
            </w:pPr>
            <w:r w:rsidRPr="00BE1308">
              <w:rPr>
                <w:spacing w:val="-10"/>
                <w:sz w:val="24"/>
                <w:szCs w:val="24"/>
              </w:rPr>
              <w:t>9</w:t>
            </w:r>
          </w:p>
        </w:tc>
        <w:tc>
          <w:tcPr>
            <w:tcW w:w="527" w:type="dxa"/>
          </w:tcPr>
          <w:p w14:paraId="403FD6BD" w14:textId="77777777" w:rsidR="001D1D0F" w:rsidRPr="00BE1308" w:rsidRDefault="001D1D0F" w:rsidP="00BE1308">
            <w:pPr>
              <w:pStyle w:val="TableParagraph"/>
              <w:spacing w:line="360" w:lineRule="auto"/>
              <w:ind w:left="148"/>
              <w:jc w:val="both"/>
              <w:rPr>
                <w:sz w:val="24"/>
                <w:szCs w:val="24"/>
              </w:rPr>
            </w:pPr>
            <w:r w:rsidRPr="00BE1308">
              <w:rPr>
                <w:spacing w:val="-5"/>
                <w:sz w:val="24"/>
                <w:szCs w:val="24"/>
              </w:rPr>
              <w:t>PO</w:t>
            </w:r>
          </w:p>
          <w:p w14:paraId="6C1DD5E4" w14:textId="77777777" w:rsidR="001D1D0F" w:rsidRPr="00BE1308" w:rsidRDefault="001D1D0F" w:rsidP="00BE1308">
            <w:pPr>
              <w:pStyle w:val="TableParagraph"/>
              <w:spacing w:before="43" w:line="360" w:lineRule="auto"/>
              <w:ind w:left="189"/>
              <w:jc w:val="both"/>
              <w:rPr>
                <w:sz w:val="24"/>
                <w:szCs w:val="24"/>
              </w:rPr>
            </w:pPr>
            <w:r w:rsidRPr="00BE1308">
              <w:rPr>
                <w:spacing w:val="-5"/>
                <w:sz w:val="24"/>
                <w:szCs w:val="24"/>
              </w:rPr>
              <w:t>10</w:t>
            </w:r>
          </w:p>
        </w:tc>
        <w:tc>
          <w:tcPr>
            <w:tcW w:w="527" w:type="dxa"/>
          </w:tcPr>
          <w:p w14:paraId="4FA385BC" w14:textId="77777777" w:rsidR="001D1D0F" w:rsidRPr="00BE1308" w:rsidRDefault="001D1D0F" w:rsidP="00BE1308">
            <w:pPr>
              <w:pStyle w:val="TableParagraph"/>
              <w:spacing w:line="360" w:lineRule="auto"/>
              <w:ind w:left="146"/>
              <w:jc w:val="both"/>
              <w:rPr>
                <w:sz w:val="24"/>
                <w:szCs w:val="24"/>
              </w:rPr>
            </w:pPr>
            <w:r w:rsidRPr="00BE1308">
              <w:rPr>
                <w:spacing w:val="-5"/>
                <w:sz w:val="24"/>
                <w:szCs w:val="24"/>
              </w:rPr>
              <w:t>PO</w:t>
            </w:r>
          </w:p>
          <w:p w14:paraId="4F4E6B84" w14:textId="77777777" w:rsidR="001D1D0F" w:rsidRPr="00BE1308" w:rsidRDefault="001D1D0F" w:rsidP="00BE1308">
            <w:pPr>
              <w:pStyle w:val="TableParagraph"/>
              <w:spacing w:before="43" w:line="360" w:lineRule="auto"/>
              <w:ind w:left="187"/>
              <w:jc w:val="both"/>
              <w:rPr>
                <w:sz w:val="24"/>
                <w:szCs w:val="24"/>
              </w:rPr>
            </w:pPr>
            <w:r w:rsidRPr="00BE1308">
              <w:rPr>
                <w:spacing w:val="-5"/>
                <w:sz w:val="24"/>
                <w:szCs w:val="24"/>
              </w:rPr>
              <w:t>11</w:t>
            </w:r>
          </w:p>
        </w:tc>
        <w:tc>
          <w:tcPr>
            <w:tcW w:w="527" w:type="dxa"/>
          </w:tcPr>
          <w:p w14:paraId="0E7F8837" w14:textId="77777777" w:rsidR="001D1D0F" w:rsidRPr="00BE1308" w:rsidRDefault="001D1D0F" w:rsidP="00BE1308">
            <w:pPr>
              <w:pStyle w:val="TableParagraph"/>
              <w:spacing w:line="360" w:lineRule="auto"/>
              <w:ind w:left="145"/>
              <w:jc w:val="both"/>
              <w:rPr>
                <w:sz w:val="24"/>
                <w:szCs w:val="24"/>
              </w:rPr>
            </w:pPr>
            <w:r w:rsidRPr="00BE1308">
              <w:rPr>
                <w:spacing w:val="-5"/>
                <w:sz w:val="24"/>
                <w:szCs w:val="24"/>
              </w:rPr>
              <w:t>PO</w:t>
            </w:r>
          </w:p>
          <w:p w14:paraId="4D99509D" w14:textId="77777777" w:rsidR="001D1D0F" w:rsidRPr="00BE1308" w:rsidRDefault="001D1D0F" w:rsidP="00BE1308">
            <w:pPr>
              <w:pStyle w:val="TableParagraph"/>
              <w:spacing w:before="43" w:line="360" w:lineRule="auto"/>
              <w:ind w:left="186"/>
              <w:jc w:val="both"/>
              <w:rPr>
                <w:sz w:val="24"/>
                <w:szCs w:val="24"/>
              </w:rPr>
            </w:pPr>
            <w:r w:rsidRPr="00BE1308">
              <w:rPr>
                <w:spacing w:val="-5"/>
                <w:sz w:val="24"/>
                <w:szCs w:val="24"/>
              </w:rPr>
              <w:t>12</w:t>
            </w:r>
          </w:p>
        </w:tc>
        <w:tc>
          <w:tcPr>
            <w:tcW w:w="540" w:type="dxa"/>
          </w:tcPr>
          <w:p w14:paraId="0DB67E71" w14:textId="77777777" w:rsidR="001D1D0F" w:rsidRPr="00BE1308" w:rsidRDefault="001D1D0F" w:rsidP="00BE1308">
            <w:pPr>
              <w:pStyle w:val="TableParagraph"/>
              <w:spacing w:line="360" w:lineRule="auto"/>
              <w:ind w:left="170"/>
              <w:jc w:val="both"/>
              <w:rPr>
                <w:sz w:val="24"/>
                <w:szCs w:val="24"/>
              </w:rPr>
            </w:pPr>
            <w:r w:rsidRPr="00BE1308">
              <w:rPr>
                <w:spacing w:val="-5"/>
                <w:sz w:val="24"/>
                <w:szCs w:val="24"/>
              </w:rPr>
              <w:t>PS</w:t>
            </w:r>
          </w:p>
          <w:p w14:paraId="2D1D5BA4" w14:textId="77777777" w:rsidR="001D1D0F" w:rsidRPr="00BE1308" w:rsidRDefault="001D1D0F" w:rsidP="00BE1308">
            <w:pPr>
              <w:pStyle w:val="TableParagraph"/>
              <w:spacing w:before="43" w:line="360" w:lineRule="auto"/>
              <w:ind w:left="163"/>
              <w:jc w:val="both"/>
              <w:rPr>
                <w:sz w:val="24"/>
                <w:szCs w:val="24"/>
              </w:rPr>
            </w:pPr>
            <w:r w:rsidRPr="00BE1308">
              <w:rPr>
                <w:spacing w:val="-5"/>
                <w:sz w:val="24"/>
                <w:szCs w:val="24"/>
              </w:rPr>
              <w:t>O1</w:t>
            </w:r>
          </w:p>
        </w:tc>
        <w:tc>
          <w:tcPr>
            <w:tcW w:w="539" w:type="dxa"/>
          </w:tcPr>
          <w:p w14:paraId="5A516AF5" w14:textId="77777777" w:rsidR="001D1D0F" w:rsidRPr="00BE1308" w:rsidRDefault="001D1D0F" w:rsidP="00BE1308">
            <w:pPr>
              <w:pStyle w:val="TableParagraph"/>
              <w:spacing w:line="360" w:lineRule="auto"/>
              <w:ind w:left="168"/>
              <w:jc w:val="both"/>
              <w:rPr>
                <w:sz w:val="24"/>
                <w:szCs w:val="24"/>
              </w:rPr>
            </w:pPr>
            <w:r w:rsidRPr="00BE1308">
              <w:rPr>
                <w:spacing w:val="-5"/>
                <w:sz w:val="24"/>
                <w:szCs w:val="24"/>
              </w:rPr>
              <w:t>PS</w:t>
            </w:r>
          </w:p>
          <w:p w14:paraId="008124AE" w14:textId="77777777" w:rsidR="001D1D0F" w:rsidRPr="00BE1308" w:rsidRDefault="001D1D0F" w:rsidP="00BE1308">
            <w:pPr>
              <w:pStyle w:val="TableParagraph"/>
              <w:spacing w:before="43" w:line="360" w:lineRule="auto"/>
              <w:ind w:left="161"/>
              <w:jc w:val="both"/>
              <w:rPr>
                <w:sz w:val="24"/>
                <w:szCs w:val="24"/>
              </w:rPr>
            </w:pPr>
            <w:r w:rsidRPr="00BE1308">
              <w:rPr>
                <w:spacing w:val="-5"/>
                <w:sz w:val="24"/>
                <w:szCs w:val="24"/>
              </w:rPr>
              <w:t>O2</w:t>
            </w:r>
          </w:p>
        </w:tc>
        <w:tc>
          <w:tcPr>
            <w:tcW w:w="537" w:type="dxa"/>
          </w:tcPr>
          <w:p w14:paraId="7568DB5C" w14:textId="77777777" w:rsidR="001D1D0F" w:rsidRPr="00BE1308" w:rsidRDefault="001D1D0F" w:rsidP="00BE1308">
            <w:pPr>
              <w:pStyle w:val="TableParagraph"/>
              <w:spacing w:line="360" w:lineRule="auto"/>
              <w:ind w:left="164"/>
              <w:jc w:val="both"/>
              <w:rPr>
                <w:sz w:val="24"/>
                <w:szCs w:val="24"/>
              </w:rPr>
            </w:pPr>
            <w:r w:rsidRPr="00BE1308">
              <w:rPr>
                <w:spacing w:val="-5"/>
                <w:sz w:val="24"/>
                <w:szCs w:val="24"/>
              </w:rPr>
              <w:t>PS</w:t>
            </w:r>
          </w:p>
          <w:p w14:paraId="52B44272" w14:textId="77777777" w:rsidR="001D1D0F" w:rsidRPr="00BE1308" w:rsidRDefault="001D1D0F" w:rsidP="00BE1308">
            <w:pPr>
              <w:pStyle w:val="TableParagraph"/>
              <w:spacing w:before="43" w:line="360" w:lineRule="auto"/>
              <w:ind w:left="157"/>
              <w:jc w:val="both"/>
              <w:rPr>
                <w:sz w:val="24"/>
                <w:szCs w:val="24"/>
              </w:rPr>
            </w:pPr>
            <w:r w:rsidRPr="00BE1308">
              <w:rPr>
                <w:spacing w:val="-5"/>
                <w:sz w:val="24"/>
                <w:szCs w:val="24"/>
              </w:rPr>
              <w:t>O3</w:t>
            </w:r>
          </w:p>
        </w:tc>
        <w:tc>
          <w:tcPr>
            <w:tcW w:w="539" w:type="dxa"/>
          </w:tcPr>
          <w:p w14:paraId="6865F5B0" w14:textId="77777777" w:rsidR="001D1D0F" w:rsidRPr="00BE1308" w:rsidRDefault="001D1D0F" w:rsidP="00BE1308">
            <w:pPr>
              <w:pStyle w:val="TableParagraph"/>
              <w:spacing w:line="360" w:lineRule="auto"/>
              <w:ind w:left="165"/>
              <w:jc w:val="both"/>
              <w:rPr>
                <w:sz w:val="24"/>
                <w:szCs w:val="24"/>
              </w:rPr>
            </w:pPr>
            <w:r w:rsidRPr="00BE1308">
              <w:rPr>
                <w:spacing w:val="-5"/>
                <w:sz w:val="24"/>
                <w:szCs w:val="24"/>
              </w:rPr>
              <w:t>PS</w:t>
            </w:r>
          </w:p>
          <w:p w14:paraId="2A8F5ED2" w14:textId="77777777" w:rsidR="001D1D0F" w:rsidRPr="00BE1308" w:rsidRDefault="001D1D0F" w:rsidP="00BE1308">
            <w:pPr>
              <w:pStyle w:val="TableParagraph"/>
              <w:spacing w:before="43" w:line="360" w:lineRule="auto"/>
              <w:ind w:left="158"/>
              <w:jc w:val="both"/>
              <w:rPr>
                <w:sz w:val="24"/>
                <w:szCs w:val="24"/>
              </w:rPr>
            </w:pPr>
            <w:r w:rsidRPr="00BE1308">
              <w:rPr>
                <w:spacing w:val="-5"/>
                <w:sz w:val="24"/>
                <w:szCs w:val="24"/>
              </w:rPr>
              <w:t>O4</w:t>
            </w:r>
          </w:p>
        </w:tc>
        <w:tc>
          <w:tcPr>
            <w:tcW w:w="537" w:type="dxa"/>
          </w:tcPr>
          <w:p w14:paraId="593557C2" w14:textId="77777777" w:rsidR="001D1D0F" w:rsidRPr="00BE1308" w:rsidRDefault="001D1D0F" w:rsidP="00BE1308">
            <w:pPr>
              <w:pStyle w:val="TableParagraph"/>
              <w:spacing w:line="360" w:lineRule="auto"/>
              <w:ind w:left="164"/>
              <w:jc w:val="both"/>
              <w:rPr>
                <w:sz w:val="24"/>
                <w:szCs w:val="24"/>
              </w:rPr>
            </w:pPr>
            <w:r w:rsidRPr="00BE1308">
              <w:rPr>
                <w:spacing w:val="-5"/>
                <w:sz w:val="24"/>
                <w:szCs w:val="24"/>
              </w:rPr>
              <w:t>PS</w:t>
            </w:r>
          </w:p>
          <w:p w14:paraId="6E749387" w14:textId="77777777" w:rsidR="001D1D0F" w:rsidRPr="00BE1308" w:rsidRDefault="001D1D0F" w:rsidP="00BE1308">
            <w:pPr>
              <w:pStyle w:val="TableParagraph"/>
              <w:spacing w:before="43" w:line="360" w:lineRule="auto"/>
              <w:ind w:left="156"/>
              <w:jc w:val="both"/>
              <w:rPr>
                <w:sz w:val="24"/>
                <w:szCs w:val="24"/>
              </w:rPr>
            </w:pPr>
            <w:r w:rsidRPr="00BE1308">
              <w:rPr>
                <w:spacing w:val="-5"/>
                <w:sz w:val="24"/>
                <w:szCs w:val="24"/>
              </w:rPr>
              <w:t>O5</w:t>
            </w:r>
          </w:p>
        </w:tc>
      </w:tr>
      <w:tr w:rsidR="001D1D0F" w:rsidRPr="00BE1308" w14:paraId="540A8686" w14:textId="77777777" w:rsidTr="001D1D0F">
        <w:trPr>
          <w:trHeight w:val="424"/>
        </w:trPr>
        <w:tc>
          <w:tcPr>
            <w:tcW w:w="912" w:type="dxa"/>
          </w:tcPr>
          <w:p w14:paraId="587E04B9" w14:textId="77777777" w:rsidR="001D1D0F" w:rsidRPr="00BE1308" w:rsidRDefault="001D1D0F" w:rsidP="00BE1308">
            <w:pPr>
              <w:pStyle w:val="TableParagraph"/>
              <w:spacing w:before="49" w:line="360" w:lineRule="auto"/>
              <w:ind w:left="103"/>
              <w:jc w:val="both"/>
              <w:rPr>
                <w:sz w:val="24"/>
                <w:szCs w:val="24"/>
              </w:rPr>
            </w:pPr>
            <w:r w:rsidRPr="00BE1308">
              <w:rPr>
                <w:spacing w:val="-5"/>
                <w:sz w:val="24"/>
                <w:szCs w:val="24"/>
              </w:rPr>
              <w:t>CO1</w:t>
            </w:r>
          </w:p>
        </w:tc>
        <w:tc>
          <w:tcPr>
            <w:tcW w:w="430" w:type="dxa"/>
          </w:tcPr>
          <w:p w14:paraId="7588191A" w14:textId="77777777" w:rsidR="001D1D0F" w:rsidRPr="00BE1308" w:rsidRDefault="00102292" w:rsidP="00BE1308">
            <w:pPr>
              <w:pStyle w:val="TableParagraph"/>
              <w:spacing w:line="360" w:lineRule="auto"/>
              <w:jc w:val="both"/>
              <w:rPr>
                <w:sz w:val="24"/>
                <w:szCs w:val="24"/>
              </w:rPr>
            </w:pPr>
            <w:r w:rsidRPr="00BE1308">
              <w:rPr>
                <w:sz w:val="24"/>
                <w:szCs w:val="24"/>
              </w:rPr>
              <w:t>2</w:t>
            </w:r>
          </w:p>
        </w:tc>
        <w:tc>
          <w:tcPr>
            <w:tcW w:w="428" w:type="dxa"/>
          </w:tcPr>
          <w:p w14:paraId="0137E9DE" w14:textId="77777777" w:rsidR="001D1D0F" w:rsidRPr="00BE1308" w:rsidRDefault="001D1D0F" w:rsidP="00BE1308">
            <w:pPr>
              <w:pStyle w:val="TableParagraph"/>
              <w:spacing w:line="360" w:lineRule="auto"/>
              <w:jc w:val="both"/>
              <w:rPr>
                <w:sz w:val="24"/>
                <w:szCs w:val="24"/>
              </w:rPr>
            </w:pPr>
          </w:p>
        </w:tc>
        <w:tc>
          <w:tcPr>
            <w:tcW w:w="433" w:type="dxa"/>
          </w:tcPr>
          <w:p w14:paraId="5913A105" w14:textId="77777777" w:rsidR="001D1D0F" w:rsidRPr="00BE1308" w:rsidRDefault="00102292" w:rsidP="00BE1308">
            <w:pPr>
              <w:pStyle w:val="TableParagraph"/>
              <w:spacing w:line="360" w:lineRule="auto"/>
              <w:jc w:val="both"/>
              <w:rPr>
                <w:sz w:val="24"/>
                <w:szCs w:val="24"/>
              </w:rPr>
            </w:pPr>
            <w:r w:rsidRPr="00BE1308">
              <w:rPr>
                <w:sz w:val="24"/>
                <w:szCs w:val="24"/>
              </w:rPr>
              <w:t>2</w:t>
            </w:r>
          </w:p>
        </w:tc>
        <w:tc>
          <w:tcPr>
            <w:tcW w:w="430" w:type="dxa"/>
          </w:tcPr>
          <w:p w14:paraId="61151F92" w14:textId="77777777" w:rsidR="001D1D0F" w:rsidRPr="00BE1308" w:rsidRDefault="001D1D0F" w:rsidP="00BE1308">
            <w:pPr>
              <w:pStyle w:val="TableParagraph"/>
              <w:spacing w:line="360" w:lineRule="auto"/>
              <w:jc w:val="both"/>
              <w:rPr>
                <w:sz w:val="24"/>
                <w:szCs w:val="24"/>
              </w:rPr>
            </w:pPr>
          </w:p>
        </w:tc>
        <w:tc>
          <w:tcPr>
            <w:tcW w:w="430" w:type="dxa"/>
          </w:tcPr>
          <w:p w14:paraId="026918C8" w14:textId="77777777" w:rsidR="001D1D0F" w:rsidRPr="00BE1308" w:rsidRDefault="001D1D0F" w:rsidP="00BE1308">
            <w:pPr>
              <w:pStyle w:val="TableParagraph"/>
              <w:spacing w:line="360" w:lineRule="auto"/>
              <w:jc w:val="both"/>
              <w:rPr>
                <w:sz w:val="24"/>
                <w:szCs w:val="24"/>
              </w:rPr>
            </w:pPr>
          </w:p>
        </w:tc>
        <w:tc>
          <w:tcPr>
            <w:tcW w:w="430" w:type="dxa"/>
          </w:tcPr>
          <w:p w14:paraId="14E863FC" w14:textId="77777777" w:rsidR="001D1D0F" w:rsidRPr="00BE1308" w:rsidRDefault="001D1D0F" w:rsidP="00BE1308">
            <w:pPr>
              <w:pStyle w:val="TableParagraph"/>
              <w:spacing w:line="360" w:lineRule="auto"/>
              <w:jc w:val="both"/>
              <w:rPr>
                <w:sz w:val="24"/>
                <w:szCs w:val="24"/>
              </w:rPr>
            </w:pPr>
          </w:p>
        </w:tc>
        <w:tc>
          <w:tcPr>
            <w:tcW w:w="430" w:type="dxa"/>
          </w:tcPr>
          <w:p w14:paraId="32507E49" w14:textId="77777777" w:rsidR="001D1D0F" w:rsidRPr="00BE1308" w:rsidRDefault="001D1D0F" w:rsidP="00BE1308">
            <w:pPr>
              <w:pStyle w:val="TableParagraph"/>
              <w:spacing w:line="360" w:lineRule="auto"/>
              <w:jc w:val="both"/>
              <w:rPr>
                <w:sz w:val="24"/>
                <w:szCs w:val="24"/>
              </w:rPr>
            </w:pPr>
          </w:p>
        </w:tc>
        <w:tc>
          <w:tcPr>
            <w:tcW w:w="428" w:type="dxa"/>
          </w:tcPr>
          <w:p w14:paraId="550988CA" w14:textId="77777777" w:rsidR="001D1D0F" w:rsidRPr="00BE1308" w:rsidRDefault="001D1D0F" w:rsidP="00BE1308">
            <w:pPr>
              <w:pStyle w:val="TableParagraph"/>
              <w:spacing w:line="360" w:lineRule="auto"/>
              <w:jc w:val="both"/>
              <w:rPr>
                <w:sz w:val="24"/>
                <w:szCs w:val="24"/>
              </w:rPr>
            </w:pPr>
          </w:p>
        </w:tc>
        <w:tc>
          <w:tcPr>
            <w:tcW w:w="431" w:type="dxa"/>
          </w:tcPr>
          <w:p w14:paraId="69D19827" w14:textId="77777777" w:rsidR="001D1D0F" w:rsidRPr="00BE1308" w:rsidRDefault="001D1D0F" w:rsidP="00BE1308">
            <w:pPr>
              <w:pStyle w:val="TableParagraph"/>
              <w:spacing w:line="360" w:lineRule="auto"/>
              <w:jc w:val="both"/>
              <w:rPr>
                <w:sz w:val="24"/>
                <w:szCs w:val="24"/>
              </w:rPr>
            </w:pPr>
          </w:p>
        </w:tc>
        <w:tc>
          <w:tcPr>
            <w:tcW w:w="527" w:type="dxa"/>
          </w:tcPr>
          <w:p w14:paraId="28C70A27" w14:textId="77777777" w:rsidR="001D1D0F" w:rsidRPr="00BE1308" w:rsidRDefault="001D1D0F" w:rsidP="00BE1308">
            <w:pPr>
              <w:pStyle w:val="TableParagraph"/>
              <w:spacing w:line="360" w:lineRule="auto"/>
              <w:jc w:val="both"/>
              <w:rPr>
                <w:sz w:val="24"/>
                <w:szCs w:val="24"/>
              </w:rPr>
            </w:pPr>
          </w:p>
        </w:tc>
        <w:tc>
          <w:tcPr>
            <w:tcW w:w="527" w:type="dxa"/>
          </w:tcPr>
          <w:p w14:paraId="76DD48EA" w14:textId="77777777" w:rsidR="001D1D0F" w:rsidRPr="00BE1308" w:rsidRDefault="001D1D0F" w:rsidP="00BE1308">
            <w:pPr>
              <w:pStyle w:val="TableParagraph"/>
              <w:spacing w:line="360" w:lineRule="auto"/>
              <w:jc w:val="both"/>
              <w:rPr>
                <w:sz w:val="24"/>
                <w:szCs w:val="24"/>
              </w:rPr>
            </w:pPr>
          </w:p>
        </w:tc>
        <w:tc>
          <w:tcPr>
            <w:tcW w:w="527" w:type="dxa"/>
          </w:tcPr>
          <w:p w14:paraId="2243358A" w14:textId="77777777" w:rsidR="001D1D0F" w:rsidRPr="00BE1308" w:rsidRDefault="001D1D0F" w:rsidP="00BE1308">
            <w:pPr>
              <w:pStyle w:val="TableParagraph"/>
              <w:spacing w:line="360" w:lineRule="auto"/>
              <w:jc w:val="both"/>
              <w:rPr>
                <w:sz w:val="24"/>
                <w:szCs w:val="24"/>
              </w:rPr>
            </w:pPr>
          </w:p>
        </w:tc>
        <w:tc>
          <w:tcPr>
            <w:tcW w:w="540" w:type="dxa"/>
          </w:tcPr>
          <w:p w14:paraId="0769C4C8" w14:textId="77777777" w:rsidR="001D1D0F" w:rsidRPr="00BE1308" w:rsidRDefault="00102292" w:rsidP="00BE1308">
            <w:pPr>
              <w:pStyle w:val="TableParagraph"/>
              <w:spacing w:line="360" w:lineRule="auto"/>
              <w:jc w:val="both"/>
              <w:rPr>
                <w:sz w:val="24"/>
                <w:szCs w:val="24"/>
              </w:rPr>
            </w:pPr>
            <w:r w:rsidRPr="00BE1308">
              <w:rPr>
                <w:sz w:val="24"/>
                <w:szCs w:val="24"/>
              </w:rPr>
              <w:t>2</w:t>
            </w:r>
          </w:p>
        </w:tc>
        <w:tc>
          <w:tcPr>
            <w:tcW w:w="539" w:type="dxa"/>
          </w:tcPr>
          <w:p w14:paraId="7FAED15E" w14:textId="77777777" w:rsidR="001D1D0F" w:rsidRPr="00BE1308" w:rsidRDefault="001D1D0F" w:rsidP="00BE1308">
            <w:pPr>
              <w:pStyle w:val="TableParagraph"/>
              <w:spacing w:line="360" w:lineRule="auto"/>
              <w:jc w:val="both"/>
              <w:rPr>
                <w:sz w:val="24"/>
                <w:szCs w:val="24"/>
              </w:rPr>
            </w:pPr>
          </w:p>
        </w:tc>
        <w:tc>
          <w:tcPr>
            <w:tcW w:w="537" w:type="dxa"/>
          </w:tcPr>
          <w:p w14:paraId="70A3037F" w14:textId="77777777" w:rsidR="001D1D0F" w:rsidRPr="00BE1308" w:rsidRDefault="001D1D0F" w:rsidP="00BE1308">
            <w:pPr>
              <w:pStyle w:val="TableParagraph"/>
              <w:spacing w:line="360" w:lineRule="auto"/>
              <w:jc w:val="both"/>
              <w:rPr>
                <w:sz w:val="24"/>
                <w:szCs w:val="24"/>
              </w:rPr>
            </w:pPr>
          </w:p>
        </w:tc>
        <w:tc>
          <w:tcPr>
            <w:tcW w:w="539" w:type="dxa"/>
          </w:tcPr>
          <w:p w14:paraId="38CA252F" w14:textId="77777777" w:rsidR="001D1D0F" w:rsidRPr="00BE1308" w:rsidRDefault="001D1D0F" w:rsidP="00BE1308">
            <w:pPr>
              <w:pStyle w:val="TableParagraph"/>
              <w:spacing w:line="360" w:lineRule="auto"/>
              <w:jc w:val="both"/>
              <w:rPr>
                <w:sz w:val="24"/>
                <w:szCs w:val="24"/>
              </w:rPr>
            </w:pPr>
          </w:p>
        </w:tc>
        <w:tc>
          <w:tcPr>
            <w:tcW w:w="537" w:type="dxa"/>
          </w:tcPr>
          <w:p w14:paraId="3E015444" w14:textId="77777777" w:rsidR="001D1D0F" w:rsidRPr="00BE1308" w:rsidRDefault="001D1D0F" w:rsidP="00BE1308">
            <w:pPr>
              <w:pStyle w:val="TableParagraph"/>
              <w:spacing w:line="360" w:lineRule="auto"/>
              <w:jc w:val="both"/>
              <w:rPr>
                <w:sz w:val="24"/>
                <w:szCs w:val="24"/>
              </w:rPr>
            </w:pPr>
          </w:p>
        </w:tc>
      </w:tr>
      <w:tr w:rsidR="001D1D0F" w:rsidRPr="00BE1308" w14:paraId="4BCC27A3" w14:textId="77777777" w:rsidTr="001D1D0F">
        <w:trPr>
          <w:trHeight w:val="429"/>
        </w:trPr>
        <w:tc>
          <w:tcPr>
            <w:tcW w:w="912" w:type="dxa"/>
          </w:tcPr>
          <w:p w14:paraId="32D7AA02" w14:textId="77777777" w:rsidR="001D1D0F" w:rsidRPr="00BE1308" w:rsidRDefault="001D1D0F" w:rsidP="00BE1308">
            <w:pPr>
              <w:pStyle w:val="TableParagraph"/>
              <w:spacing w:before="49" w:line="360" w:lineRule="auto"/>
              <w:ind w:left="103"/>
              <w:jc w:val="both"/>
              <w:rPr>
                <w:sz w:val="24"/>
                <w:szCs w:val="24"/>
              </w:rPr>
            </w:pPr>
            <w:r w:rsidRPr="00BE1308">
              <w:rPr>
                <w:spacing w:val="-5"/>
                <w:sz w:val="24"/>
                <w:szCs w:val="24"/>
              </w:rPr>
              <w:t>CO2</w:t>
            </w:r>
          </w:p>
        </w:tc>
        <w:tc>
          <w:tcPr>
            <w:tcW w:w="430" w:type="dxa"/>
          </w:tcPr>
          <w:p w14:paraId="16A1D4B6" w14:textId="77777777" w:rsidR="001D1D0F" w:rsidRPr="00BE1308" w:rsidRDefault="001D1D0F" w:rsidP="00BE1308">
            <w:pPr>
              <w:pStyle w:val="TableParagraph"/>
              <w:spacing w:line="360" w:lineRule="auto"/>
              <w:jc w:val="both"/>
              <w:rPr>
                <w:sz w:val="24"/>
                <w:szCs w:val="24"/>
              </w:rPr>
            </w:pPr>
          </w:p>
        </w:tc>
        <w:tc>
          <w:tcPr>
            <w:tcW w:w="428" w:type="dxa"/>
          </w:tcPr>
          <w:p w14:paraId="596A169E" w14:textId="77777777" w:rsidR="001D1D0F" w:rsidRPr="00BE1308" w:rsidRDefault="001D1D0F" w:rsidP="00BE1308">
            <w:pPr>
              <w:pStyle w:val="TableParagraph"/>
              <w:spacing w:line="360" w:lineRule="auto"/>
              <w:jc w:val="both"/>
              <w:rPr>
                <w:sz w:val="24"/>
                <w:szCs w:val="24"/>
              </w:rPr>
            </w:pPr>
          </w:p>
        </w:tc>
        <w:tc>
          <w:tcPr>
            <w:tcW w:w="433" w:type="dxa"/>
          </w:tcPr>
          <w:p w14:paraId="55F296B2" w14:textId="77777777" w:rsidR="001D1D0F" w:rsidRPr="00BE1308" w:rsidRDefault="001D1D0F" w:rsidP="00BE1308">
            <w:pPr>
              <w:pStyle w:val="TableParagraph"/>
              <w:spacing w:line="360" w:lineRule="auto"/>
              <w:jc w:val="both"/>
              <w:rPr>
                <w:sz w:val="24"/>
                <w:szCs w:val="24"/>
              </w:rPr>
            </w:pPr>
          </w:p>
        </w:tc>
        <w:tc>
          <w:tcPr>
            <w:tcW w:w="430" w:type="dxa"/>
          </w:tcPr>
          <w:p w14:paraId="568C08B3" w14:textId="77777777" w:rsidR="001D1D0F" w:rsidRPr="00BE1308" w:rsidRDefault="00102292" w:rsidP="00BE1308">
            <w:pPr>
              <w:pStyle w:val="TableParagraph"/>
              <w:spacing w:line="360" w:lineRule="auto"/>
              <w:jc w:val="both"/>
              <w:rPr>
                <w:sz w:val="24"/>
                <w:szCs w:val="24"/>
              </w:rPr>
            </w:pPr>
            <w:r w:rsidRPr="00BE1308">
              <w:rPr>
                <w:sz w:val="24"/>
                <w:szCs w:val="24"/>
              </w:rPr>
              <w:t>3</w:t>
            </w:r>
          </w:p>
        </w:tc>
        <w:tc>
          <w:tcPr>
            <w:tcW w:w="430" w:type="dxa"/>
          </w:tcPr>
          <w:p w14:paraId="5536934B" w14:textId="77777777" w:rsidR="001D1D0F" w:rsidRPr="00BE1308" w:rsidRDefault="001D1D0F" w:rsidP="00BE1308">
            <w:pPr>
              <w:pStyle w:val="TableParagraph"/>
              <w:spacing w:line="360" w:lineRule="auto"/>
              <w:jc w:val="both"/>
              <w:rPr>
                <w:sz w:val="24"/>
                <w:szCs w:val="24"/>
              </w:rPr>
            </w:pPr>
          </w:p>
        </w:tc>
        <w:tc>
          <w:tcPr>
            <w:tcW w:w="430" w:type="dxa"/>
          </w:tcPr>
          <w:p w14:paraId="29BD7D0A" w14:textId="77777777" w:rsidR="001D1D0F" w:rsidRPr="00BE1308" w:rsidRDefault="001D1D0F" w:rsidP="00BE1308">
            <w:pPr>
              <w:pStyle w:val="TableParagraph"/>
              <w:spacing w:line="360" w:lineRule="auto"/>
              <w:jc w:val="both"/>
              <w:rPr>
                <w:sz w:val="24"/>
                <w:szCs w:val="24"/>
              </w:rPr>
            </w:pPr>
          </w:p>
        </w:tc>
        <w:tc>
          <w:tcPr>
            <w:tcW w:w="430" w:type="dxa"/>
          </w:tcPr>
          <w:p w14:paraId="6572A579" w14:textId="77777777" w:rsidR="001D1D0F" w:rsidRPr="00BE1308" w:rsidRDefault="00102292" w:rsidP="00BE1308">
            <w:pPr>
              <w:pStyle w:val="TableParagraph"/>
              <w:spacing w:line="360" w:lineRule="auto"/>
              <w:jc w:val="both"/>
              <w:rPr>
                <w:sz w:val="24"/>
                <w:szCs w:val="24"/>
              </w:rPr>
            </w:pPr>
            <w:r w:rsidRPr="00BE1308">
              <w:rPr>
                <w:sz w:val="24"/>
                <w:szCs w:val="24"/>
              </w:rPr>
              <w:t>2</w:t>
            </w:r>
          </w:p>
        </w:tc>
        <w:tc>
          <w:tcPr>
            <w:tcW w:w="428" w:type="dxa"/>
          </w:tcPr>
          <w:p w14:paraId="7A42FFAD" w14:textId="77777777" w:rsidR="001D1D0F" w:rsidRPr="00BE1308" w:rsidRDefault="001D1D0F" w:rsidP="00BE1308">
            <w:pPr>
              <w:pStyle w:val="TableParagraph"/>
              <w:spacing w:line="360" w:lineRule="auto"/>
              <w:jc w:val="both"/>
              <w:rPr>
                <w:sz w:val="24"/>
                <w:szCs w:val="24"/>
              </w:rPr>
            </w:pPr>
          </w:p>
        </w:tc>
        <w:tc>
          <w:tcPr>
            <w:tcW w:w="431" w:type="dxa"/>
          </w:tcPr>
          <w:p w14:paraId="77577F30" w14:textId="77777777" w:rsidR="001D1D0F" w:rsidRPr="00BE1308" w:rsidRDefault="001D1D0F" w:rsidP="00BE1308">
            <w:pPr>
              <w:pStyle w:val="TableParagraph"/>
              <w:spacing w:line="360" w:lineRule="auto"/>
              <w:jc w:val="both"/>
              <w:rPr>
                <w:sz w:val="24"/>
                <w:szCs w:val="24"/>
              </w:rPr>
            </w:pPr>
          </w:p>
        </w:tc>
        <w:tc>
          <w:tcPr>
            <w:tcW w:w="527" w:type="dxa"/>
          </w:tcPr>
          <w:p w14:paraId="72B751A4" w14:textId="77777777" w:rsidR="001D1D0F" w:rsidRPr="00BE1308" w:rsidRDefault="001D1D0F" w:rsidP="00BE1308">
            <w:pPr>
              <w:pStyle w:val="TableParagraph"/>
              <w:spacing w:line="360" w:lineRule="auto"/>
              <w:jc w:val="both"/>
              <w:rPr>
                <w:sz w:val="24"/>
                <w:szCs w:val="24"/>
              </w:rPr>
            </w:pPr>
          </w:p>
        </w:tc>
        <w:tc>
          <w:tcPr>
            <w:tcW w:w="527" w:type="dxa"/>
          </w:tcPr>
          <w:p w14:paraId="7DC3EE7F" w14:textId="77777777" w:rsidR="001D1D0F" w:rsidRPr="00BE1308" w:rsidRDefault="001D1D0F" w:rsidP="00BE1308">
            <w:pPr>
              <w:pStyle w:val="TableParagraph"/>
              <w:spacing w:line="360" w:lineRule="auto"/>
              <w:jc w:val="both"/>
              <w:rPr>
                <w:sz w:val="24"/>
                <w:szCs w:val="24"/>
              </w:rPr>
            </w:pPr>
          </w:p>
        </w:tc>
        <w:tc>
          <w:tcPr>
            <w:tcW w:w="527" w:type="dxa"/>
          </w:tcPr>
          <w:p w14:paraId="60A169F5" w14:textId="77777777" w:rsidR="001D1D0F" w:rsidRPr="00BE1308" w:rsidRDefault="001D1D0F" w:rsidP="00BE1308">
            <w:pPr>
              <w:pStyle w:val="TableParagraph"/>
              <w:spacing w:line="360" w:lineRule="auto"/>
              <w:jc w:val="both"/>
              <w:rPr>
                <w:sz w:val="24"/>
                <w:szCs w:val="24"/>
              </w:rPr>
            </w:pPr>
          </w:p>
        </w:tc>
        <w:tc>
          <w:tcPr>
            <w:tcW w:w="540" w:type="dxa"/>
          </w:tcPr>
          <w:p w14:paraId="2B6AC488" w14:textId="77777777" w:rsidR="001D1D0F" w:rsidRPr="00BE1308" w:rsidRDefault="001D1D0F" w:rsidP="00BE1308">
            <w:pPr>
              <w:pStyle w:val="TableParagraph"/>
              <w:spacing w:line="360" w:lineRule="auto"/>
              <w:jc w:val="both"/>
              <w:rPr>
                <w:sz w:val="24"/>
                <w:szCs w:val="24"/>
              </w:rPr>
            </w:pPr>
          </w:p>
        </w:tc>
        <w:tc>
          <w:tcPr>
            <w:tcW w:w="539" w:type="dxa"/>
          </w:tcPr>
          <w:p w14:paraId="3A0257CB" w14:textId="77777777" w:rsidR="001D1D0F" w:rsidRPr="00BE1308" w:rsidRDefault="001D1D0F" w:rsidP="00BE1308">
            <w:pPr>
              <w:pStyle w:val="TableParagraph"/>
              <w:spacing w:line="360" w:lineRule="auto"/>
              <w:jc w:val="both"/>
              <w:rPr>
                <w:sz w:val="24"/>
                <w:szCs w:val="24"/>
              </w:rPr>
            </w:pPr>
          </w:p>
        </w:tc>
        <w:tc>
          <w:tcPr>
            <w:tcW w:w="537" w:type="dxa"/>
          </w:tcPr>
          <w:p w14:paraId="06EEDE0B" w14:textId="77777777" w:rsidR="001D1D0F" w:rsidRPr="00BE1308" w:rsidRDefault="00102292" w:rsidP="00BE1308">
            <w:pPr>
              <w:pStyle w:val="TableParagraph"/>
              <w:spacing w:line="360" w:lineRule="auto"/>
              <w:jc w:val="both"/>
              <w:rPr>
                <w:sz w:val="24"/>
                <w:szCs w:val="24"/>
              </w:rPr>
            </w:pPr>
            <w:r w:rsidRPr="00BE1308">
              <w:rPr>
                <w:sz w:val="24"/>
                <w:szCs w:val="24"/>
              </w:rPr>
              <w:t>2</w:t>
            </w:r>
          </w:p>
        </w:tc>
        <w:tc>
          <w:tcPr>
            <w:tcW w:w="539" w:type="dxa"/>
          </w:tcPr>
          <w:p w14:paraId="14C8F090" w14:textId="77777777" w:rsidR="001D1D0F" w:rsidRPr="00BE1308" w:rsidRDefault="001D1D0F" w:rsidP="00BE1308">
            <w:pPr>
              <w:pStyle w:val="TableParagraph"/>
              <w:spacing w:line="360" w:lineRule="auto"/>
              <w:jc w:val="both"/>
              <w:rPr>
                <w:sz w:val="24"/>
                <w:szCs w:val="24"/>
              </w:rPr>
            </w:pPr>
          </w:p>
        </w:tc>
        <w:tc>
          <w:tcPr>
            <w:tcW w:w="537" w:type="dxa"/>
          </w:tcPr>
          <w:p w14:paraId="7BC1905D" w14:textId="77777777" w:rsidR="001D1D0F" w:rsidRPr="00BE1308" w:rsidRDefault="001D1D0F" w:rsidP="00BE1308">
            <w:pPr>
              <w:pStyle w:val="TableParagraph"/>
              <w:spacing w:line="360" w:lineRule="auto"/>
              <w:jc w:val="both"/>
              <w:rPr>
                <w:sz w:val="24"/>
                <w:szCs w:val="24"/>
              </w:rPr>
            </w:pPr>
          </w:p>
        </w:tc>
      </w:tr>
      <w:tr w:rsidR="001D1D0F" w:rsidRPr="00BE1308" w14:paraId="7441A872" w14:textId="77777777" w:rsidTr="001D1D0F">
        <w:trPr>
          <w:trHeight w:val="424"/>
        </w:trPr>
        <w:tc>
          <w:tcPr>
            <w:tcW w:w="912" w:type="dxa"/>
          </w:tcPr>
          <w:p w14:paraId="721968C3" w14:textId="77777777" w:rsidR="001D1D0F" w:rsidRPr="00BE1308" w:rsidRDefault="001D1D0F" w:rsidP="00BE1308">
            <w:pPr>
              <w:pStyle w:val="TableParagraph"/>
              <w:spacing w:before="47" w:line="360" w:lineRule="auto"/>
              <w:ind w:left="103"/>
              <w:jc w:val="both"/>
              <w:rPr>
                <w:sz w:val="24"/>
                <w:szCs w:val="24"/>
              </w:rPr>
            </w:pPr>
            <w:r w:rsidRPr="00BE1308">
              <w:rPr>
                <w:spacing w:val="-5"/>
                <w:sz w:val="24"/>
                <w:szCs w:val="24"/>
              </w:rPr>
              <w:t>CO3</w:t>
            </w:r>
          </w:p>
        </w:tc>
        <w:tc>
          <w:tcPr>
            <w:tcW w:w="430" w:type="dxa"/>
          </w:tcPr>
          <w:p w14:paraId="53D4E4CB" w14:textId="77777777" w:rsidR="001D1D0F" w:rsidRPr="00BE1308" w:rsidRDefault="001D1D0F" w:rsidP="00BE1308">
            <w:pPr>
              <w:pStyle w:val="TableParagraph"/>
              <w:spacing w:line="360" w:lineRule="auto"/>
              <w:jc w:val="both"/>
              <w:rPr>
                <w:sz w:val="24"/>
                <w:szCs w:val="24"/>
              </w:rPr>
            </w:pPr>
          </w:p>
        </w:tc>
        <w:tc>
          <w:tcPr>
            <w:tcW w:w="428" w:type="dxa"/>
          </w:tcPr>
          <w:p w14:paraId="295A2593" w14:textId="77777777" w:rsidR="001D1D0F" w:rsidRPr="00BE1308" w:rsidRDefault="00102292" w:rsidP="00BE1308">
            <w:pPr>
              <w:pStyle w:val="TableParagraph"/>
              <w:spacing w:line="360" w:lineRule="auto"/>
              <w:jc w:val="both"/>
              <w:rPr>
                <w:sz w:val="24"/>
                <w:szCs w:val="24"/>
              </w:rPr>
            </w:pPr>
            <w:r w:rsidRPr="00BE1308">
              <w:rPr>
                <w:sz w:val="24"/>
                <w:szCs w:val="24"/>
              </w:rPr>
              <w:t>2</w:t>
            </w:r>
          </w:p>
        </w:tc>
        <w:tc>
          <w:tcPr>
            <w:tcW w:w="433" w:type="dxa"/>
          </w:tcPr>
          <w:p w14:paraId="02604C7A" w14:textId="77777777" w:rsidR="001D1D0F" w:rsidRPr="00BE1308" w:rsidRDefault="001D1D0F" w:rsidP="00BE1308">
            <w:pPr>
              <w:pStyle w:val="TableParagraph"/>
              <w:spacing w:line="360" w:lineRule="auto"/>
              <w:jc w:val="both"/>
              <w:rPr>
                <w:sz w:val="24"/>
                <w:szCs w:val="24"/>
              </w:rPr>
            </w:pPr>
          </w:p>
        </w:tc>
        <w:tc>
          <w:tcPr>
            <w:tcW w:w="430" w:type="dxa"/>
          </w:tcPr>
          <w:p w14:paraId="43629027" w14:textId="77777777" w:rsidR="001D1D0F" w:rsidRPr="00BE1308" w:rsidRDefault="001D1D0F" w:rsidP="00BE1308">
            <w:pPr>
              <w:pStyle w:val="TableParagraph"/>
              <w:spacing w:line="360" w:lineRule="auto"/>
              <w:jc w:val="both"/>
              <w:rPr>
                <w:sz w:val="24"/>
                <w:szCs w:val="24"/>
              </w:rPr>
            </w:pPr>
          </w:p>
        </w:tc>
        <w:tc>
          <w:tcPr>
            <w:tcW w:w="430" w:type="dxa"/>
          </w:tcPr>
          <w:p w14:paraId="37410BFA" w14:textId="77777777" w:rsidR="001D1D0F" w:rsidRPr="00BE1308" w:rsidRDefault="001D1D0F" w:rsidP="00BE1308">
            <w:pPr>
              <w:pStyle w:val="TableParagraph"/>
              <w:spacing w:line="360" w:lineRule="auto"/>
              <w:jc w:val="both"/>
              <w:rPr>
                <w:sz w:val="24"/>
                <w:szCs w:val="24"/>
              </w:rPr>
            </w:pPr>
          </w:p>
        </w:tc>
        <w:tc>
          <w:tcPr>
            <w:tcW w:w="430" w:type="dxa"/>
          </w:tcPr>
          <w:p w14:paraId="55753E33" w14:textId="77777777" w:rsidR="001D1D0F" w:rsidRPr="00BE1308" w:rsidRDefault="00102292" w:rsidP="00BE1308">
            <w:pPr>
              <w:pStyle w:val="TableParagraph"/>
              <w:spacing w:line="360" w:lineRule="auto"/>
              <w:jc w:val="both"/>
              <w:rPr>
                <w:sz w:val="24"/>
                <w:szCs w:val="24"/>
              </w:rPr>
            </w:pPr>
            <w:r w:rsidRPr="00BE1308">
              <w:rPr>
                <w:sz w:val="24"/>
                <w:szCs w:val="24"/>
              </w:rPr>
              <w:t>2</w:t>
            </w:r>
          </w:p>
        </w:tc>
        <w:tc>
          <w:tcPr>
            <w:tcW w:w="430" w:type="dxa"/>
          </w:tcPr>
          <w:p w14:paraId="0DE01634" w14:textId="77777777" w:rsidR="001D1D0F" w:rsidRPr="00BE1308" w:rsidRDefault="001D1D0F" w:rsidP="00BE1308">
            <w:pPr>
              <w:pStyle w:val="TableParagraph"/>
              <w:spacing w:line="360" w:lineRule="auto"/>
              <w:jc w:val="both"/>
              <w:rPr>
                <w:sz w:val="24"/>
                <w:szCs w:val="24"/>
              </w:rPr>
            </w:pPr>
          </w:p>
        </w:tc>
        <w:tc>
          <w:tcPr>
            <w:tcW w:w="428" w:type="dxa"/>
          </w:tcPr>
          <w:p w14:paraId="68C07D0A" w14:textId="77777777" w:rsidR="001D1D0F" w:rsidRPr="00BE1308" w:rsidRDefault="001D1D0F" w:rsidP="00BE1308">
            <w:pPr>
              <w:pStyle w:val="TableParagraph"/>
              <w:spacing w:line="360" w:lineRule="auto"/>
              <w:jc w:val="both"/>
              <w:rPr>
                <w:sz w:val="24"/>
                <w:szCs w:val="24"/>
              </w:rPr>
            </w:pPr>
          </w:p>
        </w:tc>
        <w:tc>
          <w:tcPr>
            <w:tcW w:w="431" w:type="dxa"/>
          </w:tcPr>
          <w:p w14:paraId="3B89D2A8" w14:textId="77777777" w:rsidR="001D1D0F" w:rsidRPr="00BE1308" w:rsidRDefault="001D1D0F" w:rsidP="00BE1308">
            <w:pPr>
              <w:pStyle w:val="TableParagraph"/>
              <w:spacing w:line="360" w:lineRule="auto"/>
              <w:jc w:val="both"/>
              <w:rPr>
                <w:sz w:val="24"/>
                <w:szCs w:val="24"/>
              </w:rPr>
            </w:pPr>
          </w:p>
        </w:tc>
        <w:tc>
          <w:tcPr>
            <w:tcW w:w="527" w:type="dxa"/>
          </w:tcPr>
          <w:p w14:paraId="316351B2" w14:textId="77777777" w:rsidR="001D1D0F" w:rsidRPr="00BE1308" w:rsidRDefault="001D1D0F" w:rsidP="00BE1308">
            <w:pPr>
              <w:pStyle w:val="TableParagraph"/>
              <w:spacing w:line="360" w:lineRule="auto"/>
              <w:jc w:val="both"/>
              <w:rPr>
                <w:sz w:val="24"/>
                <w:szCs w:val="24"/>
              </w:rPr>
            </w:pPr>
          </w:p>
        </w:tc>
        <w:tc>
          <w:tcPr>
            <w:tcW w:w="527" w:type="dxa"/>
          </w:tcPr>
          <w:p w14:paraId="4A41EB43" w14:textId="77777777" w:rsidR="001D1D0F" w:rsidRPr="00BE1308" w:rsidRDefault="00102292" w:rsidP="00BE1308">
            <w:pPr>
              <w:pStyle w:val="TableParagraph"/>
              <w:spacing w:line="360" w:lineRule="auto"/>
              <w:jc w:val="both"/>
              <w:rPr>
                <w:sz w:val="24"/>
                <w:szCs w:val="24"/>
              </w:rPr>
            </w:pPr>
            <w:r w:rsidRPr="00BE1308">
              <w:rPr>
                <w:sz w:val="24"/>
                <w:szCs w:val="24"/>
              </w:rPr>
              <w:t>2</w:t>
            </w:r>
          </w:p>
        </w:tc>
        <w:tc>
          <w:tcPr>
            <w:tcW w:w="527" w:type="dxa"/>
          </w:tcPr>
          <w:p w14:paraId="5DEB3BC2" w14:textId="77777777" w:rsidR="001D1D0F" w:rsidRPr="00BE1308" w:rsidRDefault="001D1D0F" w:rsidP="00BE1308">
            <w:pPr>
              <w:pStyle w:val="TableParagraph"/>
              <w:spacing w:line="360" w:lineRule="auto"/>
              <w:jc w:val="both"/>
              <w:rPr>
                <w:sz w:val="24"/>
                <w:szCs w:val="24"/>
              </w:rPr>
            </w:pPr>
          </w:p>
        </w:tc>
        <w:tc>
          <w:tcPr>
            <w:tcW w:w="540" w:type="dxa"/>
          </w:tcPr>
          <w:p w14:paraId="24607A30" w14:textId="77777777" w:rsidR="001D1D0F" w:rsidRPr="00BE1308" w:rsidRDefault="001D1D0F" w:rsidP="00BE1308">
            <w:pPr>
              <w:pStyle w:val="TableParagraph"/>
              <w:spacing w:line="360" w:lineRule="auto"/>
              <w:jc w:val="both"/>
              <w:rPr>
                <w:sz w:val="24"/>
                <w:szCs w:val="24"/>
              </w:rPr>
            </w:pPr>
          </w:p>
        </w:tc>
        <w:tc>
          <w:tcPr>
            <w:tcW w:w="539" w:type="dxa"/>
          </w:tcPr>
          <w:p w14:paraId="243C4ED1" w14:textId="77777777" w:rsidR="001D1D0F" w:rsidRPr="00BE1308" w:rsidRDefault="001D1D0F" w:rsidP="00BE1308">
            <w:pPr>
              <w:pStyle w:val="TableParagraph"/>
              <w:spacing w:line="360" w:lineRule="auto"/>
              <w:jc w:val="both"/>
              <w:rPr>
                <w:sz w:val="24"/>
                <w:szCs w:val="24"/>
              </w:rPr>
            </w:pPr>
          </w:p>
        </w:tc>
        <w:tc>
          <w:tcPr>
            <w:tcW w:w="537" w:type="dxa"/>
          </w:tcPr>
          <w:p w14:paraId="38A8776D" w14:textId="77777777" w:rsidR="001D1D0F" w:rsidRPr="00BE1308" w:rsidRDefault="001D1D0F" w:rsidP="00BE1308">
            <w:pPr>
              <w:pStyle w:val="TableParagraph"/>
              <w:spacing w:line="360" w:lineRule="auto"/>
              <w:jc w:val="both"/>
              <w:rPr>
                <w:sz w:val="24"/>
                <w:szCs w:val="24"/>
              </w:rPr>
            </w:pPr>
          </w:p>
        </w:tc>
        <w:tc>
          <w:tcPr>
            <w:tcW w:w="539" w:type="dxa"/>
          </w:tcPr>
          <w:p w14:paraId="31FA5FB9" w14:textId="77777777" w:rsidR="001D1D0F" w:rsidRPr="00BE1308" w:rsidRDefault="001D1D0F" w:rsidP="00BE1308">
            <w:pPr>
              <w:pStyle w:val="TableParagraph"/>
              <w:spacing w:line="360" w:lineRule="auto"/>
              <w:jc w:val="both"/>
              <w:rPr>
                <w:sz w:val="24"/>
                <w:szCs w:val="24"/>
              </w:rPr>
            </w:pPr>
          </w:p>
        </w:tc>
        <w:tc>
          <w:tcPr>
            <w:tcW w:w="537" w:type="dxa"/>
          </w:tcPr>
          <w:p w14:paraId="6D370EDA" w14:textId="77777777" w:rsidR="001D1D0F" w:rsidRPr="00BE1308" w:rsidRDefault="001D1D0F" w:rsidP="00BE1308">
            <w:pPr>
              <w:pStyle w:val="TableParagraph"/>
              <w:spacing w:line="360" w:lineRule="auto"/>
              <w:jc w:val="both"/>
              <w:rPr>
                <w:sz w:val="24"/>
                <w:szCs w:val="24"/>
              </w:rPr>
            </w:pPr>
          </w:p>
        </w:tc>
      </w:tr>
      <w:tr w:rsidR="001D1D0F" w:rsidRPr="00BE1308" w14:paraId="01093ADA" w14:textId="77777777" w:rsidTr="001D1D0F">
        <w:trPr>
          <w:trHeight w:val="419"/>
        </w:trPr>
        <w:tc>
          <w:tcPr>
            <w:tcW w:w="912" w:type="dxa"/>
          </w:tcPr>
          <w:p w14:paraId="15E802F2" w14:textId="77777777" w:rsidR="001D1D0F" w:rsidRPr="00BE1308" w:rsidRDefault="001D1D0F" w:rsidP="00BE1308">
            <w:pPr>
              <w:pStyle w:val="TableParagraph"/>
              <w:spacing w:before="44" w:line="360" w:lineRule="auto"/>
              <w:ind w:left="103"/>
              <w:jc w:val="both"/>
              <w:rPr>
                <w:sz w:val="24"/>
                <w:szCs w:val="24"/>
              </w:rPr>
            </w:pPr>
            <w:r w:rsidRPr="00BE1308">
              <w:rPr>
                <w:spacing w:val="-5"/>
                <w:sz w:val="24"/>
                <w:szCs w:val="24"/>
              </w:rPr>
              <w:t>CO4</w:t>
            </w:r>
          </w:p>
        </w:tc>
        <w:tc>
          <w:tcPr>
            <w:tcW w:w="430" w:type="dxa"/>
          </w:tcPr>
          <w:p w14:paraId="00C5B630" w14:textId="77777777" w:rsidR="001D1D0F" w:rsidRPr="00BE1308" w:rsidRDefault="001D1D0F" w:rsidP="00BE1308">
            <w:pPr>
              <w:pStyle w:val="TableParagraph"/>
              <w:spacing w:line="360" w:lineRule="auto"/>
              <w:jc w:val="both"/>
              <w:rPr>
                <w:sz w:val="24"/>
                <w:szCs w:val="24"/>
              </w:rPr>
            </w:pPr>
          </w:p>
        </w:tc>
        <w:tc>
          <w:tcPr>
            <w:tcW w:w="428" w:type="dxa"/>
          </w:tcPr>
          <w:p w14:paraId="3BEB12B9" w14:textId="77777777" w:rsidR="001D1D0F" w:rsidRPr="00BE1308" w:rsidRDefault="001D1D0F" w:rsidP="00BE1308">
            <w:pPr>
              <w:pStyle w:val="TableParagraph"/>
              <w:spacing w:line="360" w:lineRule="auto"/>
              <w:jc w:val="both"/>
              <w:rPr>
                <w:sz w:val="24"/>
                <w:szCs w:val="24"/>
              </w:rPr>
            </w:pPr>
          </w:p>
        </w:tc>
        <w:tc>
          <w:tcPr>
            <w:tcW w:w="433" w:type="dxa"/>
          </w:tcPr>
          <w:p w14:paraId="443A2165" w14:textId="77777777" w:rsidR="001D1D0F" w:rsidRPr="00BE1308" w:rsidRDefault="001D1D0F" w:rsidP="00BE1308">
            <w:pPr>
              <w:pStyle w:val="TableParagraph"/>
              <w:spacing w:line="360" w:lineRule="auto"/>
              <w:jc w:val="both"/>
              <w:rPr>
                <w:sz w:val="24"/>
                <w:szCs w:val="24"/>
              </w:rPr>
            </w:pPr>
          </w:p>
        </w:tc>
        <w:tc>
          <w:tcPr>
            <w:tcW w:w="430" w:type="dxa"/>
          </w:tcPr>
          <w:p w14:paraId="051FEB00" w14:textId="77777777" w:rsidR="001D1D0F" w:rsidRPr="00BE1308" w:rsidRDefault="001D1D0F" w:rsidP="00BE1308">
            <w:pPr>
              <w:pStyle w:val="TableParagraph"/>
              <w:spacing w:line="360" w:lineRule="auto"/>
              <w:jc w:val="both"/>
              <w:rPr>
                <w:sz w:val="24"/>
                <w:szCs w:val="24"/>
              </w:rPr>
            </w:pPr>
          </w:p>
        </w:tc>
        <w:tc>
          <w:tcPr>
            <w:tcW w:w="430" w:type="dxa"/>
          </w:tcPr>
          <w:p w14:paraId="3487012B" w14:textId="77777777" w:rsidR="001D1D0F" w:rsidRPr="00BE1308" w:rsidRDefault="001D1D0F" w:rsidP="00BE1308">
            <w:pPr>
              <w:pStyle w:val="TableParagraph"/>
              <w:spacing w:line="360" w:lineRule="auto"/>
              <w:jc w:val="both"/>
              <w:rPr>
                <w:sz w:val="24"/>
                <w:szCs w:val="24"/>
              </w:rPr>
            </w:pPr>
          </w:p>
        </w:tc>
        <w:tc>
          <w:tcPr>
            <w:tcW w:w="430" w:type="dxa"/>
          </w:tcPr>
          <w:p w14:paraId="3A44A1DE" w14:textId="77777777" w:rsidR="001D1D0F" w:rsidRPr="00BE1308" w:rsidRDefault="001D1D0F" w:rsidP="00BE1308">
            <w:pPr>
              <w:pStyle w:val="TableParagraph"/>
              <w:spacing w:line="360" w:lineRule="auto"/>
              <w:jc w:val="both"/>
              <w:rPr>
                <w:sz w:val="24"/>
                <w:szCs w:val="24"/>
              </w:rPr>
            </w:pPr>
          </w:p>
        </w:tc>
        <w:tc>
          <w:tcPr>
            <w:tcW w:w="430" w:type="dxa"/>
          </w:tcPr>
          <w:p w14:paraId="760293EB" w14:textId="77777777" w:rsidR="001D1D0F" w:rsidRPr="00BE1308" w:rsidRDefault="001D1D0F" w:rsidP="00BE1308">
            <w:pPr>
              <w:pStyle w:val="TableParagraph"/>
              <w:spacing w:line="360" w:lineRule="auto"/>
              <w:jc w:val="both"/>
              <w:rPr>
                <w:sz w:val="24"/>
                <w:szCs w:val="24"/>
              </w:rPr>
            </w:pPr>
          </w:p>
        </w:tc>
        <w:tc>
          <w:tcPr>
            <w:tcW w:w="428" w:type="dxa"/>
          </w:tcPr>
          <w:p w14:paraId="5BF18924" w14:textId="77777777" w:rsidR="001D1D0F" w:rsidRPr="00BE1308" w:rsidRDefault="001D1D0F" w:rsidP="00BE1308">
            <w:pPr>
              <w:pStyle w:val="TableParagraph"/>
              <w:spacing w:line="360" w:lineRule="auto"/>
              <w:jc w:val="both"/>
              <w:rPr>
                <w:sz w:val="24"/>
                <w:szCs w:val="24"/>
              </w:rPr>
            </w:pPr>
          </w:p>
        </w:tc>
        <w:tc>
          <w:tcPr>
            <w:tcW w:w="431" w:type="dxa"/>
          </w:tcPr>
          <w:p w14:paraId="5C272423" w14:textId="77777777" w:rsidR="001D1D0F" w:rsidRPr="00BE1308" w:rsidRDefault="00102292" w:rsidP="00BE1308">
            <w:pPr>
              <w:pStyle w:val="TableParagraph"/>
              <w:spacing w:line="360" w:lineRule="auto"/>
              <w:jc w:val="both"/>
              <w:rPr>
                <w:sz w:val="24"/>
                <w:szCs w:val="24"/>
              </w:rPr>
            </w:pPr>
            <w:r w:rsidRPr="00BE1308">
              <w:rPr>
                <w:sz w:val="24"/>
                <w:szCs w:val="24"/>
              </w:rPr>
              <w:t>3</w:t>
            </w:r>
          </w:p>
        </w:tc>
        <w:tc>
          <w:tcPr>
            <w:tcW w:w="527" w:type="dxa"/>
          </w:tcPr>
          <w:p w14:paraId="64A2286E" w14:textId="77777777" w:rsidR="001D1D0F" w:rsidRPr="00BE1308" w:rsidRDefault="001D1D0F" w:rsidP="00BE1308">
            <w:pPr>
              <w:pStyle w:val="TableParagraph"/>
              <w:spacing w:line="360" w:lineRule="auto"/>
              <w:jc w:val="both"/>
              <w:rPr>
                <w:sz w:val="24"/>
                <w:szCs w:val="24"/>
              </w:rPr>
            </w:pPr>
          </w:p>
        </w:tc>
        <w:tc>
          <w:tcPr>
            <w:tcW w:w="527" w:type="dxa"/>
          </w:tcPr>
          <w:p w14:paraId="3BF5FC5F" w14:textId="77777777" w:rsidR="001D1D0F" w:rsidRPr="00BE1308" w:rsidRDefault="001D1D0F" w:rsidP="00BE1308">
            <w:pPr>
              <w:pStyle w:val="TableParagraph"/>
              <w:spacing w:line="360" w:lineRule="auto"/>
              <w:jc w:val="both"/>
              <w:rPr>
                <w:sz w:val="24"/>
                <w:szCs w:val="24"/>
              </w:rPr>
            </w:pPr>
          </w:p>
        </w:tc>
        <w:tc>
          <w:tcPr>
            <w:tcW w:w="527" w:type="dxa"/>
          </w:tcPr>
          <w:p w14:paraId="66DF9E61" w14:textId="77777777" w:rsidR="001D1D0F" w:rsidRPr="00BE1308" w:rsidRDefault="001D1D0F" w:rsidP="00BE1308">
            <w:pPr>
              <w:pStyle w:val="TableParagraph"/>
              <w:spacing w:line="360" w:lineRule="auto"/>
              <w:jc w:val="both"/>
              <w:rPr>
                <w:sz w:val="24"/>
                <w:szCs w:val="24"/>
              </w:rPr>
            </w:pPr>
          </w:p>
        </w:tc>
        <w:tc>
          <w:tcPr>
            <w:tcW w:w="540" w:type="dxa"/>
          </w:tcPr>
          <w:p w14:paraId="2BCBCF39" w14:textId="77777777" w:rsidR="001D1D0F" w:rsidRPr="00BE1308" w:rsidRDefault="00102292" w:rsidP="00BE1308">
            <w:pPr>
              <w:pStyle w:val="TableParagraph"/>
              <w:spacing w:line="360" w:lineRule="auto"/>
              <w:jc w:val="both"/>
              <w:rPr>
                <w:sz w:val="24"/>
                <w:szCs w:val="24"/>
              </w:rPr>
            </w:pPr>
            <w:r w:rsidRPr="00BE1308">
              <w:rPr>
                <w:sz w:val="24"/>
                <w:szCs w:val="24"/>
              </w:rPr>
              <w:t>2</w:t>
            </w:r>
          </w:p>
        </w:tc>
        <w:tc>
          <w:tcPr>
            <w:tcW w:w="539" w:type="dxa"/>
          </w:tcPr>
          <w:p w14:paraId="44D98B55" w14:textId="77777777" w:rsidR="001D1D0F" w:rsidRPr="00BE1308" w:rsidRDefault="001D1D0F" w:rsidP="00BE1308">
            <w:pPr>
              <w:pStyle w:val="TableParagraph"/>
              <w:spacing w:line="360" w:lineRule="auto"/>
              <w:jc w:val="both"/>
              <w:rPr>
                <w:sz w:val="24"/>
                <w:szCs w:val="24"/>
              </w:rPr>
            </w:pPr>
          </w:p>
        </w:tc>
        <w:tc>
          <w:tcPr>
            <w:tcW w:w="537" w:type="dxa"/>
          </w:tcPr>
          <w:p w14:paraId="68C31C9C" w14:textId="77777777" w:rsidR="001D1D0F" w:rsidRPr="00BE1308" w:rsidRDefault="001D1D0F" w:rsidP="00BE1308">
            <w:pPr>
              <w:pStyle w:val="TableParagraph"/>
              <w:spacing w:line="360" w:lineRule="auto"/>
              <w:jc w:val="both"/>
              <w:rPr>
                <w:sz w:val="24"/>
                <w:szCs w:val="24"/>
              </w:rPr>
            </w:pPr>
          </w:p>
        </w:tc>
        <w:tc>
          <w:tcPr>
            <w:tcW w:w="539" w:type="dxa"/>
          </w:tcPr>
          <w:p w14:paraId="202D799F" w14:textId="77777777" w:rsidR="001D1D0F" w:rsidRPr="00BE1308" w:rsidRDefault="001D1D0F" w:rsidP="00BE1308">
            <w:pPr>
              <w:pStyle w:val="TableParagraph"/>
              <w:spacing w:line="360" w:lineRule="auto"/>
              <w:jc w:val="both"/>
              <w:rPr>
                <w:sz w:val="24"/>
                <w:szCs w:val="24"/>
              </w:rPr>
            </w:pPr>
          </w:p>
        </w:tc>
        <w:tc>
          <w:tcPr>
            <w:tcW w:w="537" w:type="dxa"/>
          </w:tcPr>
          <w:p w14:paraId="0B9F804A" w14:textId="77777777" w:rsidR="001D1D0F" w:rsidRPr="00BE1308" w:rsidRDefault="001D1D0F" w:rsidP="00BE1308">
            <w:pPr>
              <w:pStyle w:val="TableParagraph"/>
              <w:spacing w:line="360" w:lineRule="auto"/>
              <w:jc w:val="both"/>
              <w:rPr>
                <w:sz w:val="24"/>
                <w:szCs w:val="24"/>
              </w:rPr>
            </w:pPr>
          </w:p>
        </w:tc>
      </w:tr>
      <w:tr w:rsidR="0068242C" w:rsidRPr="00BE1308" w14:paraId="7E996E01" w14:textId="77777777" w:rsidTr="001D1D0F">
        <w:trPr>
          <w:trHeight w:val="419"/>
        </w:trPr>
        <w:tc>
          <w:tcPr>
            <w:tcW w:w="912" w:type="dxa"/>
          </w:tcPr>
          <w:p w14:paraId="5A2377DD" w14:textId="77777777" w:rsidR="0068242C" w:rsidRPr="00BE1308" w:rsidRDefault="0068242C" w:rsidP="00BE1308">
            <w:pPr>
              <w:pStyle w:val="TableParagraph"/>
              <w:spacing w:before="44" w:line="360" w:lineRule="auto"/>
              <w:ind w:left="103"/>
              <w:jc w:val="both"/>
              <w:rPr>
                <w:spacing w:val="-5"/>
                <w:sz w:val="24"/>
                <w:szCs w:val="24"/>
              </w:rPr>
            </w:pPr>
            <w:r w:rsidRPr="00BE1308">
              <w:rPr>
                <w:spacing w:val="-5"/>
                <w:sz w:val="24"/>
                <w:szCs w:val="24"/>
              </w:rPr>
              <w:t>CO5</w:t>
            </w:r>
          </w:p>
        </w:tc>
        <w:tc>
          <w:tcPr>
            <w:tcW w:w="430" w:type="dxa"/>
          </w:tcPr>
          <w:p w14:paraId="1DBA3BBF" w14:textId="77777777" w:rsidR="0068242C" w:rsidRPr="00BE1308" w:rsidRDefault="00102292" w:rsidP="00BE1308">
            <w:pPr>
              <w:pStyle w:val="TableParagraph"/>
              <w:spacing w:line="360" w:lineRule="auto"/>
              <w:jc w:val="both"/>
              <w:rPr>
                <w:sz w:val="24"/>
                <w:szCs w:val="24"/>
              </w:rPr>
            </w:pPr>
            <w:r w:rsidRPr="00BE1308">
              <w:rPr>
                <w:sz w:val="24"/>
                <w:szCs w:val="24"/>
              </w:rPr>
              <w:t>2</w:t>
            </w:r>
          </w:p>
        </w:tc>
        <w:tc>
          <w:tcPr>
            <w:tcW w:w="428" w:type="dxa"/>
          </w:tcPr>
          <w:p w14:paraId="0C92C0E4" w14:textId="77777777" w:rsidR="0068242C" w:rsidRPr="00BE1308" w:rsidRDefault="0068242C" w:rsidP="00BE1308">
            <w:pPr>
              <w:pStyle w:val="TableParagraph"/>
              <w:spacing w:line="360" w:lineRule="auto"/>
              <w:jc w:val="both"/>
              <w:rPr>
                <w:sz w:val="24"/>
                <w:szCs w:val="24"/>
              </w:rPr>
            </w:pPr>
          </w:p>
        </w:tc>
        <w:tc>
          <w:tcPr>
            <w:tcW w:w="433" w:type="dxa"/>
          </w:tcPr>
          <w:p w14:paraId="74FEAEA3" w14:textId="77777777" w:rsidR="0068242C" w:rsidRPr="00BE1308" w:rsidRDefault="00102292" w:rsidP="00BE1308">
            <w:pPr>
              <w:pStyle w:val="TableParagraph"/>
              <w:spacing w:line="360" w:lineRule="auto"/>
              <w:jc w:val="both"/>
              <w:rPr>
                <w:sz w:val="24"/>
                <w:szCs w:val="24"/>
              </w:rPr>
            </w:pPr>
            <w:r w:rsidRPr="00BE1308">
              <w:rPr>
                <w:sz w:val="24"/>
                <w:szCs w:val="24"/>
              </w:rPr>
              <w:t>2</w:t>
            </w:r>
          </w:p>
        </w:tc>
        <w:tc>
          <w:tcPr>
            <w:tcW w:w="430" w:type="dxa"/>
          </w:tcPr>
          <w:p w14:paraId="697E8BD0" w14:textId="77777777" w:rsidR="0068242C" w:rsidRPr="00BE1308" w:rsidRDefault="0068242C" w:rsidP="00BE1308">
            <w:pPr>
              <w:pStyle w:val="TableParagraph"/>
              <w:spacing w:line="360" w:lineRule="auto"/>
              <w:jc w:val="both"/>
              <w:rPr>
                <w:sz w:val="24"/>
                <w:szCs w:val="24"/>
              </w:rPr>
            </w:pPr>
          </w:p>
        </w:tc>
        <w:tc>
          <w:tcPr>
            <w:tcW w:w="430" w:type="dxa"/>
          </w:tcPr>
          <w:p w14:paraId="36C69A48" w14:textId="77777777" w:rsidR="0068242C" w:rsidRPr="00BE1308" w:rsidRDefault="0068242C" w:rsidP="00BE1308">
            <w:pPr>
              <w:pStyle w:val="TableParagraph"/>
              <w:spacing w:line="360" w:lineRule="auto"/>
              <w:jc w:val="both"/>
              <w:rPr>
                <w:sz w:val="24"/>
                <w:szCs w:val="24"/>
              </w:rPr>
            </w:pPr>
          </w:p>
        </w:tc>
        <w:tc>
          <w:tcPr>
            <w:tcW w:w="430" w:type="dxa"/>
          </w:tcPr>
          <w:p w14:paraId="7C198F53" w14:textId="77777777" w:rsidR="0068242C" w:rsidRPr="00BE1308" w:rsidRDefault="0068242C" w:rsidP="00BE1308">
            <w:pPr>
              <w:pStyle w:val="TableParagraph"/>
              <w:spacing w:line="360" w:lineRule="auto"/>
              <w:jc w:val="both"/>
              <w:rPr>
                <w:sz w:val="24"/>
                <w:szCs w:val="24"/>
              </w:rPr>
            </w:pPr>
          </w:p>
        </w:tc>
        <w:tc>
          <w:tcPr>
            <w:tcW w:w="430" w:type="dxa"/>
          </w:tcPr>
          <w:p w14:paraId="7B9C54D1" w14:textId="77777777" w:rsidR="0068242C" w:rsidRPr="00BE1308" w:rsidRDefault="0068242C" w:rsidP="00BE1308">
            <w:pPr>
              <w:pStyle w:val="TableParagraph"/>
              <w:spacing w:line="360" w:lineRule="auto"/>
              <w:jc w:val="both"/>
              <w:rPr>
                <w:sz w:val="24"/>
                <w:szCs w:val="24"/>
              </w:rPr>
            </w:pPr>
          </w:p>
        </w:tc>
        <w:tc>
          <w:tcPr>
            <w:tcW w:w="428" w:type="dxa"/>
          </w:tcPr>
          <w:p w14:paraId="376EC4E5" w14:textId="77777777" w:rsidR="0068242C" w:rsidRPr="00BE1308" w:rsidRDefault="0068242C" w:rsidP="00BE1308">
            <w:pPr>
              <w:pStyle w:val="TableParagraph"/>
              <w:spacing w:line="360" w:lineRule="auto"/>
              <w:jc w:val="both"/>
              <w:rPr>
                <w:sz w:val="24"/>
                <w:szCs w:val="24"/>
              </w:rPr>
            </w:pPr>
          </w:p>
        </w:tc>
        <w:tc>
          <w:tcPr>
            <w:tcW w:w="431" w:type="dxa"/>
          </w:tcPr>
          <w:p w14:paraId="2F845F7B" w14:textId="77777777" w:rsidR="0068242C" w:rsidRPr="00BE1308" w:rsidRDefault="00102292" w:rsidP="00BE1308">
            <w:pPr>
              <w:pStyle w:val="TableParagraph"/>
              <w:spacing w:line="360" w:lineRule="auto"/>
              <w:jc w:val="both"/>
              <w:rPr>
                <w:sz w:val="24"/>
                <w:szCs w:val="24"/>
              </w:rPr>
            </w:pPr>
            <w:r w:rsidRPr="00BE1308">
              <w:rPr>
                <w:sz w:val="24"/>
                <w:szCs w:val="24"/>
              </w:rPr>
              <w:t>2</w:t>
            </w:r>
          </w:p>
        </w:tc>
        <w:tc>
          <w:tcPr>
            <w:tcW w:w="527" w:type="dxa"/>
          </w:tcPr>
          <w:p w14:paraId="044FC6CE" w14:textId="77777777" w:rsidR="0068242C" w:rsidRPr="00BE1308" w:rsidRDefault="0068242C" w:rsidP="00BE1308">
            <w:pPr>
              <w:pStyle w:val="TableParagraph"/>
              <w:spacing w:line="360" w:lineRule="auto"/>
              <w:jc w:val="both"/>
              <w:rPr>
                <w:sz w:val="24"/>
                <w:szCs w:val="24"/>
              </w:rPr>
            </w:pPr>
          </w:p>
        </w:tc>
        <w:tc>
          <w:tcPr>
            <w:tcW w:w="527" w:type="dxa"/>
          </w:tcPr>
          <w:p w14:paraId="038A8D81" w14:textId="77777777" w:rsidR="0068242C" w:rsidRPr="00BE1308" w:rsidRDefault="0068242C" w:rsidP="00BE1308">
            <w:pPr>
              <w:pStyle w:val="TableParagraph"/>
              <w:spacing w:line="360" w:lineRule="auto"/>
              <w:jc w:val="both"/>
              <w:rPr>
                <w:sz w:val="24"/>
                <w:szCs w:val="24"/>
              </w:rPr>
            </w:pPr>
          </w:p>
        </w:tc>
        <w:tc>
          <w:tcPr>
            <w:tcW w:w="527" w:type="dxa"/>
          </w:tcPr>
          <w:p w14:paraId="756337F8" w14:textId="77777777" w:rsidR="0068242C" w:rsidRPr="00BE1308" w:rsidRDefault="0068242C" w:rsidP="00BE1308">
            <w:pPr>
              <w:pStyle w:val="TableParagraph"/>
              <w:spacing w:line="360" w:lineRule="auto"/>
              <w:jc w:val="both"/>
              <w:rPr>
                <w:sz w:val="24"/>
                <w:szCs w:val="24"/>
              </w:rPr>
            </w:pPr>
          </w:p>
        </w:tc>
        <w:tc>
          <w:tcPr>
            <w:tcW w:w="540" w:type="dxa"/>
          </w:tcPr>
          <w:p w14:paraId="7A672871" w14:textId="77777777" w:rsidR="0068242C" w:rsidRPr="00BE1308" w:rsidRDefault="0068242C" w:rsidP="00BE1308">
            <w:pPr>
              <w:pStyle w:val="TableParagraph"/>
              <w:spacing w:line="360" w:lineRule="auto"/>
              <w:jc w:val="both"/>
              <w:rPr>
                <w:sz w:val="24"/>
                <w:szCs w:val="24"/>
              </w:rPr>
            </w:pPr>
          </w:p>
        </w:tc>
        <w:tc>
          <w:tcPr>
            <w:tcW w:w="539" w:type="dxa"/>
          </w:tcPr>
          <w:p w14:paraId="628760EC" w14:textId="77777777" w:rsidR="0068242C" w:rsidRPr="00BE1308" w:rsidRDefault="0068242C" w:rsidP="00BE1308">
            <w:pPr>
              <w:pStyle w:val="TableParagraph"/>
              <w:spacing w:line="360" w:lineRule="auto"/>
              <w:jc w:val="both"/>
              <w:rPr>
                <w:sz w:val="24"/>
                <w:szCs w:val="24"/>
              </w:rPr>
            </w:pPr>
          </w:p>
        </w:tc>
        <w:tc>
          <w:tcPr>
            <w:tcW w:w="537" w:type="dxa"/>
          </w:tcPr>
          <w:p w14:paraId="7E9E30E5" w14:textId="77777777" w:rsidR="0068242C" w:rsidRPr="00BE1308" w:rsidRDefault="0068242C" w:rsidP="00BE1308">
            <w:pPr>
              <w:pStyle w:val="TableParagraph"/>
              <w:spacing w:line="360" w:lineRule="auto"/>
              <w:jc w:val="both"/>
              <w:rPr>
                <w:sz w:val="24"/>
                <w:szCs w:val="24"/>
              </w:rPr>
            </w:pPr>
          </w:p>
        </w:tc>
        <w:tc>
          <w:tcPr>
            <w:tcW w:w="539" w:type="dxa"/>
          </w:tcPr>
          <w:p w14:paraId="15C6C85D" w14:textId="77777777" w:rsidR="0068242C" w:rsidRPr="00BE1308" w:rsidRDefault="00102292" w:rsidP="00BE1308">
            <w:pPr>
              <w:pStyle w:val="TableParagraph"/>
              <w:spacing w:line="360" w:lineRule="auto"/>
              <w:jc w:val="both"/>
              <w:rPr>
                <w:sz w:val="24"/>
                <w:szCs w:val="24"/>
              </w:rPr>
            </w:pPr>
            <w:r w:rsidRPr="00BE1308">
              <w:rPr>
                <w:sz w:val="24"/>
                <w:szCs w:val="24"/>
              </w:rPr>
              <w:t>2</w:t>
            </w:r>
          </w:p>
        </w:tc>
        <w:tc>
          <w:tcPr>
            <w:tcW w:w="537" w:type="dxa"/>
          </w:tcPr>
          <w:p w14:paraId="06016557" w14:textId="77777777" w:rsidR="0068242C" w:rsidRPr="00BE1308" w:rsidRDefault="0068242C" w:rsidP="00BE1308">
            <w:pPr>
              <w:pStyle w:val="TableParagraph"/>
              <w:spacing w:line="360" w:lineRule="auto"/>
              <w:jc w:val="both"/>
              <w:rPr>
                <w:sz w:val="24"/>
                <w:szCs w:val="24"/>
              </w:rPr>
            </w:pPr>
          </w:p>
        </w:tc>
      </w:tr>
    </w:tbl>
    <w:p w14:paraId="5F1E0D6E" w14:textId="77777777" w:rsidR="001D1D0F" w:rsidRPr="00BE1308" w:rsidRDefault="00F33929" w:rsidP="00BE1308">
      <w:pPr>
        <w:spacing w:line="360" w:lineRule="auto"/>
        <w:jc w:val="both"/>
        <w:rPr>
          <w:b/>
          <w:bCs/>
          <w:u w:val="single"/>
        </w:rPr>
      </w:pPr>
      <w:r w:rsidRPr="00BE1308">
        <w:rPr>
          <w:b/>
        </w:rPr>
        <w:t>3 = Highly Related; 2 = Medium; 1 = Low</w:t>
      </w:r>
    </w:p>
    <w:p w14:paraId="1EF6128C" w14:textId="77777777" w:rsidR="001D1D0F" w:rsidRPr="00BE1308" w:rsidRDefault="001D1D0F" w:rsidP="00BE1308">
      <w:pPr>
        <w:spacing w:line="360" w:lineRule="auto"/>
        <w:jc w:val="both"/>
        <w:rPr>
          <w:b/>
          <w:bCs/>
          <w:u w:val="single"/>
        </w:rPr>
      </w:pPr>
    </w:p>
    <w:p w14:paraId="613259AD" w14:textId="77777777" w:rsidR="001D1D0F" w:rsidRPr="00BE1308" w:rsidRDefault="001D1D0F" w:rsidP="00BE1308">
      <w:pPr>
        <w:spacing w:line="360" w:lineRule="auto"/>
        <w:jc w:val="both"/>
        <w:rPr>
          <w:b/>
          <w:bCs/>
          <w:u w:val="single"/>
        </w:rPr>
      </w:pPr>
    </w:p>
    <w:p w14:paraId="63A7335D" w14:textId="77777777" w:rsidR="001D1D0F" w:rsidRPr="00BE1308" w:rsidRDefault="001D1D0F" w:rsidP="00BE1308">
      <w:pPr>
        <w:spacing w:line="360" w:lineRule="auto"/>
        <w:jc w:val="both"/>
        <w:rPr>
          <w:b/>
          <w:bCs/>
          <w:u w:val="single"/>
        </w:rPr>
      </w:pPr>
    </w:p>
    <w:p w14:paraId="206A57BF" w14:textId="77777777" w:rsidR="00EF57D9" w:rsidRPr="00BE1308" w:rsidRDefault="00EF57D9" w:rsidP="00BE1308">
      <w:pPr>
        <w:pStyle w:val="Heading4"/>
        <w:spacing w:before="78" w:line="360" w:lineRule="auto"/>
        <w:jc w:val="both"/>
        <w:rPr>
          <w:sz w:val="24"/>
          <w:szCs w:val="24"/>
        </w:rPr>
      </w:pPr>
      <w:r w:rsidRPr="00BE1308">
        <w:rPr>
          <w:sz w:val="24"/>
          <w:szCs w:val="24"/>
        </w:rPr>
        <w:t xml:space="preserve">Essential </w:t>
      </w:r>
      <w:r w:rsidRPr="00BE1308">
        <w:rPr>
          <w:spacing w:val="-2"/>
          <w:sz w:val="24"/>
          <w:szCs w:val="24"/>
        </w:rPr>
        <w:t>Readings</w:t>
      </w:r>
    </w:p>
    <w:p w14:paraId="2AB4EF83" w14:textId="77777777" w:rsidR="00EF57D9" w:rsidRPr="00BE1308" w:rsidRDefault="00EF57D9" w:rsidP="00BE1308">
      <w:pPr>
        <w:pStyle w:val="BodyText"/>
        <w:spacing w:before="43" w:line="360" w:lineRule="auto"/>
        <w:jc w:val="both"/>
        <w:rPr>
          <w:b/>
        </w:rPr>
      </w:pPr>
    </w:p>
    <w:p w14:paraId="7A55461C" w14:textId="77777777" w:rsidR="00EF57D9" w:rsidRPr="00BE1308" w:rsidRDefault="00EF57D9" w:rsidP="00BE1308">
      <w:pPr>
        <w:pStyle w:val="ListParagraph"/>
        <w:widowControl w:val="0"/>
        <w:numPr>
          <w:ilvl w:val="0"/>
          <w:numId w:val="58"/>
        </w:numPr>
        <w:tabs>
          <w:tab w:val="left" w:pos="1452"/>
        </w:tabs>
        <w:autoSpaceDE w:val="0"/>
        <w:autoSpaceDN w:val="0"/>
        <w:spacing w:before="1" w:line="360" w:lineRule="auto"/>
        <w:ind w:right="1640"/>
        <w:contextualSpacing w:val="0"/>
        <w:jc w:val="both"/>
        <w:rPr>
          <w:rFonts w:cs="Times New Roman"/>
        </w:rPr>
      </w:pPr>
      <w:r w:rsidRPr="00BE1308">
        <w:rPr>
          <w:rFonts w:cs="Times New Roman"/>
        </w:rPr>
        <w:t>Dash</w:t>
      </w:r>
      <w:r w:rsidRPr="00BE1308">
        <w:rPr>
          <w:rFonts w:cs="Times New Roman"/>
          <w:spacing w:val="-3"/>
        </w:rPr>
        <w:t xml:space="preserve"> </w:t>
      </w:r>
      <w:r w:rsidRPr="00BE1308">
        <w:rPr>
          <w:rFonts w:cs="Times New Roman"/>
        </w:rPr>
        <w:t>L.N.,</w:t>
      </w:r>
      <w:r w:rsidRPr="00BE1308">
        <w:rPr>
          <w:rFonts w:cs="Times New Roman"/>
          <w:spacing w:val="-4"/>
        </w:rPr>
        <w:t xml:space="preserve"> </w:t>
      </w:r>
      <w:r w:rsidRPr="00BE1308">
        <w:rPr>
          <w:rFonts w:cs="Times New Roman"/>
        </w:rPr>
        <w:t>Infrastructure</w:t>
      </w:r>
      <w:r w:rsidRPr="00BE1308">
        <w:rPr>
          <w:rFonts w:cs="Times New Roman"/>
          <w:spacing w:val="-5"/>
        </w:rPr>
        <w:t xml:space="preserve"> </w:t>
      </w:r>
      <w:r w:rsidRPr="00BE1308">
        <w:rPr>
          <w:rFonts w:cs="Times New Roman"/>
        </w:rPr>
        <w:t>Development</w:t>
      </w:r>
      <w:r w:rsidRPr="00BE1308">
        <w:rPr>
          <w:rFonts w:cs="Times New Roman"/>
          <w:spacing w:val="-5"/>
        </w:rPr>
        <w:t xml:space="preserve"> </w:t>
      </w:r>
      <w:r w:rsidRPr="00BE1308">
        <w:rPr>
          <w:rFonts w:cs="Times New Roman"/>
        </w:rPr>
        <w:t>and</w:t>
      </w:r>
      <w:r w:rsidRPr="00BE1308">
        <w:rPr>
          <w:rFonts w:cs="Times New Roman"/>
          <w:spacing w:val="-5"/>
        </w:rPr>
        <w:t xml:space="preserve"> </w:t>
      </w:r>
      <w:r w:rsidRPr="00BE1308">
        <w:rPr>
          <w:rFonts w:cs="Times New Roman"/>
        </w:rPr>
        <w:t>the</w:t>
      </w:r>
      <w:r w:rsidRPr="00BE1308">
        <w:rPr>
          <w:rFonts w:cs="Times New Roman"/>
          <w:spacing w:val="-2"/>
        </w:rPr>
        <w:t xml:space="preserve"> </w:t>
      </w:r>
      <w:r w:rsidRPr="00BE1308">
        <w:rPr>
          <w:rFonts w:cs="Times New Roman"/>
        </w:rPr>
        <w:t>Indian</w:t>
      </w:r>
      <w:r w:rsidRPr="00BE1308">
        <w:rPr>
          <w:rFonts w:cs="Times New Roman"/>
          <w:spacing w:val="-5"/>
        </w:rPr>
        <w:t xml:space="preserve"> </w:t>
      </w:r>
      <w:r w:rsidRPr="00BE1308">
        <w:rPr>
          <w:rFonts w:cs="Times New Roman"/>
        </w:rPr>
        <w:t>Economy.</w:t>
      </w:r>
      <w:r w:rsidRPr="00BE1308">
        <w:rPr>
          <w:rFonts w:cs="Times New Roman"/>
          <w:spacing w:val="-3"/>
        </w:rPr>
        <w:t xml:space="preserve"> </w:t>
      </w:r>
      <w:r w:rsidRPr="00BE1308">
        <w:rPr>
          <w:rFonts w:cs="Times New Roman"/>
        </w:rPr>
        <w:t>Atlantic</w:t>
      </w:r>
      <w:r w:rsidRPr="00BE1308">
        <w:rPr>
          <w:rFonts w:cs="Times New Roman"/>
          <w:spacing w:val="-4"/>
        </w:rPr>
        <w:t xml:space="preserve"> </w:t>
      </w:r>
      <w:r w:rsidRPr="00BE1308">
        <w:rPr>
          <w:rFonts w:cs="Times New Roman"/>
        </w:rPr>
        <w:t>Publisher, New Delhi.</w:t>
      </w:r>
    </w:p>
    <w:p w14:paraId="346F91FD" w14:textId="77777777" w:rsidR="00EF57D9" w:rsidRPr="00BE1308" w:rsidRDefault="00EF57D9" w:rsidP="00BE1308">
      <w:pPr>
        <w:pStyle w:val="ListParagraph"/>
        <w:widowControl w:val="0"/>
        <w:numPr>
          <w:ilvl w:val="0"/>
          <w:numId w:val="58"/>
        </w:numPr>
        <w:tabs>
          <w:tab w:val="left" w:pos="1451"/>
        </w:tabs>
        <w:autoSpaceDE w:val="0"/>
        <w:autoSpaceDN w:val="0"/>
        <w:spacing w:line="360" w:lineRule="auto"/>
        <w:ind w:left="1451" w:hanging="359"/>
        <w:contextualSpacing w:val="0"/>
        <w:jc w:val="both"/>
        <w:rPr>
          <w:rFonts w:cs="Times New Roman"/>
        </w:rPr>
      </w:pPr>
      <w:r w:rsidRPr="00BE1308">
        <w:rPr>
          <w:rFonts w:cs="Times New Roman"/>
        </w:rPr>
        <w:t>Samanta</w:t>
      </w:r>
      <w:r w:rsidRPr="00BE1308">
        <w:rPr>
          <w:rFonts w:cs="Times New Roman"/>
          <w:spacing w:val="-5"/>
        </w:rPr>
        <w:t xml:space="preserve"> </w:t>
      </w:r>
      <w:r w:rsidRPr="00BE1308">
        <w:rPr>
          <w:rFonts w:cs="Times New Roman"/>
        </w:rPr>
        <w:t>P.K.,</w:t>
      </w:r>
      <w:r w:rsidRPr="00BE1308">
        <w:rPr>
          <w:rFonts w:cs="Times New Roman"/>
          <w:spacing w:val="-1"/>
        </w:rPr>
        <w:t xml:space="preserve"> </w:t>
      </w:r>
      <w:r w:rsidRPr="00BE1308">
        <w:rPr>
          <w:rFonts w:cs="Times New Roman"/>
        </w:rPr>
        <w:t>Mohanty</w:t>
      </w:r>
      <w:r w:rsidRPr="00BE1308">
        <w:rPr>
          <w:rFonts w:cs="Times New Roman"/>
          <w:spacing w:val="-5"/>
        </w:rPr>
        <w:t xml:space="preserve"> </w:t>
      </w:r>
      <w:r w:rsidRPr="00BE1308">
        <w:rPr>
          <w:rFonts w:cs="Times New Roman"/>
        </w:rPr>
        <w:t>A.K.,</w:t>
      </w:r>
      <w:r w:rsidRPr="00BE1308">
        <w:rPr>
          <w:rFonts w:cs="Times New Roman"/>
          <w:spacing w:val="-1"/>
        </w:rPr>
        <w:t xml:space="preserve"> </w:t>
      </w:r>
      <w:r w:rsidRPr="00BE1308">
        <w:rPr>
          <w:rFonts w:cs="Times New Roman"/>
        </w:rPr>
        <w:t>Ports Infrastructure</w:t>
      </w:r>
      <w:r w:rsidRPr="00BE1308">
        <w:rPr>
          <w:rFonts w:cs="Times New Roman"/>
          <w:spacing w:val="-1"/>
        </w:rPr>
        <w:t xml:space="preserve"> </w:t>
      </w:r>
      <w:r w:rsidRPr="00BE1308">
        <w:rPr>
          <w:rFonts w:cs="Times New Roman"/>
        </w:rPr>
        <w:t>and</w:t>
      </w:r>
      <w:r w:rsidRPr="00BE1308">
        <w:rPr>
          <w:rFonts w:cs="Times New Roman"/>
          <w:spacing w:val="-2"/>
        </w:rPr>
        <w:t xml:space="preserve"> </w:t>
      </w:r>
      <w:r w:rsidRPr="00BE1308">
        <w:rPr>
          <w:rFonts w:cs="Times New Roman"/>
        </w:rPr>
        <w:t>Economic</w:t>
      </w:r>
      <w:r w:rsidRPr="00BE1308">
        <w:rPr>
          <w:rFonts w:cs="Times New Roman"/>
          <w:spacing w:val="-2"/>
        </w:rPr>
        <w:t xml:space="preserve"> Development.</w:t>
      </w:r>
    </w:p>
    <w:p w14:paraId="37406D74" w14:textId="77777777" w:rsidR="00EF57D9" w:rsidRPr="00BE1308" w:rsidRDefault="00EF57D9" w:rsidP="00BE1308">
      <w:pPr>
        <w:pStyle w:val="ListParagraph"/>
        <w:widowControl w:val="0"/>
        <w:numPr>
          <w:ilvl w:val="0"/>
          <w:numId w:val="58"/>
        </w:numPr>
        <w:tabs>
          <w:tab w:val="left" w:pos="1451"/>
        </w:tabs>
        <w:autoSpaceDE w:val="0"/>
        <w:autoSpaceDN w:val="0"/>
        <w:spacing w:before="43" w:line="360" w:lineRule="auto"/>
        <w:ind w:left="1451" w:hanging="359"/>
        <w:contextualSpacing w:val="0"/>
        <w:jc w:val="both"/>
        <w:rPr>
          <w:rFonts w:cs="Times New Roman"/>
        </w:rPr>
      </w:pPr>
      <w:r w:rsidRPr="00BE1308">
        <w:rPr>
          <w:rFonts w:cs="Times New Roman"/>
        </w:rPr>
        <w:t>India</w:t>
      </w:r>
      <w:r w:rsidRPr="00BE1308">
        <w:rPr>
          <w:rFonts w:cs="Times New Roman"/>
          <w:spacing w:val="1"/>
        </w:rPr>
        <w:t xml:space="preserve"> </w:t>
      </w:r>
      <w:r w:rsidRPr="00BE1308">
        <w:rPr>
          <w:rFonts w:cs="Times New Roman"/>
        </w:rPr>
        <w:t>Infrastructure</w:t>
      </w:r>
      <w:r w:rsidRPr="00BE1308">
        <w:rPr>
          <w:rFonts w:cs="Times New Roman"/>
          <w:spacing w:val="-3"/>
        </w:rPr>
        <w:t xml:space="preserve"> </w:t>
      </w:r>
      <w:r w:rsidRPr="00BE1308">
        <w:rPr>
          <w:rFonts w:cs="Times New Roman"/>
        </w:rPr>
        <w:t>Report,</w:t>
      </w:r>
      <w:r w:rsidRPr="00BE1308">
        <w:rPr>
          <w:rFonts w:cs="Times New Roman"/>
          <w:spacing w:val="-2"/>
        </w:rPr>
        <w:t xml:space="preserve"> </w:t>
      </w:r>
      <w:r w:rsidRPr="00BE1308">
        <w:rPr>
          <w:rFonts w:cs="Times New Roman"/>
        </w:rPr>
        <w:t>OUP India</w:t>
      </w:r>
      <w:r w:rsidRPr="00BE1308">
        <w:rPr>
          <w:rFonts w:cs="Times New Roman"/>
          <w:spacing w:val="-3"/>
        </w:rPr>
        <w:t xml:space="preserve"> </w:t>
      </w:r>
      <w:r w:rsidRPr="00BE1308">
        <w:rPr>
          <w:rFonts w:cs="Times New Roman"/>
        </w:rPr>
        <w:t>Co.</w:t>
      </w:r>
      <w:r w:rsidRPr="00BE1308">
        <w:rPr>
          <w:rFonts w:cs="Times New Roman"/>
          <w:spacing w:val="-2"/>
        </w:rPr>
        <w:t xml:space="preserve"> (Oxford)</w:t>
      </w:r>
    </w:p>
    <w:p w14:paraId="3DB3CD1D" w14:textId="77777777" w:rsidR="00EF57D9" w:rsidRPr="00BE1308" w:rsidRDefault="00EF57D9" w:rsidP="00BE1308">
      <w:pPr>
        <w:pStyle w:val="ListParagraph"/>
        <w:widowControl w:val="0"/>
        <w:numPr>
          <w:ilvl w:val="0"/>
          <w:numId w:val="58"/>
        </w:numPr>
        <w:tabs>
          <w:tab w:val="left" w:pos="1451"/>
        </w:tabs>
        <w:autoSpaceDE w:val="0"/>
        <w:autoSpaceDN w:val="0"/>
        <w:spacing w:before="41" w:line="360" w:lineRule="auto"/>
        <w:ind w:left="1451" w:hanging="359"/>
        <w:contextualSpacing w:val="0"/>
        <w:jc w:val="both"/>
        <w:rPr>
          <w:rFonts w:cs="Times New Roman"/>
        </w:rPr>
      </w:pPr>
      <w:r w:rsidRPr="00BE1308">
        <w:rPr>
          <w:rFonts w:cs="Times New Roman"/>
        </w:rPr>
        <w:t>Report</w:t>
      </w:r>
      <w:r w:rsidRPr="00BE1308">
        <w:rPr>
          <w:rFonts w:cs="Times New Roman"/>
          <w:spacing w:val="-1"/>
        </w:rPr>
        <w:t xml:space="preserve"> </w:t>
      </w:r>
      <w:r w:rsidRPr="00BE1308">
        <w:rPr>
          <w:rFonts w:cs="Times New Roman"/>
        </w:rPr>
        <w:t>of</w:t>
      </w:r>
      <w:r w:rsidRPr="00BE1308">
        <w:rPr>
          <w:rFonts w:cs="Times New Roman"/>
          <w:spacing w:val="-1"/>
        </w:rPr>
        <w:t xml:space="preserve"> </w:t>
      </w:r>
      <w:r w:rsidRPr="00BE1308">
        <w:rPr>
          <w:rFonts w:cs="Times New Roman"/>
        </w:rPr>
        <w:t>Ministry</w:t>
      </w:r>
      <w:r w:rsidRPr="00BE1308">
        <w:rPr>
          <w:rFonts w:cs="Times New Roman"/>
          <w:spacing w:val="-5"/>
        </w:rPr>
        <w:t xml:space="preserve"> </w:t>
      </w:r>
      <w:r w:rsidRPr="00BE1308">
        <w:rPr>
          <w:rFonts w:cs="Times New Roman"/>
        </w:rPr>
        <w:t>of Human Resources</w:t>
      </w:r>
      <w:r w:rsidRPr="00BE1308">
        <w:rPr>
          <w:rFonts w:cs="Times New Roman"/>
          <w:spacing w:val="2"/>
        </w:rPr>
        <w:t xml:space="preserve"> </w:t>
      </w:r>
      <w:r w:rsidRPr="00BE1308">
        <w:rPr>
          <w:rFonts w:cs="Times New Roman"/>
        </w:rPr>
        <w:t xml:space="preserve">and </w:t>
      </w:r>
      <w:r w:rsidRPr="00BE1308">
        <w:rPr>
          <w:rFonts w:cs="Times New Roman"/>
          <w:spacing w:val="-2"/>
        </w:rPr>
        <w:t>Development.</w:t>
      </w:r>
    </w:p>
    <w:p w14:paraId="35D0A070" w14:textId="77777777" w:rsidR="001E7947" w:rsidRPr="00BE1308" w:rsidRDefault="001E7947" w:rsidP="00BE1308">
      <w:pPr>
        <w:widowControl w:val="0"/>
        <w:tabs>
          <w:tab w:val="left" w:pos="1451"/>
        </w:tabs>
        <w:autoSpaceDE w:val="0"/>
        <w:autoSpaceDN w:val="0"/>
        <w:spacing w:before="41" w:line="360" w:lineRule="auto"/>
        <w:jc w:val="both"/>
      </w:pPr>
    </w:p>
    <w:p w14:paraId="1FA7A66E" w14:textId="77777777" w:rsidR="001E7947" w:rsidRPr="00BE1308" w:rsidRDefault="001E7947" w:rsidP="00BE1308">
      <w:pPr>
        <w:widowControl w:val="0"/>
        <w:tabs>
          <w:tab w:val="left" w:pos="1451"/>
        </w:tabs>
        <w:autoSpaceDE w:val="0"/>
        <w:autoSpaceDN w:val="0"/>
        <w:spacing w:before="41" w:line="360" w:lineRule="auto"/>
        <w:jc w:val="both"/>
      </w:pPr>
    </w:p>
    <w:p w14:paraId="7DA89735" w14:textId="77777777" w:rsidR="001E7947" w:rsidRPr="00BE1308" w:rsidRDefault="001E7947" w:rsidP="00BE1308">
      <w:pPr>
        <w:widowControl w:val="0"/>
        <w:tabs>
          <w:tab w:val="left" w:pos="1451"/>
        </w:tabs>
        <w:autoSpaceDE w:val="0"/>
        <w:autoSpaceDN w:val="0"/>
        <w:spacing w:before="41" w:line="360" w:lineRule="auto"/>
        <w:jc w:val="both"/>
      </w:pPr>
    </w:p>
    <w:p w14:paraId="47BDD6DF" w14:textId="77777777" w:rsidR="001E7947" w:rsidRPr="00BE1308" w:rsidRDefault="001E7947" w:rsidP="00BE1308">
      <w:pPr>
        <w:widowControl w:val="0"/>
        <w:tabs>
          <w:tab w:val="left" w:pos="1451"/>
        </w:tabs>
        <w:autoSpaceDE w:val="0"/>
        <w:autoSpaceDN w:val="0"/>
        <w:spacing w:before="41" w:line="360" w:lineRule="auto"/>
        <w:jc w:val="both"/>
      </w:pPr>
    </w:p>
    <w:p w14:paraId="58E90459" w14:textId="77777777" w:rsidR="001E7947" w:rsidRPr="00BE1308" w:rsidRDefault="001E7947" w:rsidP="00BE1308">
      <w:pPr>
        <w:widowControl w:val="0"/>
        <w:tabs>
          <w:tab w:val="left" w:pos="1451"/>
        </w:tabs>
        <w:autoSpaceDE w:val="0"/>
        <w:autoSpaceDN w:val="0"/>
        <w:spacing w:before="41" w:line="360" w:lineRule="auto"/>
        <w:jc w:val="both"/>
        <w:rPr>
          <w:b/>
          <w:bCs/>
        </w:rPr>
      </w:pPr>
    </w:p>
    <w:p w14:paraId="7E58B447" w14:textId="77777777" w:rsidR="001E7947" w:rsidRPr="00BE1308" w:rsidRDefault="001E7947" w:rsidP="00BE1308">
      <w:pPr>
        <w:widowControl w:val="0"/>
        <w:tabs>
          <w:tab w:val="left" w:pos="1451"/>
        </w:tabs>
        <w:autoSpaceDE w:val="0"/>
        <w:autoSpaceDN w:val="0"/>
        <w:spacing w:before="41" w:line="360" w:lineRule="auto"/>
        <w:jc w:val="both"/>
        <w:rPr>
          <w:b/>
          <w:bCs/>
        </w:rPr>
      </w:pPr>
    </w:p>
    <w:p w14:paraId="2C0901DA" w14:textId="77777777" w:rsidR="001E7947" w:rsidRPr="00BE1308" w:rsidRDefault="001E7947" w:rsidP="00BE1308">
      <w:pPr>
        <w:widowControl w:val="0"/>
        <w:tabs>
          <w:tab w:val="left" w:pos="1451"/>
        </w:tabs>
        <w:autoSpaceDE w:val="0"/>
        <w:autoSpaceDN w:val="0"/>
        <w:spacing w:before="41" w:line="360" w:lineRule="auto"/>
        <w:jc w:val="both"/>
        <w:rPr>
          <w:b/>
          <w:bCs/>
        </w:rPr>
      </w:pPr>
    </w:p>
    <w:p w14:paraId="7098DDFC" w14:textId="77777777" w:rsidR="001E7947" w:rsidRPr="00BE1308" w:rsidRDefault="001E7947" w:rsidP="00BE1308">
      <w:pPr>
        <w:widowControl w:val="0"/>
        <w:tabs>
          <w:tab w:val="left" w:pos="1451"/>
        </w:tabs>
        <w:autoSpaceDE w:val="0"/>
        <w:autoSpaceDN w:val="0"/>
        <w:spacing w:before="41" w:line="360" w:lineRule="auto"/>
        <w:jc w:val="both"/>
        <w:rPr>
          <w:b/>
          <w:bCs/>
        </w:rPr>
      </w:pPr>
    </w:p>
    <w:p w14:paraId="33890BED" w14:textId="77777777" w:rsidR="001E7947" w:rsidRPr="00BE1308" w:rsidRDefault="001E7947" w:rsidP="00BE1308">
      <w:pPr>
        <w:widowControl w:val="0"/>
        <w:tabs>
          <w:tab w:val="left" w:pos="1451"/>
        </w:tabs>
        <w:autoSpaceDE w:val="0"/>
        <w:autoSpaceDN w:val="0"/>
        <w:spacing w:before="41" w:line="360" w:lineRule="auto"/>
        <w:jc w:val="both"/>
        <w:rPr>
          <w:b/>
          <w:bCs/>
        </w:rPr>
      </w:pPr>
    </w:p>
    <w:p w14:paraId="2B9B54D9" w14:textId="77777777" w:rsidR="001E7947" w:rsidRPr="00BE1308" w:rsidRDefault="001E7947" w:rsidP="00BE1308">
      <w:pPr>
        <w:widowControl w:val="0"/>
        <w:tabs>
          <w:tab w:val="left" w:pos="1451"/>
        </w:tabs>
        <w:autoSpaceDE w:val="0"/>
        <w:autoSpaceDN w:val="0"/>
        <w:spacing w:before="41" w:line="360" w:lineRule="auto"/>
        <w:jc w:val="both"/>
        <w:rPr>
          <w:b/>
          <w:bCs/>
        </w:rPr>
      </w:pPr>
    </w:p>
    <w:p w14:paraId="0112C2D5" w14:textId="77777777" w:rsidR="001E7947" w:rsidRPr="00BE1308" w:rsidRDefault="001E7947" w:rsidP="00BE1308">
      <w:pPr>
        <w:widowControl w:val="0"/>
        <w:tabs>
          <w:tab w:val="left" w:pos="1451"/>
        </w:tabs>
        <w:autoSpaceDE w:val="0"/>
        <w:autoSpaceDN w:val="0"/>
        <w:spacing w:before="41" w:line="360" w:lineRule="auto"/>
        <w:jc w:val="both"/>
        <w:rPr>
          <w:b/>
          <w:bCs/>
        </w:rPr>
      </w:pPr>
    </w:p>
    <w:p w14:paraId="47C9091F" w14:textId="77777777" w:rsidR="001E7947" w:rsidRPr="00BE1308" w:rsidRDefault="001E7947" w:rsidP="00BE1308">
      <w:pPr>
        <w:widowControl w:val="0"/>
        <w:tabs>
          <w:tab w:val="left" w:pos="1451"/>
        </w:tabs>
        <w:autoSpaceDE w:val="0"/>
        <w:autoSpaceDN w:val="0"/>
        <w:spacing w:before="41" w:line="360" w:lineRule="auto"/>
        <w:jc w:val="both"/>
        <w:rPr>
          <w:b/>
          <w:bCs/>
        </w:rPr>
      </w:pPr>
    </w:p>
    <w:p w14:paraId="066FB665" w14:textId="77777777" w:rsidR="001E7947" w:rsidRPr="00BE1308" w:rsidRDefault="001E7947" w:rsidP="00BE1308">
      <w:pPr>
        <w:widowControl w:val="0"/>
        <w:tabs>
          <w:tab w:val="left" w:pos="1451"/>
        </w:tabs>
        <w:autoSpaceDE w:val="0"/>
        <w:autoSpaceDN w:val="0"/>
        <w:spacing w:before="41" w:line="360" w:lineRule="auto"/>
        <w:jc w:val="both"/>
        <w:rPr>
          <w:b/>
          <w:bCs/>
        </w:rPr>
      </w:pPr>
    </w:p>
    <w:p w14:paraId="06B4EE40" w14:textId="77777777" w:rsidR="001E7947" w:rsidRPr="00BE1308" w:rsidRDefault="001E7947" w:rsidP="00BE1308">
      <w:pPr>
        <w:widowControl w:val="0"/>
        <w:tabs>
          <w:tab w:val="left" w:pos="1451"/>
        </w:tabs>
        <w:autoSpaceDE w:val="0"/>
        <w:autoSpaceDN w:val="0"/>
        <w:spacing w:before="41" w:line="360" w:lineRule="auto"/>
        <w:jc w:val="both"/>
        <w:rPr>
          <w:b/>
          <w:bCs/>
        </w:rPr>
      </w:pPr>
    </w:p>
    <w:p w14:paraId="6624D182" w14:textId="77777777" w:rsidR="001E7947" w:rsidRPr="00BE1308" w:rsidRDefault="001E7947" w:rsidP="00BE1308">
      <w:pPr>
        <w:widowControl w:val="0"/>
        <w:tabs>
          <w:tab w:val="left" w:pos="1451"/>
        </w:tabs>
        <w:autoSpaceDE w:val="0"/>
        <w:autoSpaceDN w:val="0"/>
        <w:spacing w:before="41" w:line="360" w:lineRule="auto"/>
        <w:jc w:val="both"/>
        <w:rPr>
          <w:b/>
          <w:bCs/>
        </w:rPr>
      </w:pPr>
    </w:p>
    <w:p w14:paraId="2D865446" w14:textId="77777777" w:rsidR="001E7947" w:rsidRPr="00BE1308" w:rsidRDefault="001E7947" w:rsidP="00BE1308">
      <w:pPr>
        <w:widowControl w:val="0"/>
        <w:tabs>
          <w:tab w:val="left" w:pos="1451"/>
        </w:tabs>
        <w:autoSpaceDE w:val="0"/>
        <w:autoSpaceDN w:val="0"/>
        <w:spacing w:before="41" w:line="360" w:lineRule="auto"/>
        <w:jc w:val="both"/>
        <w:rPr>
          <w:b/>
          <w:bCs/>
        </w:rPr>
      </w:pPr>
    </w:p>
    <w:p w14:paraId="155BD86D" w14:textId="77777777" w:rsidR="001E7947" w:rsidRPr="00BE1308" w:rsidRDefault="001E7947" w:rsidP="00BE1308">
      <w:pPr>
        <w:widowControl w:val="0"/>
        <w:tabs>
          <w:tab w:val="left" w:pos="1451"/>
        </w:tabs>
        <w:autoSpaceDE w:val="0"/>
        <w:autoSpaceDN w:val="0"/>
        <w:spacing w:before="41" w:line="360" w:lineRule="auto"/>
        <w:jc w:val="both"/>
        <w:rPr>
          <w:b/>
          <w:bCs/>
        </w:rPr>
      </w:pPr>
    </w:p>
    <w:p w14:paraId="7F8A7CA6" w14:textId="77777777" w:rsidR="001E7947" w:rsidRPr="00BE1308" w:rsidRDefault="001E7947" w:rsidP="00BE1308">
      <w:pPr>
        <w:widowControl w:val="0"/>
        <w:tabs>
          <w:tab w:val="left" w:pos="1451"/>
        </w:tabs>
        <w:autoSpaceDE w:val="0"/>
        <w:autoSpaceDN w:val="0"/>
        <w:spacing w:before="41" w:line="360" w:lineRule="auto"/>
        <w:jc w:val="both"/>
        <w:rPr>
          <w:b/>
          <w:bCs/>
        </w:rPr>
      </w:pPr>
    </w:p>
    <w:p w14:paraId="7EDCEF33" w14:textId="77777777" w:rsidR="001E7947" w:rsidRPr="00BE1308" w:rsidRDefault="001E7947" w:rsidP="00BE1308">
      <w:pPr>
        <w:widowControl w:val="0"/>
        <w:tabs>
          <w:tab w:val="left" w:pos="1451"/>
        </w:tabs>
        <w:autoSpaceDE w:val="0"/>
        <w:autoSpaceDN w:val="0"/>
        <w:spacing w:before="41" w:line="360" w:lineRule="auto"/>
        <w:jc w:val="both"/>
        <w:rPr>
          <w:b/>
          <w:bCs/>
        </w:rPr>
      </w:pPr>
    </w:p>
    <w:p w14:paraId="7CD18450" w14:textId="77777777" w:rsidR="001E7947" w:rsidRPr="00BE1308" w:rsidRDefault="001E7947" w:rsidP="00BE1308">
      <w:pPr>
        <w:widowControl w:val="0"/>
        <w:tabs>
          <w:tab w:val="left" w:pos="1451"/>
        </w:tabs>
        <w:autoSpaceDE w:val="0"/>
        <w:autoSpaceDN w:val="0"/>
        <w:spacing w:before="41" w:line="360" w:lineRule="auto"/>
        <w:jc w:val="both"/>
        <w:rPr>
          <w:b/>
          <w:bCs/>
        </w:rPr>
      </w:pPr>
    </w:p>
    <w:p w14:paraId="0CCDFCF5" w14:textId="77777777" w:rsidR="001E7947" w:rsidRPr="00BE1308" w:rsidRDefault="001E7947" w:rsidP="00BE1308">
      <w:pPr>
        <w:widowControl w:val="0"/>
        <w:tabs>
          <w:tab w:val="left" w:pos="1451"/>
        </w:tabs>
        <w:autoSpaceDE w:val="0"/>
        <w:autoSpaceDN w:val="0"/>
        <w:spacing w:before="41" w:line="360" w:lineRule="auto"/>
        <w:jc w:val="both"/>
        <w:rPr>
          <w:b/>
          <w:bCs/>
        </w:rPr>
      </w:pPr>
    </w:p>
    <w:p w14:paraId="556DFB46" w14:textId="77777777" w:rsidR="001E7947" w:rsidRPr="00BE1308" w:rsidRDefault="001E7947" w:rsidP="00BE1308">
      <w:pPr>
        <w:widowControl w:val="0"/>
        <w:tabs>
          <w:tab w:val="left" w:pos="1451"/>
        </w:tabs>
        <w:autoSpaceDE w:val="0"/>
        <w:autoSpaceDN w:val="0"/>
        <w:spacing w:before="41" w:line="360" w:lineRule="auto"/>
        <w:jc w:val="both"/>
        <w:rPr>
          <w:b/>
          <w:bCs/>
        </w:rPr>
      </w:pPr>
    </w:p>
    <w:p w14:paraId="774D9613" w14:textId="77777777" w:rsidR="001E7947" w:rsidRPr="00BE1308" w:rsidRDefault="001E7947" w:rsidP="00BE1308">
      <w:pPr>
        <w:widowControl w:val="0"/>
        <w:tabs>
          <w:tab w:val="left" w:pos="1451"/>
        </w:tabs>
        <w:autoSpaceDE w:val="0"/>
        <w:autoSpaceDN w:val="0"/>
        <w:spacing w:before="41" w:line="360" w:lineRule="auto"/>
        <w:jc w:val="both"/>
        <w:rPr>
          <w:b/>
          <w:bCs/>
        </w:rPr>
      </w:pPr>
    </w:p>
    <w:p w14:paraId="76835B73" w14:textId="77777777" w:rsidR="001E7947" w:rsidRPr="00BE1308" w:rsidRDefault="001E7947" w:rsidP="00BE1308">
      <w:pPr>
        <w:widowControl w:val="0"/>
        <w:tabs>
          <w:tab w:val="left" w:pos="1451"/>
        </w:tabs>
        <w:autoSpaceDE w:val="0"/>
        <w:autoSpaceDN w:val="0"/>
        <w:spacing w:before="41" w:line="360" w:lineRule="auto"/>
        <w:jc w:val="both"/>
        <w:rPr>
          <w:b/>
          <w:bCs/>
        </w:rPr>
      </w:pPr>
    </w:p>
    <w:p w14:paraId="2858310E" w14:textId="77777777" w:rsidR="001D1D0F" w:rsidRPr="00BE1308" w:rsidRDefault="001D1D0F" w:rsidP="00BE1308">
      <w:pPr>
        <w:spacing w:line="360" w:lineRule="auto"/>
        <w:jc w:val="both"/>
        <w:rPr>
          <w:b/>
          <w:bCs/>
          <w:u w:val="single"/>
        </w:rPr>
      </w:pPr>
    </w:p>
    <w:p w14:paraId="5A5EBDAD" w14:textId="77777777" w:rsidR="001D1D0F" w:rsidRPr="00BE1308" w:rsidRDefault="001D1D0F" w:rsidP="00BE1308">
      <w:pPr>
        <w:spacing w:line="360" w:lineRule="auto"/>
        <w:jc w:val="both"/>
        <w:rPr>
          <w:b/>
          <w:bCs/>
          <w:u w:val="single"/>
        </w:rPr>
      </w:pPr>
    </w:p>
    <w:p w14:paraId="7F9F7CA5" w14:textId="77777777" w:rsidR="00EF57D9" w:rsidRPr="00BE1308" w:rsidRDefault="00EF57D9" w:rsidP="00BE1308">
      <w:pPr>
        <w:spacing w:line="360" w:lineRule="auto"/>
        <w:jc w:val="both"/>
        <w:rPr>
          <w:b/>
          <w:bCs/>
          <w:u w:val="single"/>
        </w:rPr>
      </w:pPr>
    </w:p>
    <w:p w14:paraId="247DCE3D" w14:textId="77777777" w:rsidR="00AB54AB" w:rsidRPr="00BE1308" w:rsidRDefault="00AB54AB" w:rsidP="00F54A34">
      <w:pPr>
        <w:spacing w:line="360" w:lineRule="auto"/>
        <w:jc w:val="center"/>
        <w:rPr>
          <w:b/>
          <w:bCs/>
          <w:u w:val="single"/>
        </w:rPr>
      </w:pPr>
      <w:r w:rsidRPr="00BE1308">
        <w:rPr>
          <w:b/>
          <w:bCs/>
          <w:u w:val="single"/>
        </w:rPr>
        <w:t>PAPER 2</w:t>
      </w:r>
    </w:p>
    <w:p w14:paraId="095DBD3A" w14:textId="77777777" w:rsidR="00AB54AB" w:rsidRPr="00BE1308" w:rsidRDefault="00AB54AB" w:rsidP="00F54A34">
      <w:pPr>
        <w:spacing w:after="200" w:line="360" w:lineRule="auto"/>
        <w:jc w:val="center"/>
        <w:rPr>
          <w:b/>
          <w:bCs/>
          <w:u w:val="single"/>
        </w:rPr>
      </w:pPr>
      <w:r w:rsidRPr="00BE1308">
        <w:rPr>
          <w:b/>
          <w:bCs/>
          <w:u w:val="single"/>
        </w:rPr>
        <w:t>BEC059</w:t>
      </w:r>
      <w:proofErr w:type="gramStart"/>
      <w:r w:rsidRPr="00BE1308">
        <w:rPr>
          <w:b/>
          <w:bCs/>
          <w:u w:val="single"/>
        </w:rPr>
        <w:t>C :</w:t>
      </w:r>
      <w:proofErr w:type="gramEnd"/>
      <w:r w:rsidRPr="00BE1308">
        <w:rPr>
          <w:b/>
          <w:bCs/>
          <w:u w:val="single"/>
        </w:rPr>
        <w:t xml:space="preserve"> DEMOGRAPHY</w:t>
      </w:r>
    </w:p>
    <w:p w14:paraId="6C30FCFC" w14:textId="77777777" w:rsidR="00AB54AB" w:rsidRPr="00BE1308" w:rsidRDefault="00AB54AB" w:rsidP="00BE1308">
      <w:pPr>
        <w:spacing w:before="120" w:after="120" w:line="360" w:lineRule="auto"/>
        <w:ind w:left="-5" w:right="13"/>
        <w:jc w:val="both"/>
        <w:rPr>
          <w:b/>
        </w:rPr>
      </w:pPr>
      <w:r w:rsidRPr="00BE1308">
        <w:rPr>
          <w:b/>
        </w:rPr>
        <w:t>Course Objectives</w:t>
      </w:r>
    </w:p>
    <w:p w14:paraId="2E66421D" w14:textId="77777777" w:rsidR="00AB54AB" w:rsidRPr="00BE1308" w:rsidRDefault="00AB54AB" w:rsidP="00BE1308">
      <w:pPr>
        <w:pStyle w:val="ListParagraph"/>
        <w:numPr>
          <w:ilvl w:val="0"/>
          <w:numId w:val="35"/>
        </w:numPr>
        <w:autoSpaceDE w:val="0"/>
        <w:autoSpaceDN w:val="0"/>
        <w:adjustRightInd w:val="0"/>
        <w:spacing w:after="120" w:line="360" w:lineRule="auto"/>
        <w:ind w:left="723"/>
        <w:jc w:val="both"/>
        <w:rPr>
          <w:rFonts w:eastAsiaTheme="minorHAnsi" w:cs="Times New Roman"/>
          <w:lang w:eastAsia="en-US"/>
        </w:rPr>
      </w:pPr>
      <w:r w:rsidRPr="00BE1308">
        <w:rPr>
          <w:rFonts w:eastAsiaTheme="minorHAnsi" w:cs="Times New Roman"/>
          <w:lang w:eastAsia="en-US"/>
        </w:rPr>
        <w:t>Identify and compare the advantages and disadvantages of the different sources of demographic data.</w:t>
      </w:r>
    </w:p>
    <w:p w14:paraId="24032209" w14:textId="77777777" w:rsidR="00AB54AB" w:rsidRPr="00BE1308" w:rsidRDefault="00AB54AB" w:rsidP="00BE1308">
      <w:pPr>
        <w:pStyle w:val="ListParagraph"/>
        <w:numPr>
          <w:ilvl w:val="0"/>
          <w:numId w:val="35"/>
        </w:numPr>
        <w:autoSpaceDE w:val="0"/>
        <w:autoSpaceDN w:val="0"/>
        <w:adjustRightInd w:val="0"/>
        <w:spacing w:after="120" w:line="360" w:lineRule="auto"/>
        <w:ind w:left="723"/>
        <w:jc w:val="both"/>
        <w:rPr>
          <w:rFonts w:eastAsiaTheme="minorHAnsi" w:cs="Times New Roman"/>
          <w:lang w:eastAsia="en-US"/>
        </w:rPr>
      </w:pPr>
      <w:r w:rsidRPr="00BE1308">
        <w:rPr>
          <w:rFonts w:eastAsiaTheme="minorHAnsi" w:cs="Times New Roman"/>
          <w:lang w:eastAsia="en-US"/>
        </w:rPr>
        <w:t>Describe basic demographic indicators and elaborate on their computation and interpretation.</w:t>
      </w:r>
    </w:p>
    <w:p w14:paraId="273D8265" w14:textId="77777777" w:rsidR="00AB54AB" w:rsidRPr="00BE1308" w:rsidRDefault="00AB54AB" w:rsidP="00BE1308">
      <w:pPr>
        <w:pStyle w:val="ListParagraph"/>
        <w:numPr>
          <w:ilvl w:val="0"/>
          <w:numId w:val="35"/>
        </w:numPr>
        <w:autoSpaceDE w:val="0"/>
        <w:autoSpaceDN w:val="0"/>
        <w:adjustRightInd w:val="0"/>
        <w:spacing w:after="120" w:line="360" w:lineRule="auto"/>
        <w:ind w:left="723"/>
        <w:jc w:val="both"/>
        <w:rPr>
          <w:rFonts w:eastAsiaTheme="minorHAnsi" w:cs="Times New Roman"/>
          <w:lang w:eastAsia="en-US"/>
        </w:rPr>
      </w:pPr>
      <w:r w:rsidRPr="00BE1308">
        <w:rPr>
          <w:rFonts w:eastAsiaTheme="minorHAnsi" w:cs="Times New Roman"/>
          <w:lang w:eastAsia="en-US"/>
        </w:rPr>
        <w:t>Introduce population projection calculations and analysis.</w:t>
      </w:r>
    </w:p>
    <w:p w14:paraId="7DC02F55" w14:textId="77777777" w:rsidR="00102292" w:rsidRPr="00BE1308" w:rsidRDefault="00AB54AB" w:rsidP="00BE1308">
      <w:pPr>
        <w:pStyle w:val="ListParagraph"/>
        <w:numPr>
          <w:ilvl w:val="0"/>
          <w:numId w:val="35"/>
        </w:numPr>
        <w:autoSpaceDE w:val="0"/>
        <w:autoSpaceDN w:val="0"/>
        <w:adjustRightInd w:val="0"/>
        <w:spacing w:after="120" w:line="360" w:lineRule="auto"/>
        <w:ind w:left="723"/>
        <w:jc w:val="both"/>
        <w:rPr>
          <w:rFonts w:eastAsiaTheme="minorHAnsi" w:cs="Times New Roman"/>
          <w:lang w:eastAsia="en-US"/>
        </w:rPr>
      </w:pPr>
      <w:r w:rsidRPr="00BE1308">
        <w:rPr>
          <w:rFonts w:eastAsiaTheme="minorHAnsi" w:cs="Times New Roman"/>
          <w:lang w:eastAsia="en-US"/>
        </w:rPr>
        <w:t>Describe the distribution of a population using various demographic characteristics.</w:t>
      </w:r>
    </w:p>
    <w:p w14:paraId="50E4DD7E" w14:textId="77777777" w:rsidR="00102292" w:rsidRPr="00BE1308" w:rsidRDefault="00102292" w:rsidP="00BE1308">
      <w:pPr>
        <w:pStyle w:val="ListParagraph"/>
        <w:numPr>
          <w:ilvl w:val="0"/>
          <w:numId w:val="35"/>
        </w:numPr>
        <w:autoSpaceDE w:val="0"/>
        <w:autoSpaceDN w:val="0"/>
        <w:adjustRightInd w:val="0"/>
        <w:spacing w:after="120" w:line="360" w:lineRule="auto"/>
        <w:ind w:left="723"/>
        <w:jc w:val="both"/>
        <w:rPr>
          <w:rFonts w:eastAsiaTheme="minorHAnsi" w:cs="Times New Roman"/>
          <w:lang w:eastAsia="en-US"/>
        </w:rPr>
      </w:pPr>
      <w:r w:rsidRPr="00BE1308">
        <w:rPr>
          <w:rStyle w:val="Strong"/>
          <w:rFonts w:cs="Times New Roman"/>
          <w:b w:val="0"/>
          <w:bCs w:val="0"/>
        </w:rPr>
        <w:lastRenderedPageBreak/>
        <w:t>Evaluate demographic transition patterns, fertility and mortality dynamics, and their implications for economic development and public policy.</w:t>
      </w:r>
    </w:p>
    <w:p w14:paraId="7712104C" w14:textId="77777777" w:rsidR="00AB54AB" w:rsidRPr="00BE1308" w:rsidRDefault="00AB54AB" w:rsidP="00BE1308">
      <w:pPr>
        <w:pStyle w:val="ListParagraph"/>
        <w:autoSpaceDE w:val="0"/>
        <w:autoSpaceDN w:val="0"/>
        <w:adjustRightInd w:val="0"/>
        <w:spacing w:after="120" w:line="360" w:lineRule="auto"/>
        <w:ind w:left="723"/>
        <w:jc w:val="both"/>
        <w:rPr>
          <w:rFonts w:eastAsiaTheme="minorHAnsi" w:cs="Times New Roman"/>
          <w:lang w:eastAsia="en-US"/>
        </w:rPr>
      </w:pPr>
    </w:p>
    <w:tbl>
      <w:tblPr>
        <w:tblStyle w:val="TableGrid"/>
        <w:tblW w:w="5000" w:type="pct"/>
        <w:jc w:val="center"/>
        <w:tblLook w:val="04A0" w:firstRow="1" w:lastRow="0" w:firstColumn="1" w:lastColumn="0" w:noHBand="0" w:noVBand="1"/>
      </w:tblPr>
      <w:tblGrid>
        <w:gridCol w:w="1457"/>
        <w:gridCol w:w="9255"/>
      </w:tblGrid>
      <w:tr w:rsidR="00AB54AB" w:rsidRPr="00BE1308" w14:paraId="690F9A0A" w14:textId="77777777" w:rsidTr="001D1D0F">
        <w:trPr>
          <w:jc w:val="center"/>
        </w:trPr>
        <w:tc>
          <w:tcPr>
            <w:tcW w:w="680" w:type="pct"/>
          </w:tcPr>
          <w:p w14:paraId="0B083889" w14:textId="77777777" w:rsidR="00AB54AB" w:rsidRPr="00BE1308" w:rsidRDefault="00AB54AB" w:rsidP="00BE1308">
            <w:pPr>
              <w:autoSpaceDE w:val="0"/>
              <w:autoSpaceDN w:val="0"/>
              <w:adjustRightInd w:val="0"/>
              <w:spacing w:line="360" w:lineRule="auto"/>
              <w:jc w:val="both"/>
              <w:rPr>
                <w:rFonts w:eastAsiaTheme="minorHAnsi"/>
                <w:b/>
                <w:bCs/>
              </w:rPr>
            </w:pPr>
            <w:r w:rsidRPr="00BE1308">
              <w:rPr>
                <w:rFonts w:eastAsiaTheme="minorHAnsi"/>
                <w:b/>
                <w:bCs/>
              </w:rPr>
              <w:t>UNIT-I</w:t>
            </w:r>
          </w:p>
        </w:tc>
        <w:tc>
          <w:tcPr>
            <w:tcW w:w="4320" w:type="pct"/>
          </w:tcPr>
          <w:p w14:paraId="556D9C3C" w14:textId="77777777" w:rsidR="00AB54AB" w:rsidRPr="00BE1308" w:rsidRDefault="00AB54AB" w:rsidP="00BE1308">
            <w:pPr>
              <w:autoSpaceDE w:val="0"/>
              <w:autoSpaceDN w:val="0"/>
              <w:adjustRightInd w:val="0"/>
              <w:spacing w:line="360" w:lineRule="auto"/>
              <w:jc w:val="both"/>
              <w:rPr>
                <w:rFonts w:eastAsiaTheme="minorHAnsi"/>
              </w:rPr>
            </w:pPr>
            <w:r w:rsidRPr="00BE1308">
              <w:rPr>
                <w:rFonts w:eastAsiaTheme="minorHAnsi"/>
              </w:rPr>
              <w:t>Introduction to Population Study: Its Nature and Scope; Relationship with other disciplines; Sources of Demographic Data: Census of India; Vital Registration System, Sample Surveys; Dual report system; Population registers; International Publications. Population growth in India. Recent census findings on demographic characteristics.</w:t>
            </w:r>
          </w:p>
        </w:tc>
      </w:tr>
      <w:tr w:rsidR="00AB54AB" w:rsidRPr="00BE1308" w14:paraId="7FCCD268" w14:textId="77777777" w:rsidTr="001D1D0F">
        <w:trPr>
          <w:jc w:val="center"/>
        </w:trPr>
        <w:tc>
          <w:tcPr>
            <w:tcW w:w="680" w:type="pct"/>
          </w:tcPr>
          <w:p w14:paraId="16954F39" w14:textId="77777777" w:rsidR="00AB54AB" w:rsidRPr="00BE1308" w:rsidRDefault="00AB54AB" w:rsidP="00BE1308">
            <w:pPr>
              <w:autoSpaceDE w:val="0"/>
              <w:autoSpaceDN w:val="0"/>
              <w:adjustRightInd w:val="0"/>
              <w:spacing w:line="360" w:lineRule="auto"/>
              <w:jc w:val="both"/>
              <w:rPr>
                <w:rFonts w:eastAsiaTheme="minorHAnsi"/>
                <w:b/>
                <w:bCs/>
              </w:rPr>
            </w:pPr>
            <w:r w:rsidRPr="00BE1308">
              <w:rPr>
                <w:rFonts w:eastAsiaTheme="minorHAnsi"/>
                <w:b/>
                <w:bCs/>
              </w:rPr>
              <w:t>UNIT-II</w:t>
            </w:r>
          </w:p>
        </w:tc>
        <w:tc>
          <w:tcPr>
            <w:tcW w:w="4320" w:type="pct"/>
          </w:tcPr>
          <w:p w14:paraId="790CEC29" w14:textId="77777777" w:rsidR="00AB54AB" w:rsidRPr="00BE1308" w:rsidRDefault="00AB54AB" w:rsidP="00BE1308">
            <w:pPr>
              <w:autoSpaceDE w:val="0"/>
              <w:autoSpaceDN w:val="0"/>
              <w:adjustRightInd w:val="0"/>
              <w:spacing w:line="360" w:lineRule="auto"/>
              <w:jc w:val="both"/>
              <w:rPr>
                <w:rFonts w:eastAsiaTheme="minorHAnsi"/>
              </w:rPr>
            </w:pPr>
            <w:r w:rsidRPr="00BE1308">
              <w:rPr>
                <w:rFonts w:eastAsiaTheme="minorHAnsi"/>
              </w:rPr>
              <w:t>Population theories: Malthus; Optimum population theory; Theory of Demographic Transition; Fertility: Basic Terms; sources of Data; Basic Measures: Crude Birth Rate, General Fertility Rate, Age specific fertility rate, Total Fertility Rate; Measures of Reproduction: Gross Reproduction Rate, Net Reproduction Rate.</w:t>
            </w:r>
          </w:p>
        </w:tc>
      </w:tr>
      <w:tr w:rsidR="00AB54AB" w:rsidRPr="00BE1308" w14:paraId="00800B30" w14:textId="77777777" w:rsidTr="001D1D0F">
        <w:trPr>
          <w:jc w:val="center"/>
        </w:trPr>
        <w:tc>
          <w:tcPr>
            <w:tcW w:w="680" w:type="pct"/>
          </w:tcPr>
          <w:p w14:paraId="6FB0E72D" w14:textId="77777777" w:rsidR="00AB54AB" w:rsidRPr="00BE1308" w:rsidRDefault="00AB54AB" w:rsidP="00BE1308">
            <w:pPr>
              <w:autoSpaceDE w:val="0"/>
              <w:autoSpaceDN w:val="0"/>
              <w:adjustRightInd w:val="0"/>
              <w:spacing w:line="360" w:lineRule="auto"/>
              <w:jc w:val="both"/>
              <w:rPr>
                <w:rFonts w:eastAsiaTheme="minorHAnsi"/>
                <w:b/>
                <w:bCs/>
              </w:rPr>
            </w:pPr>
            <w:r w:rsidRPr="00BE1308">
              <w:rPr>
                <w:rFonts w:eastAsiaTheme="minorHAnsi"/>
                <w:b/>
                <w:bCs/>
              </w:rPr>
              <w:t>UNIT-III</w:t>
            </w:r>
          </w:p>
        </w:tc>
        <w:tc>
          <w:tcPr>
            <w:tcW w:w="4320" w:type="pct"/>
          </w:tcPr>
          <w:p w14:paraId="70A18BE0" w14:textId="77777777" w:rsidR="00AB54AB" w:rsidRPr="00BE1308" w:rsidRDefault="00AB54AB" w:rsidP="00BE1308">
            <w:pPr>
              <w:autoSpaceDE w:val="0"/>
              <w:autoSpaceDN w:val="0"/>
              <w:adjustRightInd w:val="0"/>
              <w:spacing w:line="360" w:lineRule="auto"/>
              <w:jc w:val="both"/>
              <w:rPr>
                <w:rFonts w:eastAsiaTheme="minorHAnsi"/>
              </w:rPr>
            </w:pPr>
            <w:proofErr w:type="spellStart"/>
            <w:r w:rsidRPr="00BE1308">
              <w:rPr>
                <w:rFonts w:eastAsiaTheme="minorHAnsi"/>
              </w:rPr>
              <w:t>Bongaarts</w:t>
            </w:r>
            <w:proofErr w:type="spellEnd"/>
            <w:r w:rsidRPr="00BE1308">
              <w:rPr>
                <w:rFonts w:eastAsiaTheme="minorHAnsi"/>
              </w:rPr>
              <w:t xml:space="preserve"> Proximate Determinants of Fertility; Social theories of fertility: Social Capillarity; Theory of diffusion, Theory of change and response, Liebenstein theory; Becker’s theory, Caldwell wealth flows theory, UN Threshold hypothesis.</w:t>
            </w:r>
          </w:p>
        </w:tc>
      </w:tr>
      <w:tr w:rsidR="00AB54AB" w:rsidRPr="00BE1308" w14:paraId="006D1540" w14:textId="77777777" w:rsidTr="001D1D0F">
        <w:trPr>
          <w:jc w:val="center"/>
        </w:trPr>
        <w:tc>
          <w:tcPr>
            <w:tcW w:w="680" w:type="pct"/>
          </w:tcPr>
          <w:p w14:paraId="4B39D8D3" w14:textId="77777777" w:rsidR="00AB54AB" w:rsidRPr="00BE1308" w:rsidRDefault="00AB54AB" w:rsidP="00BE1308">
            <w:pPr>
              <w:autoSpaceDE w:val="0"/>
              <w:autoSpaceDN w:val="0"/>
              <w:adjustRightInd w:val="0"/>
              <w:spacing w:line="360" w:lineRule="auto"/>
              <w:jc w:val="both"/>
              <w:rPr>
                <w:rFonts w:eastAsiaTheme="minorHAnsi"/>
                <w:b/>
                <w:bCs/>
              </w:rPr>
            </w:pPr>
            <w:r w:rsidRPr="00BE1308">
              <w:rPr>
                <w:rFonts w:eastAsiaTheme="minorHAnsi"/>
                <w:b/>
                <w:bCs/>
              </w:rPr>
              <w:t>UNIT-IV</w:t>
            </w:r>
          </w:p>
        </w:tc>
        <w:tc>
          <w:tcPr>
            <w:tcW w:w="4320" w:type="pct"/>
          </w:tcPr>
          <w:p w14:paraId="053FECD3" w14:textId="77777777" w:rsidR="00AB54AB" w:rsidRPr="00BE1308" w:rsidRDefault="00AB54AB" w:rsidP="00BE1308">
            <w:pPr>
              <w:autoSpaceDE w:val="0"/>
              <w:autoSpaceDN w:val="0"/>
              <w:adjustRightInd w:val="0"/>
              <w:spacing w:line="360" w:lineRule="auto"/>
              <w:jc w:val="both"/>
              <w:rPr>
                <w:rFonts w:eastAsiaTheme="minorHAnsi"/>
              </w:rPr>
            </w:pPr>
            <w:r w:rsidRPr="00BE1308">
              <w:rPr>
                <w:rFonts w:eastAsiaTheme="minorHAnsi"/>
              </w:rPr>
              <w:t>Mortality: Basic Concepts and terms; Measures: Crude Death rate, Age specific death rate, Infant mortality rate; Maternal mortality; Causes of death; Reasons for mortality decline in developing countries. Mosley and Chen’s Framework for Child Survival.</w:t>
            </w:r>
          </w:p>
        </w:tc>
      </w:tr>
      <w:tr w:rsidR="00AB54AB" w:rsidRPr="00BE1308" w14:paraId="75DD190B" w14:textId="77777777" w:rsidTr="001D1D0F">
        <w:trPr>
          <w:jc w:val="center"/>
        </w:trPr>
        <w:tc>
          <w:tcPr>
            <w:tcW w:w="680" w:type="pct"/>
          </w:tcPr>
          <w:p w14:paraId="73D4ED5F" w14:textId="77777777" w:rsidR="00AB54AB" w:rsidRPr="00BE1308" w:rsidRDefault="00AB54AB" w:rsidP="00BE1308">
            <w:pPr>
              <w:autoSpaceDE w:val="0"/>
              <w:autoSpaceDN w:val="0"/>
              <w:adjustRightInd w:val="0"/>
              <w:spacing w:line="360" w:lineRule="auto"/>
              <w:jc w:val="both"/>
              <w:rPr>
                <w:rFonts w:eastAsiaTheme="minorHAnsi"/>
                <w:b/>
                <w:bCs/>
              </w:rPr>
            </w:pPr>
            <w:r w:rsidRPr="00BE1308">
              <w:rPr>
                <w:rFonts w:eastAsiaTheme="minorHAnsi"/>
                <w:b/>
                <w:bCs/>
              </w:rPr>
              <w:t>UNIT V</w:t>
            </w:r>
          </w:p>
        </w:tc>
        <w:tc>
          <w:tcPr>
            <w:tcW w:w="4320" w:type="pct"/>
          </w:tcPr>
          <w:p w14:paraId="4AA34D66" w14:textId="77777777" w:rsidR="00AB54AB" w:rsidRPr="00BE1308" w:rsidRDefault="00AB54AB" w:rsidP="00BE1308">
            <w:pPr>
              <w:autoSpaceDE w:val="0"/>
              <w:autoSpaceDN w:val="0"/>
              <w:adjustRightInd w:val="0"/>
              <w:spacing w:line="360" w:lineRule="auto"/>
              <w:jc w:val="both"/>
              <w:rPr>
                <w:rFonts w:eastAsiaTheme="minorHAnsi"/>
              </w:rPr>
            </w:pPr>
            <w:r w:rsidRPr="00BE1308">
              <w:rPr>
                <w:rFonts w:eastAsiaTheme="minorHAnsi"/>
              </w:rPr>
              <w:t>Morbidity: Concept and need; Measures: Incidence rate, Attack rate, Secondary Attack rate, Prevalence rate, Case fatality rate. Comparison of Demographic and epidemiological transition</w:t>
            </w:r>
          </w:p>
        </w:tc>
      </w:tr>
    </w:tbl>
    <w:p w14:paraId="3E16B6C7" w14:textId="77777777" w:rsidR="00AB54AB" w:rsidRPr="00BE1308" w:rsidRDefault="00AB54AB" w:rsidP="00BE1308">
      <w:pPr>
        <w:spacing w:before="120" w:after="120" w:line="360" w:lineRule="auto"/>
        <w:ind w:left="-5" w:right="13"/>
        <w:jc w:val="both"/>
        <w:rPr>
          <w:b/>
        </w:rPr>
      </w:pPr>
      <w:r w:rsidRPr="00BE1308">
        <w:rPr>
          <w:b/>
        </w:rPr>
        <w:t>Course Outcomes</w:t>
      </w:r>
    </w:p>
    <w:p w14:paraId="086ECCD5" w14:textId="77777777" w:rsidR="00AB54AB" w:rsidRPr="00BE1308" w:rsidRDefault="00AB54AB" w:rsidP="00BE1308">
      <w:pPr>
        <w:spacing w:before="120" w:after="120" w:line="360" w:lineRule="auto"/>
        <w:ind w:left="-5" w:right="13"/>
        <w:jc w:val="both"/>
        <w:rPr>
          <w:b/>
        </w:rPr>
      </w:pPr>
      <w:r w:rsidRPr="00BE1308">
        <w:t>Students</w:t>
      </w:r>
      <w:r w:rsidRPr="00BE1308">
        <w:rPr>
          <w:spacing w:val="7"/>
        </w:rPr>
        <w:t xml:space="preserve"> </w:t>
      </w:r>
      <w:r w:rsidRPr="00BE1308">
        <w:t>will</w:t>
      </w:r>
    </w:p>
    <w:p w14:paraId="1DB4C75F" w14:textId="77777777" w:rsidR="00AB54AB" w:rsidRPr="00BE1308" w:rsidRDefault="00AB54AB" w:rsidP="00BE1308">
      <w:pPr>
        <w:pStyle w:val="ListParagraph"/>
        <w:numPr>
          <w:ilvl w:val="0"/>
          <w:numId w:val="36"/>
        </w:numPr>
        <w:autoSpaceDE w:val="0"/>
        <w:autoSpaceDN w:val="0"/>
        <w:adjustRightInd w:val="0"/>
        <w:spacing w:line="360" w:lineRule="auto"/>
        <w:jc w:val="both"/>
        <w:rPr>
          <w:rFonts w:cs="Times New Roman"/>
        </w:rPr>
      </w:pPr>
      <w:r w:rsidRPr="00BE1308">
        <w:rPr>
          <w:rFonts w:cs="Times New Roman"/>
        </w:rPr>
        <w:t>Understand the basics of demography.</w:t>
      </w:r>
    </w:p>
    <w:p w14:paraId="3B513FA2" w14:textId="77777777" w:rsidR="00AB54AB" w:rsidRPr="00BE1308" w:rsidRDefault="00AB54AB" w:rsidP="00BE1308">
      <w:pPr>
        <w:pStyle w:val="NormalWeb"/>
        <w:numPr>
          <w:ilvl w:val="0"/>
          <w:numId w:val="36"/>
        </w:numPr>
        <w:spacing w:before="0" w:beforeAutospacing="0" w:after="0" w:afterAutospacing="0" w:line="360" w:lineRule="auto"/>
        <w:jc w:val="both"/>
        <w:rPr>
          <w:color w:val="000000"/>
        </w:rPr>
      </w:pPr>
      <w:r w:rsidRPr="00BE1308">
        <w:rPr>
          <w:color w:val="000000"/>
        </w:rPr>
        <w:t>Understand the core social demographic variables, and how these variables influence population growth, composition, and structure</w:t>
      </w:r>
    </w:p>
    <w:p w14:paraId="37030591" w14:textId="77777777" w:rsidR="00AB54AB" w:rsidRPr="00BE1308" w:rsidRDefault="00AB54AB" w:rsidP="00BE1308">
      <w:pPr>
        <w:pStyle w:val="NormalWeb"/>
        <w:numPr>
          <w:ilvl w:val="0"/>
          <w:numId w:val="36"/>
        </w:numPr>
        <w:spacing w:before="0" w:beforeAutospacing="0" w:after="0" w:afterAutospacing="0" w:line="360" w:lineRule="auto"/>
        <w:jc w:val="both"/>
        <w:rPr>
          <w:color w:val="000000"/>
        </w:rPr>
      </w:pPr>
      <w:r w:rsidRPr="00BE1308">
        <w:rPr>
          <w:color w:val="000000"/>
        </w:rPr>
        <w:t>Use demographic tools in understanding public health issues Knowledge attitude and practices.</w:t>
      </w:r>
    </w:p>
    <w:p w14:paraId="09F94BBE" w14:textId="77777777" w:rsidR="00AB54AB" w:rsidRPr="00BE1308" w:rsidRDefault="00AB54AB" w:rsidP="00BE1308">
      <w:pPr>
        <w:pStyle w:val="NormalWeb"/>
        <w:numPr>
          <w:ilvl w:val="0"/>
          <w:numId w:val="36"/>
        </w:numPr>
        <w:spacing w:before="0" w:beforeAutospacing="0" w:after="0" w:afterAutospacing="0" w:line="360" w:lineRule="auto"/>
        <w:jc w:val="both"/>
        <w:rPr>
          <w:color w:val="000000"/>
        </w:rPr>
      </w:pPr>
      <w:r w:rsidRPr="00BE1308">
        <w:rPr>
          <w:color w:val="000000"/>
        </w:rPr>
        <w:t xml:space="preserve">Analyze and find out the reasons for decline in mortality rate and its comparison with other countries of the world.  </w:t>
      </w:r>
    </w:p>
    <w:p w14:paraId="3BDB771D" w14:textId="77777777" w:rsidR="00AB54AB" w:rsidRPr="00BE1308" w:rsidRDefault="00AB54AB" w:rsidP="00BE1308">
      <w:pPr>
        <w:pStyle w:val="NormalWeb"/>
        <w:numPr>
          <w:ilvl w:val="0"/>
          <w:numId w:val="36"/>
        </w:numPr>
        <w:spacing w:before="0" w:beforeAutospacing="0" w:after="0" w:afterAutospacing="0" w:line="360" w:lineRule="auto"/>
        <w:jc w:val="both"/>
        <w:rPr>
          <w:color w:val="000000"/>
        </w:rPr>
      </w:pPr>
      <w:r w:rsidRPr="00BE1308">
        <w:rPr>
          <w:color w:val="000000"/>
        </w:rPr>
        <w:t>Identify appropriate sources of data, perform basic demographic analyses using various techniques and ensure their comparability across populations.</w:t>
      </w:r>
    </w:p>
    <w:p w14:paraId="6D756B20" w14:textId="77777777" w:rsidR="00AB54AB" w:rsidRPr="00BE1308" w:rsidRDefault="00AB54AB" w:rsidP="00BE1308">
      <w:pPr>
        <w:widowControl w:val="0"/>
        <w:autoSpaceDE w:val="0"/>
        <w:autoSpaceDN w:val="0"/>
        <w:spacing w:before="100" w:beforeAutospacing="1" w:after="100" w:afterAutospacing="1" w:line="360" w:lineRule="auto"/>
        <w:jc w:val="both"/>
        <w:outlineLvl w:val="0"/>
        <w:rPr>
          <w:b/>
          <w:bCs/>
        </w:rPr>
      </w:pPr>
      <w:r w:rsidRPr="00BE1308">
        <w:rPr>
          <w:b/>
          <w:bCs/>
        </w:rPr>
        <w:t>MAPPING</w:t>
      </w:r>
      <w:r w:rsidRPr="00BE1308">
        <w:rPr>
          <w:b/>
          <w:bCs/>
          <w:spacing w:val="12"/>
        </w:rPr>
        <w:t xml:space="preserve"> </w:t>
      </w:r>
      <w:r w:rsidRPr="00BE1308">
        <w:rPr>
          <w:b/>
          <w:bCs/>
        </w:rPr>
        <w:t>COURSE</w:t>
      </w:r>
      <w:r w:rsidRPr="00BE1308">
        <w:rPr>
          <w:b/>
          <w:bCs/>
          <w:spacing w:val="15"/>
        </w:rPr>
        <w:t xml:space="preserve"> </w:t>
      </w:r>
      <w:r w:rsidRPr="00BE1308">
        <w:rPr>
          <w:b/>
          <w:bCs/>
        </w:rPr>
        <w:t>OUTCOMES</w:t>
      </w:r>
      <w:r w:rsidRPr="00BE1308">
        <w:rPr>
          <w:b/>
          <w:bCs/>
          <w:spacing w:val="12"/>
        </w:rPr>
        <w:t xml:space="preserve"> </w:t>
      </w:r>
      <w:r w:rsidRPr="00BE1308">
        <w:rPr>
          <w:b/>
          <w:bCs/>
        </w:rPr>
        <w:t>LEADING</w:t>
      </w:r>
      <w:r w:rsidRPr="00BE1308">
        <w:rPr>
          <w:b/>
          <w:bCs/>
          <w:spacing w:val="16"/>
        </w:rPr>
        <w:t xml:space="preserve"> </w:t>
      </w:r>
      <w:r w:rsidRPr="00BE1308">
        <w:rPr>
          <w:b/>
          <w:bCs/>
        </w:rPr>
        <w:t>TO</w:t>
      </w:r>
      <w:r w:rsidRPr="00BE1308">
        <w:rPr>
          <w:b/>
          <w:bCs/>
          <w:spacing w:val="10"/>
        </w:rPr>
        <w:t xml:space="preserve"> </w:t>
      </w:r>
      <w:r w:rsidRPr="00BE1308">
        <w:rPr>
          <w:b/>
          <w:bCs/>
        </w:rPr>
        <w:t>THE</w:t>
      </w:r>
      <w:r w:rsidRPr="00BE1308">
        <w:rPr>
          <w:b/>
          <w:bCs/>
          <w:spacing w:val="15"/>
        </w:rPr>
        <w:t xml:space="preserve"> </w:t>
      </w:r>
      <w:r w:rsidRPr="00BE1308">
        <w:rPr>
          <w:b/>
          <w:bCs/>
        </w:rPr>
        <w:t>ACHIEVEMENT</w:t>
      </w:r>
      <w:r w:rsidRPr="00BE1308">
        <w:rPr>
          <w:b/>
          <w:bCs/>
          <w:spacing w:val="17"/>
        </w:rPr>
        <w:t xml:space="preserve"> </w:t>
      </w:r>
      <w:r w:rsidRPr="00BE1308">
        <w:rPr>
          <w:b/>
          <w:bCs/>
        </w:rPr>
        <w:t>OF</w:t>
      </w:r>
      <w:r w:rsidRPr="00BE1308">
        <w:rPr>
          <w:b/>
          <w:bCs/>
          <w:spacing w:val="11"/>
        </w:rPr>
        <w:t xml:space="preserve"> </w:t>
      </w:r>
      <w:r w:rsidRPr="00BE1308">
        <w:rPr>
          <w:b/>
          <w:bCs/>
        </w:rPr>
        <w:t>PROGRAM</w:t>
      </w:r>
      <w:r w:rsidRPr="00BE1308">
        <w:rPr>
          <w:b/>
          <w:bCs/>
          <w:spacing w:val="13"/>
        </w:rPr>
        <w:t xml:space="preserve"> </w:t>
      </w:r>
      <w:r w:rsidRPr="00BE1308">
        <w:rPr>
          <w:b/>
          <w:bCs/>
        </w:rPr>
        <w:t>OUTCOMES</w:t>
      </w:r>
      <w:r w:rsidRPr="00BE1308">
        <w:rPr>
          <w:b/>
          <w:bCs/>
          <w:spacing w:val="11"/>
        </w:rPr>
        <w:t xml:space="preserve"> </w:t>
      </w:r>
      <w:r w:rsidRPr="00BE1308">
        <w:rPr>
          <w:b/>
          <w:bCs/>
        </w:rPr>
        <w:t>AND</w:t>
      </w:r>
      <w:r w:rsidRPr="00BE1308">
        <w:rPr>
          <w:b/>
          <w:bCs/>
          <w:spacing w:val="14"/>
        </w:rPr>
        <w:t xml:space="preserve"> </w:t>
      </w:r>
      <w:r w:rsidRPr="00BE1308">
        <w:rPr>
          <w:b/>
          <w:bCs/>
        </w:rPr>
        <w:t>PROGRAM</w:t>
      </w:r>
      <w:r w:rsidRPr="00BE1308">
        <w:rPr>
          <w:b/>
          <w:bCs/>
          <w:spacing w:val="15"/>
        </w:rPr>
        <w:t xml:space="preserve"> </w:t>
      </w:r>
      <w:r w:rsidRPr="00BE1308">
        <w:rPr>
          <w:b/>
          <w:bCs/>
        </w:rPr>
        <w:t>SPECIFIC</w:t>
      </w:r>
      <w:r w:rsidRPr="00BE1308">
        <w:rPr>
          <w:b/>
          <w:bCs/>
          <w:spacing w:val="-55"/>
        </w:rPr>
        <w:t xml:space="preserve"> </w:t>
      </w:r>
      <w:r w:rsidRPr="00BE1308">
        <w:rPr>
          <w:b/>
          <w:bCs/>
        </w:rPr>
        <w:t>OUTCOMES:</w:t>
      </w:r>
    </w:p>
    <w:tbl>
      <w:tblPr>
        <w:tblW w:w="4887"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119"/>
        <w:gridCol w:w="536"/>
        <w:gridCol w:w="532"/>
        <w:gridCol w:w="534"/>
        <w:gridCol w:w="532"/>
        <w:gridCol w:w="530"/>
        <w:gridCol w:w="532"/>
        <w:gridCol w:w="532"/>
        <w:gridCol w:w="530"/>
        <w:gridCol w:w="530"/>
        <w:gridCol w:w="651"/>
        <w:gridCol w:w="641"/>
        <w:gridCol w:w="639"/>
        <w:gridCol w:w="559"/>
        <w:gridCol w:w="513"/>
        <w:gridCol w:w="486"/>
        <w:gridCol w:w="538"/>
        <w:gridCol w:w="536"/>
      </w:tblGrid>
      <w:tr w:rsidR="00AB54AB" w:rsidRPr="00BE1308" w14:paraId="515AFD01" w14:textId="77777777" w:rsidTr="00F33929">
        <w:trPr>
          <w:trHeight w:val="530"/>
          <w:jc w:val="center"/>
        </w:trPr>
        <w:tc>
          <w:tcPr>
            <w:tcW w:w="535" w:type="pct"/>
            <w:vAlign w:val="center"/>
          </w:tcPr>
          <w:p w14:paraId="4C9B916D" w14:textId="77777777" w:rsidR="00AB54AB" w:rsidRPr="00BE1308" w:rsidRDefault="00AB54AB" w:rsidP="00BE1308">
            <w:pPr>
              <w:widowControl w:val="0"/>
              <w:autoSpaceDE w:val="0"/>
              <w:autoSpaceDN w:val="0"/>
              <w:spacing w:before="3" w:line="360" w:lineRule="auto"/>
              <w:ind w:left="105" w:right="88"/>
              <w:jc w:val="both"/>
              <w:rPr>
                <w:b/>
              </w:rPr>
            </w:pPr>
            <w:r w:rsidRPr="00BE1308">
              <w:rPr>
                <w:b/>
              </w:rPr>
              <w:t>Course</w:t>
            </w:r>
            <w:r w:rsidRPr="00BE1308">
              <w:rPr>
                <w:b/>
                <w:spacing w:val="1"/>
              </w:rPr>
              <w:t xml:space="preserve"> </w:t>
            </w:r>
            <w:r w:rsidRPr="00BE1308">
              <w:rPr>
                <w:b/>
              </w:rPr>
              <w:t>Outcome</w:t>
            </w:r>
          </w:p>
        </w:tc>
        <w:tc>
          <w:tcPr>
            <w:tcW w:w="3208" w:type="pct"/>
            <w:gridSpan w:val="12"/>
            <w:vAlign w:val="center"/>
          </w:tcPr>
          <w:p w14:paraId="0726E488" w14:textId="77777777" w:rsidR="00AB54AB" w:rsidRPr="00BE1308" w:rsidRDefault="00AB54AB" w:rsidP="00BE1308">
            <w:pPr>
              <w:widowControl w:val="0"/>
              <w:autoSpaceDE w:val="0"/>
              <w:autoSpaceDN w:val="0"/>
              <w:spacing w:before="1" w:line="360" w:lineRule="auto"/>
              <w:ind w:left="102"/>
              <w:jc w:val="both"/>
            </w:pPr>
            <w:r w:rsidRPr="00BE1308">
              <w:t>Program</w:t>
            </w:r>
            <w:r w:rsidRPr="00BE1308">
              <w:rPr>
                <w:spacing w:val="11"/>
              </w:rPr>
              <w:t xml:space="preserve"> </w:t>
            </w:r>
            <w:r w:rsidRPr="00BE1308">
              <w:t>Outcome</w:t>
            </w:r>
          </w:p>
        </w:tc>
        <w:tc>
          <w:tcPr>
            <w:tcW w:w="1257" w:type="pct"/>
            <w:gridSpan w:val="5"/>
            <w:vAlign w:val="center"/>
          </w:tcPr>
          <w:p w14:paraId="7A19F864" w14:textId="77777777" w:rsidR="00AB54AB" w:rsidRPr="00BE1308" w:rsidRDefault="00AB54AB" w:rsidP="00BE1308">
            <w:pPr>
              <w:widowControl w:val="0"/>
              <w:autoSpaceDE w:val="0"/>
              <w:autoSpaceDN w:val="0"/>
              <w:spacing w:before="1" w:line="360" w:lineRule="auto"/>
              <w:ind w:left="102"/>
              <w:jc w:val="both"/>
            </w:pPr>
            <w:r w:rsidRPr="00BE1308">
              <w:t>Program</w:t>
            </w:r>
            <w:r w:rsidRPr="00BE1308">
              <w:rPr>
                <w:spacing w:val="7"/>
              </w:rPr>
              <w:t xml:space="preserve"> </w:t>
            </w:r>
            <w:r w:rsidRPr="00BE1308">
              <w:t>Specific</w:t>
            </w:r>
            <w:r w:rsidRPr="00BE1308">
              <w:rPr>
                <w:spacing w:val="7"/>
              </w:rPr>
              <w:t xml:space="preserve"> </w:t>
            </w:r>
            <w:r w:rsidRPr="00BE1308">
              <w:t>Outcome</w:t>
            </w:r>
          </w:p>
        </w:tc>
      </w:tr>
      <w:tr w:rsidR="00AB54AB" w:rsidRPr="00BE1308" w14:paraId="61E27C71" w14:textId="77777777" w:rsidTr="00F33929">
        <w:trPr>
          <w:trHeight w:val="1421"/>
          <w:jc w:val="center"/>
        </w:trPr>
        <w:tc>
          <w:tcPr>
            <w:tcW w:w="535" w:type="pct"/>
            <w:vAlign w:val="center"/>
          </w:tcPr>
          <w:p w14:paraId="2AA8DFC3" w14:textId="77777777" w:rsidR="00AB54AB" w:rsidRPr="00BE1308" w:rsidRDefault="00AB54AB" w:rsidP="00BE1308">
            <w:pPr>
              <w:widowControl w:val="0"/>
              <w:autoSpaceDE w:val="0"/>
              <w:autoSpaceDN w:val="0"/>
              <w:spacing w:line="360" w:lineRule="auto"/>
              <w:jc w:val="both"/>
            </w:pPr>
          </w:p>
        </w:tc>
        <w:tc>
          <w:tcPr>
            <w:tcW w:w="256" w:type="pct"/>
            <w:vAlign w:val="center"/>
          </w:tcPr>
          <w:p w14:paraId="2B9D11DC" w14:textId="77777777" w:rsidR="00AB54AB" w:rsidRPr="00BE1308" w:rsidRDefault="00AB54AB" w:rsidP="00BE1308">
            <w:pPr>
              <w:widowControl w:val="0"/>
              <w:autoSpaceDE w:val="0"/>
              <w:autoSpaceDN w:val="0"/>
              <w:spacing w:line="360" w:lineRule="auto"/>
              <w:ind w:left="105"/>
              <w:jc w:val="both"/>
            </w:pPr>
            <w:r w:rsidRPr="00BE1308">
              <w:t>PO1</w:t>
            </w:r>
          </w:p>
        </w:tc>
        <w:tc>
          <w:tcPr>
            <w:tcW w:w="254" w:type="pct"/>
            <w:vAlign w:val="center"/>
          </w:tcPr>
          <w:p w14:paraId="43C2EC7A" w14:textId="77777777" w:rsidR="00AB54AB" w:rsidRPr="00BE1308" w:rsidRDefault="00AB54AB" w:rsidP="00BE1308">
            <w:pPr>
              <w:widowControl w:val="0"/>
              <w:autoSpaceDE w:val="0"/>
              <w:autoSpaceDN w:val="0"/>
              <w:spacing w:line="360" w:lineRule="auto"/>
              <w:ind w:left="100"/>
              <w:jc w:val="both"/>
            </w:pPr>
            <w:r w:rsidRPr="00BE1308">
              <w:t>PO2</w:t>
            </w:r>
          </w:p>
        </w:tc>
        <w:tc>
          <w:tcPr>
            <w:tcW w:w="255" w:type="pct"/>
            <w:vAlign w:val="center"/>
          </w:tcPr>
          <w:p w14:paraId="27F6F012" w14:textId="77777777" w:rsidR="00AB54AB" w:rsidRPr="00BE1308" w:rsidRDefault="00AB54AB" w:rsidP="00BE1308">
            <w:pPr>
              <w:widowControl w:val="0"/>
              <w:autoSpaceDE w:val="0"/>
              <w:autoSpaceDN w:val="0"/>
              <w:spacing w:line="360" w:lineRule="auto"/>
              <w:ind w:left="105"/>
              <w:jc w:val="both"/>
            </w:pPr>
            <w:r w:rsidRPr="00BE1308">
              <w:t>PO3</w:t>
            </w:r>
          </w:p>
        </w:tc>
        <w:tc>
          <w:tcPr>
            <w:tcW w:w="254" w:type="pct"/>
            <w:vAlign w:val="center"/>
          </w:tcPr>
          <w:p w14:paraId="47649DA8" w14:textId="77777777" w:rsidR="00AB54AB" w:rsidRPr="00BE1308" w:rsidRDefault="00AB54AB" w:rsidP="00BE1308">
            <w:pPr>
              <w:widowControl w:val="0"/>
              <w:autoSpaceDE w:val="0"/>
              <w:autoSpaceDN w:val="0"/>
              <w:spacing w:line="360" w:lineRule="auto"/>
              <w:ind w:left="104"/>
              <w:jc w:val="both"/>
            </w:pPr>
            <w:r w:rsidRPr="00BE1308">
              <w:t>PO4</w:t>
            </w:r>
          </w:p>
        </w:tc>
        <w:tc>
          <w:tcPr>
            <w:tcW w:w="253" w:type="pct"/>
            <w:vAlign w:val="center"/>
          </w:tcPr>
          <w:p w14:paraId="7A011BEE" w14:textId="77777777" w:rsidR="00AB54AB" w:rsidRPr="00BE1308" w:rsidRDefault="00AB54AB" w:rsidP="00BE1308">
            <w:pPr>
              <w:widowControl w:val="0"/>
              <w:autoSpaceDE w:val="0"/>
              <w:autoSpaceDN w:val="0"/>
              <w:spacing w:line="360" w:lineRule="auto"/>
              <w:ind w:left="102"/>
              <w:jc w:val="both"/>
            </w:pPr>
            <w:r w:rsidRPr="00BE1308">
              <w:t>PO5</w:t>
            </w:r>
          </w:p>
        </w:tc>
        <w:tc>
          <w:tcPr>
            <w:tcW w:w="254" w:type="pct"/>
            <w:vAlign w:val="center"/>
          </w:tcPr>
          <w:p w14:paraId="17997ADD" w14:textId="77777777" w:rsidR="00AB54AB" w:rsidRPr="00BE1308" w:rsidRDefault="00AB54AB" w:rsidP="00BE1308">
            <w:pPr>
              <w:widowControl w:val="0"/>
              <w:autoSpaceDE w:val="0"/>
              <w:autoSpaceDN w:val="0"/>
              <w:spacing w:line="360" w:lineRule="auto"/>
              <w:ind w:left="103"/>
              <w:jc w:val="both"/>
            </w:pPr>
            <w:r w:rsidRPr="00BE1308">
              <w:t>PO6</w:t>
            </w:r>
          </w:p>
        </w:tc>
        <w:tc>
          <w:tcPr>
            <w:tcW w:w="254" w:type="pct"/>
            <w:vAlign w:val="center"/>
          </w:tcPr>
          <w:p w14:paraId="760B3E6F" w14:textId="77777777" w:rsidR="00AB54AB" w:rsidRPr="00BE1308" w:rsidRDefault="00AB54AB" w:rsidP="00BE1308">
            <w:pPr>
              <w:widowControl w:val="0"/>
              <w:autoSpaceDE w:val="0"/>
              <w:autoSpaceDN w:val="0"/>
              <w:spacing w:line="360" w:lineRule="auto"/>
              <w:ind w:left="103"/>
              <w:jc w:val="both"/>
            </w:pPr>
            <w:r w:rsidRPr="00BE1308">
              <w:t>PO7</w:t>
            </w:r>
          </w:p>
        </w:tc>
        <w:tc>
          <w:tcPr>
            <w:tcW w:w="253" w:type="pct"/>
            <w:vAlign w:val="center"/>
          </w:tcPr>
          <w:p w14:paraId="28671379" w14:textId="77777777" w:rsidR="00AB54AB" w:rsidRPr="00BE1308" w:rsidRDefault="00AB54AB" w:rsidP="00BE1308">
            <w:pPr>
              <w:widowControl w:val="0"/>
              <w:autoSpaceDE w:val="0"/>
              <w:autoSpaceDN w:val="0"/>
              <w:spacing w:line="360" w:lineRule="auto"/>
              <w:ind w:left="100"/>
              <w:jc w:val="both"/>
            </w:pPr>
            <w:r w:rsidRPr="00BE1308">
              <w:t>PO8</w:t>
            </w:r>
          </w:p>
        </w:tc>
        <w:tc>
          <w:tcPr>
            <w:tcW w:w="253" w:type="pct"/>
            <w:vAlign w:val="center"/>
          </w:tcPr>
          <w:p w14:paraId="1562D935" w14:textId="77777777" w:rsidR="00AB54AB" w:rsidRPr="00BE1308" w:rsidRDefault="00AB54AB" w:rsidP="00BE1308">
            <w:pPr>
              <w:widowControl w:val="0"/>
              <w:autoSpaceDE w:val="0"/>
              <w:autoSpaceDN w:val="0"/>
              <w:spacing w:line="360" w:lineRule="auto"/>
              <w:ind w:left="102"/>
              <w:jc w:val="both"/>
            </w:pPr>
            <w:r w:rsidRPr="00BE1308">
              <w:t>PO9</w:t>
            </w:r>
          </w:p>
        </w:tc>
        <w:tc>
          <w:tcPr>
            <w:tcW w:w="311" w:type="pct"/>
            <w:vAlign w:val="center"/>
          </w:tcPr>
          <w:p w14:paraId="0C338E57" w14:textId="77777777" w:rsidR="00AB54AB" w:rsidRPr="00BE1308" w:rsidRDefault="00AB54AB" w:rsidP="00BE1308">
            <w:pPr>
              <w:widowControl w:val="0"/>
              <w:autoSpaceDE w:val="0"/>
              <w:autoSpaceDN w:val="0"/>
              <w:spacing w:line="360" w:lineRule="auto"/>
              <w:ind w:left="102"/>
              <w:jc w:val="both"/>
            </w:pPr>
            <w:r w:rsidRPr="00BE1308">
              <w:t>PO10</w:t>
            </w:r>
          </w:p>
        </w:tc>
        <w:tc>
          <w:tcPr>
            <w:tcW w:w="306" w:type="pct"/>
            <w:vAlign w:val="center"/>
          </w:tcPr>
          <w:p w14:paraId="30E8490B" w14:textId="77777777" w:rsidR="00AB54AB" w:rsidRPr="00BE1308" w:rsidRDefault="00AB54AB" w:rsidP="00BE1308">
            <w:pPr>
              <w:widowControl w:val="0"/>
              <w:autoSpaceDE w:val="0"/>
              <w:autoSpaceDN w:val="0"/>
              <w:spacing w:line="360" w:lineRule="auto"/>
              <w:ind w:left="102"/>
              <w:jc w:val="both"/>
            </w:pPr>
            <w:r w:rsidRPr="00BE1308">
              <w:t>PO</w:t>
            </w:r>
          </w:p>
          <w:p w14:paraId="5A46EFA1" w14:textId="77777777" w:rsidR="00AB54AB" w:rsidRPr="00BE1308" w:rsidRDefault="00AB54AB" w:rsidP="00BE1308">
            <w:pPr>
              <w:widowControl w:val="0"/>
              <w:autoSpaceDE w:val="0"/>
              <w:autoSpaceDN w:val="0"/>
              <w:spacing w:line="360" w:lineRule="auto"/>
              <w:ind w:left="102"/>
              <w:jc w:val="both"/>
            </w:pPr>
            <w:r w:rsidRPr="00BE1308">
              <w:t>11</w:t>
            </w:r>
          </w:p>
        </w:tc>
        <w:tc>
          <w:tcPr>
            <w:tcW w:w="303" w:type="pct"/>
            <w:vAlign w:val="center"/>
          </w:tcPr>
          <w:p w14:paraId="6E63DC03" w14:textId="77777777" w:rsidR="00AB54AB" w:rsidRPr="00BE1308" w:rsidRDefault="00AB54AB" w:rsidP="00BE1308">
            <w:pPr>
              <w:widowControl w:val="0"/>
              <w:autoSpaceDE w:val="0"/>
              <w:autoSpaceDN w:val="0"/>
              <w:spacing w:line="360" w:lineRule="auto"/>
              <w:ind w:left="102"/>
              <w:jc w:val="both"/>
            </w:pPr>
            <w:r w:rsidRPr="00BE1308">
              <w:t>PO</w:t>
            </w:r>
          </w:p>
          <w:p w14:paraId="07FC47D8" w14:textId="77777777" w:rsidR="00AB54AB" w:rsidRPr="00BE1308" w:rsidRDefault="00AB54AB" w:rsidP="00BE1308">
            <w:pPr>
              <w:widowControl w:val="0"/>
              <w:autoSpaceDE w:val="0"/>
              <w:autoSpaceDN w:val="0"/>
              <w:spacing w:line="360" w:lineRule="auto"/>
              <w:ind w:left="102"/>
              <w:jc w:val="both"/>
            </w:pPr>
            <w:r w:rsidRPr="00BE1308">
              <w:t>12</w:t>
            </w:r>
          </w:p>
        </w:tc>
        <w:tc>
          <w:tcPr>
            <w:tcW w:w="267" w:type="pct"/>
            <w:vAlign w:val="center"/>
          </w:tcPr>
          <w:p w14:paraId="745CDA8B" w14:textId="77777777" w:rsidR="00AB54AB" w:rsidRPr="00BE1308" w:rsidRDefault="00AB54AB" w:rsidP="00BE1308">
            <w:pPr>
              <w:widowControl w:val="0"/>
              <w:autoSpaceDE w:val="0"/>
              <w:autoSpaceDN w:val="0"/>
              <w:spacing w:line="360" w:lineRule="auto"/>
              <w:ind w:left="102"/>
              <w:jc w:val="both"/>
            </w:pPr>
            <w:r w:rsidRPr="00BE1308">
              <w:t>PSO1</w:t>
            </w:r>
          </w:p>
        </w:tc>
        <w:tc>
          <w:tcPr>
            <w:tcW w:w="245" w:type="pct"/>
            <w:vAlign w:val="center"/>
          </w:tcPr>
          <w:p w14:paraId="293905BA" w14:textId="77777777" w:rsidR="00AB54AB" w:rsidRPr="00BE1308" w:rsidRDefault="00AB54AB" w:rsidP="00BE1308">
            <w:pPr>
              <w:widowControl w:val="0"/>
              <w:autoSpaceDE w:val="0"/>
              <w:autoSpaceDN w:val="0"/>
              <w:spacing w:line="360" w:lineRule="auto"/>
              <w:ind w:left="102"/>
              <w:jc w:val="both"/>
            </w:pPr>
            <w:r w:rsidRPr="00BE1308">
              <w:t>PSO2</w:t>
            </w:r>
          </w:p>
        </w:tc>
        <w:tc>
          <w:tcPr>
            <w:tcW w:w="232" w:type="pct"/>
            <w:vAlign w:val="center"/>
          </w:tcPr>
          <w:p w14:paraId="0B9D7489" w14:textId="77777777" w:rsidR="00AB54AB" w:rsidRPr="00BE1308" w:rsidRDefault="00AB54AB" w:rsidP="00BE1308">
            <w:pPr>
              <w:widowControl w:val="0"/>
              <w:autoSpaceDE w:val="0"/>
              <w:autoSpaceDN w:val="0"/>
              <w:spacing w:line="360" w:lineRule="auto"/>
              <w:ind w:left="99"/>
              <w:jc w:val="both"/>
            </w:pPr>
            <w:r w:rsidRPr="00BE1308">
              <w:t>PSO3</w:t>
            </w:r>
          </w:p>
        </w:tc>
        <w:tc>
          <w:tcPr>
            <w:tcW w:w="257" w:type="pct"/>
            <w:vAlign w:val="center"/>
          </w:tcPr>
          <w:p w14:paraId="328C5595" w14:textId="77777777" w:rsidR="00AB54AB" w:rsidRPr="00BE1308" w:rsidRDefault="00AB54AB" w:rsidP="00BE1308">
            <w:pPr>
              <w:widowControl w:val="0"/>
              <w:autoSpaceDE w:val="0"/>
              <w:autoSpaceDN w:val="0"/>
              <w:spacing w:line="360" w:lineRule="auto"/>
              <w:ind w:left="102"/>
              <w:jc w:val="both"/>
            </w:pPr>
            <w:r w:rsidRPr="00BE1308">
              <w:t>PSO4</w:t>
            </w:r>
          </w:p>
        </w:tc>
        <w:tc>
          <w:tcPr>
            <w:tcW w:w="257" w:type="pct"/>
            <w:vAlign w:val="center"/>
          </w:tcPr>
          <w:p w14:paraId="4CBBF63E" w14:textId="77777777" w:rsidR="00AB54AB" w:rsidRPr="00BE1308" w:rsidRDefault="00AB54AB" w:rsidP="00BE1308">
            <w:pPr>
              <w:widowControl w:val="0"/>
              <w:autoSpaceDE w:val="0"/>
              <w:autoSpaceDN w:val="0"/>
              <w:spacing w:line="360" w:lineRule="auto"/>
              <w:ind w:left="102"/>
              <w:jc w:val="both"/>
            </w:pPr>
            <w:r w:rsidRPr="00BE1308">
              <w:t>PSO5</w:t>
            </w:r>
          </w:p>
        </w:tc>
      </w:tr>
      <w:tr w:rsidR="00AB54AB" w:rsidRPr="00BE1308" w14:paraId="5BD358EE" w14:textId="77777777" w:rsidTr="00F33929">
        <w:trPr>
          <w:trHeight w:val="425"/>
          <w:jc w:val="center"/>
        </w:trPr>
        <w:tc>
          <w:tcPr>
            <w:tcW w:w="535" w:type="pct"/>
            <w:vAlign w:val="center"/>
          </w:tcPr>
          <w:p w14:paraId="48CCE5AC" w14:textId="77777777" w:rsidR="00AB54AB" w:rsidRPr="00BE1308" w:rsidRDefault="00AB54AB" w:rsidP="00BE1308">
            <w:pPr>
              <w:widowControl w:val="0"/>
              <w:autoSpaceDE w:val="0"/>
              <w:autoSpaceDN w:val="0"/>
              <w:spacing w:line="360" w:lineRule="auto"/>
              <w:ind w:left="105"/>
              <w:jc w:val="both"/>
            </w:pPr>
            <w:r w:rsidRPr="00BE1308">
              <w:t>CO1</w:t>
            </w:r>
          </w:p>
        </w:tc>
        <w:tc>
          <w:tcPr>
            <w:tcW w:w="256" w:type="pct"/>
            <w:vAlign w:val="center"/>
          </w:tcPr>
          <w:p w14:paraId="7793E387" w14:textId="77777777" w:rsidR="00AB54AB" w:rsidRPr="00BE1308" w:rsidRDefault="00AB54AB" w:rsidP="00BE1308">
            <w:pPr>
              <w:widowControl w:val="0"/>
              <w:autoSpaceDE w:val="0"/>
              <w:autoSpaceDN w:val="0"/>
              <w:spacing w:line="360" w:lineRule="auto"/>
              <w:jc w:val="both"/>
            </w:pPr>
            <w:r w:rsidRPr="00BE1308">
              <w:t>3</w:t>
            </w:r>
          </w:p>
        </w:tc>
        <w:tc>
          <w:tcPr>
            <w:tcW w:w="254" w:type="pct"/>
            <w:vAlign w:val="center"/>
          </w:tcPr>
          <w:p w14:paraId="7F8CAF65" w14:textId="77777777" w:rsidR="00AB54AB" w:rsidRPr="00BE1308" w:rsidRDefault="00AB54AB" w:rsidP="00BE1308">
            <w:pPr>
              <w:widowControl w:val="0"/>
              <w:autoSpaceDE w:val="0"/>
              <w:autoSpaceDN w:val="0"/>
              <w:spacing w:line="360" w:lineRule="auto"/>
              <w:jc w:val="both"/>
            </w:pPr>
          </w:p>
        </w:tc>
        <w:tc>
          <w:tcPr>
            <w:tcW w:w="255" w:type="pct"/>
            <w:vAlign w:val="center"/>
          </w:tcPr>
          <w:p w14:paraId="5331B18C" w14:textId="77777777" w:rsidR="00AB54AB" w:rsidRPr="00BE1308" w:rsidRDefault="00AB54AB" w:rsidP="00BE1308">
            <w:pPr>
              <w:widowControl w:val="0"/>
              <w:autoSpaceDE w:val="0"/>
              <w:autoSpaceDN w:val="0"/>
              <w:spacing w:line="360" w:lineRule="auto"/>
              <w:jc w:val="both"/>
            </w:pPr>
          </w:p>
        </w:tc>
        <w:tc>
          <w:tcPr>
            <w:tcW w:w="254" w:type="pct"/>
            <w:vAlign w:val="center"/>
          </w:tcPr>
          <w:p w14:paraId="34752B71" w14:textId="77777777" w:rsidR="00AB54AB" w:rsidRPr="00BE1308" w:rsidRDefault="00AB54AB" w:rsidP="00BE1308">
            <w:pPr>
              <w:widowControl w:val="0"/>
              <w:autoSpaceDE w:val="0"/>
              <w:autoSpaceDN w:val="0"/>
              <w:spacing w:line="360" w:lineRule="auto"/>
              <w:jc w:val="both"/>
            </w:pPr>
            <w:r w:rsidRPr="00BE1308">
              <w:t>2</w:t>
            </w:r>
          </w:p>
        </w:tc>
        <w:tc>
          <w:tcPr>
            <w:tcW w:w="253" w:type="pct"/>
            <w:vAlign w:val="center"/>
          </w:tcPr>
          <w:p w14:paraId="0E1050E4" w14:textId="77777777" w:rsidR="00AB54AB" w:rsidRPr="00BE1308" w:rsidRDefault="00AB54AB" w:rsidP="00BE1308">
            <w:pPr>
              <w:widowControl w:val="0"/>
              <w:autoSpaceDE w:val="0"/>
              <w:autoSpaceDN w:val="0"/>
              <w:spacing w:line="360" w:lineRule="auto"/>
              <w:jc w:val="both"/>
            </w:pPr>
          </w:p>
        </w:tc>
        <w:tc>
          <w:tcPr>
            <w:tcW w:w="254" w:type="pct"/>
            <w:vAlign w:val="center"/>
          </w:tcPr>
          <w:p w14:paraId="22FBEF35" w14:textId="77777777" w:rsidR="00AB54AB" w:rsidRPr="00BE1308" w:rsidRDefault="00AB54AB" w:rsidP="00BE1308">
            <w:pPr>
              <w:widowControl w:val="0"/>
              <w:autoSpaceDE w:val="0"/>
              <w:autoSpaceDN w:val="0"/>
              <w:spacing w:line="360" w:lineRule="auto"/>
              <w:jc w:val="both"/>
            </w:pPr>
          </w:p>
        </w:tc>
        <w:tc>
          <w:tcPr>
            <w:tcW w:w="254" w:type="pct"/>
            <w:vAlign w:val="center"/>
          </w:tcPr>
          <w:p w14:paraId="36147675" w14:textId="77777777" w:rsidR="00AB54AB" w:rsidRPr="00BE1308" w:rsidRDefault="00AB54AB" w:rsidP="00BE1308">
            <w:pPr>
              <w:widowControl w:val="0"/>
              <w:autoSpaceDE w:val="0"/>
              <w:autoSpaceDN w:val="0"/>
              <w:spacing w:line="360" w:lineRule="auto"/>
              <w:ind w:left="103"/>
              <w:jc w:val="both"/>
            </w:pPr>
          </w:p>
        </w:tc>
        <w:tc>
          <w:tcPr>
            <w:tcW w:w="253" w:type="pct"/>
            <w:vAlign w:val="center"/>
          </w:tcPr>
          <w:p w14:paraId="4A1134CE" w14:textId="77777777" w:rsidR="00AB54AB" w:rsidRPr="00BE1308" w:rsidRDefault="00AB54AB" w:rsidP="00BE1308">
            <w:pPr>
              <w:widowControl w:val="0"/>
              <w:autoSpaceDE w:val="0"/>
              <w:autoSpaceDN w:val="0"/>
              <w:spacing w:line="360" w:lineRule="auto"/>
              <w:jc w:val="both"/>
            </w:pPr>
            <w:r w:rsidRPr="00BE1308">
              <w:t>2</w:t>
            </w:r>
          </w:p>
        </w:tc>
        <w:tc>
          <w:tcPr>
            <w:tcW w:w="253" w:type="pct"/>
            <w:vAlign w:val="center"/>
          </w:tcPr>
          <w:p w14:paraId="1123958F" w14:textId="77777777" w:rsidR="00AB54AB" w:rsidRPr="00BE1308" w:rsidRDefault="00AB54AB" w:rsidP="00BE1308">
            <w:pPr>
              <w:widowControl w:val="0"/>
              <w:autoSpaceDE w:val="0"/>
              <w:autoSpaceDN w:val="0"/>
              <w:spacing w:line="360" w:lineRule="auto"/>
              <w:jc w:val="both"/>
            </w:pPr>
          </w:p>
        </w:tc>
        <w:tc>
          <w:tcPr>
            <w:tcW w:w="311" w:type="pct"/>
            <w:vAlign w:val="center"/>
          </w:tcPr>
          <w:p w14:paraId="1D2D56CF" w14:textId="77777777" w:rsidR="00AB54AB" w:rsidRPr="00BE1308" w:rsidRDefault="00AB54AB" w:rsidP="00BE1308">
            <w:pPr>
              <w:widowControl w:val="0"/>
              <w:autoSpaceDE w:val="0"/>
              <w:autoSpaceDN w:val="0"/>
              <w:spacing w:line="360" w:lineRule="auto"/>
              <w:jc w:val="both"/>
            </w:pPr>
            <w:r w:rsidRPr="00BE1308">
              <w:t>2</w:t>
            </w:r>
          </w:p>
        </w:tc>
        <w:tc>
          <w:tcPr>
            <w:tcW w:w="306" w:type="pct"/>
            <w:vAlign w:val="center"/>
          </w:tcPr>
          <w:p w14:paraId="6F67FE17" w14:textId="77777777" w:rsidR="00AB54AB" w:rsidRPr="00BE1308" w:rsidRDefault="00AB54AB" w:rsidP="00BE1308">
            <w:pPr>
              <w:widowControl w:val="0"/>
              <w:autoSpaceDE w:val="0"/>
              <w:autoSpaceDN w:val="0"/>
              <w:spacing w:line="360" w:lineRule="auto"/>
              <w:jc w:val="both"/>
            </w:pPr>
          </w:p>
        </w:tc>
        <w:tc>
          <w:tcPr>
            <w:tcW w:w="303" w:type="pct"/>
            <w:vAlign w:val="center"/>
          </w:tcPr>
          <w:p w14:paraId="038BAFB8" w14:textId="77777777" w:rsidR="00AB54AB" w:rsidRPr="00BE1308" w:rsidRDefault="00AB54AB" w:rsidP="00BE1308">
            <w:pPr>
              <w:widowControl w:val="0"/>
              <w:autoSpaceDE w:val="0"/>
              <w:autoSpaceDN w:val="0"/>
              <w:spacing w:line="360" w:lineRule="auto"/>
              <w:jc w:val="both"/>
            </w:pPr>
          </w:p>
        </w:tc>
        <w:tc>
          <w:tcPr>
            <w:tcW w:w="267" w:type="pct"/>
            <w:vAlign w:val="center"/>
          </w:tcPr>
          <w:p w14:paraId="20E0E6F5" w14:textId="77777777" w:rsidR="00AB54AB" w:rsidRPr="00BE1308" w:rsidRDefault="00AB54AB" w:rsidP="00BE1308">
            <w:pPr>
              <w:widowControl w:val="0"/>
              <w:autoSpaceDE w:val="0"/>
              <w:autoSpaceDN w:val="0"/>
              <w:spacing w:line="360" w:lineRule="auto"/>
              <w:jc w:val="both"/>
            </w:pPr>
            <w:r w:rsidRPr="00BE1308">
              <w:t>1</w:t>
            </w:r>
          </w:p>
        </w:tc>
        <w:tc>
          <w:tcPr>
            <w:tcW w:w="245" w:type="pct"/>
            <w:vAlign w:val="center"/>
          </w:tcPr>
          <w:p w14:paraId="6F0918EC" w14:textId="77777777" w:rsidR="00AB54AB" w:rsidRPr="00BE1308" w:rsidRDefault="00AB54AB" w:rsidP="00BE1308">
            <w:pPr>
              <w:widowControl w:val="0"/>
              <w:autoSpaceDE w:val="0"/>
              <w:autoSpaceDN w:val="0"/>
              <w:spacing w:line="360" w:lineRule="auto"/>
              <w:jc w:val="both"/>
            </w:pPr>
          </w:p>
        </w:tc>
        <w:tc>
          <w:tcPr>
            <w:tcW w:w="232" w:type="pct"/>
            <w:vAlign w:val="center"/>
          </w:tcPr>
          <w:p w14:paraId="4B0E005B" w14:textId="77777777" w:rsidR="00AB54AB" w:rsidRPr="00BE1308" w:rsidRDefault="00AB54AB" w:rsidP="00BE1308">
            <w:pPr>
              <w:widowControl w:val="0"/>
              <w:autoSpaceDE w:val="0"/>
              <w:autoSpaceDN w:val="0"/>
              <w:spacing w:line="360" w:lineRule="auto"/>
              <w:jc w:val="both"/>
            </w:pPr>
            <w:r w:rsidRPr="00BE1308">
              <w:t>2</w:t>
            </w:r>
          </w:p>
        </w:tc>
        <w:tc>
          <w:tcPr>
            <w:tcW w:w="257" w:type="pct"/>
            <w:vAlign w:val="center"/>
          </w:tcPr>
          <w:p w14:paraId="73308F2D" w14:textId="77777777" w:rsidR="00AB54AB" w:rsidRPr="00BE1308" w:rsidRDefault="00AB54AB" w:rsidP="00BE1308">
            <w:pPr>
              <w:widowControl w:val="0"/>
              <w:autoSpaceDE w:val="0"/>
              <w:autoSpaceDN w:val="0"/>
              <w:spacing w:line="360" w:lineRule="auto"/>
              <w:ind w:left="102"/>
              <w:jc w:val="both"/>
            </w:pPr>
          </w:p>
        </w:tc>
        <w:tc>
          <w:tcPr>
            <w:tcW w:w="257" w:type="pct"/>
            <w:vAlign w:val="center"/>
          </w:tcPr>
          <w:p w14:paraId="28F1B5AC" w14:textId="77777777" w:rsidR="00AB54AB" w:rsidRPr="00BE1308" w:rsidRDefault="00AB54AB" w:rsidP="00BE1308">
            <w:pPr>
              <w:widowControl w:val="0"/>
              <w:autoSpaceDE w:val="0"/>
              <w:autoSpaceDN w:val="0"/>
              <w:spacing w:line="360" w:lineRule="auto"/>
              <w:ind w:left="102"/>
              <w:jc w:val="both"/>
              <w:rPr>
                <w:w w:val="101"/>
              </w:rPr>
            </w:pPr>
          </w:p>
        </w:tc>
      </w:tr>
      <w:tr w:rsidR="00AB54AB" w:rsidRPr="00BE1308" w14:paraId="2828C3DB" w14:textId="77777777" w:rsidTr="00F33929">
        <w:trPr>
          <w:trHeight w:val="428"/>
          <w:jc w:val="center"/>
        </w:trPr>
        <w:tc>
          <w:tcPr>
            <w:tcW w:w="535" w:type="pct"/>
            <w:vAlign w:val="center"/>
          </w:tcPr>
          <w:p w14:paraId="56078D4F" w14:textId="77777777" w:rsidR="00AB54AB" w:rsidRPr="00BE1308" w:rsidRDefault="00AB54AB" w:rsidP="00BE1308">
            <w:pPr>
              <w:widowControl w:val="0"/>
              <w:autoSpaceDE w:val="0"/>
              <w:autoSpaceDN w:val="0"/>
              <w:spacing w:line="360" w:lineRule="auto"/>
              <w:ind w:left="105"/>
              <w:jc w:val="both"/>
            </w:pPr>
            <w:r w:rsidRPr="00BE1308">
              <w:t>CO2</w:t>
            </w:r>
          </w:p>
        </w:tc>
        <w:tc>
          <w:tcPr>
            <w:tcW w:w="256" w:type="pct"/>
            <w:vAlign w:val="center"/>
          </w:tcPr>
          <w:p w14:paraId="7AC4EA49" w14:textId="77777777" w:rsidR="00AB54AB" w:rsidRPr="00BE1308" w:rsidRDefault="00AB54AB" w:rsidP="00BE1308">
            <w:pPr>
              <w:widowControl w:val="0"/>
              <w:autoSpaceDE w:val="0"/>
              <w:autoSpaceDN w:val="0"/>
              <w:spacing w:line="360" w:lineRule="auto"/>
              <w:jc w:val="both"/>
            </w:pPr>
          </w:p>
        </w:tc>
        <w:tc>
          <w:tcPr>
            <w:tcW w:w="254" w:type="pct"/>
            <w:vAlign w:val="center"/>
          </w:tcPr>
          <w:p w14:paraId="6F5CE382" w14:textId="77777777" w:rsidR="00AB54AB" w:rsidRPr="00BE1308" w:rsidRDefault="00AB54AB" w:rsidP="00BE1308">
            <w:pPr>
              <w:widowControl w:val="0"/>
              <w:autoSpaceDE w:val="0"/>
              <w:autoSpaceDN w:val="0"/>
              <w:spacing w:line="360" w:lineRule="auto"/>
              <w:ind w:left="160"/>
              <w:jc w:val="both"/>
            </w:pPr>
            <w:r w:rsidRPr="00BE1308">
              <w:t>2</w:t>
            </w:r>
          </w:p>
        </w:tc>
        <w:tc>
          <w:tcPr>
            <w:tcW w:w="255" w:type="pct"/>
            <w:vAlign w:val="center"/>
          </w:tcPr>
          <w:p w14:paraId="5990EF21" w14:textId="77777777" w:rsidR="00AB54AB" w:rsidRPr="00BE1308" w:rsidRDefault="00AB54AB" w:rsidP="00BE1308">
            <w:pPr>
              <w:widowControl w:val="0"/>
              <w:autoSpaceDE w:val="0"/>
              <w:autoSpaceDN w:val="0"/>
              <w:spacing w:line="360" w:lineRule="auto"/>
              <w:jc w:val="both"/>
            </w:pPr>
          </w:p>
        </w:tc>
        <w:tc>
          <w:tcPr>
            <w:tcW w:w="254" w:type="pct"/>
            <w:vAlign w:val="center"/>
          </w:tcPr>
          <w:p w14:paraId="2832BD66" w14:textId="77777777" w:rsidR="00AB54AB" w:rsidRPr="00BE1308" w:rsidRDefault="00AB54AB" w:rsidP="00BE1308">
            <w:pPr>
              <w:widowControl w:val="0"/>
              <w:autoSpaceDE w:val="0"/>
              <w:autoSpaceDN w:val="0"/>
              <w:spacing w:line="360" w:lineRule="auto"/>
              <w:jc w:val="both"/>
            </w:pPr>
          </w:p>
        </w:tc>
        <w:tc>
          <w:tcPr>
            <w:tcW w:w="253" w:type="pct"/>
            <w:vAlign w:val="center"/>
          </w:tcPr>
          <w:p w14:paraId="3D98C7EC" w14:textId="77777777" w:rsidR="00AB54AB" w:rsidRPr="00BE1308" w:rsidRDefault="00AB54AB" w:rsidP="00BE1308">
            <w:pPr>
              <w:widowControl w:val="0"/>
              <w:autoSpaceDE w:val="0"/>
              <w:autoSpaceDN w:val="0"/>
              <w:spacing w:line="360" w:lineRule="auto"/>
              <w:jc w:val="both"/>
            </w:pPr>
          </w:p>
        </w:tc>
        <w:tc>
          <w:tcPr>
            <w:tcW w:w="254" w:type="pct"/>
            <w:vAlign w:val="center"/>
          </w:tcPr>
          <w:p w14:paraId="293A88B8" w14:textId="77777777" w:rsidR="00AB54AB" w:rsidRPr="00BE1308" w:rsidRDefault="00AB54AB" w:rsidP="00BE1308">
            <w:pPr>
              <w:widowControl w:val="0"/>
              <w:autoSpaceDE w:val="0"/>
              <w:autoSpaceDN w:val="0"/>
              <w:spacing w:line="360" w:lineRule="auto"/>
              <w:jc w:val="both"/>
            </w:pPr>
          </w:p>
        </w:tc>
        <w:tc>
          <w:tcPr>
            <w:tcW w:w="254" w:type="pct"/>
            <w:vAlign w:val="center"/>
          </w:tcPr>
          <w:p w14:paraId="459BC878" w14:textId="77777777" w:rsidR="00AB54AB" w:rsidRPr="00BE1308" w:rsidRDefault="00AB54AB" w:rsidP="00BE1308">
            <w:pPr>
              <w:widowControl w:val="0"/>
              <w:autoSpaceDE w:val="0"/>
              <w:autoSpaceDN w:val="0"/>
              <w:spacing w:line="360" w:lineRule="auto"/>
              <w:jc w:val="both"/>
            </w:pPr>
            <w:r w:rsidRPr="00BE1308">
              <w:t>2</w:t>
            </w:r>
          </w:p>
        </w:tc>
        <w:tc>
          <w:tcPr>
            <w:tcW w:w="253" w:type="pct"/>
            <w:vAlign w:val="center"/>
          </w:tcPr>
          <w:p w14:paraId="04668455" w14:textId="77777777" w:rsidR="00AB54AB" w:rsidRPr="00BE1308" w:rsidRDefault="00AB54AB" w:rsidP="00BE1308">
            <w:pPr>
              <w:widowControl w:val="0"/>
              <w:autoSpaceDE w:val="0"/>
              <w:autoSpaceDN w:val="0"/>
              <w:spacing w:line="360" w:lineRule="auto"/>
              <w:ind w:left="101"/>
              <w:jc w:val="both"/>
            </w:pPr>
          </w:p>
        </w:tc>
        <w:tc>
          <w:tcPr>
            <w:tcW w:w="253" w:type="pct"/>
            <w:vAlign w:val="center"/>
          </w:tcPr>
          <w:p w14:paraId="6BEF5119" w14:textId="77777777" w:rsidR="00AB54AB" w:rsidRPr="00BE1308" w:rsidRDefault="00AB54AB" w:rsidP="00BE1308">
            <w:pPr>
              <w:widowControl w:val="0"/>
              <w:autoSpaceDE w:val="0"/>
              <w:autoSpaceDN w:val="0"/>
              <w:spacing w:line="360" w:lineRule="auto"/>
              <w:jc w:val="both"/>
            </w:pPr>
            <w:r w:rsidRPr="00BE1308">
              <w:t>2</w:t>
            </w:r>
          </w:p>
        </w:tc>
        <w:tc>
          <w:tcPr>
            <w:tcW w:w="311" w:type="pct"/>
            <w:vAlign w:val="center"/>
          </w:tcPr>
          <w:p w14:paraId="570709F7" w14:textId="77777777" w:rsidR="00AB54AB" w:rsidRPr="00BE1308" w:rsidRDefault="00AB54AB" w:rsidP="00BE1308">
            <w:pPr>
              <w:widowControl w:val="0"/>
              <w:autoSpaceDE w:val="0"/>
              <w:autoSpaceDN w:val="0"/>
              <w:spacing w:line="360" w:lineRule="auto"/>
              <w:jc w:val="both"/>
            </w:pPr>
          </w:p>
        </w:tc>
        <w:tc>
          <w:tcPr>
            <w:tcW w:w="306" w:type="pct"/>
            <w:vAlign w:val="center"/>
          </w:tcPr>
          <w:p w14:paraId="4416397F" w14:textId="77777777" w:rsidR="00AB54AB" w:rsidRPr="00BE1308" w:rsidRDefault="00AB54AB" w:rsidP="00BE1308">
            <w:pPr>
              <w:widowControl w:val="0"/>
              <w:autoSpaceDE w:val="0"/>
              <w:autoSpaceDN w:val="0"/>
              <w:spacing w:line="360" w:lineRule="auto"/>
              <w:jc w:val="both"/>
            </w:pPr>
          </w:p>
        </w:tc>
        <w:tc>
          <w:tcPr>
            <w:tcW w:w="303" w:type="pct"/>
            <w:vAlign w:val="center"/>
          </w:tcPr>
          <w:p w14:paraId="23A8A524" w14:textId="77777777" w:rsidR="00AB54AB" w:rsidRPr="00BE1308" w:rsidRDefault="00AB54AB" w:rsidP="00BE1308">
            <w:pPr>
              <w:widowControl w:val="0"/>
              <w:autoSpaceDE w:val="0"/>
              <w:autoSpaceDN w:val="0"/>
              <w:spacing w:line="360" w:lineRule="auto"/>
              <w:jc w:val="both"/>
            </w:pPr>
          </w:p>
        </w:tc>
        <w:tc>
          <w:tcPr>
            <w:tcW w:w="267" w:type="pct"/>
            <w:vAlign w:val="center"/>
          </w:tcPr>
          <w:p w14:paraId="17D40E0D" w14:textId="77777777" w:rsidR="00AB54AB" w:rsidRPr="00BE1308" w:rsidRDefault="00AB54AB" w:rsidP="00BE1308">
            <w:pPr>
              <w:widowControl w:val="0"/>
              <w:autoSpaceDE w:val="0"/>
              <w:autoSpaceDN w:val="0"/>
              <w:spacing w:line="360" w:lineRule="auto"/>
              <w:jc w:val="both"/>
            </w:pPr>
          </w:p>
        </w:tc>
        <w:tc>
          <w:tcPr>
            <w:tcW w:w="245" w:type="pct"/>
            <w:vAlign w:val="center"/>
          </w:tcPr>
          <w:p w14:paraId="3D2BD680" w14:textId="77777777" w:rsidR="00AB54AB" w:rsidRPr="00BE1308" w:rsidRDefault="00AB54AB" w:rsidP="00BE1308">
            <w:pPr>
              <w:widowControl w:val="0"/>
              <w:autoSpaceDE w:val="0"/>
              <w:autoSpaceDN w:val="0"/>
              <w:spacing w:line="360" w:lineRule="auto"/>
              <w:jc w:val="both"/>
            </w:pPr>
          </w:p>
        </w:tc>
        <w:tc>
          <w:tcPr>
            <w:tcW w:w="232" w:type="pct"/>
            <w:vAlign w:val="center"/>
          </w:tcPr>
          <w:p w14:paraId="55D0B4CE" w14:textId="77777777" w:rsidR="00AB54AB" w:rsidRPr="00BE1308" w:rsidRDefault="00AB54AB" w:rsidP="00BE1308">
            <w:pPr>
              <w:widowControl w:val="0"/>
              <w:autoSpaceDE w:val="0"/>
              <w:autoSpaceDN w:val="0"/>
              <w:spacing w:line="360" w:lineRule="auto"/>
              <w:jc w:val="both"/>
            </w:pPr>
          </w:p>
        </w:tc>
        <w:tc>
          <w:tcPr>
            <w:tcW w:w="257" w:type="pct"/>
            <w:vAlign w:val="center"/>
          </w:tcPr>
          <w:p w14:paraId="42B5278A" w14:textId="77777777" w:rsidR="00AB54AB" w:rsidRPr="00BE1308" w:rsidRDefault="00AB54AB" w:rsidP="00BE1308">
            <w:pPr>
              <w:widowControl w:val="0"/>
              <w:autoSpaceDE w:val="0"/>
              <w:autoSpaceDN w:val="0"/>
              <w:spacing w:line="360" w:lineRule="auto"/>
              <w:jc w:val="both"/>
            </w:pPr>
            <w:r w:rsidRPr="00BE1308">
              <w:t>2</w:t>
            </w:r>
          </w:p>
        </w:tc>
        <w:tc>
          <w:tcPr>
            <w:tcW w:w="257" w:type="pct"/>
            <w:vAlign w:val="center"/>
          </w:tcPr>
          <w:p w14:paraId="3ABAB7C5" w14:textId="77777777" w:rsidR="00AB54AB" w:rsidRPr="00BE1308" w:rsidRDefault="00AB54AB" w:rsidP="00BE1308">
            <w:pPr>
              <w:widowControl w:val="0"/>
              <w:autoSpaceDE w:val="0"/>
              <w:autoSpaceDN w:val="0"/>
              <w:spacing w:line="360" w:lineRule="auto"/>
              <w:jc w:val="both"/>
            </w:pPr>
          </w:p>
        </w:tc>
      </w:tr>
      <w:tr w:rsidR="00AB54AB" w:rsidRPr="00BE1308" w14:paraId="115DAF2E" w14:textId="77777777" w:rsidTr="00F33929">
        <w:trPr>
          <w:trHeight w:val="425"/>
          <w:jc w:val="center"/>
        </w:trPr>
        <w:tc>
          <w:tcPr>
            <w:tcW w:w="535" w:type="pct"/>
            <w:vAlign w:val="center"/>
          </w:tcPr>
          <w:p w14:paraId="3EEE6061" w14:textId="77777777" w:rsidR="00AB54AB" w:rsidRPr="00BE1308" w:rsidRDefault="00AB54AB" w:rsidP="00BE1308">
            <w:pPr>
              <w:widowControl w:val="0"/>
              <w:autoSpaceDE w:val="0"/>
              <w:autoSpaceDN w:val="0"/>
              <w:spacing w:line="360" w:lineRule="auto"/>
              <w:ind w:left="105"/>
              <w:jc w:val="both"/>
            </w:pPr>
            <w:r w:rsidRPr="00BE1308">
              <w:t>CO3</w:t>
            </w:r>
          </w:p>
        </w:tc>
        <w:tc>
          <w:tcPr>
            <w:tcW w:w="256" w:type="pct"/>
            <w:vAlign w:val="center"/>
          </w:tcPr>
          <w:p w14:paraId="59F44F70" w14:textId="77777777" w:rsidR="00AB54AB" w:rsidRPr="00BE1308" w:rsidRDefault="00AB54AB" w:rsidP="00BE1308">
            <w:pPr>
              <w:widowControl w:val="0"/>
              <w:autoSpaceDE w:val="0"/>
              <w:autoSpaceDN w:val="0"/>
              <w:spacing w:line="360" w:lineRule="auto"/>
              <w:jc w:val="both"/>
            </w:pPr>
          </w:p>
        </w:tc>
        <w:tc>
          <w:tcPr>
            <w:tcW w:w="254" w:type="pct"/>
            <w:vAlign w:val="center"/>
          </w:tcPr>
          <w:p w14:paraId="0C98729A" w14:textId="77777777" w:rsidR="00AB54AB" w:rsidRPr="00BE1308" w:rsidRDefault="00AB54AB" w:rsidP="00BE1308">
            <w:pPr>
              <w:widowControl w:val="0"/>
              <w:autoSpaceDE w:val="0"/>
              <w:autoSpaceDN w:val="0"/>
              <w:spacing w:line="360" w:lineRule="auto"/>
              <w:jc w:val="both"/>
            </w:pPr>
          </w:p>
        </w:tc>
        <w:tc>
          <w:tcPr>
            <w:tcW w:w="255" w:type="pct"/>
            <w:vAlign w:val="center"/>
          </w:tcPr>
          <w:p w14:paraId="4F713B89" w14:textId="77777777" w:rsidR="00AB54AB" w:rsidRPr="00BE1308" w:rsidRDefault="00AB54AB" w:rsidP="00BE1308">
            <w:pPr>
              <w:widowControl w:val="0"/>
              <w:autoSpaceDE w:val="0"/>
              <w:autoSpaceDN w:val="0"/>
              <w:spacing w:line="360" w:lineRule="auto"/>
              <w:jc w:val="both"/>
            </w:pPr>
          </w:p>
        </w:tc>
        <w:tc>
          <w:tcPr>
            <w:tcW w:w="254" w:type="pct"/>
            <w:vAlign w:val="center"/>
          </w:tcPr>
          <w:p w14:paraId="4605DC72" w14:textId="77777777" w:rsidR="00AB54AB" w:rsidRPr="00BE1308" w:rsidRDefault="00AB54AB" w:rsidP="00BE1308">
            <w:pPr>
              <w:widowControl w:val="0"/>
              <w:autoSpaceDE w:val="0"/>
              <w:autoSpaceDN w:val="0"/>
              <w:spacing w:line="360" w:lineRule="auto"/>
              <w:jc w:val="both"/>
            </w:pPr>
          </w:p>
        </w:tc>
        <w:tc>
          <w:tcPr>
            <w:tcW w:w="253" w:type="pct"/>
            <w:vAlign w:val="center"/>
          </w:tcPr>
          <w:p w14:paraId="69E6EDE8" w14:textId="77777777" w:rsidR="00AB54AB" w:rsidRPr="00BE1308" w:rsidRDefault="00AB54AB" w:rsidP="00BE1308">
            <w:pPr>
              <w:widowControl w:val="0"/>
              <w:autoSpaceDE w:val="0"/>
              <w:autoSpaceDN w:val="0"/>
              <w:spacing w:line="360" w:lineRule="auto"/>
              <w:jc w:val="both"/>
            </w:pPr>
          </w:p>
        </w:tc>
        <w:tc>
          <w:tcPr>
            <w:tcW w:w="254" w:type="pct"/>
            <w:vAlign w:val="center"/>
          </w:tcPr>
          <w:p w14:paraId="5B41DE15" w14:textId="77777777" w:rsidR="00AB54AB" w:rsidRPr="00BE1308" w:rsidRDefault="00AB54AB" w:rsidP="00BE1308">
            <w:pPr>
              <w:widowControl w:val="0"/>
              <w:autoSpaceDE w:val="0"/>
              <w:autoSpaceDN w:val="0"/>
              <w:spacing w:line="360" w:lineRule="auto"/>
              <w:jc w:val="both"/>
            </w:pPr>
          </w:p>
        </w:tc>
        <w:tc>
          <w:tcPr>
            <w:tcW w:w="254" w:type="pct"/>
            <w:vAlign w:val="center"/>
          </w:tcPr>
          <w:p w14:paraId="08F1AEB0" w14:textId="77777777" w:rsidR="00AB54AB" w:rsidRPr="00BE1308" w:rsidRDefault="00AB54AB" w:rsidP="00BE1308">
            <w:pPr>
              <w:widowControl w:val="0"/>
              <w:autoSpaceDE w:val="0"/>
              <w:autoSpaceDN w:val="0"/>
              <w:spacing w:line="360" w:lineRule="auto"/>
              <w:jc w:val="both"/>
            </w:pPr>
          </w:p>
        </w:tc>
        <w:tc>
          <w:tcPr>
            <w:tcW w:w="253" w:type="pct"/>
            <w:vAlign w:val="center"/>
          </w:tcPr>
          <w:p w14:paraId="3AC74E5C" w14:textId="77777777" w:rsidR="00AB54AB" w:rsidRPr="00BE1308" w:rsidRDefault="00AB54AB" w:rsidP="00BE1308">
            <w:pPr>
              <w:widowControl w:val="0"/>
              <w:autoSpaceDE w:val="0"/>
              <w:autoSpaceDN w:val="0"/>
              <w:spacing w:line="360" w:lineRule="auto"/>
              <w:jc w:val="both"/>
            </w:pPr>
          </w:p>
        </w:tc>
        <w:tc>
          <w:tcPr>
            <w:tcW w:w="253" w:type="pct"/>
            <w:vAlign w:val="center"/>
          </w:tcPr>
          <w:p w14:paraId="0B15F0A6" w14:textId="77777777" w:rsidR="00AB54AB" w:rsidRPr="00BE1308" w:rsidRDefault="00AB54AB" w:rsidP="00BE1308">
            <w:pPr>
              <w:widowControl w:val="0"/>
              <w:autoSpaceDE w:val="0"/>
              <w:autoSpaceDN w:val="0"/>
              <w:spacing w:line="360" w:lineRule="auto"/>
              <w:ind w:left="103"/>
              <w:jc w:val="both"/>
            </w:pPr>
          </w:p>
        </w:tc>
        <w:tc>
          <w:tcPr>
            <w:tcW w:w="311" w:type="pct"/>
            <w:vAlign w:val="center"/>
          </w:tcPr>
          <w:p w14:paraId="63BDBFE2" w14:textId="77777777" w:rsidR="00AB54AB" w:rsidRPr="00BE1308" w:rsidRDefault="00AB54AB" w:rsidP="00BE1308">
            <w:pPr>
              <w:widowControl w:val="0"/>
              <w:autoSpaceDE w:val="0"/>
              <w:autoSpaceDN w:val="0"/>
              <w:spacing w:line="360" w:lineRule="auto"/>
              <w:jc w:val="both"/>
            </w:pPr>
          </w:p>
        </w:tc>
        <w:tc>
          <w:tcPr>
            <w:tcW w:w="306" w:type="pct"/>
            <w:vAlign w:val="center"/>
          </w:tcPr>
          <w:p w14:paraId="0177280F" w14:textId="77777777" w:rsidR="00AB54AB" w:rsidRPr="00BE1308" w:rsidRDefault="00AB54AB" w:rsidP="00BE1308">
            <w:pPr>
              <w:widowControl w:val="0"/>
              <w:autoSpaceDE w:val="0"/>
              <w:autoSpaceDN w:val="0"/>
              <w:spacing w:line="360" w:lineRule="auto"/>
              <w:jc w:val="both"/>
            </w:pPr>
          </w:p>
        </w:tc>
        <w:tc>
          <w:tcPr>
            <w:tcW w:w="303" w:type="pct"/>
            <w:vAlign w:val="center"/>
          </w:tcPr>
          <w:p w14:paraId="53486A97" w14:textId="77777777" w:rsidR="00AB54AB" w:rsidRPr="00BE1308" w:rsidRDefault="00AB54AB" w:rsidP="00BE1308">
            <w:pPr>
              <w:widowControl w:val="0"/>
              <w:autoSpaceDE w:val="0"/>
              <w:autoSpaceDN w:val="0"/>
              <w:spacing w:line="360" w:lineRule="auto"/>
              <w:jc w:val="both"/>
            </w:pPr>
          </w:p>
        </w:tc>
        <w:tc>
          <w:tcPr>
            <w:tcW w:w="267" w:type="pct"/>
            <w:vAlign w:val="center"/>
          </w:tcPr>
          <w:p w14:paraId="1C2E03F7" w14:textId="77777777" w:rsidR="00AB54AB" w:rsidRPr="00BE1308" w:rsidRDefault="00AB54AB" w:rsidP="00BE1308">
            <w:pPr>
              <w:widowControl w:val="0"/>
              <w:autoSpaceDE w:val="0"/>
              <w:autoSpaceDN w:val="0"/>
              <w:spacing w:line="360" w:lineRule="auto"/>
              <w:jc w:val="both"/>
            </w:pPr>
          </w:p>
        </w:tc>
        <w:tc>
          <w:tcPr>
            <w:tcW w:w="245" w:type="pct"/>
            <w:vAlign w:val="center"/>
          </w:tcPr>
          <w:p w14:paraId="2C5AE942" w14:textId="77777777" w:rsidR="00AB54AB" w:rsidRPr="00BE1308" w:rsidRDefault="00AB54AB" w:rsidP="00BE1308">
            <w:pPr>
              <w:widowControl w:val="0"/>
              <w:autoSpaceDE w:val="0"/>
              <w:autoSpaceDN w:val="0"/>
              <w:spacing w:line="360" w:lineRule="auto"/>
              <w:jc w:val="both"/>
            </w:pPr>
          </w:p>
        </w:tc>
        <w:tc>
          <w:tcPr>
            <w:tcW w:w="232" w:type="pct"/>
            <w:vAlign w:val="center"/>
          </w:tcPr>
          <w:p w14:paraId="36B34A3D" w14:textId="77777777" w:rsidR="00AB54AB" w:rsidRPr="00BE1308" w:rsidRDefault="00AB54AB" w:rsidP="00BE1308">
            <w:pPr>
              <w:widowControl w:val="0"/>
              <w:autoSpaceDE w:val="0"/>
              <w:autoSpaceDN w:val="0"/>
              <w:spacing w:line="360" w:lineRule="auto"/>
              <w:jc w:val="both"/>
            </w:pPr>
          </w:p>
        </w:tc>
        <w:tc>
          <w:tcPr>
            <w:tcW w:w="257" w:type="pct"/>
            <w:vAlign w:val="center"/>
          </w:tcPr>
          <w:p w14:paraId="1733E805" w14:textId="77777777" w:rsidR="00AB54AB" w:rsidRPr="00BE1308" w:rsidRDefault="00AB54AB" w:rsidP="00BE1308">
            <w:pPr>
              <w:widowControl w:val="0"/>
              <w:autoSpaceDE w:val="0"/>
              <w:autoSpaceDN w:val="0"/>
              <w:spacing w:line="360" w:lineRule="auto"/>
              <w:jc w:val="both"/>
            </w:pPr>
          </w:p>
        </w:tc>
        <w:tc>
          <w:tcPr>
            <w:tcW w:w="257" w:type="pct"/>
            <w:vAlign w:val="center"/>
          </w:tcPr>
          <w:p w14:paraId="3D58C3D6" w14:textId="77777777" w:rsidR="00AB54AB" w:rsidRPr="00BE1308" w:rsidRDefault="00AB54AB" w:rsidP="00BE1308">
            <w:pPr>
              <w:widowControl w:val="0"/>
              <w:autoSpaceDE w:val="0"/>
              <w:autoSpaceDN w:val="0"/>
              <w:spacing w:line="360" w:lineRule="auto"/>
              <w:jc w:val="both"/>
            </w:pPr>
          </w:p>
        </w:tc>
      </w:tr>
      <w:tr w:rsidR="00AB54AB" w:rsidRPr="00BE1308" w14:paraId="179F95BC" w14:textId="77777777" w:rsidTr="00F33929">
        <w:trPr>
          <w:trHeight w:val="420"/>
          <w:jc w:val="center"/>
        </w:trPr>
        <w:tc>
          <w:tcPr>
            <w:tcW w:w="535" w:type="pct"/>
            <w:vAlign w:val="center"/>
          </w:tcPr>
          <w:p w14:paraId="5216214C" w14:textId="77777777" w:rsidR="00AB54AB" w:rsidRPr="00BE1308" w:rsidRDefault="00AB54AB" w:rsidP="00BE1308">
            <w:pPr>
              <w:widowControl w:val="0"/>
              <w:autoSpaceDE w:val="0"/>
              <w:autoSpaceDN w:val="0"/>
              <w:spacing w:line="360" w:lineRule="auto"/>
              <w:ind w:left="105"/>
              <w:jc w:val="both"/>
            </w:pPr>
            <w:r w:rsidRPr="00BE1308">
              <w:t>CO4</w:t>
            </w:r>
          </w:p>
        </w:tc>
        <w:tc>
          <w:tcPr>
            <w:tcW w:w="256" w:type="pct"/>
            <w:vAlign w:val="center"/>
          </w:tcPr>
          <w:p w14:paraId="3608332E" w14:textId="77777777" w:rsidR="00AB54AB" w:rsidRPr="00BE1308" w:rsidRDefault="00AB54AB" w:rsidP="00BE1308">
            <w:pPr>
              <w:widowControl w:val="0"/>
              <w:autoSpaceDE w:val="0"/>
              <w:autoSpaceDN w:val="0"/>
              <w:spacing w:line="360" w:lineRule="auto"/>
              <w:ind w:left="105"/>
              <w:jc w:val="both"/>
            </w:pPr>
            <w:r w:rsidRPr="00BE1308">
              <w:t>1</w:t>
            </w:r>
          </w:p>
        </w:tc>
        <w:tc>
          <w:tcPr>
            <w:tcW w:w="254" w:type="pct"/>
            <w:vAlign w:val="center"/>
          </w:tcPr>
          <w:p w14:paraId="73A04BFE" w14:textId="77777777" w:rsidR="00AB54AB" w:rsidRPr="00BE1308" w:rsidRDefault="00AB54AB" w:rsidP="00BE1308">
            <w:pPr>
              <w:widowControl w:val="0"/>
              <w:autoSpaceDE w:val="0"/>
              <w:autoSpaceDN w:val="0"/>
              <w:spacing w:line="360" w:lineRule="auto"/>
              <w:jc w:val="both"/>
            </w:pPr>
          </w:p>
        </w:tc>
        <w:tc>
          <w:tcPr>
            <w:tcW w:w="255" w:type="pct"/>
            <w:vAlign w:val="center"/>
          </w:tcPr>
          <w:p w14:paraId="679038C5" w14:textId="77777777" w:rsidR="00AB54AB" w:rsidRPr="00BE1308" w:rsidRDefault="00AB54AB" w:rsidP="00BE1308">
            <w:pPr>
              <w:widowControl w:val="0"/>
              <w:autoSpaceDE w:val="0"/>
              <w:autoSpaceDN w:val="0"/>
              <w:spacing w:line="360" w:lineRule="auto"/>
              <w:jc w:val="both"/>
            </w:pPr>
          </w:p>
        </w:tc>
        <w:tc>
          <w:tcPr>
            <w:tcW w:w="254" w:type="pct"/>
            <w:vAlign w:val="center"/>
          </w:tcPr>
          <w:p w14:paraId="22DED42E" w14:textId="77777777" w:rsidR="00AB54AB" w:rsidRPr="00BE1308" w:rsidRDefault="00AB54AB" w:rsidP="00BE1308">
            <w:pPr>
              <w:widowControl w:val="0"/>
              <w:autoSpaceDE w:val="0"/>
              <w:autoSpaceDN w:val="0"/>
              <w:spacing w:line="360" w:lineRule="auto"/>
              <w:ind w:left="105"/>
              <w:jc w:val="both"/>
            </w:pPr>
          </w:p>
        </w:tc>
        <w:tc>
          <w:tcPr>
            <w:tcW w:w="253" w:type="pct"/>
            <w:vAlign w:val="center"/>
          </w:tcPr>
          <w:p w14:paraId="597EB0CA" w14:textId="77777777" w:rsidR="00AB54AB" w:rsidRPr="00BE1308" w:rsidRDefault="00AB54AB" w:rsidP="00BE1308">
            <w:pPr>
              <w:widowControl w:val="0"/>
              <w:autoSpaceDE w:val="0"/>
              <w:autoSpaceDN w:val="0"/>
              <w:spacing w:line="360" w:lineRule="auto"/>
              <w:ind w:left="102"/>
              <w:jc w:val="both"/>
            </w:pPr>
          </w:p>
        </w:tc>
        <w:tc>
          <w:tcPr>
            <w:tcW w:w="254" w:type="pct"/>
            <w:vAlign w:val="center"/>
          </w:tcPr>
          <w:p w14:paraId="6C512B8B" w14:textId="77777777" w:rsidR="00AB54AB" w:rsidRPr="00BE1308" w:rsidRDefault="00AB54AB" w:rsidP="00BE1308">
            <w:pPr>
              <w:widowControl w:val="0"/>
              <w:autoSpaceDE w:val="0"/>
              <w:autoSpaceDN w:val="0"/>
              <w:spacing w:line="360" w:lineRule="auto"/>
              <w:ind w:left="103"/>
              <w:jc w:val="both"/>
            </w:pPr>
          </w:p>
        </w:tc>
        <w:tc>
          <w:tcPr>
            <w:tcW w:w="254" w:type="pct"/>
            <w:vAlign w:val="center"/>
          </w:tcPr>
          <w:p w14:paraId="01005E7F" w14:textId="77777777" w:rsidR="00AB54AB" w:rsidRPr="00BE1308" w:rsidRDefault="00AB54AB" w:rsidP="00BE1308">
            <w:pPr>
              <w:widowControl w:val="0"/>
              <w:autoSpaceDE w:val="0"/>
              <w:autoSpaceDN w:val="0"/>
              <w:spacing w:line="360" w:lineRule="auto"/>
              <w:jc w:val="both"/>
            </w:pPr>
            <w:r w:rsidRPr="00BE1308">
              <w:t>2</w:t>
            </w:r>
          </w:p>
        </w:tc>
        <w:tc>
          <w:tcPr>
            <w:tcW w:w="253" w:type="pct"/>
            <w:vAlign w:val="center"/>
          </w:tcPr>
          <w:p w14:paraId="0635F04D" w14:textId="77777777" w:rsidR="00AB54AB" w:rsidRPr="00BE1308" w:rsidRDefault="00AB54AB" w:rsidP="00BE1308">
            <w:pPr>
              <w:widowControl w:val="0"/>
              <w:autoSpaceDE w:val="0"/>
              <w:autoSpaceDN w:val="0"/>
              <w:spacing w:line="360" w:lineRule="auto"/>
              <w:jc w:val="both"/>
            </w:pPr>
          </w:p>
        </w:tc>
        <w:tc>
          <w:tcPr>
            <w:tcW w:w="253" w:type="pct"/>
            <w:vAlign w:val="center"/>
          </w:tcPr>
          <w:p w14:paraId="5E507C5C" w14:textId="77777777" w:rsidR="00AB54AB" w:rsidRPr="00BE1308" w:rsidRDefault="00AB54AB" w:rsidP="00BE1308">
            <w:pPr>
              <w:widowControl w:val="0"/>
              <w:autoSpaceDE w:val="0"/>
              <w:autoSpaceDN w:val="0"/>
              <w:spacing w:line="360" w:lineRule="auto"/>
              <w:jc w:val="both"/>
            </w:pPr>
          </w:p>
        </w:tc>
        <w:tc>
          <w:tcPr>
            <w:tcW w:w="311" w:type="pct"/>
            <w:vAlign w:val="center"/>
          </w:tcPr>
          <w:p w14:paraId="50BFB836" w14:textId="77777777" w:rsidR="00AB54AB" w:rsidRPr="00BE1308" w:rsidRDefault="00AB54AB" w:rsidP="00BE1308">
            <w:pPr>
              <w:widowControl w:val="0"/>
              <w:autoSpaceDE w:val="0"/>
              <w:autoSpaceDN w:val="0"/>
              <w:spacing w:line="360" w:lineRule="auto"/>
              <w:jc w:val="both"/>
            </w:pPr>
          </w:p>
        </w:tc>
        <w:tc>
          <w:tcPr>
            <w:tcW w:w="306" w:type="pct"/>
            <w:vAlign w:val="center"/>
          </w:tcPr>
          <w:p w14:paraId="660AC196" w14:textId="77777777" w:rsidR="00AB54AB" w:rsidRPr="00BE1308" w:rsidRDefault="00AB54AB" w:rsidP="00BE1308">
            <w:pPr>
              <w:widowControl w:val="0"/>
              <w:autoSpaceDE w:val="0"/>
              <w:autoSpaceDN w:val="0"/>
              <w:spacing w:line="360" w:lineRule="auto"/>
              <w:jc w:val="both"/>
            </w:pPr>
            <w:r w:rsidRPr="00BE1308">
              <w:t>1</w:t>
            </w:r>
          </w:p>
        </w:tc>
        <w:tc>
          <w:tcPr>
            <w:tcW w:w="303" w:type="pct"/>
            <w:vAlign w:val="center"/>
          </w:tcPr>
          <w:p w14:paraId="45B18CC1" w14:textId="77777777" w:rsidR="00AB54AB" w:rsidRPr="00BE1308" w:rsidRDefault="00AB54AB" w:rsidP="00BE1308">
            <w:pPr>
              <w:widowControl w:val="0"/>
              <w:autoSpaceDE w:val="0"/>
              <w:autoSpaceDN w:val="0"/>
              <w:spacing w:line="360" w:lineRule="auto"/>
              <w:jc w:val="both"/>
            </w:pPr>
          </w:p>
        </w:tc>
        <w:tc>
          <w:tcPr>
            <w:tcW w:w="267" w:type="pct"/>
            <w:vAlign w:val="center"/>
          </w:tcPr>
          <w:p w14:paraId="4771AC38" w14:textId="77777777" w:rsidR="00AB54AB" w:rsidRPr="00BE1308" w:rsidRDefault="00AB54AB" w:rsidP="00BE1308">
            <w:pPr>
              <w:widowControl w:val="0"/>
              <w:autoSpaceDE w:val="0"/>
              <w:autoSpaceDN w:val="0"/>
              <w:spacing w:line="360" w:lineRule="auto"/>
              <w:jc w:val="both"/>
            </w:pPr>
          </w:p>
        </w:tc>
        <w:tc>
          <w:tcPr>
            <w:tcW w:w="245" w:type="pct"/>
            <w:vAlign w:val="center"/>
          </w:tcPr>
          <w:p w14:paraId="6EE8AD98" w14:textId="77777777" w:rsidR="00AB54AB" w:rsidRPr="00BE1308" w:rsidRDefault="00AB54AB" w:rsidP="00BE1308">
            <w:pPr>
              <w:widowControl w:val="0"/>
              <w:autoSpaceDE w:val="0"/>
              <w:autoSpaceDN w:val="0"/>
              <w:spacing w:line="360" w:lineRule="auto"/>
              <w:jc w:val="both"/>
            </w:pPr>
          </w:p>
        </w:tc>
        <w:tc>
          <w:tcPr>
            <w:tcW w:w="232" w:type="pct"/>
            <w:vAlign w:val="center"/>
          </w:tcPr>
          <w:p w14:paraId="6F588478" w14:textId="77777777" w:rsidR="00AB54AB" w:rsidRPr="00BE1308" w:rsidRDefault="00AB54AB" w:rsidP="00BE1308">
            <w:pPr>
              <w:widowControl w:val="0"/>
              <w:autoSpaceDE w:val="0"/>
              <w:autoSpaceDN w:val="0"/>
              <w:spacing w:line="360" w:lineRule="auto"/>
              <w:jc w:val="both"/>
            </w:pPr>
          </w:p>
        </w:tc>
        <w:tc>
          <w:tcPr>
            <w:tcW w:w="257" w:type="pct"/>
            <w:vAlign w:val="center"/>
          </w:tcPr>
          <w:p w14:paraId="31DEF14C" w14:textId="77777777" w:rsidR="00AB54AB" w:rsidRPr="00BE1308" w:rsidRDefault="00AB54AB" w:rsidP="00BE1308">
            <w:pPr>
              <w:widowControl w:val="0"/>
              <w:autoSpaceDE w:val="0"/>
              <w:autoSpaceDN w:val="0"/>
              <w:spacing w:line="360" w:lineRule="auto"/>
              <w:jc w:val="both"/>
            </w:pPr>
          </w:p>
        </w:tc>
        <w:tc>
          <w:tcPr>
            <w:tcW w:w="257" w:type="pct"/>
            <w:vAlign w:val="center"/>
          </w:tcPr>
          <w:p w14:paraId="50DBB445" w14:textId="77777777" w:rsidR="00AB54AB" w:rsidRPr="00BE1308" w:rsidRDefault="00AB54AB" w:rsidP="00BE1308">
            <w:pPr>
              <w:widowControl w:val="0"/>
              <w:autoSpaceDE w:val="0"/>
              <w:autoSpaceDN w:val="0"/>
              <w:spacing w:line="360" w:lineRule="auto"/>
              <w:jc w:val="both"/>
            </w:pPr>
            <w:r w:rsidRPr="00BE1308">
              <w:t>3</w:t>
            </w:r>
          </w:p>
        </w:tc>
      </w:tr>
      <w:tr w:rsidR="00AB54AB" w:rsidRPr="00BE1308" w14:paraId="18C5B7DE" w14:textId="77777777" w:rsidTr="00F33929">
        <w:trPr>
          <w:trHeight w:val="420"/>
          <w:jc w:val="center"/>
        </w:trPr>
        <w:tc>
          <w:tcPr>
            <w:tcW w:w="535" w:type="pct"/>
            <w:vAlign w:val="center"/>
          </w:tcPr>
          <w:p w14:paraId="603FF887" w14:textId="77777777" w:rsidR="00AB54AB" w:rsidRPr="00BE1308" w:rsidRDefault="00AB54AB" w:rsidP="00BE1308">
            <w:pPr>
              <w:widowControl w:val="0"/>
              <w:autoSpaceDE w:val="0"/>
              <w:autoSpaceDN w:val="0"/>
              <w:spacing w:line="360" w:lineRule="auto"/>
              <w:ind w:left="105"/>
              <w:jc w:val="both"/>
            </w:pPr>
            <w:r w:rsidRPr="00BE1308">
              <w:t>CO5</w:t>
            </w:r>
          </w:p>
        </w:tc>
        <w:tc>
          <w:tcPr>
            <w:tcW w:w="256" w:type="pct"/>
            <w:vAlign w:val="center"/>
          </w:tcPr>
          <w:p w14:paraId="112E4BD5" w14:textId="77777777" w:rsidR="00AB54AB" w:rsidRPr="00BE1308" w:rsidRDefault="00AB54AB" w:rsidP="00BE1308">
            <w:pPr>
              <w:widowControl w:val="0"/>
              <w:autoSpaceDE w:val="0"/>
              <w:autoSpaceDN w:val="0"/>
              <w:spacing w:line="360" w:lineRule="auto"/>
              <w:ind w:left="105"/>
              <w:jc w:val="both"/>
            </w:pPr>
          </w:p>
        </w:tc>
        <w:tc>
          <w:tcPr>
            <w:tcW w:w="254" w:type="pct"/>
            <w:vAlign w:val="center"/>
          </w:tcPr>
          <w:p w14:paraId="381FD65D" w14:textId="77777777" w:rsidR="00AB54AB" w:rsidRPr="00BE1308" w:rsidRDefault="00AB54AB" w:rsidP="00BE1308">
            <w:pPr>
              <w:widowControl w:val="0"/>
              <w:autoSpaceDE w:val="0"/>
              <w:autoSpaceDN w:val="0"/>
              <w:spacing w:line="360" w:lineRule="auto"/>
              <w:jc w:val="both"/>
            </w:pPr>
            <w:r w:rsidRPr="00BE1308">
              <w:t>2</w:t>
            </w:r>
          </w:p>
        </w:tc>
        <w:tc>
          <w:tcPr>
            <w:tcW w:w="255" w:type="pct"/>
            <w:vAlign w:val="center"/>
          </w:tcPr>
          <w:p w14:paraId="386F792A" w14:textId="77777777" w:rsidR="00AB54AB" w:rsidRPr="00BE1308" w:rsidRDefault="00AB54AB" w:rsidP="00BE1308">
            <w:pPr>
              <w:widowControl w:val="0"/>
              <w:autoSpaceDE w:val="0"/>
              <w:autoSpaceDN w:val="0"/>
              <w:spacing w:line="360" w:lineRule="auto"/>
              <w:jc w:val="both"/>
            </w:pPr>
            <w:r w:rsidRPr="00BE1308">
              <w:t>2</w:t>
            </w:r>
          </w:p>
        </w:tc>
        <w:tc>
          <w:tcPr>
            <w:tcW w:w="254" w:type="pct"/>
            <w:vAlign w:val="center"/>
          </w:tcPr>
          <w:p w14:paraId="27880FC2" w14:textId="77777777" w:rsidR="00AB54AB" w:rsidRPr="00BE1308" w:rsidRDefault="00AB54AB" w:rsidP="00BE1308">
            <w:pPr>
              <w:widowControl w:val="0"/>
              <w:autoSpaceDE w:val="0"/>
              <w:autoSpaceDN w:val="0"/>
              <w:spacing w:line="360" w:lineRule="auto"/>
              <w:ind w:left="105"/>
              <w:jc w:val="both"/>
            </w:pPr>
          </w:p>
        </w:tc>
        <w:tc>
          <w:tcPr>
            <w:tcW w:w="253" w:type="pct"/>
            <w:vAlign w:val="center"/>
          </w:tcPr>
          <w:p w14:paraId="29D1549A" w14:textId="77777777" w:rsidR="00AB54AB" w:rsidRPr="00BE1308" w:rsidRDefault="00AB54AB" w:rsidP="00BE1308">
            <w:pPr>
              <w:widowControl w:val="0"/>
              <w:autoSpaceDE w:val="0"/>
              <w:autoSpaceDN w:val="0"/>
              <w:spacing w:line="360" w:lineRule="auto"/>
              <w:ind w:left="102"/>
              <w:jc w:val="both"/>
            </w:pPr>
          </w:p>
        </w:tc>
        <w:tc>
          <w:tcPr>
            <w:tcW w:w="254" w:type="pct"/>
            <w:vAlign w:val="center"/>
          </w:tcPr>
          <w:p w14:paraId="5EA76A97" w14:textId="77777777" w:rsidR="00AB54AB" w:rsidRPr="00BE1308" w:rsidRDefault="00AB54AB" w:rsidP="00BE1308">
            <w:pPr>
              <w:widowControl w:val="0"/>
              <w:autoSpaceDE w:val="0"/>
              <w:autoSpaceDN w:val="0"/>
              <w:spacing w:line="360" w:lineRule="auto"/>
              <w:ind w:left="103"/>
              <w:jc w:val="both"/>
            </w:pPr>
          </w:p>
        </w:tc>
        <w:tc>
          <w:tcPr>
            <w:tcW w:w="254" w:type="pct"/>
            <w:vAlign w:val="center"/>
          </w:tcPr>
          <w:p w14:paraId="57B10A1B" w14:textId="77777777" w:rsidR="00AB54AB" w:rsidRPr="00BE1308" w:rsidRDefault="00AB54AB" w:rsidP="00BE1308">
            <w:pPr>
              <w:widowControl w:val="0"/>
              <w:autoSpaceDE w:val="0"/>
              <w:autoSpaceDN w:val="0"/>
              <w:spacing w:line="360" w:lineRule="auto"/>
              <w:jc w:val="both"/>
            </w:pPr>
          </w:p>
        </w:tc>
        <w:tc>
          <w:tcPr>
            <w:tcW w:w="253" w:type="pct"/>
            <w:vAlign w:val="center"/>
          </w:tcPr>
          <w:p w14:paraId="3DDD9330" w14:textId="77777777" w:rsidR="00AB54AB" w:rsidRPr="00BE1308" w:rsidRDefault="00AB54AB" w:rsidP="00BE1308">
            <w:pPr>
              <w:widowControl w:val="0"/>
              <w:autoSpaceDE w:val="0"/>
              <w:autoSpaceDN w:val="0"/>
              <w:spacing w:line="360" w:lineRule="auto"/>
              <w:jc w:val="both"/>
            </w:pPr>
          </w:p>
        </w:tc>
        <w:tc>
          <w:tcPr>
            <w:tcW w:w="253" w:type="pct"/>
            <w:vAlign w:val="center"/>
          </w:tcPr>
          <w:p w14:paraId="7864690F" w14:textId="77777777" w:rsidR="00AB54AB" w:rsidRPr="00BE1308" w:rsidRDefault="00AB54AB" w:rsidP="00BE1308">
            <w:pPr>
              <w:widowControl w:val="0"/>
              <w:autoSpaceDE w:val="0"/>
              <w:autoSpaceDN w:val="0"/>
              <w:spacing w:line="360" w:lineRule="auto"/>
              <w:jc w:val="both"/>
            </w:pPr>
          </w:p>
        </w:tc>
        <w:tc>
          <w:tcPr>
            <w:tcW w:w="311" w:type="pct"/>
            <w:vAlign w:val="center"/>
          </w:tcPr>
          <w:p w14:paraId="3F1F4F5F" w14:textId="77777777" w:rsidR="00AB54AB" w:rsidRPr="00BE1308" w:rsidRDefault="00AB54AB" w:rsidP="00BE1308">
            <w:pPr>
              <w:widowControl w:val="0"/>
              <w:autoSpaceDE w:val="0"/>
              <w:autoSpaceDN w:val="0"/>
              <w:spacing w:line="360" w:lineRule="auto"/>
              <w:jc w:val="both"/>
            </w:pPr>
          </w:p>
        </w:tc>
        <w:tc>
          <w:tcPr>
            <w:tcW w:w="306" w:type="pct"/>
            <w:vAlign w:val="center"/>
          </w:tcPr>
          <w:p w14:paraId="2F34D125" w14:textId="77777777" w:rsidR="00AB54AB" w:rsidRPr="00BE1308" w:rsidRDefault="00AB54AB" w:rsidP="00BE1308">
            <w:pPr>
              <w:widowControl w:val="0"/>
              <w:autoSpaceDE w:val="0"/>
              <w:autoSpaceDN w:val="0"/>
              <w:spacing w:line="360" w:lineRule="auto"/>
              <w:jc w:val="both"/>
            </w:pPr>
            <w:r w:rsidRPr="00BE1308">
              <w:t>2</w:t>
            </w:r>
          </w:p>
        </w:tc>
        <w:tc>
          <w:tcPr>
            <w:tcW w:w="303" w:type="pct"/>
            <w:vAlign w:val="center"/>
          </w:tcPr>
          <w:p w14:paraId="184845EC" w14:textId="77777777" w:rsidR="00AB54AB" w:rsidRPr="00BE1308" w:rsidRDefault="00AB54AB" w:rsidP="00BE1308">
            <w:pPr>
              <w:widowControl w:val="0"/>
              <w:autoSpaceDE w:val="0"/>
              <w:autoSpaceDN w:val="0"/>
              <w:spacing w:line="360" w:lineRule="auto"/>
              <w:jc w:val="both"/>
            </w:pPr>
          </w:p>
        </w:tc>
        <w:tc>
          <w:tcPr>
            <w:tcW w:w="267" w:type="pct"/>
            <w:vAlign w:val="center"/>
          </w:tcPr>
          <w:p w14:paraId="27AF1B2B" w14:textId="77777777" w:rsidR="00AB54AB" w:rsidRPr="00BE1308" w:rsidRDefault="00AB54AB" w:rsidP="00BE1308">
            <w:pPr>
              <w:widowControl w:val="0"/>
              <w:autoSpaceDE w:val="0"/>
              <w:autoSpaceDN w:val="0"/>
              <w:spacing w:line="360" w:lineRule="auto"/>
              <w:jc w:val="both"/>
            </w:pPr>
          </w:p>
        </w:tc>
        <w:tc>
          <w:tcPr>
            <w:tcW w:w="245" w:type="pct"/>
            <w:vAlign w:val="center"/>
          </w:tcPr>
          <w:p w14:paraId="03B20F73" w14:textId="77777777" w:rsidR="00AB54AB" w:rsidRPr="00BE1308" w:rsidRDefault="00AB54AB" w:rsidP="00BE1308">
            <w:pPr>
              <w:widowControl w:val="0"/>
              <w:autoSpaceDE w:val="0"/>
              <w:autoSpaceDN w:val="0"/>
              <w:spacing w:line="360" w:lineRule="auto"/>
              <w:jc w:val="both"/>
            </w:pPr>
          </w:p>
        </w:tc>
        <w:tc>
          <w:tcPr>
            <w:tcW w:w="232" w:type="pct"/>
            <w:vAlign w:val="center"/>
          </w:tcPr>
          <w:p w14:paraId="6107658C" w14:textId="77777777" w:rsidR="00AB54AB" w:rsidRPr="00BE1308" w:rsidRDefault="00AB54AB" w:rsidP="00BE1308">
            <w:pPr>
              <w:widowControl w:val="0"/>
              <w:autoSpaceDE w:val="0"/>
              <w:autoSpaceDN w:val="0"/>
              <w:spacing w:line="360" w:lineRule="auto"/>
              <w:jc w:val="both"/>
            </w:pPr>
          </w:p>
        </w:tc>
        <w:tc>
          <w:tcPr>
            <w:tcW w:w="257" w:type="pct"/>
            <w:vAlign w:val="center"/>
          </w:tcPr>
          <w:p w14:paraId="73CFA398" w14:textId="77777777" w:rsidR="00AB54AB" w:rsidRPr="00BE1308" w:rsidRDefault="00AB54AB" w:rsidP="00BE1308">
            <w:pPr>
              <w:widowControl w:val="0"/>
              <w:autoSpaceDE w:val="0"/>
              <w:autoSpaceDN w:val="0"/>
              <w:spacing w:line="360" w:lineRule="auto"/>
              <w:jc w:val="both"/>
            </w:pPr>
            <w:r w:rsidRPr="00BE1308">
              <w:t>3</w:t>
            </w:r>
          </w:p>
        </w:tc>
        <w:tc>
          <w:tcPr>
            <w:tcW w:w="257" w:type="pct"/>
            <w:vAlign w:val="center"/>
          </w:tcPr>
          <w:p w14:paraId="7FC3E218" w14:textId="77777777" w:rsidR="00AB54AB" w:rsidRPr="00BE1308" w:rsidRDefault="00AB54AB" w:rsidP="00BE1308">
            <w:pPr>
              <w:widowControl w:val="0"/>
              <w:autoSpaceDE w:val="0"/>
              <w:autoSpaceDN w:val="0"/>
              <w:spacing w:line="360" w:lineRule="auto"/>
              <w:jc w:val="both"/>
            </w:pPr>
          </w:p>
        </w:tc>
      </w:tr>
    </w:tbl>
    <w:p w14:paraId="742B90F1" w14:textId="77777777" w:rsidR="00AB54AB" w:rsidRPr="00BE1308" w:rsidRDefault="00F33929" w:rsidP="00BE1308">
      <w:pPr>
        <w:tabs>
          <w:tab w:val="left" w:pos="1013"/>
        </w:tabs>
        <w:spacing w:line="360" w:lineRule="auto"/>
        <w:jc w:val="both"/>
        <w:rPr>
          <w:b/>
        </w:rPr>
      </w:pPr>
      <w:r w:rsidRPr="00BE1308">
        <w:rPr>
          <w:b/>
        </w:rPr>
        <w:t>3 = Highly Related; 2 = Medium; 1 = Low</w:t>
      </w:r>
    </w:p>
    <w:p w14:paraId="466470D3" w14:textId="77777777" w:rsidR="00AB54AB" w:rsidRPr="00BE1308" w:rsidRDefault="00AB54AB" w:rsidP="00BE1308">
      <w:pPr>
        <w:spacing w:before="120" w:after="120" w:line="360" w:lineRule="auto"/>
        <w:ind w:right="13"/>
        <w:jc w:val="both"/>
        <w:rPr>
          <w:b/>
        </w:rPr>
      </w:pPr>
      <w:r w:rsidRPr="00BE1308">
        <w:rPr>
          <w:b/>
        </w:rPr>
        <w:t>Essential Readings</w:t>
      </w:r>
    </w:p>
    <w:p w14:paraId="1649317C" w14:textId="77777777" w:rsidR="00AB54AB" w:rsidRPr="00BE1308" w:rsidRDefault="00AB54AB" w:rsidP="00BE1308">
      <w:pPr>
        <w:pStyle w:val="ListParagraph"/>
        <w:numPr>
          <w:ilvl w:val="0"/>
          <w:numId w:val="37"/>
        </w:numPr>
        <w:autoSpaceDE w:val="0"/>
        <w:autoSpaceDN w:val="0"/>
        <w:adjustRightInd w:val="0"/>
        <w:spacing w:line="360" w:lineRule="auto"/>
        <w:jc w:val="both"/>
        <w:rPr>
          <w:rFonts w:eastAsiaTheme="minorHAnsi" w:cs="Times New Roman"/>
          <w:lang w:eastAsia="en-US"/>
        </w:rPr>
      </w:pPr>
      <w:r w:rsidRPr="00BE1308">
        <w:rPr>
          <w:rFonts w:eastAsiaTheme="minorHAnsi" w:cs="Times New Roman"/>
          <w:lang w:eastAsia="en-US"/>
        </w:rPr>
        <w:t>Bhende, Asha A. and Tara Kanitkar (2004) Principles of Population Studies, Mumbai: Himalaya Publishing House, Chapter8, Pp.241-288.</w:t>
      </w:r>
    </w:p>
    <w:p w14:paraId="10FC2BEE" w14:textId="77777777" w:rsidR="00AB54AB" w:rsidRPr="00BE1308" w:rsidRDefault="00AB54AB" w:rsidP="00BE1308">
      <w:pPr>
        <w:pStyle w:val="ListParagraph"/>
        <w:numPr>
          <w:ilvl w:val="0"/>
          <w:numId w:val="37"/>
        </w:numPr>
        <w:autoSpaceDE w:val="0"/>
        <w:autoSpaceDN w:val="0"/>
        <w:adjustRightInd w:val="0"/>
        <w:spacing w:line="360" w:lineRule="auto"/>
        <w:jc w:val="both"/>
        <w:rPr>
          <w:rFonts w:eastAsiaTheme="minorHAnsi" w:cs="Times New Roman"/>
          <w:lang w:eastAsia="en-US"/>
        </w:rPr>
      </w:pPr>
      <w:r w:rsidRPr="00BE1308">
        <w:rPr>
          <w:rFonts w:eastAsiaTheme="minorHAnsi" w:cs="Times New Roman"/>
          <w:lang w:eastAsia="en-US"/>
        </w:rPr>
        <w:t>Jacob 8S. Siegel and David a. Swanson (2004): The Methods and Materials of Demography, Second Edition, Chapters 1, 2, 3, 7, 9,10, Elsevier Science, USA.</w:t>
      </w:r>
    </w:p>
    <w:p w14:paraId="352E00AF" w14:textId="77777777" w:rsidR="00AB54AB" w:rsidRPr="00BE1308" w:rsidRDefault="00AB54AB" w:rsidP="00BE1308">
      <w:pPr>
        <w:pStyle w:val="ListParagraph"/>
        <w:numPr>
          <w:ilvl w:val="0"/>
          <w:numId w:val="37"/>
        </w:numPr>
        <w:autoSpaceDE w:val="0"/>
        <w:autoSpaceDN w:val="0"/>
        <w:adjustRightInd w:val="0"/>
        <w:spacing w:line="360" w:lineRule="auto"/>
        <w:jc w:val="both"/>
        <w:rPr>
          <w:rFonts w:eastAsiaTheme="minorHAnsi" w:cs="Times New Roman"/>
          <w:lang w:eastAsia="en-US"/>
        </w:rPr>
      </w:pPr>
      <w:r w:rsidRPr="00BE1308">
        <w:rPr>
          <w:rFonts w:eastAsiaTheme="minorHAnsi" w:cs="Times New Roman"/>
          <w:lang w:eastAsia="en-US"/>
        </w:rPr>
        <w:t>John Weeks (2005): Population: An Introduction to Concepts and Issues, Wordsworth Learning. Singapore 9" edition.</w:t>
      </w:r>
    </w:p>
    <w:p w14:paraId="40DD0E65" w14:textId="77777777" w:rsidR="00AB54AB" w:rsidRPr="00BE1308" w:rsidRDefault="00AB54AB" w:rsidP="00BE1308">
      <w:pPr>
        <w:pStyle w:val="ListParagraph"/>
        <w:numPr>
          <w:ilvl w:val="0"/>
          <w:numId w:val="37"/>
        </w:numPr>
        <w:autoSpaceDE w:val="0"/>
        <w:autoSpaceDN w:val="0"/>
        <w:adjustRightInd w:val="0"/>
        <w:spacing w:line="360" w:lineRule="auto"/>
        <w:jc w:val="both"/>
        <w:rPr>
          <w:rFonts w:eastAsiaTheme="minorHAnsi" w:cs="Times New Roman"/>
          <w:lang w:eastAsia="en-US"/>
        </w:rPr>
      </w:pPr>
      <w:r w:rsidRPr="00BE1308">
        <w:rPr>
          <w:rFonts w:eastAsiaTheme="minorHAnsi" w:cs="Times New Roman"/>
          <w:lang w:eastAsia="en-US"/>
        </w:rPr>
        <w:t xml:space="preserve">Pathak, K.B. and </w:t>
      </w:r>
      <w:proofErr w:type="spellStart"/>
      <w:r w:rsidRPr="00BE1308">
        <w:rPr>
          <w:rFonts w:eastAsiaTheme="minorHAnsi" w:cs="Times New Roman"/>
          <w:lang w:eastAsia="en-US"/>
        </w:rPr>
        <w:t>F.Ram</w:t>
      </w:r>
      <w:proofErr w:type="spellEnd"/>
      <w:r w:rsidRPr="00BE1308">
        <w:rPr>
          <w:rFonts w:eastAsiaTheme="minorHAnsi" w:cs="Times New Roman"/>
          <w:lang w:eastAsia="en-US"/>
        </w:rPr>
        <w:t xml:space="preserve"> (1998) Techniques of Demographic Analysis, Mumbai: Himalaya Publishing House, Chapter 4 Pp.108-153 and Chapter8, Pp.339-372.</w:t>
      </w:r>
    </w:p>
    <w:p w14:paraId="7B7E03D7" w14:textId="77777777" w:rsidR="00AB54AB" w:rsidRPr="00BE1308" w:rsidRDefault="00AB54AB" w:rsidP="00BE1308">
      <w:pPr>
        <w:pStyle w:val="ListParagraph"/>
        <w:numPr>
          <w:ilvl w:val="0"/>
          <w:numId w:val="37"/>
        </w:numPr>
        <w:autoSpaceDE w:val="0"/>
        <w:autoSpaceDN w:val="0"/>
        <w:adjustRightInd w:val="0"/>
        <w:spacing w:line="360" w:lineRule="auto"/>
        <w:jc w:val="both"/>
        <w:rPr>
          <w:rFonts w:eastAsiaTheme="minorHAnsi" w:cs="Times New Roman"/>
          <w:lang w:eastAsia="en-US"/>
        </w:rPr>
      </w:pPr>
      <w:r w:rsidRPr="00BE1308">
        <w:rPr>
          <w:rFonts w:eastAsiaTheme="minorHAnsi" w:cs="Times New Roman"/>
          <w:lang w:eastAsia="en-US"/>
        </w:rPr>
        <w:t>National Family Health Surveys.</w:t>
      </w:r>
    </w:p>
    <w:p w14:paraId="2C66566D" w14:textId="77777777" w:rsidR="00AB54AB" w:rsidRPr="00BE1308" w:rsidRDefault="00AB54AB" w:rsidP="00BE1308">
      <w:pPr>
        <w:pStyle w:val="ListParagraph"/>
        <w:numPr>
          <w:ilvl w:val="0"/>
          <w:numId w:val="37"/>
        </w:numPr>
        <w:autoSpaceDE w:val="0"/>
        <w:autoSpaceDN w:val="0"/>
        <w:adjustRightInd w:val="0"/>
        <w:spacing w:line="360" w:lineRule="auto"/>
        <w:jc w:val="both"/>
        <w:rPr>
          <w:rFonts w:eastAsiaTheme="minorHAnsi" w:cs="Times New Roman"/>
          <w:lang w:eastAsia="en-US"/>
        </w:rPr>
      </w:pPr>
      <w:r w:rsidRPr="00BE1308">
        <w:rPr>
          <w:rFonts w:eastAsiaTheme="minorHAnsi" w:cs="Times New Roman"/>
          <w:lang w:eastAsia="en-US"/>
        </w:rPr>
        <w:t>Srinivasan K. (1998) Basic Demographic Techniques and Applications. New Delhi: Sage Publications. Chapter IV, Pp.59-85</w:t>
      </w:r>
    </w:p>
    <w:p w14:paraId="6D0E6F3C" w14:textId="77777777" w:rsidR="00AB54AB" w:rsidRPr="00BE1308" w:rsidRDefault="00AB54AB" w:rsidP="00BE1308">
      <w:pPr>
        <w:pStyle w:val="ListParagraph"/>
        <w:numPr>
          <w:ilvl w:val="0"/>
          <w:numId w:val="37"/>
        </w:numPr>
        <w:autoSpaceDE w:val="0"/>
        <w:autoSpaceDN w:val="0"/>
        <w:adjustRightInd w:val="0"/>
        <w:spacing w:line="360" w:lineRule="auto"/>
        <w:jc w:val="both"/>
        <w:rPr>
          <w:rFonts w:eastAsiaTheme="minorHAnsi" w:cs="Times New Roman"/>
          <w:lang w:eastAsia="en-US"/>
        </w:rPr>
      </w:pPr>
      <w:r w:rsidRPr="00BE1308">
        <w:rPr>
          <w:rFonts w:eastAsiaTheme="minorHAnsi" w:cs="Times New Roman"/>
          <w:lang w:eastAsia="en-US"/>
        </w:rPr>
        <w:t>United Nations, (1973): The Determinants and Consequences of Population Trends, Vol. I, Population Studies, No. 50, Chapter VII, New York. United Nations, World Population Ageing, 1950-2050</w:t>
      </w:r>
    </w:p>
    <w:p w14:paraId="5DCE3041" w14:textId="77777777" w:rsidR="00EF57D9" w:rsidRPr="00BE1308" w:rsidRDefault="00EF57D9" w:rsidP="00BE1308">
      <w:pPr>
        <w:spacing w:line="360" w:lineRule="auto"/>
        <w:jc w:val="both"/>
        <w:rPr>
          <w:b/>
          <w:bCs/>
          <w:u w:val="single"/>
        </w:rPr>
      </w:pPr>
    </w:p>
    <w:p w14:paraId="4A1E1756" w14:textId="77777777" w:rsidR="00EF57D9" w:rsidRPr="00BE1308" w:rsidRDefault="00EF57D9" w:rsidP="00BE1308">
      <w:pPr>
        <w:spacing w:line="360" w:lineRule="auto"/>
        <w:jc w:val="both"/>
        <w:rPr>
          <w:b/>
          <w:bCs/>
          <w:u w:val="single"/>
        </w:rPr>
      </w:pPr>
    </w:p>
    <w:p w14:paraId="7F722364" w14:textId="77777777" w:rsidR="000F062F" w:rsidRPr="00BE1308" w:rsidRDefault="000F062F" w:rsidP="00346BF1">
      <w:pPr>
        <w:spacing w:line="360" w:lineRule="auto"/>
        <w:jc w:val="center"/>
        <w:rPr>
          <w:b/>
          <w:bCs/>
          <w:u w:val="single"/>
        </w:rPr>
      </w:pPr>
      <w:r w:rsidRPr="00BE1308">
        <w:rPr>
          <w:b/>
          <w:bCs/>
          <w:u w:val="single"/>
        </w:rPr>
        <w:t>PAPER 3</w:t>
      </w:r>
    </w:p>
    <w:p w14:paraId="58C4BBC5" w14:textId="77777777" w:rsidR="000F062F" w:rsidRPr="00BE1308" w:rsidRDefault="000F062F" w:rsidP="00346BF1">
      <w:pPr>
        <w:spacing w:after="116" w:line="360" w:lineRule="auto"/>
        <w:jc w:val="center"/>
        <w:rPr>
          <w:b/>
          <w:bCs/>
          <w:u w:val="single"/>
        </w:rPr>
      </w:pPr>
      <w:r w:rsidRPr="00BE1308">
        <w:rPr>
          <w:b/>
          <w:bCs/>
          <w:u w:val="single"/>
        </w:rPr>
        <w:t>BEC063</w:t>
      </w:r>
      <w:proofErr w:type="gramStart"/>
      <w:r w:rsidRPr="00BE1308">
        <w:rPr>
          <w:b/>
          <w:bCs/>
          <w:u w:val="single"/>
        </w:rPr>
        <w:t>A :GENDER</w:t>
      </w:r>
      <w:proofErr w:type="gramEnd"/>
      <w:r w:rsidRPr="00BE1308">
        <w:rPr>
          <w:b/>
          <w:bCs/>
          <w:u w:val="single"/>
        </w:rPr>
        <w:t xml:space="preserve"> ECONOMICS</w:t>
      </w:r>
    </w:p>
    <w:p w14:paraId="0E646BEE" w14:textId="77777777" w:rsidR="000F062F" w:rsidRPr="00BE1308" w:rsidRDefault="000F062F" w:rsidP="00BE1308">
      <w:pPr>
        <w:spacing w:before="120" w:after="120" w:line="360" w:lineRule="auto"/>
        <w:jc w:val="both"/>
        <w:rPr>
          <w:b/>
        </w:rPr>
      </w:pPr>
      <w:r w:rsidRPr="00BE1308">
        <w:rPr>
          <w:b/>
        </w:rPr>
        <w:t>Course</w:t>
      </w:r>
      <w:r w:rsidRPr="00BE1308">
        <w:rPr>
          <w:b/>
          <w:spacing w:val="6"/>
        </w:rPr>
        <w:t xml:space="preserve"> </w:t>
      </w:r>
      <w:r w:rsidRPr="00BE1308">
        <w:rPr>
          <w:b/>
        </w:rPr>
        <w:t>Objectives</w:t>
      </w:r>
    </w:p>
    <w:p w14:paraId="3D8D4A80" w14:textId="77777777" w:rsidR="000F062F" w:rsidRPr="00BE1308" w:rsidRDefault="000F062F" w:rsidP="00BE1308">
      <w:pPr>
        <w:spacing w:line="360" w:lineRule="auto"/>
        <w:jc w:val="both"/>
        <w:rPr>
          <w:bCs/>
        </w:rPr>
      </w:pPr>
      <w:r w:rsidRPr="00BE1308">
        <w:rPr>
          <w:bCs/>
        </w:rPr>
        <w:t>1. To provide an understanding of basic concepts in gender economics such as invisibility of women’s work.</w:t>
      </w:r>
    </w:p>
    <w:p w14:paraId="706FDD73" w14:textId="77777777" w:rsidR="000F062F" w:rsidRPr="00BE1308" w:rsidRDefault="000F062F" w:rsidP="00BE1308">
      <w:pPr>
        <w:spacing w:line="360" w:lineRule="auto"/>
        <w:jc w:val="both"/>
        <w:rPr>
          <w:bCs/>
        </w:rPr>
      </w:pPr>
      <w:r w:rsidRPr="00BE1308">
        <w:rPr>
          <w:bCs/>
        </w:rPr>
        <w:t>2. To introduce students to the debates on gender disparity and gender equity</w:t>
      </w:r>
    </w:p>
    <w:p w14:paraId="0E8F7386" w14:textId="77777777" w:rsidR="000F062F" w:rsidRPr="00BE1308" w:rsidRDefault="000F062F" w:rsidP="00BE1308">
      <w:pPr>
        <w:spacing w:line="360" w:lineRule="auto"/>
        <w:jc w:val="both"/>
        <w:rPr>
          <w:bCs/>
        </w:rPr>
      </w:pPr>
      <w:r w:rsidRPr="00BE1308">
        <w:rPr>
          <w:bCs/>
        </w:rPr>
        <w:t>3. To help students examine the role of international development agencies in measuring and addressing gender disparity</w:t>
      </w:r>
    </w:p>
    <w:p w14:paraId="304FA124" w14:textId="77777777" w:rsidR="00102292" w:rsidRPr="00BE1308" w:rsidRDefault="000F062F" w:rsidP="00BE1308">
      <w:pPr>
        <w:spacing w:line="360" w:lineRule="auto"/>
        <w:jc w:val="both"/>
        <w:rPr>
          <w:rStyle w:val="Strong"/>
          <w:b w:val="0"/>
        </w:rPr>
      </w:pPr>
      <w:r w:rsidRPr="00BE1308">
        <w:rPr>
          <w:bCs/>
        </w:rPr>
        <w:t>4</w:t>
      </w:r>
      <w:r w:rsidRPr="00BE1308">
        <w:rPr>
          <w:b/>
        </w:rPr>
        <w:t xml:space="preserve">. </w:t>
      </w:r>
      <w:r w:rsidRPr="00BE1308">
        <w:rPr>
          <w:rStyle w:val="Strong"/>
          <w:b w:val="0"/>
        </w:rPr>
        <w:t>To enable students to analyse gendered dimensions of labour markets, social security, and public policy, with a focus on empowering women through inclusive economic frameworks.</w:t>
      </w:r>
    </w:p>
    <w:p w14:paraId="79E5A429" w14:textId="77777777" w:rsidR="00102292" w:rsidRPr="00BE1308" w:rsidRDefault="00102292" w:rsidP="00BE1308">
      <w:pPr>
        <w:spacing w:line="360" w:lineRule="auto"/>
        <w:jc w:val="both"/>
        <w:rPr>
          <w:b/>
        </w:rPr>
      </w:pPr>
      <w:r w:rsidRPr="00BE1308">
        <w:rPr>
          <w:rStyle w:val="Strong"/>
          <w:b w:val="0"/>
        </w:rPr>
        <w:lastRenderedPageBreak/>
        <w:t>5. To develop critical thinking and research-based understanding of the intersection between gender, development, and macroeconomic policies.</w:t>
      </w:r>
    </w:p>
    <w:p w14:paraId="79D7C109" w14:textId="77777777" w:rsidR="00102292" w:rsidRPr="00BE1308" w:rsidRDefault="00102292" w:rsidP="00BE1308">
      <w:pPr>
        <w:spacing w:line="360" w:lineRule="auto"/>
        <w:jc w:val="both"/>
        <w:rPr>
          <w:bCs/>
        </w:rPr>
      </w:pPr>
    </w:p>
    <w:p w14:paraId="6515781E" w14:textId="77777777" w:rsidR="000F062F" w:rsidRPr="00BE1308" w:rsidRDefault="000F062F" w:rsidP="00BE1308">
      <w:pPr>
        <w:spacing w:line="360" w:lineRule="auto"/>
        <w:jc w:val="both"/>
        <w:rPr>
          <w:b/>
          <w:u w:val="single"/>
        </w:rPr>
      </w:pPr>
    </w:p>
    <w:tbl>
      <w:tblPr>
        <w:tblW w:w="5088"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1317"/>
        <w:gridCol w:w="9584"/>
      </w:tblGrid>
      <w:tr w:rsidR="000F062F" w:rsidRPr="00BE1308" w14:paraId="1CB76251" w14:textId="77777777" w:rsidTr="00375B9A">
        <w:trPr>
          <w:trHeight w:val="784"/>
        </w:trPr>
        <w:tc>
          <w:tcPr>
            <w:tcW w:w="604" w:type="pct"/>
            <w:tcBorders>
              <w:top w:val="single" w:sz="4" w:space="0" w:color="000000"/>
              <w:left w:val="single" w:sz="4" w:space="0" w:color="000000"/>
              <w:bottom w:val="single" w:sz="4" w:space="0" w:color="000000"/>
              <w:right w:val="single" w:sz="4" w:space="0" w:color="000000"/>
            </w:tcBorders>
          </w:tcPr>
          <w:p w14:paraId="03AE0EDD" w14:textId="77777777" w:rsidR="000F062F" w:rsidRPr="00BE1308" w:rsidRDefault="000F062F" w:rsidP="00BE1308">
            <w:pPr>
              <w:pStyle w:val="TableParagraph"/>
              <w:spacing w:line="360" w:lineRule="auto"/>
              <w:ind w:left="102"/>
              <w:jc w:val="both"/>
              <w:rPr>
                <w:b/>
                <w:sz w:val="24"/>
                <w:szCs w:val="24"/>
              </w:rPr>
            </w:pPr>
            <w:r w:rsidRPr="00BE1308">
              <w:rPr>
                <w:b/>
                <w:sz w:val="24"/>
                <w:szCs w:val="24"/>
              </w:rPr>
              <w:t>UNIT</w:t>
            </w:r>
            <w:r w:rsidRPr="00BE1308">
              <w:rPr>
                <w:b/>
                <w:spacing w:val="5"/>
                <w:sz w:val="24"/>
                <w:szCs w:val="24"/>
              </w:rPr>
              <w:t xml:space="preserve"> </w:t>
            </w:r>
            <w:r w:rsidRPr="00BE1308">
              <w:rPr>
                <w:b/>
                <w:sz w:val="24"/>
                <w:szCs w:val="24"/>
              </w:rPr>
              <w:t>I</w:t>
            </w:r>
          </w:p>
        </w:tc>
        <w:tc>
          <w:tcPr>
            <w:tcW w:w="4396" w:type="pct"/>
            <w:tcBorders>
              <w:top w:val="single" w:sz="4" w:space="0" w:color="000000"/>
              <w:left w:val="single" w:sz="4" w:space="0" w:color="000000"/>
              <w:bottom w:val="single" w:sz="4" w:space="0" w:color="000000"/>
              <w:right w:val="single" w:sz="4" w:space="0" w:color="000000"/>
            </w:tcBorders>
          </w:tcPr>
          <w:p w14:paraId="477CE058" w14:textId="77777777" w:rsidR="000F062F" w:rsidRPr="00BE1308" w:rsidRDefault="000F062F" w:rsidP="00BE1308">
            <w:pPr>
              <w:spacing w:line="360" w:lineRule="auto"/>
              <w:jc w:val="both"/>
            </w:pPr>
            <w:r w:rsidRPr="00BE1308">
              <w:t>Gender and Development: Gender division of work; Invisibility of women’s work; Women and development (WAD); Conceptualizing and measuring women’s contribution to national income and growth.</w:t>
            </w:r>
          </w:p>
        </w:tc>
      </w:tr>
      <w:tr w:rsidR="000F062F" w:rsidRPr="00BE1308" w14:paraId="5039B05E" w14:textId="77777777" w:rsidTr="00375B9A">
        <w:trPr>
          <w:trHeight w:val="1033"/>
        </w:trPr>
        <w:tc>
          <w:tcPr>
            <w:tcW w:w="604" w:type="pct"/>
            <w:tcBorders>
              <w:top w:val="single" w:sz="4" w:space="0" w:color="000000"/>
              <w:left w:val="single" w:sz="4" w:space="0" w:color="000000"/>
              <w:bottom w:val="single" w:sz="4" w:space="0" w:color="000000"/>
              <w:right w:val="single" w:sz="4" w:space="0" w:color="000000"/>
            </w:tcBorders>
          </w:tcPr>
          <w:p w14:paraId="424388CE" w14:textId="77777777" w:rsidR="000F062F" w:rsidRPr="00BE1308" w:rsidRDefault="000F062F" w:rsidP="00BE1308">
            <w:pPr>
              <w:pStyle w:val="TableParagraph"/>
              <w:spacing w:before="1" w:line="360" w:lineRule="auto"/>
              <w:ind w:left="102"/>
              <w:jc w:val="both"/>
              <w:rPr>
                <w:b/>
                <w:sz w:val="24"/>
                <w:szCs w:val="24"/>
              </w:rPr>
            </w:pPr>
            <w:r w:rsidRPr="00BE1308">
              <w:rPr>
                <w:b/>
                <w:sz w:val="24"/>
                <w:szCs w:val="24"/>
              </w:rPr>
              <w:t>UNIT</w:t>
            </w:r>
            <w:r w:rsidRPr="00BE1308">
              <w:rPr>
                <w:b/>
                <w:spacing w:val="4"/>
                <w:sz w:val="24"/>
                <w:szCs w:val="24"/>
              </w:rPr>
              <w:t xml:space="preserve"> </w:t>
            </w:r>
            <w:r w:rsidRPr="00BE1308">
              <w:rPr>
                <w:b/>
                <w:sz w:val="24"/>
                <w:szCs w:val="24"/>
              </w:rPr>
              <w:t>II</w:t>
            </w:r>
          </w:p>
        </w:tc>
        <w:tc>
          <w:tcPr>
            <w:tcW w:w="4396" w:type="pct"/>
            <w:tcBorders>
              <w:top w:val="single" w:sz="4" w:space="0" w:color="000000"/>
              <w:left w:val="single" w:sz="4" w:space="0" w:color="000000"/>
              <w:bottom w:val="single" w:sz="4" w:space="0" w:color="000000"/>
              <w:right w:val="single" w:sz="4" w:space="0" w:color="000000"/>
            </w:tcBorders>
          </w:tcPr>
          <w:p w14:paraId="33E41656" w14:textId="77777777" w:rsidR="000F062F" w:rsidRPr="00BE1308" w:rsidRDefault="000F062F" w:rsidP="00BE1308">
            <w:pPr>
              <w:spacing w:line="360" w:lineRule="auto"/>
              <w:jc w:val="both"/>
            </w:pPr>
            <w:r w:rsidRPr="00BE1308">
              <w:t xml:space="preserve">Sector Specific Gender Issues: Significance of Women’s education; Gender gaps in educational achievements; Policies and Programmes for promoting women’s education; Women in agriculture; Women in industry; Women in services; Gender dimensions of International trade; </w:t>
            </w:r>
            <w:proofErr w:type="spellStart"/>
            <w:r w:rsidRPr="00BE1308">
              <w:t>housewifisation</w:t>
            </w:r>
            <w:proofErr w:type="spellEnd"/>
            <w:r w:rsidRPr="00BE1308">
              <w:t>, feminization of work.</w:t>
            </w:r>
          </w:p>
        </w:tc>
      </w:tr>
      <w:tr w:rsidR="000F062F" w:rsidRPr="00BE1308" w14:paraId="58247E03" w14:textId="77777777" w:rsidTr="00375B9A">
        <w:trPr>
          <w:trHeight w:val="1057"/>
        </w:trPr>
        <w:tc>
          <w:tcPr>
            <w:tcW w:w="604" w:type="pct"/>
            <w:tcBorders>
              <w:top w:val="single" w:sz="4" w:space="0" w:color="000000"/>
              <w:left w:val="single" w:sz="4" w:space="0" w:color="000000"/>
              <w:bottom w:val="single" w:sz="4" w:space="0" w:color="000000"/>
              <w:right w:val="single" w:sz="4" w:space="0" w:color="000000"/>
            </w:tcBorders>
          </w:tcPr>
          <w:p w14:paraId="502FD8CB" w14:textId="77777777" w:rsidR="000F062F" w:rsidRPr="00BE1308" w:rsidRDefault="000F062F" w:rsidP="00BE1308">
            <w:pPr>
              <w:pStyle w:val="TableParagraph"/>
              <w:spacing w:line="360" w:lineRule="auto"/>
              <w:ind w:left="102"/>
              <w:jc w:val="both"/>
              <w:rPr>
                <w:b/>
                <w:sz w:val="24"/>
                <w:szCs w:val="24"/>
              </w:rPr>
            </w:pPr>
            <w:r w:rsidRPr="00BE1308">
              <w:rPr>
                <w:b/>
                <w:sz w:val="24"/>
                <w:szCs w:val="24"/>
              </w:rPr>
              <w:t>UNIT</w:t>
            </w:r>
            <w:r w:rsidRPr="00BE1308">
              <w:rPr>
                <w:b/>
                <w:spacing w:val="5"/>
                <w:sz w:val="24"/>
                <w:szCs w:val="24"/>
              </w:rPr>
              <w:t xml:space="preserve"> </w:t>
            </w:r>
            <w:r w:rsidRPr="00BE1308">
              <w:rPr>
                <w:b/>
                <w:sz w:val="24"/>
                <w:szCs w:val="24"/>
              </w:rPr>
              <w:t>III</w:t>
            </w:r>
          </w:p>
        </w:tc>
        <w:tc>
          <w:tcPr>
            <w:tcW w:w="4396" w:type="pct"/>
            <w:tcBorders>
              <w:top w:val="single" w:sz="4" w:space="0" w:color="000000"/>
              <w:left w:val="single" w:sz="4" w:space="0" w:color="000000"/>
              <w:bottom w:val="single" w:sz="4" w:space="0" w:color="000000"/>
              <w:right w:val="single" w:sz="4" w:space="0" w:color="000000"/>
            </w:tcBorders>
          </w:tcPr>
          <w:p w14:paraId="569CCAFF" w14:textId="77777777" w:rsidR="000F062F" w:rsidRPr="00BE1308" w:rsidRDefault="000F062F" w:rsidP="00BE1308">
            <w:pPr>
              <w:spacing w:line="360" w:lineRule="auto"/>
              <w:jc w:val="both"/>
            </w:pPr>
            <w:r w:rsidRPr="00BE1308">
              <w:t>Gender, Labour, and Policy: Gender wage gap and occupational segregation; Informal sector and unpaid care work; Labour force participation trends and gendered implications of labour laws; Social security provisions and gender; Gender budgeting and public policy interventions in India.</w:t>
            </w:r>
          </w:p>
        </w:tc>
      </w:tr>
      <w:tr w:rsidR="000F062F" w:rsidRPr="00BE1308" w14:paraId="16C90736" w14:textId="77777777" w:rsidTr="00375B9A">
        <w:trPr>
          <w:trHeight w:val="1231"/>
        </w:trPr>
        <w:tc>
          <w:tcPr>
            <w:tcW w:w="604" w:type="pct"/>
            <w:tcBorders>
              <w:top w:val="single" w:sz="4" w:space="0" w:color="000000"/>
              <w:left w:val="single" w:sz="4" w:space="0" w:color="000000"/>
              <w:bottom w:val="single" w:sz="4" w:space="0" w:color="000000"/>
              <w:right w:val="single" w:sz="4" w:space="0" w:color="000000"/>
            </w:tcBorders>
          </w:tcPr>
          <w:p w14:paraId="0B033014" w14:textId="77777777" w:rsidR="000F062F" w:rsidRPr="00BE1308" w:rsidRDefault="000F062F" w:rsidP="00BE1308">
            <w:pPr>
              <w:pStyle w:val="TableParagraph"/>
              <w:spacing w:line="360" w:lineRule="auto"/>
              <w:ind w:left="102"/>
              <w:jc w:val="both"/>
              <w:rPr>
                <w:b/>
                <w:sz w:val="24"/>
                <w:szCs w:val="24"/>
              </w:rPr>
            </w:pPr>
            <w:r w:rsidRPr="00BE1308">
              <w:rPr>
                <w:b/>
                <w:sz w:val="24"/>
                <w:szCs w:val="24"/>
              </w:rPr>
              <w:t>UNIT</w:t>
            </w:r>
            <w:r w:rsidRPr="00BE1308">
              <w:rPr>
                <w:b/>
                <w:spacing w:val="5"/>
                <w:sz w:val="24"/>
                <w:szCs w:val="24"/>
              </w:rPr>
              <w:t xml:space="preserve"> </w:t>
            </w:r>
            <w:r w:rsidRPr="00BE1308">
              <w:rPr>
                <w:b/>
                <w:sz w:val="24"/>
                <w:szCs w:val="24"/>
              </w:rPr>
              <w:t>IV</w:t>
            </w:r>
          </w:p>
        </w:tc>
        <w:tc>
          <w:tcPr>
            <w:tcW w:w="4396" w:type="pct"/>
            <w:tcBorders>
              <w:top w:val="single" w:sz="4" w:space="0" w:color="000000"/>
              <w:left w:val="single" w:sz="4" w:space="0" w:color="000000"/>
              <w:bottom w:val="single" w:sz="4" w:space="0" w:color="000000"/>
              <w:right w:val="single" w:sz="4" w:space="0" w:color="000000"/>
            </w:tcBorders>
          </w:tcPr>
          <w:p w14:paraId="145833D4" w14:textId="77777777" w:rsidR="000F062F" w:rsidRPr="00BE1308" w:rsidRDefault="000F062F" w:rsidP="00BE1308">
            <w:pPr>
              <w:spacing w:line="360" w:lineRule="auto"/>
              <w:jc w:val="both"/>
            </w:pPr>
            <w:r w:rsidRPr="00BE1308">
              <w:t>Role of International Organization: Role of UNDP and WEF in developing countries in gender policy. Measuring Gender Gaps: Gender related development indices (Gender Development Index and Gender Empowerment Measure); HDI, GDI, GGI, GEE. Gender dimension of national health policies and programmes; National Rural Health Mission; Reproductive and Child Health Programme; Women’s Rights.</w:t>
            </w:r>
          </w:p>
        </w:tc>
      </w:tr>
      <w:tr w:rsidR="000F062F" w:rsidRPr="00BE1308" w14:paraId="2042EDF3" w14:textId="77777777" w:rsidTr="00375B9A">
        <w:trPr>
          <w:trHeight w:val="1231"/>
        </w:trPr>
        <w:tc>
          <w:tcPr>
            <w:tcW w:w="604" w:type="pct"/>
            <w:tcBorders>
              <w:top w:val="single" w:sz="4" w:space="0" w:color="000000"/>
              <w:left w:val="single" w:sz="4" w:space="0" w:color="000000"/>
              <w:bottom w:val="single" w:sz="4" w:space="0" w:color="000000"/>
              <w:right w:val="single" w:sz="4" w:space="0" w:color="000000"/>
            </w:tcBorders>
          </w:tcPr>
          <w:p w14:paraId="39266920" w14:textId="77777777" w:rsidR="000F062F" w:rsidRPr="00BE1308" w:rsidRDefault="000F062F" w:rsidP="00BE1308">
            <w:pPr>
              <w:pStyle w:val="TableParagraph"/>
              <w:spacing w:line="360" w:lineRule="auto"/>
              <w:ind w:left="102"/>
              <w:jc w:val="both"/>
              <w:rPr>
                <w:b/>
                <w:sz w:val="24"/>
                <w:szCs w:val="24"/>
              </w:rPr>
            </w:pPr>
            <w:r w:rsidRPr="00BE1308">
              <w:rPr>
                <w:b/>
                <w:sz w:val="24"/>
                <w:szCs w:val="24"/>
              </w:rPr>
              <w:t>UNIT</w:t>
            </w:r>
            <w:r w:rsidRPr="00BE1308">
              <w:rPr>
                <w:b/>
                <w:spacing w:val="5"/>
                <w:sz w:val="24"/>
                <w:szCs w:val="24"/>
              </w:rPr>
              <w:t xml:space="preserve"> </w:t>
            </w:r>
            <w:r w:rsidRPr="00BE1308">
              <w:rPr>
                <w:b/>
                <w:sz w:val="24"/>
                <w:szCs w:val="24"/>
              </w:rPr>
              <w:t>V</w:t>
            </w:r>
          </w:p>
        </w:tc>
        <w:tc>
          <w:tcPr>
            <w:tcW w:w="4396" w:type="pct"/>
            <w:tcBorders>
              <w:top w:val="single" w:sz="4" w:space="0" w:color="000000"/>
              <w:left w:val="single" w:sz="4" w:space="0" w:color="000000"/>
              <w:bottom w:val="single" w:sz="4" w:space="0" w:color="000000"/>
              <w:right w:val="single" w:sz="4" w:space="0" w:color="000000"/>
            </w:tcBorders>
          </w:tcPr>
          <w:p w14:paraId="119BC78C" w14:textId="77777777" w:rsidR="000F062F" w:rsidRPr="00BE1308" w:rsidRDefault="000F062F" w:rsidP="00BE1308">
            <w:pPr>
              <w:spacing w:line="360" w:lineRule="auto"/>
              <w:jc w:val="both"/>
            </w:pPr>
            <w:r w:rsidRPr="00BE1308">
              <w:t>Gender dimension of national health policies and programmes; National Rural Health Mission; Reproductive and Child Health Programme; Women’s Rights.</w:t>
            </w:r>
          </w:p>
        </w:tc>
      </w:tr>
    </w:tbl>
    <w:p w14:paraId="42AF3D92" w14:textId="77777777" w:rsidR="000F062F" w:rsidRPr="00BE1308" w:rsidRDefault="000F062F" w:rsidP="00BE1308">
      <w:pPr>
        <w:spacing w:line="360" w:lineRule="auto"/>
        <w:jc w:val="both"/>
        <w:rPr>
          <w:b/>
          <w:u w:val="single"/>
        </w:rPr>
      </w:pPr>
    </w:p>
    <w:p w14:paraId="57D9F004" w14:textId="77777777" w:rsidR="000F062F" w:rsidRPr="00BE1308" w:rsidRDefault="000F062F" w:rsidP="00BE1308">
      <w:pPr>
        <w:pStyle w:val="Heading1"/>
        <w:spacing w:before="120" w:after="120" w:line="360" w:lineRule="auto"/>
        <w:ind w:left="0" w:firstLine="0"/>
        <w:jc w:val="both"/>
        <w:rPr>
          <w:sz w:val="24"/>
          <w:szCs w:val="24"/>
        </w:rPr>
      </w:pPr>
      <w:r w:rsidRPr="00BE1308">
        <w:rPr>
          <w:sz w:val="24"/>
          <w:szCs w:val="24"/>
        </w:rPr>
        <w:t>Course</w:t>
      </w:r>
      <w:r w:rsidRPr="00BE1308">
        <w:rPr>
          <w:spacing w:val="12"/>
          <w:sz w:val="24"/>
          <w:szCs w:val="24"/>
        </w:rPr>
        <w:t xml:space="preserve"> </w:t>
      </w:r>
      <w:r w:rsidRPr="00BE1308">
        <w:rPr>
          <w:sz w:val="24"/>
          <w:szCs w:val="24"/>
        </w:rPr>
        <w:t>Outcome</w:t>
      </w:r>
    </w:p>
    <w:p w14:paraId="5ED9AB75" w14:textId="77777777" w:rsidR="000F062F" w:rsidRPr="00BE1308" w:rsidRDefault="000F062F" w:rsidP="00BE1308">
      <w:pPr>
        <w:spacing w:line="360" w:lineRule="auto"/>
        <w:jc w:val="both"/>
        <w:rPr>
          <w:lang w:eastAsia="en-IN" w:bidi="hi-IN"/>
        </w:rPr>
      </w:pPr>
      <w:r w:rsidRPr="00BE1308">
        <w:rPr>
          <w:lang w:eastAsia="en-IN" w:bidi="hi-IN"/>
        </w:rPr>
        <w:t>Student will</w:t>
      </w:r>
    </w:p>
    <w:p w14:paraId="5F9397D2" w14:textId="77777777" w:rsidR="000F062F" w:rsidRPr="00BE1308" w:rsidRDefault="000F062F" w:rsidP="00BE1308">
      <w:pPr>
        <w:spacing w:line="360" w:lineRule="auto"/>
        <w:jc w:val="both"/>
      </w:pPr>
      <w:r w:rsidRPr="00BE1308">
        <w:rPr>
          <w:lang w:eastAsia="en-IN" w:bidi="hi-IN"/>
        </w:rPr>
        <w:t xml:space="preserve">1. </w:t>
      </w:r>
      <w:r w:rsidRPr="00BE1308">
        <w:t>Developed an understanding of the basic issues affecting women and their contribution towards the economy.</w:t>
      </w:r>
    </w:p>
    <w:p w14:paraId="3C3437D8" w14:textId="77777777" w:rsidR="000F062F" w:rsidRPr="00BE1308" w:rsidRDefault="000F062F" w:rsidP="00BE1308">
      <w:pPr>
        <w:spacing w:line="360" w:lineRule="auto"/>
        <w:jc w:val="both"/>
      </w:pPr>
      <w:r w:rsidRPr="00BE1308">
        <w:rPr>
          <w:lang w:eastAsia="en-IN" w:bidi="hi-IN"/>
        </w:rPr>
        <w:t xml:space="preserve">2. </w:t>
      </w:r>
      <w:r w:rsidRPr="00BE1308">
        <w:t>Examined the various measures and policy debates with regard to gender gap.</w:t>
      </w:r>
    </w:p>
    <w:p w14:paraId="3A4F2A2B" w14:textId="77777777" w:rsidR="000F062F" w:rsidRPr="00BE1308" w:rsidRDefault="000F062F" w:rsidP="00BE1308">
      <w:pPr>
        <w:spacing w:line="360" w:lineRule="auto"/>
        <w:jc w:val="both"/>
      </w:pPr>
      <w:r w:rsidRPr="00BE1308">
        <w:rPr>
          <w:lang w:eastAsia="en-IN" w:bidi="hi-IN"/>
        </w:rPr>
        <w:t xml:space="preserve">3. </w:t>
      </w:r>
      <w:r w:rsidRPr="00BE1308">
        <w:t>Considered various factors affecting women in specific sectors</w:t>
      </w:r>
    </w:p>
    <w:p w14:paraId="0A117F27" w14:textId="77777777" w:rsidR="000F062F" w:rsidRPr="00BE1308" w:rsidRDefault="000F062F" w:rsidP="00BE1308">
      <w:pPr>
        <w:spacing w:line="360" w:lineRule="auto"/>
        <w:jc w:val="both"/>
      </w:pPr>
      <w:r w:rsidRPr="00BE1308">
        <w:rPr>
          <w:lang w:eastAsia="en-IN" w:bidi="hi-IN"/>
        </w:rPr>
        <w:t xml:space="preserve">4. </w:t>
      </w:r>
      <w:r w:rsidRPr="00BE1308">
        <w:t xml:space="preserve">Understanding the role of various international organisations in reducing gender disparity. </w:t>
      </w:r>
    </w:p>
    <w:p w14:paraId="5C47B23D" w14:textId="77777777" w:rsidR="000F062F" w:rsidRPr="00BE1308" w:rsidRDefault="000F062F" w:rsidP="00BE1308">
      <w:pPr>
        <w:spacing w:line="360" w:lineRule="auto"/>
        <w:jc w:val="both"/>
      </w:pPr>
      <w:r w:rsidRPr="00BE1308">
        <w:t>5. Study the various National Health Policies and its Impact</w:t>
      </w:r>
    </w:p>
    <w:p w14:paraId="458DBB68" w14:textId="77777777" w:rsidR="000F062F" w:rsidRPr="00BE1308" w:rsidRDefault="000F062F" w:rsidP="00BE1308">
      <w:pPr>
        <w:spacing w:line="360" w:lineRule="auto"/>
        <w:jc w:val="both"/>
        <w:rPr>
          <w:lang w:eastAsia="en-IN" w:bidi="hi-IN"/>
        </w:rPr>
      </w:pPr>
    </w:p>
    <w:p w14:paraId="695B582D" w14:textId="77777777" w:rsidR="000F062F" w:rsidRPr="00BE1308" w:rsidRDefault="000F062F" w:rsidP="00BE1308">
      <w:pPr>
        <w:spacing w:line="360" w:lineRule="auto"/>
        <w:jc w:val="both"/>
        <w:rPr>
          <w:b/>
          <w:u w:val="single"/>
        </w:rPr>
      </w:pPr>
    </w:p>
    <w:p w14:paraId="7052968E" w14:textId="77777777" w:rsidR="000F062F" w:rsidRPr="00BE1308" w:rsidRDefault="000F062F" w:rsidP="00BE1308">
      <w:pPr>
        <w:autoSpaceDE w:val="0"/>
        <w:autoSpaceDN w:val="0"/>
        <w:adjustRightInd w:val="0"/>
        <w:spacing w:line="360" w:lineRule="auto"/>
        <w:jc w:val="both"/>
        <w:rPr>
          <w:i/>
        </w:rPr>
      </w:pPr>
      <w:r w:rsidRPr="00BE1308">
        <w:rPr>
          <w:b/>
          <w:bCs/>
        </w:rPr>
        <w:t xml:space="preserve">MAPPING COURSE OUTCOMES LEADING TO THE ACHIEVEMENT OF PROGRAM OUTCOMES AND PROGRAM SPECIFIC OUTCOMES: </w:t>
      </w:r>
    </w:p>
    <w:p w14:paraId="2B66A81E" w14:textId="77777777" w:rsidR="000F062F" w:rsidRPr="00BE1308" w:rsidRDefault="000F062F" w:rsidP="00BE1308">
      <w:pPr>
        <w:autoSpaceDE w:val="0"/>
        <w:autoSpaceDN w:val="0"/>
        <w:adjustRightInd w:val="0"/>
        <w:spacing w:line="360" w:lineRule="auto"/>
        <w:jc w:val="both"/>
        <w:rPr>
          <w:i/>
        </w:rPr>
      </w:pPr>
    </w:p>
    <w:p w14:paraId="1C4C5B58" w14:textId="77777777" w:rsidR="000F062F" w:rsidRPr="00BE1308" w:rsidRDefault="000F062F" w:rsidP="00BE1308">
      <w:pPr>
        <w:spacing w:line="360" w:lineRule="auto"/>
        <w:jc w:val="both"/>
        <w:rPr>
          <w:b/>
          <w:u w:val="single"/>
        </w:rPr>
      </w:pPr>
    </w:p>
    <w:tbl>
      <w:tblPr>
        <w:tblStyle w:val="TableGrid"/>
        <w:tblW w:w="5000" w:type="pct"/>
        <w:tblLook w:val="04A0" w:firstRow="1" w:lastRow="0" w:firstColumn="1" w:lastColumn="0" w:noHBand="0" w:noVBand="1"/>
      </w:tblPr>
      <w:tblGrid>
        <w:gridCol w:w="873"/>
        <w:gridCol w:w="530"/>
        <w:gridCol w:w="262"/>
        <w:gridCol w:w="325"/>
        <w:gridCol w:w="261"/>
        <w:gridCol w:w="325"/>
        <w:gridCol w:w="529"/>
        <w:gridCol w:w="529"/>
        <w:gridCol w:w="529"/>
        <w:gridCol w:w="529"/>
        <w:gridCol w:w="529"/>
        <w:gridCol w:w="529"/>
        <w:gridCol w:w="617"/>
        <w:gridCol w:w="617"/>
        <w:gridCol w:w="588"/>
        <w:gridCol w:w="628"/>
        <w:gridCol w:w="628"/>
        <w:gridCol w:w="628"/>
        <w:gridCol w:w="628"/>
        <w:gridCol w:w="628"/>
      </w:tblGrid>
      <w:tr w:rsidR="000F062F" w:rsidRPr="00BE1308" w14:paraId="3E3CFF95" w14:textId="77777777" w:rsidTr="00F33929">
        <w:trPr>
          <w:trHeight w:val="618"/>
        </w:trPr>
        <w:tc>
          <w:tcPr>
            <w:tcW w:w="416"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8590DA5" w14:textId="77777777" w:rsidR="000F062F" w:rsidRPr="00BE1308" w:rsidRDefault="000F062F" w:rsidP="00BE1308">
            <w:pPr>
              <w:autoSpaceDE w:val="0"/>
              <w:autoSpaceDN w:val="0"/>
              <w:adjustRightInd w:val="0"/>
              <w:spacing w:line="360" w:lineRule="auto"/>
              <w:jc w:val="both"/>
            </w:pPr>
            <w:r w:rsidRPr="00BE1308">
              <w:rPr>
                <w:b/>
                <w:i/>
              </w:rPr>
              <w:lastRenderedPageBreak/>
              <w:t>Course Outcome</w:t>
            </w:r>
          </w:p>
        </w:tc>
        <w:tc>
          <w:tcPr>
            <w:tcW w:w="356"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B6D4224" w14:textId="77777777" w:rsidR="000F062F" w:rsidRPr="00BE1308" w:rsidRDefault="000F062F" w:rsidP="00BE1308">
            <w:pPr>
              <w:spacing w:line="360" w:lineRule="auto"/>
              <w:jc w:val="both"/>
            </w:pPr>
          </w:p>
        </w:tc>
        <w:tc>
          <w:tcPr>
            <w:tcW w:w="250"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98F38B1" w14:textId="77777777" w:rsidR="000F062F" w:rsidRPr="00BE1308" w:rsidRDefault="000F062F" w:rsidP="00BE1308">
            <w:pPr>
              <w:spacing w:line="360" w:lineRule="auto"/>
              <w:jc w:val="both"/>
            </w:pPr>
          </w:p>
        </w:tc>
        <w:tc>
          <w:tcPr>
            <w:tcW w:w="2495" w:type="pct"/>
            <w:gridSpan w:val="10"/>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67EC16E" w14:textId="77777777" w:rsidR="000F062F" w:rsidRPr="00BE1308" w:rsidRDefault="000F062F" w:rsidP="00BE1308">
            <w:pPr>
              <w:spacing w:line="360" w:lineRule="auto"/>
              <w:jc w:val="both"/>
            </w:pPr>
            <w:r w:rsidRPr="00BE1308">
              <w:t>Program Outcome</w:t>
            </w:r>
          </w:p>
        </w:tc>
        <w:tc>
          <w:tcPr>
            <w:tcW w:w="1482" w:type="pct"/>
            <w:gridSpan w:val="5"/>
            <w:tcBorders>
              <w:top w:val="single" w:sz="4" w:space="0" w:color="000000" w:themeColor="text1"/>
              <w:left w:val="single" w:sz="4" w:space="0" w:color="000000" w:themeColor="text1"/>
              <w:bottom w:val="single" w:sz="4" w:space="0" w:color="000000" w:themeColor="text1"/>
            </w:tcBorders>
          </w:tcPr>
          <w:p w14:paraId="07CF7EB8" w14:textId="77777777" w:rsidR="000F062F" w:rsidRPr="00BE1308" w:rsidRDefault="000F062F" w:rsidP="00BE1308">
            <w:pPr>
              <w:spacing w:after="200" w:line="360" w:lineRule="auto"/>
              <w:jc w:val="both"/>
            </w:pPr>
            <w:r w:rsidRPr="00BE1308">
              <w:t>Program Specific Outcome</w:t>
            </w:r>
          </w:p>
        </w:tc>
      </w:tr>
      <w:tr w:rsidR="000F062F" w:rsidRPr="00BE1308" w14:paraId="28D42994" w14:textId="77777777" w:rsidTr="00F33929">
        <w:trPr>
          <w:trHeight w:val="468"/>
        </w:trPr>
        <w:tc>
          <w:tcPr>
            <w:tcW w:w="416"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525CD72" w14:textId="77777777" w:rsidR="000F062F" w:rsidRPr="00BE1308" w:rsidRDefault="000F062F" w:rsidP="00BE1308">
            <w:pPr>
              <w:autoSpaceDE w:val="0"/>
              <w:autoSpaceDN w:val="0"/>
              <w:adjustRightInd w:val="0"/>
              <w:spacing w:line="360" w:lineRule="auto"/>
              <w:jc w:val="both"/>
            </w:pPr>
          </w:p>
        </w:tc>
        <w:tc>
          <w:tcPr>
            <w:tcW w:w="248"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64771D8" w14:textId="77777777" w:rsidR="000F062F" w:rsidRPr="00BE1308" w:rsidRDefault="000F062F" w:rsidP="00BE1308">
            <w:pPr>
              <w:autoSpaceDE w:val="0"/>
              <w:autoSpaceDN w:val="0"/>
              <w:adjustRightInd w:val="0"/>
              <w:spacing w:line="360" w:lineRule="auto"/>
              <w:jc w:val="both"/>
            </w:pPr>
            <w:r w:rsidRPr="00BE1308">
              <w:t>PO1</w:t>
            </w:r>
          </w:p>
        </w:tc>
        <w:tc>
          <w:tcPr>
            <w:tcW w:w="250"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DE746BC" w14:textId="77777777" w:rsidR="000F062F" w:rsidRPr="00BE1308" w:rsidRDefault="000F062F" w:rsidP="00BE1308">
            <w:pPr>
              <w:autoSpaceDE w:val="0"/>
              <w:autoSpaceDN w:val="0"/>
              <w:adjustRightInd w:val="0"/>
              <w:spacing w:line="360" w:lineRule="auto"/>
              <w:jc w:val="both"/>
            </w:pPr>
            <w:r w:rsidRPr="00BE1308">
              <w:t>PO2</w:t>
            </w:r>
          </w:p>
        </w:tc>
        <w:tc>
          <w:tcPr>
            <w:tcW w:w="250"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C9156E9" w14:textId="77777777" w:rsidR="000F062F" w:rsidRPr="00BE1308" w:rsidRDefault="000F062F" w:rsidP="00BE1308">
            <w:pPr>
              <w:autoSpaceDE w:val="0"/>
              <w:autoSpaceDN w:val="0"/>
              <w:adjustRightInd w:val="0"/>
              <w:spacing w:line="360" w:lineRule="auto"/>
              <w:jc w:val="both"/>
            </w:pPr>
            <w:r w:rsidRPr="00BE1308">
              <w:t>PO3</w:t>
            </w:r>
          </w:p>
        </w:tc>
        <w:tc>
          <w:tcPr>
            <w:tcW w:w="249"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EC026D2" w14:textId="77777777" w:rsidR="000F062F" w:rsidRPr="00BE1308" w:rsidRDefault="000F062F" w:rsidP="00BE1308">
            <w:pPr>
              <w:autoSpaceDE w:val="0"/>
              <w:autoSpaceDN w:val="0"/>
              <w:adjustRightInd w:val="0"/>
              <w:spacing w:line="360" w:lineRule="auto"/>
              <w:jc w:val="both"/>
            </w:pPr>
            <w:r w:rsidRPr="00BE1308">
              <w:t>PO4</w:t>
            </w:r>
          </w:p>
        </w:tc>
        <w:tc>
          <w:tcPr>
            <w:tcW w:w="249"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C9E41FF" w14:textId="77777777" w:rsidR="000F062F" w:rsidRPr="00BE1308" w:rsidRDefault="000F062F" w:rsidP="00BE1308">
            <w:pPr>
              <w:autoSpaceDE w:val="0"/>
              <w:autoSpaceDN w:val="0"/>
              <w:adjustRightInd w:val="0"/>
              <w:spacing w:line="360" w:lineRule="auto"/>
              <w:jc w:val="both"/>
            </w:pPr>
            <w:r w:rsidRPr="00BE1308">
              <w:t>PO5</w:t>
            </w:r>
          </w:p>
        </w:tc>
        <w:tc>
          <w:tcPr>
            <w:tcW w:w="249"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E56A948" w14:textId="77777777" w:rsidR="000F062F" w:rsidRPr="00BE1308" w:rsidRDefault="000F062F" w:rsidP="00BE1308">
            <w:pPr>
              <w:autoSpaceDE w:val="0"/>
              <w:autoSpaceDN w:val="0"/>
              <w:adjustRightInd w:val="0"/>
              <w:spacing w:line="360" w:lineRule="auto"/>
              <w:jc w:val="both"/>
            </w:pPr>
            <w:r w:rsidRPr="00BE1308">
              <w:t>PO6</w:t>
            </w:r>
          </w:p>
        </w:tc>
        <w:tc>
          <w:tcPr>
            <w:tcW w:w="249" w:type="pct"/>
            <w:tcBorders>
              <w:top w:val="single" w:sz="4" w:space="0" w:color="000000" w:themeColor="text1"/>
              <w:left w:val="single" w:sz="4" w:space="0" w:color="000000" w:themeColor="text1"/>
              <w:bottom w:val="single" w:sz="4" w:space="0" w:color="000000" w:themeColor="text1"/>
              <w:right w:val="single" w:sz="4" w:space="0" w:color="auto"/>
            </w:tcBorders>
          </w:tcPr>
          <w:p w14:paraId="1DA8FA3D" w14:textId="77777777" w:rsidR="000F062F" w:rsidRPr="00BE1308" w:rsidRDefault="000F062F" w:rsidP="00BE1308">
            <w:pPr>
              <w:autoSpaceDE w:val="0"/>
              <w:autoSpaceDN w:val="0"/>
              <w:adjustRightInd w:val="0"/>
              <w:spacing w:line="360" w:lineRule="auto"/>
              <w:jc w:val="both"/>
            </w:pPr>
            <w:r w:rsidRPr="00BE1308">
              <w:t>PO7</w:t>
            </w:r>
          </w:p>
        </w:tc>
        <w:tc>
          <w:tcPr>
            <w:tcW w:w="249" w:type="pct"/>
            <w:tcBorders>
              <w:top w:val="single" w:sz="4" w:space="0" w:color="000000" w:themeColor="text1"/>
              <w:left w:val="single" w:sz="4" w:space="0" w:color="auto"/>
              <w:bottom w:val="single" w:sz="4" w:space="0" w:color="000000" w:themeColor="text1"/>
              <w:right w:val="single" w:sz="4" w:space="0" w:color="000000" w:themeColor="text1"/>
            </w:tcBorders>
          </w:tcPr>
          <w:p w14:paraId="7694A9C8" w14:textId="77777777" w:rsidR="000F062F" w:rsidRPr="00BE1308" w:rsidRDefault="000F062F" w:rsidP="00BE1308">
            <w:pPr>
              <w:autoSpaceDE w:val="0"/>
              <w:autoSpaceDN w:val="0"/>
              <w:adjustRightInd w:val="0"/>
              <w:spacing w:line="360" w:lineRule="auto"/>
              <w:jc w:val="both"/>
            </w:pPr>
            <w:r w:rsidRPr="00BE1308">
              <w:t>PO8</w:t>
            </w:r>
          </w:p>
        </w:tc>
        <w:tc>
          <w:tcPr>
            <w:tcW w:w="249"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04263A1" w14:textId="77777777" w:rsidR="000F062F" w:rsidRPr="00BE1308" w:rsidRDefault="000F062F" w:rsidP="00BE1308">
            <w:pPr>
              <w:autoSpaceDE w:val="0"/>
              <w:autoSpaceDN w:val="0"/>
              <w:adjustRightInd w:val="0"/>
              <w:spacing w:line="360" w:lineRule="auto"/>
              <w:jc w:val="both"/>
            </w:pPr>
            <w:r w:rsidRPr="00BE1308">
              <w:t>PO9</w:t>
            </w:r>
          </w:p>
        </w:tc>
        <w:tc>
          <w:tcPr>
            <w:tcW w:w="292"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DF4E8A3" w14:textId="77777777" w:rsidR="000F062F" w:rsidRPr="00BE1308" w:rsidRDefault="000F062F" w:rsidP="00BE1308">
            <w:pPr>
              <w:autoSpaceDE w:val="0"/>
              <w:autoSpaceDN w:val="0"/>
              <w:adjustRightInd w:val="0"/>
              <w:spacing w:line="360" w:lineRule="auto"/>
              <w:jc w:val="both"/>
            </w:pPr>
            <w:r w:rsidRPr="00BE1308">
              <w:t>PO10</w:t>
            </w:r>
          </w:p>
        </w:tc>
        <w:tc>
          <w:tcPr>
            <w:tcW w:w="292"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78D8430" w14:textId="77777777" w:rsidR="000F062F" w:rsidRPr="00BE1308" w:rsidRDefault="000F062F" w:rsidP="00BE1308">
            <w:pPr>
              <w:autoSpaceDE w:val="0"/>
              <w:autoSpaceDN w:val="0"/>
              <w:adjustRightInd w:val="0"/>
              <w:spacing w:line="360" w:lineRule="auto"/>
              <w:jc w:val="both"/>
            </w:pPr>
            <w:r w:rsidRPr="00BE1308">
              <w:t>PO11</w:t>
            </w:r>
          </w:p>
        </w:tc>
        <w:tc>
          <w:tcPr>
            <w:tcW w:w="278"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B151083" w14:textId="77777777" w:rsidR="000F062F" w:rsidRPr="00BE1308" w:rsidRDefault="000F062F" w:rsidP="00BE1308">
            <w:pPr>
              <w:autoSpaceDE w:val="0"/>
              <w:autoSpaceDN w:val="0"/>
              <w:adjustRightInd w:val="0"/>
              <w:spacing w:line="360" w:lineRule="auto"/>
              <w:jc w:val="both"/>
            </w:pPr>
            <w:r w:rsidRPr="00BE1308">
              <w:t>PP12</w:t>
            </w:r>
          </w:p>
        </w:tc>
        <w:tc>
          <w:tcPr>
            <w:tcW w:w="296"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2273AB9" w14:textId="77777777" w:rsidR="000F062F" w:rsidRPr="00BE1308" w:rsidRDefault="000F062F" w:rsidP="00BE1308">
            <w:pPr>
              <w:autoSpaceDE w:val="0"/>
              <w:autoSpaceDN w:val="0"/>
              <w:adjustRightInd w:val="0"/>
              <w:spacing w:line="360" w:lineRule="auto"/>
              <w:jc w:val="both"/>
            </w:pPr>
            <w:r w:rsidRPr="00BE1308">
              <w:t>PSO1</w:t>
            </w:r>
          </w:p>
        </w:tc>
        <w:tc>
          <w:tcPr>
            <w:tcW w:w="296"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604897A" w14:textId="77777777" w:rsidR="000F062F" w:rsidRPr="00BE1308" w:rsidRDefault="000F062F" w:rsidP="00BE1308">
            <w:pPr>
              <w:autoSpaceDE w:val="0"/>
              <w:autoSpaceDN w:val="0"/>
              <w:adjustRightInd w:val="0"/>
              <w:spacing w:line="360" w:lineRule="auto"/>
              <w:jc w:val="both"/>
            </w:pPr>
            <w:r w:rsidRPr="00BE1308">
              <w:t>PSO2</w:t>
            </w:r>
          </w:p>
        </w:tc>
        <w:tc>
          <w:tcPr>
            <w:tcW w:w="296"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71ABE9F" w14:textId="77777777" w:rsidR="000F062F" w:rsidRPr="00BE1308" w:rsidRDefault="000F062F" w:rsidP="00BE1308">
            <w:pPr>
              <w:autoSpaceDE w:val="0"/>
              <w:autoSpaceDN w:val="0"/>
              <w:adjustRightInd w:val="0"/>
              <w:spacing w:line="360" w:lineRule="auto"/>
              <w:jc w:val="both"/>
            </w:pPr>
            <w:r w:rsidRPr="00BE1308">
              <w:t>PSO3</w:t>
            </w:r>
          </w:p>
        </w:tc>
        <w:tc>
          <w:tcPr>
            <w:tcW w:w="296" w:type="pct"/>
          </w:tcPr>
          <w:p w14:paraId="580FC788" w14:textId="77777777" w:rsidR="000F062F" w:rsidRPr="00BE1308" w:rsidRDefault="000F062F" w:rsidP="00BE1308">
            <w:pPr>
              <w:spacing w:after="200" w:line="360" w:lineRule="auto"/>
              <w:jc w:val="both"/>
            </w:pPr>
            <w:r w:rsidRPr="00BE1308">
              <w:t>PSO4</w:t>
            </w:r>
          </w:p>
        </w:tc>
        <w:tc>
          <w:tcPr>
            <w:tcW w:w="296" w:type="pct"/>
          </w:tcPr>
          <w:p w14:paraId="70668A4A" w14:textId="77777777" w:rsidR="000F062F" w:rsidRPr="00BE1308" w:rsidRDefault="000F062F" w:rsidP="00BE1308">
            <w:pPr>
              <w:spacing w:line="360" w:lineRule="auto"/>
              <w:jc w:val="both"/>
            </w:pPr>
            <w:r w:rsidRPr="00BE1308">
              <w:t>PSO5</w:t>
            </w:r>
          </w:p>
        </w:tc>
      </w:tr>
      <w:tr w:rsidR="000F062F" w:rsidRPr="00BE1308" w14:paraId="1C47FA78" w14:textId="77777777" w:rsidTr="00F33929">
        <w:trPr>
          <w:trHeight w:val="482"/>
        </w:trPr>
        <w:tc>
          <w:tcPr>
            <w:tcW w:w="416"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E4BCD6F" w14:textId="77777777" w:rsidR="000F062F" w:rsidRPr="00BE1308" w:rsidRDefault="000F062F" w:rsidP="00BE1308">
            <w:pPr>
              <w:autoSpaceDE w:val="0"/>
              <w:autoSpaceDN w:val="0"/>
              <w:adjustRightInd w:val="0"/>
              <w:spacing w:line="360" w:lineRule="auto"/>
              <w:jc w:val="both"/>
            </w:pPr>
            <w:r w:rsidRPr="00BE1308">
              <w:t>CO1</w:t>
            </w:r>
          </w:p>
        </w:tc>
        <w:tc>
          <w:tcPr>
            <w:tcW w:w="248"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D14FDC7" w14:textId="77777777" w:rsidR="000F062F" w:rsidRPr="00BE1308" w:rsidRDefault="000F062F" w:rsidP="00BE1308">
            <w:pPr>
              <w:autoSpaceDE w:val="0"/>
              <w:autoSpaceDN w:val="0"/>
              <w:adjustRightInd w:val="0"/>
              <w:spacing w:line="360" w:lineRule="auto"/>
              <w:jc w:val="both"/>
            </w:pPr>
            <w:r w:rsidRPr="00BE1308">
              <w:t>2</w:t>
            </w:r>
          </w:p>
        </w:tc>
        <w:tc>
          <w:tcPr>
            <w:tcW w:w="250"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958AF35" w14:textId="77777777" w:rsidR="000F062F" w:rsidRPr="00BE1308" w:rsidRDefault="000F062F" w:rsidP="00BE1308">
            <w:pPr>
              <w:autoSpaceDE w:val="0"/>
              <w:autoSpaceDN w:val="0"/>
              <w:adjustRightInd w:val="0"/>
              <w:spacing w:line="360" w:lineRule="auto"/>
              <w:jc w:val="both"/>
            </w:pPr>
            <w:r w:rsidRPr="00BE1308">
              <w:t>2</w:t>
            </w:r>
          </w:p>
        </w:tc>
        <w:tc>
          <w:tcPr>
            <w:tcW w:w="250"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A465E18" w14:textId="77777777" w:rsidR="000F062F" w:rsidRPr="00BE1308" w:rsidRDefault="000F062F" w:rsidP="00BE1308">
            <w:pPr>
              <w:autoSpaceDE w:val="0"/>
              <w:autoSpaceDN w:val="0"/>
              <w:adjustRightInd w:val="0"/>
              <w:spacing w:line="360" w:lineRule="auto"/>
              <w:jc w:val="both"/>
            </w:pPr>
          </w:p>
        </w:tc>
        <w:tc>
          <w:tcPr>
            <w:tcW w:w="249"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8949064" w14:textId="77777777" w:rsidR="000F062F" w:rsidRPr="00BE1308" w:rsidRDefault="000F062F" w:rsidP="00BE1308">
            <w:pPr>
              <w:autoSpaceDE w:val="0"/>
              <w:autoSpaceDN w:val="0"/>
              <w:adjustRightInd w:val="0"/>
              <w:spacing w:line="360" w:lineRule="auto"/>
              <w:jc w:val="both"/>
            </w:pPr>
            <w:r w:rsidRPr="00BE1308">
              <w:t>3</w:t>
            </w:r>
          </w:p>
        </w:tc>
        <w:tc>
          <w:tcPr>
            <w:tcW w:w="249"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67425B8" w14:textId="77777777" w:rsidR="000F062F" w:rsidRPr="00BE1308" w:rsidRDefault="000F062F" w:rsidP="00BE1308">
            <w:pPr>
              <w:autoSpaceDE w:val="0"/>
              <w:autoSpaceDN w:val="0"/>
              <w:adjustRightInd w:val="0"/>
              <w:spacing w:line="360" w:lineRule="auto"/>
              <w:jc w:val="both"/>
            </w:pPr>
          </w:p>
        </w:tc>
        <w:tc>
          <w:tcPr>
            <w:tcW w:w="249"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0D7D212" w14:textId="77777777" w:rsidR="000F062F" w:rsidRPr="00BE1308" w:rsidRDefault="000F062F" w:rsidP="00BE1308">
            <w:pPr>
              <w:autoSpaceDE w:val="0"/>
              <w:autoSpaceDN w:val="0"/>
              <w:adjustRightInd w:val="0"/>
              <w:spacing w:line="360" w:lineRule="auto"/>
              <w:jc w:val="both"/>
            </w:pPr>
          </w:p>
        </w:tc>
        <w:tc>
          <w:tcPr>
            <w:tcW w:w="249" w:type="pct"/>
            <w:tcBorders>
              <w:top w:val="single" w:sz="4" w:space="0" w:color="000000" w:themeColor="text1"/>
              <w:left w:val="single" w:sz="4" w:space="0" w:color="000000" w:themeColor="text1"/>
              <w:bottom w:val="single" w:sz="4" w:space="0" w:color="000000" w:themeColor="text1"/>
              <w:right w:val="single" w:sz="4" w:space="0" w:color="auto"/>
            </w:tcBorders>
          </w:tcPr>
          <w:p w14:paraId="12A2C84B" w14:textId="77777777" w:rsidR="000F062F" w:rsidRPr="00BE1308" w:rsidRDefault="000F062F" w:rsidP="00BE1308">
            <w:pPr>
              <w:autoSpaceDE w:val="0"/>
              <w:autoSpaceDN w:val="0"/>
              <w:adjustRightInd w:val="0"/>
              <w:spacing w:line="360" w:lineRule="auto"/>
              <w:jc w:val="both"/>
            </w:pPr>
          </w:p>
        </w:tc>
        <w:tc>
          <w:tcPr>
            <w:tcW w:w="249" w:type="pct"/>
            <w:tcBorders>
              <w:top w:val="single" w:sz="4" w:space="0" w:color="000000" w:themeColor="text1"/>
              <w:left w:val="single" w:sz="4" w:space="0" w:color="auto"/>
              <w:bottom w:val="single" w:sz="4" w:space="0" w:color="000000" w:themeColor="text1"/>
              <w:right w:val="single" w:sz="4" w:space="0" w:color="000000" w:themeColor="text1"/>
            </w:tcBorders>
          </w:tcPr>
          <w:p w14:paraId="09EAB13A" w14:textId="77777777" w:rsidR="000F062F" w:rsidRPr="00BE1308" w:rsidRDefault="000F062F" w:rsidP="00BE1308">
            <w:pPr>
              <w:autoSpaceDE w:val="0"/>
              <w:autoSpaceDN w:val="0"/>
              <w:adjustRightInd w:val="0"/>
              <w:spacing w:line="360" w:lineRule="auto"/>
              <w:jc w:val="both"/>
            </w:pPr>
          </w:p>
        </w:tc>
        <w:tc>
          <w:tcPr>
            <w:tcW w:w="249"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B9DB898" w14:textId="77777777" w:rsidR="000F062F" w:rsidRPr="00BE1308" w:rsidRDefault="000F062F" w:rsidP="00BE1308">
            <w:pPr>
              <w:autoSpaceDE w:val="0"/>
              <w:autoSpaceDN w:val="0"/>
              <w:adjustRightInd w:val="0"/>
              <w:spacing w:line="360" w:lineRule="auto"/>
              <w:jc w:val="both"/>
            </w:pPr>
            <w:r w:rsidRPr="00BE1308">
              <w:t>3</w:t>
            </w:r>
          </w:p>
        </w:tc>
        <w:tc>
          <w:tcPr>
            <w:tcW w:w="292"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CBF4D60" w14:textId="77777777" w:rsidR="000F062F" w:rsidRPr="00BE1308" w:rsidRDefault="000F062F" w:rsidP="00BE1308">
            <w:pPr>
              <w:autoSpaceDE w:val="0"/>
              <w:autoSpaceDN w:val="0"/>
              <w:adjustRightInd w:val="0"/>
              <w:spacing w:line="360" w:lineRule="auto"/>
              <w:jc w:val="both"/>
            </w:pPr>
          </w:p>
        </w:tc>
        <w:tc>
          <w:tcPr>
            <w:tcW w:w="292"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2083185" w14:textId="77777777" w:rsidR="000F062F" w:rsidRPr="00BE1308" w:rsidRDefault="000F062F" w:rsidP="00BE1308">
            <w:pPr>
              <w:autoSpaceDE w:val="0"/>
              <w:autoSpaceDN w:val="0"/>
              <w:adjustRightInd w:val="0"/>
              <w:spacing w:line="360" w:lineRule="auto"/>
              <w:jc w:val="both"/>
            </w:pPr>
            <w:r w:rsidRPr="00BE1308">
              <w:t>2</w:t>
            </w:r>
          </w:p>
        </w:tc>
        <w:tc>
          <w:tcPr>
            <w:tcW w:w="278"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F608665" w14:textId="77777777" w:rsidR="000F062F" w:rsidRPr="00BE1308" w:rsidRDefault="000F062F" w:rsidP="00BE1308">
            <w:pPr>
              <w:autoSpaceDE w:val="0"/>
              <w:autoSpaceDN w:val="0"/>
              <w:adjustRightInd w:val="0"/>
              <w:spacing w:line="360" w:lineRule="auto"/>
              <w:jc w:val="both"/>
            </w:pPr>
          </w:p>
        </w:tc>
        <w:tc>
          <w:tcPr>
            <w:tcW w:w="296"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510AAAF" w14:textId="77777777" w:rsidR="000F062F" w:rsidRPr="00BE1308" w:rsidRDefault="000F062F" w:rsidP="00BE1308">
            <w:pPr>
              <w:autoSpaceDE w:val="0"/>
              <w:autoSpaceDN w:val="0"/>
              <w:adjustRightInd w:val="0"/>
              <w:spacing w:line="360" w:lineRule="auto"/>
              <w:jc w:val="both"/>
            </w:pPr>
            <w:r w:rsidRPr="00BE1308">
              <w:t>3</w:t>
            </w:r>
          </w:p>
        </w:tc>
        <w:tc>
          <w:tcPr>
            <w:tcW w:w="296"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B70B4D2" w14:textId="77777777" w:rsidR="000F062F" w:rsidRPr="00BE1308" w:rsidRDefault="000F062F" w:rsidP="00BE1308">
            <w:pPr>
              <w:autoSpaceDE w:val="0"/>
              <w:autoSpaceDN w:val="0"/>
              <w:adjustRightInd w:val="0"/>
              <w:spacing w:line="360" w:lineRule="auto"/>
              <w:jc w:val="both"/>
            </w:pPr>
          </w:p>
        </w:tc>
        <w:tc>
          <w:tcPr>
            <w:tcW w:w="296"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DD5AD6F" w14:textId="77777777" w:rsidR="000F062F" w:rsidRPr="00BE1308" w:rsidRDefault="000F062F" w:rsidP="00BE1308">
            <w:pPr>
              <w:autoSpaceDE w:val="0"/>
              <w:autoSpaceDN w:val="0"/>
              <w:adjustRightInd w:val="0"/>
              <w:spacing w:line="360" w:lineRule="auto"/>
              <w:jc w:val="both"/>
            </w:pPr>
            <w:r w:rsidRPr="00BE1308">
              <w:t>2</w:t>
            </w:r>
          </w:p>
        </w:tc>
        <w:tc>
          <w:tcPr>
            <w:tcW w:w="296" w:type="pct"/>
          </w:tcPr>
          <w:p w14:paraId="396B70AA" w14:textId="77777777" w:rsidR="000F062F" w:rsidRPr="00BE1308" w:rsidRDefault="000F062F" w:rsidP="00BE1308">
            <w:pPr>
              <w:spacing w:after="200" w:line="360" w:lineRule="auto"/>
              <w:jc w:val="both"/>
            </w:pPr>
          </w:p>
        </w:tc>
        <w:tc>
          <w:tcPr>
            <w:tcW w:w="296" w:type="pct"/>
          </w:tcPr>
          <w:p w14:paraId="69CDEE9D" w14:textId="77777777" w:rsidR="000F062F" w:rsidRPr="00BE1308" w:rsidRDefault="000F062F" w:rsidP="00BE1308">
            <w:pPr>
              <w:spacing w:line="360" w:lineRule="auto"/>
              <w:jc w:val="both"/>
            </w:pPr>
          </w:p>
        </w:tc>
      </w:tr>
      <w:tr w:rsidR="000F062F" w:rsidRPr="00BE1308" w14:paraId="0FC0354A" w14:textId="77777777" w:rsidTr="00F33929">
        <w:trPr>
          <w:trHeight w:val="561"/>
        </w:trPr>
        <w:tc>
          <w:tcPr>
            <w:tcW w:w="416" w:type="pct"/>
            <w:tcBorders>
              <w:top w:val="single" w:sz="4" w:space="0" w:color="000000" w:themeColor="text1"/>
              <w:left w:val="single" w:sz="4" w:space="0" w:color="000000" w:themeColor="text1"/>
              <w:right w:val="single" w:sz="4" w:space="0" w:color="000000" w:themeColor="text1"/>
            </w:tcBorders>
          </w:tcPr>
          <w:p w14:paraId="1060839F" w14:textId="77777777" w:rsidR="000F062F" w:rsidRPr="00BE1308" w:rsidRDefault="000F062F" w:rsidP="00BE1308">
            <w:pPr>
              <w:autoSpaceDE w:val="0"/>
              <w:autoSpaceDN w:val="0"/>
              <w:adjustRightInd w:val="0"/>
              <w:spacing w:line="360" w:lineRule="auto"/>
              <w:jc w:val="both"/>
            </w:pPr>
            <w:r w:rsidRPr="00BE1308">
              <w:t>CO2</w:t>
            </w:r>
          </w:p>
        </w:tc>
        <w:tc>
          <w:tcPr>
            <w:tcW w:w="248" w:type="pct"/>
            <w:tcBorders>
              <w:top w:val="single" w:sz="4" w:space="0" w:color="000000" w:themeColor="text1"/>
              <w:left w:val="single" w:sz="4" w:space="0" w:color="000000" w:themeColor="text1"/>
              <w:right w:val="single" w:sz="4" w:space="0" w:color="000000" w:themeColor="text1"/>
            </w:tcBorders>
          </w:tcPr>
          <w:p w14:paraId="61A61CD0" w14:textId="77777777" w:rsidR="000F062F" w:rsidRPr="00BE1308" w:rsidRDefault="000F062F" w:rsidP="00BE1308">
            <w:pPr>
              <w:autoSpaceDE w:val="0"/>
              <w:autoSpaceDN w:val="0"/>
              <w:adjustRightInd w:val="0"/>
              <w:spacing w:line="360" w:lineRule="auto"/>
              <w:jc w:val="both"/>
            </w:pPr>
            <w:r w:rsidRPr="00BE1308">
              <w:t>1</w:t>
            </w:r>
          </w:p>
        </w:tc>
        <w:tc>
          <w:tcPr>
            <w:tcW w:w="250" w:type="pct"/>
            <w:gridSpan w:val="2"/>
            <w:tcBorders>
              <w:top w:val="single" w:sz="4" w:space="0" w:color="000000" w:themeColor="text1"/>
              <w:left w:val="single" w:sz="4" w:space="0" w:color="000000" w:themeColor="text1"/>
              <w:right w:val="single" w:sz="4" w:space="0" w:color="000000" w:themeColor="text1"/>
            </w:tcBorders>
          </w:tcPr>
          <w:p w14:paraId="3CAC3E4A" w14:textId="77777777" w:rsidR="000F062F" w:rsidRPr="00BE1308" w:rsidRDefault="000F062F" w:rsidP="00BE1308">
            <w:pPr>
              <w:autoSpaceDE w:val="0"/>
              <w:autoSpaceDN w:val="0"/>
              <w:adjustRightInd w:val="0"/>
              <w:spacing w:line="360" w:lineRule="auto"/>
              <w:jc w:val="both"/>
            </w:pPr>
          </w:p>
        </w:tc>
        <w:tc>
          <w:tcPr>
            <w:tcW w:w="250" w:type="pct"/>
            <w:gridSpan w:val="2"/>
            <w:tcBorders>
              <w:top w:val="single" w:sz="4" w:space="0" w:color="000000" w:themeColor="text1"/>
              <w:left w:val="single" w:sz="4" w:space="0" w:color="000000" w:themeColor="text1"/>
              <w:right w:val="single" w:sz="4" w:space="0" w:color="000000" w:themeColor="text1"/>
            </w:tcBorders>
          </w:tcPr>
          <w:p w14:paraId="36DE77D9" w14:textId="77777777" w:rsidR="000F062F" w:rsidRPr="00BE1308" w:rsidRDefault="000F062F" w:rsidP="00BE1308">
            <w:pPr>
              <w:autoSpaceDE w:val="0"/>
              <w:autoSpaceDN w:val="0"/>
              <w:adjustRightInd w:val="0"/>
              <w:spacing w:line="360" w:lineRule="auto"/>
              <w:jc w:val="both"/>
            </w:pPr>
            <w:r w:rsidRPr="00BE1308">
              <w:t>2</w:t>
            </w:r>
          </w:p>
        </w:tc>
        <w:tc>
          <w:tcPr>
            <w:tcW w:w="249" w:type="pct"/>
            <w:tcBorders>
              <w:top w:val="single" w:sz="4" w:space="0" w:color="000000" w:themeColor="text1"/>
              <w:left w:val="single" w:sz="4" w:space="0" w:color="000000" w:themeColor="text1"/>
              <w:right w:val="single" w:sz="4" w:space="0" w:color="000000" w:themeColor="text1"/>
            </w:tcBorders>
          </w:tcPr>
          <w:p w14:paraId="0FA886F1" w14:textId="77777777" w:rsidR="000F062F" w:rsidRPr="00BE1308" w:rsidRDefault="000F062F" w:rsidP="00BE1308">
            <w:pPr>
              <w:autoSpaceDE w:val="0"/>
              <w:autoSpaceDN w:val="0"/>
              <w:adjustRightInd w:val="0"/>
              <w:spacing w:line="360" w:lineRule="auto"/>
              <w:jc w:val="both"/>
            </w:pPr>
          </w:p>
        </w:tc>
        <w:tc>
          <w:tcPr>
            <w:tcW w:w="249" w:type="pct"/>
            <w:tcBorders>
              <w:top w:val="single" w:sz="4" w:space="0" w:color="000000" w:themeColor="text1"/>
              <w:left w:val="single" w:sz="4" w:space="0" w:color="000000" w:themeColor="text1"/>
              <w:right w:val="single" w:sz="4" w:space="0" w:color="000000" w:themeColor="text1"/>
            </w:tcBorders>
          </w:tcPr>
          <w:p w14:paraId="4F4D8D7D" w14:textId="77777777" w:rsidR="000F062F" w:rsidRPr="00BE1308" w:rsidRDefault="000F062F" w:rsidP="00BE1308">
            <w:pPr>
              <w:autoSpaceDE w:val="0"/>
              <w:autoSpaceDN w:val="0"/>
              <w:adjustRightInd w:val="0"/>
              <w:spacing w:line="360" w:lineRule="auto"/>
              <w:jc w:val="both"/>
            </w:pPr>
          </w:p>
        </w:tc>
        <w:tc>
          <w:tcPr>
            <w:tcW w:w="249" w:type="pct"/>
            <w:tcBorders>
              <w:top w:val="single" w:sz="4" w:space="0" w:color="000000" w:themeColor="text1"/>
              <w:left w:val="single" w:sz="4" w:space="0" w:color="000000" w:themeColor="text1"/>
              <w:right w:val="single" w:sz="4" w:space="0" w:color="000000" w:themeColor="text1"/>
            </w:tcBorders>
          </w:tcPr>
          <w:p w14:paraId="6D39C841" w14:textId="77777777" w:rsidR="000F062F" w:rsidRPr="00BE1308" w:rsidRDefault="000F062F" w:rsidP="00BE1308">
            <w:pPr>
              <w:autoSpaceDE w:val="0"/>
              <w:autoSpaceDN w:val="0"/>
              <w:adjustRightInd w:val="0"/>
              <w:spacing w:line="360" w:lineRule="auto"/>
              <w:jc w:val="both"/>
            </w:pPr>
            <w:r w:rsidRPr="00BE1308">
              <w:t>3</w:t>
            </w:r>
          </w:p>
        </w:tc>
        <w:tc>
          <w:tcPr>
            <w:tcW w:w="249" w:type="pct"/>
            <w:tcBorders>
              <w:top w:val="single" w:sz="4" w:space="0" w:color="000000" w:themeColor="text1"/>
              <w:left w:val="single" w:sz="4" w:space="0" w:color="000000" w:themeColor="text1"/>
              <w:right w:val="single" w:sz="4" w:space="0" w:color="auto"/>
            </w:tcBorders>
          </w:tcPr>
          <w:p w14:paraId="5CC44944" w14:textId="77777777" w:rsidR="000F062F" w:rsidRPr="00BE1308" w:rsidRDefault="000F062F" w:rsidP="00BE1308">
            <w:pPr>
              <w:autoSpaceDE w:val="0"/>
              <w:autoSpaceDN w:val="0"/>
              <w:adjustRightInd w:val="0"/>
              <w:spacing w:line="360" w:lineRule="auto"/>
              <w:jc w:val="both"/>
            </w:pPr>
          </w:p>
        </w:tc>
        <w:tc>
          <w:tcPr>
            <w:tcW w:w="249" w:type="pct"/>
            <w:tcBorders>
              <w:top w:val="single" w:sz="4" w:space="0" w:color="000000" w:themeColor="text1"/>
              <w:left w:val="single" w:sz="4" w:space="0" w:color="auto"/>
              <w:right w:val="single" w:sz="4" w:space="0" w:color="000000" w:themeColor="text1"/>
            </w:tcBorders>
          </w:tcPr>
          <w:p w14:paraId="713BA605" w14:textId="77777777" w:rsidR="000F062F" w:rsidRPr="00BE1308" w:rsidRDefault="000F062F" w:rsidP="00BE1308">
            <w:pPr>
              <w:autoSpaceDE w:val="0"/>
              <w:autoSpaceDN w:val="0"/>
              <w:adjustRightInd w:val="0"/>
              <w:spacing w:line="360" w:lineRule="auto"/>
              <w:jc w:val="both"/>
            </w:pPr>
          </w:p>
        </w:tc>
        <w:tc>
          <w:tcPr>
            <w:tcW w:w="249" w:type="pct"/>
            <w:tcBorders>
              <w:top w:val="single" w:sz="4" w:space="0" w:color="000000" w:themeColor="text1"/>
              <w:left w:val="single" w:sz="4" w:space="0" w:color="000000" w:themeColor="text1"/>
              <w:right w:val="single" w:sz="4" w:space="0" w:color="000000" w:themeColor="text1"/>
            </w:tcBorders>
          </w:tcPr>
          <w:p w14:paraId="185CF25F" w14:textId="77777777" w:rsidR="000F062F" w:rsidRPr="00BE1308" w:rsidRDefault="000F062F" w:rsidP="00BE1308">
            <w:pPr>
              <w:autoSpaceDE w:val="0"/>
              <w:autoSpaceDN w:val="0"/>
              <w:adjustRightInd w:val="0"/>
              <w:spacing w:line="360" w:lineRule="auto"/>
              <w:jc w:val="both"/>
            </w:pPr>
          </w:p>
        </w:tc>
        <w:tc>
          <w:tcPr>
            <w:tcW w:w="292" w:type="pct"/>
            <w:tcBorders>
              <w:top w:val="single" w:sz="4" w:space="0" w:color="000000" w:themeColor="text1"/>
              <w:left w:val="single" w:sz="4" w:space="0" w:color="000000" w:themeColor="text1"/>
              <w:right w:val="single" w:sz="4" w:space="0" w:color="000000" w:themeColor="text1"/>
            </w:tcBorders>
          </w:tcPr>
          <w:p w14:paraId="40CAF75C" w14:textId="77777777" w:rsidR="000F062F" w:rsidRPr="00BE1308" w:rsidRDefault="000F062F" w:rsidP="00BE1308">
            <w:pPr>
              <w:autoSpaceDE w:val="0"/>
              <w:autoSpaceDN w:val="0"/>
              <w:adjustRightInd w:val="0"/>
              <w:spacing w:line="360" w:lineRule="auto"/>
              <w:jc w:val="both"/>
            </w:pPr>
            <w:r w:rsidRPr="00BE1308">
              <w:t>2</w:t>
            </w:r>
          </w:p>
        </w:tc>
        <w:tc>
          <w:tcPr>
            <w:tcW w:w="292" w:type="pct"/>
            <w:tcBorders>
              <w:top w:val="single" w:sz="4" w:space="0" w:color="000000" w:themeColor="text1"/>
              <w:left w:val="single" w:sz="4" w:space="0" w:color="000000" w:themeColor="text1"/>
              <w:right w:val="single" w:sz="4" w:space="0" w:color="000000" w:themeColor="text1"/>
            </w:tcBorders>
          </w:tcPr>
          <w:p w14:paraId="45805DE3" w14:textId="77777777" w:rsidR="000F062F" w:rsidRPr="00BE1308" w:rsidRDefault="000F062F" w:rsidP="00BE1308">
            <w:pPr>
              <w:autoSpaceDE w:val="0"/>
              <w:autoSpaceDN w:val="0"/>
              <w:adjustRightInd w:val="0"/>
              <w:spacing w:line="360" w:lineRule="auto"/>
              <w:jc w:val="both"/>
            </w:pPr>
          </w:p>
        </w:tc>
        <w:tc>
          <w:tcPr>
            <w:tcW w:w="278" w:type="pct"/>
            <w:tcBorders>
              <w:top w:val="single" w:sz="4" w:space="0" w:color="000000" w:themeColor="text1"/>
              <w:left w:val="single" w:sz="4" w:space="0" w:color="000000" w:themeColor="text1"/>
              <w:right w:val="single" w:sz="4" w:space="0" w:color="000000" w:themeColor="text1"/>
            </w:tcBorders>
          </w:tcPr>
          <w:p w14:paraId="689EA2A8" w14:textId="77777777" w:rsidR="000F062F" w:rsidRPr="00BE1308" w:rsidRDefault="000F062F" w:rsidP="00BE1308">
            <w:pPr>
              <w:autoSpaceDE w:val="0"/>
              <w:autoSpaceDN w:val="0"/>
              <w:adjustRightInd w:val="0"/>
              <w:spacing w:line="360" w:lineRule="auto"/>
              <w:jc w:val="both"/>
            </w:pPr>
            <w:r w:rsidRPr="00BE1308">
              <w:t>2</w:t>
            </w:r>
          </w:p>
        </w:tc>
        <w:tc>
          <w:tcPr>
            <w:tcW w:w="296" w:type="pct"/>
            <w:tcBorders>
              <w:top w:val="single" w:sz="4" w:space="0" w:color="000000" w:themeColor="text1"/>
              <w:left w:val="single" w:sz="4" w:space="0" w:color="000000" w:themeColor="text1"/>
              <w:right w:val="single" w:sz="4" w:space="0" w:color="000000" w:themeColor="text1"/>
            </w:tcBorders>
          </w:tcPr>
          <w:p w14:paraId="28D2F507" w14:textId="77777777" w:rsidR="000F062F" w:rsidRPr="00BE1308" w:rsidRDefault="000F062F" w:rsidP="00BE1308">
            <w:pPr>
              <w:autoSpaceDE w:val="0"/>
              <w:autoSpaceDN w:val="0"/>
              <w:adjustRightInd w:val="0"/>
              <w:spacing w:line="360" w:lineRule="auto"/>
              <w:jc w:val="both"/>
            </w:pPr>
          </w:p>
        </w:tc>
        <w:tc>
          <w:tcPr>
            <w:tcW w:w="296" w:type="pct"/>
            <w:tcBorders>
              <w:top w:val="single" w:sz="4" w:space="0" w:color="000000" w:themeColor="text1"/>
              <w:left w:val="single" w:sz="4" w:space="0" w:color="000000" w:themeColor="text1"/>
              <w:right w:val="single" w:sz="4" w:space="0" w:color="000000" w:themeColor="text1"/>
            </w:tcBorders>
          </w:tcPr>
          <w:p w14:paraId="400ED9E5" w14:textId="77777777" w:rsidR="000F062F" w:rsidRPr="00BE1308" w:rsidRDefault="000F062F" w:rsidP="00BE1308">
            <w:pPr>
              <w:autoSpaceDE w:val="0"/>
              <w:autoSpaceDN w:val="0"/>
              <w:adjustRightInd w:val="0"/>
              <w:spacing w:line="360" w:lineRule="auto"/>
              <w:jc w:val="both"/>
            </w:pPr>
          </w:p>
        </w:tc>
        <w:tc>
          <w:tcPr>
            <w:tcW w:w="296" w:type="pct"/>
            <w:tcBorders>
              <w:top w:val="single" w:sz="4" w:space="0" w:color="000000" w:themeColor="text1"/>
              <w:left w:val="single" w:sz="4" w:space="0" w:color="000000" w:themeColor="text1"/>
              <w:right w:val="single" w:sz="4" w:space="0" w:color="000000" w:themeColor="text1"/>
            </w:tcBorders>
          </w:tcPr>
          <w:p w14:paraId="14CA038E" w14:textId="77777777" w:rsidR="000F062F" w:rsidRPr="00BE1308" w:rsidRDefault="000F062F" w:rsidP="00BE1308">
            <w:pPr>
              <w:autoSpaceDE w:val="0"/>
              <w:autoSpaceDN w:val="0"/>
              <w:adjustRightInd w:val="0"/>
              <w:spacing w:line="360" w:lineRule="auto"/>
              <w:jc w:val="both"/>
            </w:pPr>
            <w:r w:rsidRPr="00BE1308">
              <w:t>2</w:t>
            </w:r>
          </w:p>
        </w:tc>
        <w:tc>
          <w:tcPr>
            <w:tcW w:w="296" w:type="pct"/>
          </w:tcPr>
          <w:p w14:paraId="24F71E80" w14:textId="77777777" w:rsidR="000F062F" w:rsidRPr="00BE1308" w:rsidRDefault="000F062F" w:rsidP="00BE1308">
            <w:pPr>
              <w:spacing w:after="200" w:line="360" w:lineRule="auto"/>
              <w:jc w:val="both"/>
            </w:pPr>
          </w:p>
        </w:tc>
        <w:tc>
          <w:tcPr>
            <w:tcW w:w="296" w:type="pct"/>
          </w:tcPr>
          <w:p w14:paraId="3759EC04" w14:textId="77777777" w:rsidR="000F062F" w:rsidRPr="00BE1308" w:rsidRDefault="000F062F" w:rsidP="00BE1308">
            <w:pPr>
              <w:spacing w:line="360" w:lineRule="auto"/>
              <w:jc w:val="both"/>
            </w:pPr>
          </w:p>
        </w:tc>
      </w:tr>
      <w:tr w:rsidR="000F062F" w:rsidRPr="00BE1308" w14:paraId="2E67CCEA" w14:textId="77777777" w:rsidTr="00F33929">
        <w:trPr>
          <w:trHeight w:val="482"/>
        </w:trPr>
        <w:tc>
          <w:tcPr>
            <w:tcW w:w="416"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BC91792" w14:textId="77777777" w:rsidR="000F062F" w:rsidRPr="00BE1308" w:rsidRDefault="000F062F" w:rsidP="00BE1308">
            <w:pPr>
              <w:autoSpaceDE w:val="0"/>
              <w:autoSpaceDN w:val="0"/>
              <w:adjustRightInd w:val="0"/>
              <w:spacing w:line="360" w:lineRule="auto"/>
              <w:jc w:val="both"/>
            </w:pPr>
            <w:r w:rsidRPr="00BE1308">
              <w:t>CO3</w:t>
            </w:r>
          </w:p>
        </w:tc>
        <w:tc>
          <w:tcPr>
            <w:tcW w:w="248"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C9A2503" w14:textId="77777777" w:rsidR="000F062F" w:rsidRPr="00BE1308" w:rsidRDefault="000F062F" w:rsidP="00BE1308">
            <w:pPr>
              <w:autoSpaceDE w:val="0"/>
              <w:autoSpaceDN w:val="0"/>
              <w:adjustRightInd w:val="0"/>
              <w:spacing w:line="360" w:lineRule="auto"/>
              <w:jc w:val="both"/>
            </w:pPr>
          </w:p>
        </w:tc>
        <w:tc>
          <w:tcPr>
            <w:tcW w:w="250"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08AD049" w14:textId="77777777" w:rsidR="000F062F" w:rsidRPr="00BE1308" w:rsidRDefault="000F062F" w:rsidP="00BE1308">
            <w:pPr>
              <w:autoSpaceDE w:val="0"/>
              <w:autoSpaceDN w:val="0"/>
              <w:adjustRightInd w:val="0"/>
              <w:spacing w:line="360" w:lineRule="auto"/>
              <w:jc w:val="both"/>
            </w:pPr>
            <w:r w:rsidRPr="00BE1308">
              <w:t>3</w:t>
            </w:r>
          </w:p>
        </w:tc>
        <w:tc>
          <w:tcPr>
            <w:tcW w:w="250"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8656572" w14:textId="77777777" w:rsidR="000F062F" w:rsidRPr="00BE1308" w:rsidRDefault="000F062F" w:rsidP="00BE1308">
            <w:pPr>
              <w:autoSpaceDE w:val="0"/>
              <w:autoSpaceDN w:val="0"/>
              <w:adjustRightInd w:val="0"/>
              <w:spacing w:line="360" w:lineRule="auto"/>
              <w:jc w:val="both"/>
            </w:pPr>
          </w:p>
        </w:tc>
        <w:tc>
          <w:tcPr>
            <w:tcW w:w="249"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4F1B9F4" w14:textId="77777777" w:rsidR="000F062F" w:rsidRPr="00BE1308" w:rsidRDefault="000F062F" w:rsidP="00BE1308">
            <w:pPr>
              <w:autoSpaceDE w:val="0"/>
              <w:autoSpaceDN w:val="0"/>
              <w:adjustRightInd w:val="0"/>
              <w:spacing w:line="360" w:lineRule="auto"/>
              <w:jc w:val="both"/>
            </w:pPr>
          </w:p>
        </w:tc>
        <w:tc>
          <w:tcPr>
            <w:tcW w:w="249"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877A314" w14:textId="77777777" w:rsidR="000F062F" w:rsidRPr="00BE1308" w:rsidRDefault="000F062F" w:rsidP="00BE1308">
            <w:pPr>
              <w:autoSpaceDE w:val="0"/>
              <w:autoSpaceDN w:val="0"/>
              <w:adjustRightInd w:val="0"/>
              <w:spacing w:line="360" w:lineRule="auto"/>
              <w:jc w:val="both"/>
            </w:pPr>
            <w:r w:rsidRPr="00BE1308">
              <w:t>3</w:t>
            </w:r>
          </w:p>
        </w:tc>
        <w:tc>
          <w:tcPr>
            <w:tcW w:w="249"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0B7FD27" w14:textId="77777777" w:rsidR="000F062F" w:rsidRPr="00BE1308" w:rsidRDefault="000F062F" w:rsidP="00BE1308">
            <w:pPr>
              <w:autoSpaceDE w:val="0"/>
              <w:autoSpaceDN w:val="0"/>
              <w:adjustRightInd w:val="0"/>
              <w:spacing w:line="360" w:lineRule="auto"/>
              <w:jc w:val="both"/>
            </w:pPr>
          </w:p>
        </w:tc>
        <w:tc>
          <w:tcPr>
            <w:tcW w:w="249" w:type="pct"/>
            <w:tcBorders>
              <w:top w:val="single" w:sz="4" w:space="0" w:color="000000" w:themeColor="text1"/>
              <w:left w:val="single" w:sz="4" w:space="0" w:color="000000" w:themeColor="text1"/>
              <w:bottom w:val="single" w:sz="4" w:space="0" w:color="000000" w:themeColor="text1"/>
              <w:right w:val="single" w:sz="4" w:space="0" w:color="auto"/>
            </w:tcBorders>
          </w:tcPr>
          <w:p w14:paraId="7D776E32" w14:textId="77777777" w:rsidR="000F062F" w:rsidRPr="00BE1308" w:rsidRDefault="000F062F" w:rsidP="00BE1308">
            <w:pPr>
              <w:autoSpaceDE w:val="0"/>
              <w:autoSpaceDN w:val="0"/>
              <w:adjustRightInd w:val="0"/>
              <w:spacing w:line="360" w:lineRule="auto"/>
              <w:jc w:val="both"/>
            </w:pPr>
            <w:r w:rsidRPr="00BE1308">
              <w:t>2</w:t>
            </w:r>
          </w:p>
        </w:tc>
        <w:tc>
          <w:tcPr>
            <w:tcW w:w="249" w:type="pct"/>
            <w:tcBorders>
              <w:top w:val="single" w:sz="4" w:space="0" w:color="000000" w:themeColor="text1"/>
              <w:left w:val="single" w:sz="4" w:space="0" w:color="auto"/>
              <w:bottom w:val="single" w:sz="4" w:space="0" w:color="000000" w:themeColor="text1"/>
              <w:right w:val="single" w:sz="4" w:space="0" w:color="000000" w:themeColor="text1"/>
            </w:tcBorders>
          </w:tcPr>
          <w:p w14:paraId="69CB7ABC" w14:textId="77777777" w:rsidR="000F062F" w:rsidRPr="00BE1308" w:rsidRDefault="000F062F" w:rsidP="00BE1308">
            <w:pPr>
              <w:autoSpaceDE w:val="0"/>
              <w:autoSpaceDN w:val="0"/>
              <w:adjustRightInd w:val="0"/>
              <w:spacing w:line="360" w:lineRule="auto"/>
              <w:jc w:val="both"/>
            </w:pPr>
          </w:p>
        </w:tc>
        <w:tc>
          <w:tcPr>
            <w:tcW w:w="249"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E3060D4" w14:textId="77777777" w:rsidR="000F062F" w:rsidRPr="00BE1308" w:rsidRDefault="000F062F" w:rsidP="00BE1308">
            <w:pPr>
              <w:autoSpaceDE w:val="0"/>
              <w:autoSpaceDN w:val="0"/>
              <w:adjustRightInd w:val="0"/>
              <w:spacing w:line="360" w:lineRule="auto"/>
              <w:jc w:val="both"/>
            </w:pPr>
          </w:p>
        </w:tc>
        <w:tc>
          <w:tcPr>
            <w:tcW w:w="292"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0FF7962" w14:textId="77777777" w:rsidR="000F062F" w:rsidRPr="00BE1308" w:rsidRDefault="000F062F" w:rsidP="00BE1308">
            <w:pPr>
              <w:autoSpaceDE w:val="0"/>
              <w:autoSpaceDN w:val="0"/>
              <w:adjustRightInd w:val="0"/>
              <w:spacing w:line="360" w:lineRule="auto"/>
              <w:jc w:val="both"/>
            </w:pPr>
          </w:p>
        </w:tc>
        <w:tc>
          <w:tcPr>
            <w:tcW w:w="292"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3E092AC" w14:textId="77777777" w:rsidR="000F062F" w:rsidRPr="00BE1308" w:rsidRDefault="000F062F" w:rsidP="00BE1308">
            <w:pPr>
              <w:autoSpaceDE w:val="0"/>
              <w:autoSpaceDN w:val="0"/>
              <w:adjustRightInd w:val="0"/>
              <w:spacing w:line="360" w:lineRule="auto"/>
              <w:jc w:val="both"/>
            </w:pPr>
          </w:p>
        </w:tc>
        <w:tc>
          <w:tcPr>
            <w:tcW w:w="278"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967A3CF" w14:textId="77777777" w:rsidR="000F062F" w:rsidRPr="00BE1308" w:rsidRDefault="000F062F" w:rsidP="00BE1308">
            <w:pPr>
              <w:autoSpaceDE w:val="0"/>
              <w:autoSpaceDN w:val="0"/>
              <w:adjustRightInd w:val="0"/>
              <w:spacing w:line="360" w:lineRule="auto"/>
              <w:jc w:val="both"/>
            </w:pPr>
          </w:p>
        </w:tc>
        <w:tc>
          <w:tcPr>
            <w:tcW w:w="296"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803EF14" w14:textId="77777777" w:rsidR="000F062F" w:rsidRPr="00BE1308" w:rsidRDefault="000F062F" w:rsidP="00BE1308">
            <w:pPr>
              <w:autoSpaceDE w:val="0"/>
              <w:autoSpaceDN w:val="0"/>
              <w:adjustRightInd w:val="0"/>
              <w:spacing w:line="360" w:lineRule="auto"/>
              <w:jc w:val="both"/>
            </w:pPr>
            <w:r w:rsidRPr="00BE1308">
              <w:t>1</w:t>
            </w:r>
          </w:p>
        </w:tc>
        <w:tc>
          <w:tcPr>
            <w:tcW w:w="296"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9F7928F" w14:textId="77777777" w:rsidR="000F062F" w:rsidRPr="00BE1308" w:rsidRDefault="000F062F" w:rsidP="00BE1308">
            <w:pPr>
              <w:autoSpaceDE w:val="0"/>
              <w:autoSpaceDN w:val="0"/>
              <w:adjustRightInd w:val="0"/>
              <w:spacing w:line="360" w:lineRule="auto"/>
              <w:jc w:val="both"/>
            </w:pPr>
          </w:p>
        </w:tc>
        <w:tc>
          <w:tcPr>
            <w:tcW w:w="296"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9BE2594" w14:textId="77777777" w:rsidR="000F062F" w:rsidRPr="00BE1308" w:rsidRDefault="000F062F" w:rsidP="00BE1308">
            <w:pPr>
              <w:autoSpaceDE w:val="0"/>
              <w:autoSpaceDN w:val="0"/>
              <w:adjustRightInd w:val="0"/>
              <w:spacing w:line="360" w:lineRule="auto"/>
              <w:jc w:val="both"/>
            </w:pPr>
          </w:p>
        </w:tc>
        <w:tc>
          <w:tcPr>
            <w:tcW w:w="296" w:type="pct"/>
            <w:tcBorders>
              <w:bottom w:val="single" w:sz="4" w:space="0" w:color="auto"/>
            </w:tcBorders>
          </w:tcPr>
          <w:p w14:paraId="0EB4905C" w14:textId="77777777" w:rsidR="000F062F" w:rsidRPr="00BE1308" w:rsidRDefault="000F062F" w:rsidP="00BE1308">
            <w:pPr>
              <w:spacing w:after="200" w:line="360" w:lineRule="auto"/>
              <w:jc w:val="both"/>
            </w:pPr>
          </w:p>
        </w:tc>
        <w:tc>
          <w:tcPr>
            <w:tcW w:w="296" w:type="pct"/>
            <w:tcBorders>
              <w:bottom w:val="single" w:sz="4" w:space="0" w:color="auto"/>
            </w:tcBorders>
          </w:tcPr>
          <w:p w14:paraId="4012DAFC" w14:textId="77777777" w:rsidR="000F062F" w:rsidRPr="00BE1308" w:rsidRDefault="000F062F" w:rsidP="00BE1308">
            <w:pPr>
              <w:spacing w:line="360" w:lineRule="auto"/>
              <w:jc w:val="both"/>
            </w:pPr>
            <w:r w:rsidRPr="00BE1308">
              <w:t>3</w:t>
            </w:r>
          </w:p>
        </w:tc>
      </w:tr>
      <w:tr w:rsidR="000F062F" w:rsidRPr="00BE1308" w14:paraId="4CDD4FFE" w14:textId="77777777" w:rsidTr="00F33929">
        <w:trPr>
          <w:trHeight w:val="482"/>
        </w:trPr>
        <w:tc>
          <w:tcPr>
            <w:tcW w:w="416"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F2CFEE7" w14:textId="77777777" w:rsidR="000F062F" w:rsidRPr="00BE1308" w:rsidRDefault="000F062F" w:rsidP="00BE1308">
            <w:pPr>
              <w:autoSpaceDE w:val="0"/>
              <w:autoSpaceDN w:val="0"/>
              <w:adjustRightInd w:val="0"/>
              <w:spacing w:line="360" w:lineRule="auto"/>
              <w:jc w:val="both"/>
            </w:pPr>
            <w:r w:rsidRPr="00BE1308">
              <w:t>CO4</w:t>
            </w:r>
          </w:p>
        </w:tc>
        <w:tc>
          <w:tcPr>
            <w:tcW w:w="248"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C3BD236" w14:textId="77777777" w:rsidR="000F062F" w:rsidRPr="00BE1308" w:rsidRDefault="000F062F" w:rsidP="00BE1308">
            <w:pPr>
              <w:autoSpaceDE w:val="0"/>
              <w:autoSpaceDN w:val="0"/>
              <w:adjustRightInd w:val="0"/>
              <w:spacing w:line="360" w:lineRule="auto"/>
              <w:jc w:val="both"/>
            </w:pPr>
            <w:r w:rsidRPr="00BE1308">
              <w:t>2</w:t>
            </w:r>
          </w:p>
        </w:tc>
        <w:tc>
          <w:tcPr>
            <w:tcW w:w="250"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DFC49D7" w14:textId="77777777" w:rsidR="000F062F" w:rsidRPr="00BE1308" w:rsidRDefault="000F062F" w:rsidP="00BE1308">
            <w:pPr>
              <w:autoSpaceDE w:val="0"/>
              <w:autoSpaceDN w:val="0"/>
              <w:adjustRightInd w:val="0"/>
              <w:spacing w:line="360" w:lineRule="auto"/>
              <w:jc w:val="both"/>
            </w:pPr>
          </w:p>
        </w:tc>
        <w:tc>
          <w:tcPr>
            <w:tcW w:w="250"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2A9B058" w14:textId="77777777" w:rsidR="000F062F" w:rsidRPr="00BE1308" w:rsidRDefault="000F062F" w:rsidP="00BE1308">
            <w:pPr>
              <w:autoSpaceDE w:val="0"/>
              <w:autoSpaceDN w:val="0"/>
              <w:adjustRightInd w:val="0"/>
              <w:spacing w:line="360" w:lineRule="auto"/>
              <w:jc w:val="both"/>
            </w:pPr>
          </w:p>
        </w:tc>
        <w:tc>
          <w:tcPr>
            <w:tcW w:w="249"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2DF07E5" w14:textId="77777777" w:rsidR="000F062F" w:rsidRPr="00BE1308" w:rsidRDefault="000F062F" w:rsidP="00BE1308">
            <w:pPr>
              <w:autoSpaceDE w:val="0"/>
              <w:autoSpaceDN w:val="0"/>
              <w:adjustRightInd w:val="0"/>
              <w:spacing w:line="360" w:lineRule="auto"/>
              <w:jc w:val="both"/>
            </w:pPr>
          </w:p>
        </w:tc>
        <w:tc>
          <w:tcPr>
            <w:tcW w:w="249"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13EB38F" w14:textId="77777777" w:rsidR="000F062F" w:rsidRPr="00BE1308" w:rsidRDefault="000F062F" w:rsidP="00BE1308">
            <w:pPr>
              <w:autoSpaceDE w:val="0"/>
              <w:autoSpaceDN w:val="0"/>
              <w:adjustRightInd w:val="0"/>
              <w:spacing w:line="360" w:lineRule="auto"/>
              <w:jc w:val="both"/>
            </w:pPr>
            <w:r w:rsidRPr="00BE1308">
              <w:t>2</w:t>
            </w:r>
          </w:p>
        </w:tc>
        <w:tc>
          <w:tcPr>
            <w:tcW w:w="249"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D7B46D8" w14:textId="77777777" w:rsidR="000F062F" w:rsidRPr="00BE1308" w:rsidRDefault="000F062F" w:rsidP="00BE1308">
            <w:pPr>
              <w:autoSpaceDE w:val="0"/>
              <w:autoSpaceDN w:val="0"/>
              <w:adjustRightInd w:val="0"/>
              <w:spacing w:line="360" w:lineRule="auto"/>
              <w:jc w:val="both"/>
            </w:pPr>
          </w:p>
        </w:tc>
        <w:tc>
          <w:tcPr>
            <w:tcW w:w="249" w:type="pct"/>
            <w:tcBorders>
              <w:top w:val="single" w:sz="4" w:space="0" w:color="000000" w:themeColor="text1"/>
              <w:left w:val="single" w:sz="4" w:space="0" w:color="000000" w:themeColor="text1"/>
              <w:bottom w:val="single" w:sz="4" w:space="0" w:color="000000" w:themeColor="text1"/>
              <w:right w:val="single" w:sz="4" w:space="0" w:color="auto"/>
            </w:tcBorders>
          </w:tcPr>
          <w:p w14:paraId="2D59BAC4" w14:textId="77777777" w:rsidR="000F062F" w:rsidRPr="00BE1308" w:rsidRDefault="000F062F" w:rsidP="00BE1308">
            <w:pPr>
              <w:autoSpaceDE w:val="0"/>
              <w:autoSpaceDN w:val="0"/>
              <w:adjustRightInd w:val="0"/>
              <w:spacing w:line="360" w:lineRule="auto"/>
              <w:jc w:val="both"/>
            </w:pPr>
          </w:p>
        </w:tc>
        <w:tc>
          <w:tcPr>
            <w:tcW w:w="249" w:type="pct"/>
            <w:tcBorders>
              <w:top w:val="single" w:sz="4" w:space="0" w:color="000000" w:themeColor="text1"/>
              <w:left w:val="single" w:sz="4" w:space="0" w:color="auto"/>
              <w:bottom w:val="single" w:sz="4" w:space="0" w:color="000000" w:themeColor="text1"/>
              <w:right w:val="single" w:sz="4" w:space="0" w:color="000000" w:themeColor="text1"/>
            </w:tcBorders>
          </w:tcPr>
          <w:p w14:paraId="665EB310" w14:textId="77777777" w:rsidR="000F062F" w:rsidRPr="00BE1308" w:rsidRDefault="000F062F" w:rsidP="00BE1308">
            <w:pPr>
              <w:autoSpaceDE w:val="0"/>
              <w:autoSpaceDN w:val="0"/>
              <w:adjustRightInd w:val="0"/>
              <w:spacing w:line="360" w:lineRule="auto"/>
              <w:jc w:val="both"/>
            </w:pPr>
          </w:p>
        </w:tc>
        <w:tc>
          <w:tcPr>
            <w:tcW w:w="249"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A08600D" w14:textId="77777777" w:rsidR="000F062F" w:rsidRPr="00BE1308" w:rsidRDefault="000F062F" w:rsidP="00BE1308">
            <w:pPr>
              <w:autoSpaceDE w:val="0"/>
              <w:autoSpaceDN w:val="0"/>
              <w:adjustRightInd w:val="0"/>
              <w:spacing w:line="360" w:lineRule="auto"/>
              <w:jc w:val="both"/>
            </w:pPr>
            <w:r w:rsidRPr="00BE1308">
              <w:t>2</w:t>
            </w:r>
          </w:p>
        </w:tc>
        <w:tc>
          <w:tcPr>
            <w:tcW w:w="292"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E59BA80" w14:textId="77777777" w:rsidR="000F062F" w:rsidRPr="00BE1308" w:rsidRDefault="000F062F" w:rsidP="00BE1308">
            <w:pPr>
              <w:autoSpaceDE w:val="0"/>
              <w:autoSpaceDN w:val="0"/>
              <w:adjustRightInd w:val="0"/>
              <w:spacing w:line="360" w:lineRule="auto"/>
              <w:jc w:val="both"/>
            </w:pPr>
          </w:p>
        </w:tc>
        <w:tc>
          <w:tcPr>
            <w:tcW w:w="292"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35489EF" w14:textId="77777777" w:rsidR="000F062F" w:rsidRPr="00BE1308" w:rsidRDefault="000F062F" w:rsidP="00BE1308">
            <w:pPr>
              <w:autoSpaceDE w:val="0"/>
              <w:autoSpaceDN w:val="0"/>
              <w:adjustRightInd w:val="0"/>
              <w:spacing w:line="360" w:lineRule="auto"/>
              <w:jc w:val="both"/>
            </w:pPr>
          </w:p>
        </w:tc>
        <w:tc>
          <w:tcPr>
            <w:tcW w:w="278"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D3C4999" w14:textId="77777777" w:rsidR="000F062F" w:rsidRPr="00BE1308" w:rsidRDefault="000F062F" w:rsidP="00BE1308">
            <w:pPr>
              <w:autoSpaceDE w:val="0"/>
              <w:autoSpaceDN w:val="0"/>
              <w:adjustRightInd w:val="0"/>
              <w:spacing w:line="360" w:lineRule="auto"/>
              <w:jc w:val="both"/>
            </w:pPr>
          </w:p>
        </w:tc>
        <w:tc>
          <w:tcPr>
            <w:tcW w:w="296"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CE06021" w14:textId="77777777" w:rsidR="000F062F" w:rsidRPr="00BE1308" w:rsidRDefault="000F062F" w:rsidP="00BE1308">
            <w:pPr>
              <w:autoSpaceDE w:val="0"/>
              <w:autoSpaceDN w:val="0"/>
              <w:adjustRightInd w:val="0"/>
              <w:spacing w:line="360" w:lineRule="auto"/>
              <w:jc w:val="both"/>
            </w:pPr>
          </w:p>
        </w:tc>
        <w:tc>
          <w:tcPr>
            <w:tcW w:w="296"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6D49B0C" w14:textId="77777777" w:rsidR="000F062F" w:rsidRPr="00BE1308" w:rsidRDefault="000F062F" w:rsidP="00BE1308">
            <w:pPr>
              <w:autoSpaceDE w:val="0"/>
              <w:autoSpaceDN w:val="0"/>
              <w:adjustRightInd w:val="0"/>
              <w:spacing w:line="360" w:lineRule="auto"/>
              <w:jc w:val="both"/>
            </w:pPr>
            <w:r w:rsidRPr="00BE1308">
              <w:t>2</w:t>
            </w:r>
          </w:p>
        </w:tc>
        <w:tc>
          <w:tcPr>
            <w:tcW w:w="296"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54CD2A7" w14:textId="77777777" w:rsidR="000F062F" w:rsidRPr="00BE1308" w:rsidRDefault="000F062F" w:rsidP="00BE1308">
            <w:pPr>
              <w:autoSpaceDE w:val="0"/>
              <w:autoSpaceDN w:val="0"/>
              <w:adjustRightInd w:val="0"/>
              <w:spacing w:line="360" w:lineRule="auto"/>
              <w:jc w:val="both"/>
            </w:pPr>
          </w:p>
        </w:tc>
        <w:tc>
          <w:tcPr>
            <w:tcW w:w="296" w:type="pct"/>
          </w:tcPr>
          <w:p w14:paraId="1F3A52D2" w14:textId="77777777" w:rsidR="000F062F" w:rsidRPr="00BE1308" w:rsidRDefault="000F062F" w:rsidP="00BE1308">
            <w:pPr>
              <w:spacing w:after="200" w:line="360" w:lineRule="auto"/>
              <w:jc w:val="both"/>
            </w:pPr>
          </w:p>
        </w:tc>
        <w:tc>
          <w:tcPr>
            <w:tcW w:w="296" w:type="pct"/>
          </w:tcPr>
          <w:p w14:paraId="1B880966" w14:textId="77777777" w:rsidR="000F062F" w:rsidRPr="00BE1308" w:rsidRDefault="000F062F" w:rsidP="00BE1308">
            <w:pPr>
              <w:spacing w:line="360" w:lineRule="auto"/>
              <w:jc w:val="both"/>
            </w:pPr>
          </w:p>
        </w:tc>
      </w:tr>
      <w:tr w:rsidR="000F062F" w:rsidRPr="00BE1308" w14:paraId="71C00E9C" w14:textId="77777777" w:rsidTr="00F33929">
        <w:trPr>
          <w:trHeight w:val="482"/>
        </w:trPr>
        <w:tc>
          <w:tcPr>
            <w:tcW w:w="416"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152971E" w14:textId="77777777" w:rsidR="000F062F" w:rsidRPr="00BE1308" w:rsidRDefault="000F062F" w:rsidP="00BE1308">
            <w:pPr>
              <w:autoSpaceDE w:val="0"/>
              <w:autoSpaceDN w:val="0"/>
              <w:adjustRightInd w:val="0"/>
              <w:spacing w:line="360" w:lineRule="auto"/>
              <w:jc w:val="both"/>
            </w:pPr>
            <w:r w:rsidRPr="00BE1308">
              <w:t>CO5</w:t>
            </w:r>
          </w:p>
        </w:tc>
        <w:tc>
          <w:tcPr>
            <w:tcW w:w="248"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87C3D8E" w14:textId="77777777" w:rsidR="000F062F" w:rsidRPr="00BE1308" w:rsidRDefault="000F062F" w:rsidP="00BE1308">
            <w:pPr>
              <w:autoSpaceDE w:val="0"/>
              <w:autoSpaceDN w:val="0"/>
              <w:adjustRightInd w:val="0"/>
              <w:spacing w:line="360" w:lineRule="auto"/>
              <w:jc w:val="both"/>
            </w:pPr>
          </w:p>
        </w:tc>
        <w:tc>
          <w:tcPr>
            <w:tcW w:w="250"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1523A65" w14:textId="77777777" w:rsidR="000F062F" w:rsidRPr="00BE1308" w:rsidRDefault="000F062F" w:rsidP="00BE1308">
            <w:pPr>
              <w:autoSpaceDE w:val="0"/>
              <w:autoSpaceDN w:val="0"/>
              <w:adjustRightInd w:val="0"/>
              <w:spacing w:line="360" w:lineRule="auto"/>
              <w:jc w:val="both"/>
            </w:pPr>
            <w:r w:rsidRPr="00BE1308">
              <w:t>3</w:t>
            </w:r>
          </w:p>
        </w:tc>
        <w:tc>
          <w:tcPr>
            <w:tcW w:w="250"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A96E4F3" w14:textId="77777777" w:rsidR="000F062F" w:rsidRPr="00BE1308" w:rsidRDefault="000F062F" w:rsidP="00BE1308">
            <w:pPr>
              <w:autoSpaceDE w:val="0"/>
              <w:autoSpaceDN w:val="0"/>
              <w:adjustRightInd w:val="0"/>
              <w:spacing w:line="360" w:lineRule="auto"/>
              <w:jc w:val="both"/>
            </w:pPr>
          </w:p>
        </w:tc>
        <w:tc>
          <w:tcPr>
            <w:tcW w:w="249"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9D9F0DB" w14:textId="77777777" w:rsidR="000F062F" w:rsidRPr="00BE1308" w:rsidRDefault="000F062F" w:rsidP="00BE1308">
            <w:pPr>
              <w:autoSpaceDE w:val="0"/>
              <w:autoSpaceDN w:val="0"/>
              <w:adjustRightInd w:val="0"/>
              <w:spacing w:line="360" w:lineRule="auto"/>
              <w:jc w:val="both"/>
            </w:pPr>
            <w:r w:rsidRPr="00BE1308">
              <w:t>2</w:t>
            </w:r>
          </w:p>
        </w:tc>
        <w:tc>
          <w:tcPr>
            <w:tcW w:w="249"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8F9CC57" w14:textId="77777777" w:rsidR="000F062F" w:rsidRPr="00BE1308" w:rsidRDefault="000F062F" w:rsidP="00BE1308">
            <w:pPr>
              <w:autoSpaceDE w:val="0"/>
              <w:autoSpaceDN w:val="0"/>
              <w:adjustRightInd w:val="0"/>
              <w:spacing w:line="360" w:lineRule="auto"/>
              <w:jc w:val="both"/>
            </w:pPr>
          </w:p>
        </w:tc>
        <w:tc>
          <w:tcPr>
            <w:tcW w:w="249"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220E3B9" w14:textId="77777777" w:rsidR="000F062F" w:rsidRPr="00BE1308" w:rsidRDefault="000F062F" w:rsidP="00BE1308">
            <w:pPr>
              <w:autoSpaceDE w:val="0"/>
              <w:autoSpaceDN w:val="0"/>
              <w:adjustRightInd w:val="0"/>
              <w:spacing w:line="360" w:lineRule="auto"/>
              <w:jc w:val="both"/>
            </w:pPr>
          </w:p>
        </w:tc>
        <w:tc>
          <w:tcPr>
            <w:tcW w:w="249" w:type="pct"/>
            <w:tcBorders>
              <w:top w:val="single" w:sz="4" w:space="0" w:color="000000" w:themeColor="text1"/>
              <w:left w:val="single" w:sz="4" w:space="0" w:color="000000" w:themeColor="text1"/>
              <w:bottom w:val="single" w:sz="4" w:space="0" w:color="000000" w:themeColor="text1"/>
              <w:right w:val="single" w:sz="4" w:space="0" w:color="auto"/>
            </w:tcBorders>
          </w:tcPr>
          <w:p w14:paraId="12CCF9F1" w14:textId="77777777" w:rsidR="000F062F" w:rsidRPr="00BE1308" w:rsidRDefault="000F062F" w:rsidP="00BE1308">
            <w:pPr>
              <w:autoSpaceDE w:val="0"/>
              <w:autoSpaceDN w:val="0"/>
              <w:adjustRightInd w:val="0"/>
              <w:spacing w:line="360" w:lineRule="auto"/>
              <w:jc w:val="both"/>
            </w:pPr>
          </w:p>
        </w:tc>
        <w:tc>
          <w:tcPr>
            <w:tcW w:w="249" w:type="pct"/>
            <w:tcBorders>
              <w:top w:val="single" w:sz="4" w:space="0" w:color="000000" w:themeColor="text1"/>
              <w:left w:val="single" w:sz="4" w:space="0" w:color="auto"/>
              <w:bottom w:val="single" w:sz="4" w:space="0" w:color="000000" w:themeColor="text1"/>
              <w:right w:val="single" w:sz="4" w:space="0" w:color="000000" w:themeColor="text1"/>
            </w:tcBorders>
          </w:tcPr>
          <w:p w14:paraId="5C9D3BD6" w14:textId="77777777" w:rsidR="000F062F" w:rsidRPr="00BE1308" w:rsidRDefault="000F062F" w:rsidP="00BE1308">
            <w:pPr>
              <w:autoSpaceDE w:val="0"/>
              <w:autoSpaceDN w:val="0"/>
              <w:adjustRightInd w:val="0"/>
              <w:spacing w:line="360" w:lineRule="auto"/>
              <w:jc w:val="both"/>
            </w:pPr>
          </w:p>
        </w:tc>
        <w:tc>
          <w:tcPr>
            <w:tcW w:w="249"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70D5DCE" w14:textId="77777777" w:rsidR="000F062F" w:rsidRPr="00BE1308" w:rsidRDefault="000F062F" w:rsidP="00BE1308">
            <w:pPr>
              <w:autoSpaceDE w:val="0"/>
              <w:autoSpaceDN w:val="0"/>
              <w:adjustRightInd w:val="0"/>
              <w:spacing w:line="360" w:lineRule="auto"/>
              <w:jc w:val="both"/>
            </w:pPr>
            <w:r w:rsidRPr="00BE1308">
              <w:t>1</w:t>
            </w:r>
          </w:p>
        </w:tc>
        <w:tc>
          <w:tcPr>
            <w:tcW w:w="292"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6D4723D" w14:textId="77777777" w:rsidR="000F062F" w:rsidRPr="00BE1308" w:rsidRDefault="000F062F" w:rsidP="00BE1308">
            <w:pPr>
              <w:autoSpaceDE w:val="0"/>
              <w:autoSpaceDN w:val="0"/>
              <w:adjustRightInd w:val="0"/>
              <w:spacing w:line="360" w:lineRule="auto"/>
              <w:jc w:val="both"/>
            </w:pPr>
          </w:p>
        </w:tc>
        <w:tc>
          <w:tcPr>
            <w:tcW w:w="292"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F2F7629" w14:textId="77777777" w:rsidR="000F062F" w:rsidRPr="00BE1308" w:rsidRDefault="000F062F" w:rsidP="00BE1308">
            <w:pPr>
              <w:autoSpaceDE w:val="0"/>
              <w:autoSpaceDN w:val="0"/>
              <w:adjustRightInd w:val="0"/>
              <w:spacing w:line="360" w:lineRule="auto"/>
              <w:jc w:val="both"/>
            </w:pPr>
          </w:p>
        </w:tc>
        <w:tc>
          <w:tcPr>
            <w:tcW w:w="278"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AD4E13A" w14:textId="77777777" w:rsidR="000F062F" w:rsidRPr="00BE1308" w:rsidRDefault="000F062F" w:rsidP="00BE1308">
            <w:pPr>
              <w:autoSpaceDE w:val="0"/>
              <w:autoSpaceDN w:val="0"/>
              <w:adjustRightInd w:val="0"/>
              <w:spacing w:line="360" w:lineRule="auto"/>
              <w:jc w:val="both"/>
            </w:pPr>
          </w:p>
        </w:tc>
        <w:tc>
          <w:tcPr>
            <w:tcW w:w="296"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3D16237" w14:textId="77777777" w:rsidR="000F062F" w:rsidRPr="00BE1308" w:rsidRDefault="000F062F" w:rsidP="00BE1308">
            <w:pPr>
              <w:autoSpaceDE w:val="0"/>
              <w:autoSpaceDN w:val="0"/>
              <w:adjustRightInd w:val="0"/>
              <w:spacing w:line="360" w:lineRule="auto"/>
              <w:jc w:val="both"/>
            </w:pPr>
          </w:p>
        </w:tc>
        <w:tc>
          <w:tcPr>
            <w:tcW w:w="296"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2B17A13" w14:textId="77777777" w:rsidR="000F062F" w:rsidRPr="00BE1308" w:rsidRDefault="000F062F" w:rsidP="00BE1308">
            <w:pPr>
              <w:autoSpaceDE w:val="0"/>
              <w:autoSpaceDN w:val="0"/>
              <w:adjustRightInd w:val="0"/>
              <w:spacing w:line="360" w:lineRule="auto"/>
              <w:jc w:val="both"/>
            </w:pPr>
          </w:p>
        </w:tc>
        <w:tc>
          <w:tcPr>
            <w:tcW w:w="296"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DA4F72E" w14:textId="77777777" w:rsidR="000F062F" w:rsidRPr="00BE1308" w:rsidRDefault="000F062F" w:rsidP="00BE1308">
            <w:pPr>
              <w:autoSpaceDE w:val="0"/>
              <w:autoSpaceDN w:val="0"/>
              <w:adjustRightInd w:val="0"/>
              <w:spacing w:line="360" w:lineRule="auto"/>
              <w:jc w:val="both"/>
            </w:pPr>
          </w:p>
        </w:tc>
        <w:tc>
          <w:tcPr>
            <w:tcW w:w="296" w:type="pct"/>
            <w:tcBorders>
              <w:bottom w:val="single" w:sz="4" w:space="0" w:color="auto"/>
            </w:tcBorders>
          </w:tcPr>
          <w:p w14:paraId="7CAB761A" w14:textId="77777777" w:rsidR="000F062F" w:rsidRPr="00BE1308" w:rsidRDefault="000F062F" w:rsidP="00BE1308">
            <w:pPr>
              <w:spacing w:after="200" w:line="360" w:lineRule="auto"/>
              <w:jc w:val="both"/>
            </w:pPr>
            <w:r w:rsidRPr="00BE1308">
              <w:t>2</w:t>
            </w:r>
          </w:p>
        </w:tc>
        <w:tc>
          <w:tcPr>
            <w:tcW w:w="296" w:type="pct"/>
            <w:tcBorders>
              <w:bottom w:val="single" w:sz="4" w:space="0" w:color="auto"/>
            </w:tcBorders>
          </w:tcPr>
          <w:p w14:paraId="58DEADD8" w14:textId="77777777" w:rsidR="000F062F" w:rsidRPr="00BE1308" w:rsidRDefault="000F062F" w:rsidP="00BE1308">
            <w:pPr>
              <w:spacing w:line="360" w:lineRule="auto"/>
              <w:jc w:val="both"/>
            </w:pPr>
          </w:p>
        </w:tc>
      </w:tr>
    </w:tbl>
    <w:p w14:paraId="6FFD5A06" w14:textId="77777777" w:rsidR="000F062F" w:rsidRPr="00BE1308" w:rsidRDefault="00F33929" w:rsidP="00BE1308">
      <w:pPr>
        <w:autoSpaceDE w:val="0"/>
        <w:autoSpaceDN w:val="0"/>
        <w:adjustRightInd w:val="0"/>
        <w:spacing w:line="360" w:lineRule="auto"/>
        <w:jc w:val="both"/>
      </w:pPr>
      <w:r w:rsidRPr="00BE1308">
        <w:rPr>
          <w:b/>
        </w:rPr>
        <w:t>3 = Highly Related; 2 = Medium; 1 = Low</w:t>
      </w:r>
    </w:p>
    <w:p w14:paraId="657392FC" w14:textId="77777777" w:rsidR="000F062F" w:rsidRPr="00BE1308" w:rsidRDefault="000F062F" w:rsidP="00BE1308">
      <w:pPr>
        <w:spacing w:line="360" w:lineRule="auto"/>
        <w:jc w:val="both"/>
        <w:rPr>
          <w:b/>
          <w:u w:val="single"/>
        </w:rPr>
      </w:pPr>
    </w:p>
    <w:p w14:paraId="1DDAC2AA" w14:textId="77777777" w:rsidR="000F062F" w:rsidRPr="00BE1308" w:rsidRDefault="000F062F" w:rsidP="00BE1308">
      <w:pPr>
        <w:spacing w:line="360" w:lineRule="auto"/>
        <w:jc w:val="both"/>
        <w:rPr>
          <w:b/>
          <w:u w:val="single"/>
        </w:rPr>
      </w:pPr>
    </w:p>
    <w:p w14:paraId="6C6AA38F" w14:textId="77777777" w:rsidR="000F062F" w:rsidRPr="00BE1308" w:rsidRDefault="000F062F" w:rsidP="00BE1308">
      <w:pPr>
        <w:autoSpaceDE w:val="0"/>
        <w:autoSpaceDN w:val="0"/>
        <w:adjustRightInd w:val="0"/>
        <w:spacing w:line="360" w:lineRule="auto"/>
        <w:jc w:val="both"/>
      </w:pPr>
      <w:r w:rsidRPr="00BE1308">
        <w:rPr>
          <w:b/>
        </w:rPr>
        <w:t>Essential Readings:</w:t>
      </w:r>
    </w:p>
    <w:p w14:paraId="5211A0CE" w14:textId="77777777" w:rsidR="000F062F" w:rsidRPr="00BE1308" w:rsidRDefault="000F062F" w:rsidP="00BE1308">
      <w:pPr>
        <w:spacing w:line="360" w:lineRule="auto"/>
        <w:jc w:val="both"/>
      </w:pPr>
      <w:r w:rsidRPr="00BE1308">
        <w:t xml:space="preserve">1. </w:t>
      </w:r>
      <w:proofErr w:type="spellStart"/>
      <w:r w:rsidRPr="00BE1308">
        <w:t>Arputhamurthy</w:t>
      </w:r>
      <w:proofErr w:type="spellEnd"/>
      <w:r w:rsidRPr="00BE1308">
        <w:t xml:space="preserve">, S. (1990), Women Work and Discrimination, New Delhi: Ashish Publishing House. </w:t>
      </w:r>
    </w:p>
    <w:p w14:paraId="0952E26B" w14:textId="77777777" w:rsidR="000F062F" w:rsidRPr="00BE1308" w:rsidRDefault="000F062F" w:rsidP="00BE1308">
      <w:pPr>
        <w:spacing w:line="360" w:lineRule="auto"/>
        <w:jc w:val="both"/>
      </w:pPr>
      <w:r w:rsidRPr="00BE1308">
        <w:t xml:space="preserve">2. </w:t>
      </w:r>
      <w:proofErr w:type="spellStart"/>
      <w:r w:rsidRPr="00BE1308">
        <w:t>Bosarup</w:t>
      </w:r>
      <w:proofErr w:type="spellEnd"/>
      <w:r w:rsidRPr="00BE1308">
        <w:t xml:space="preserve">, E. (1970), Women’s Role in Economic Development, George Allen and Unwin, London. </w:t>
      </w:r>
    </w:p>
    <w:p w14:paraId="4BC4E5B5" w14:textId="77777777" w:rsidR="000F062F" w:rsidRPr="00BE1308" w:rsidRDefault="000F062F" w:rsidP="00BE1308">
      <w:pPr>
        <w:spacing w:line="360" w:lineRule="auto"/>
        <w:jc w:val="both"/>
      </w:pPr>
      <w:r w:rsidRPr="00BE1308">
        <w:t xml:space="preserve">3. Devasia, L. (1994), Empowering Women for Sustainable Development, Ashish Publishing House, New Delhi. </w:t>
      </w:r>
    </w:p>
    <w:p w14:paraId="5BAD2B7E" w14:textId="77777777" w:rsidR="000F062F" w:rsidRPr="00BE1308" w:rsidRDefault="000F062F" w:rsidP="00BE1308">
      <w:pPr>
        <w:spacing w:line="360" w:lineRule="auto"/>
        <w:jc w:val="both"/>
      </w:pPr>
      <w:r w:rsidRPr="00BE1308">
        <w:t>4. Eswaran, M. (2014), Why Gender Matters in Economics, Princeton University Press.</w:t>
      </w:r>
    </w:p>
    <w:p w14:paraId="1D6A5957" w14:textId="77777777" w:rsidR="000F062F" w:rsidRPr="00BE1308" w:rsidRDefault="000F062F" w:rsidP="00BE1308">
      <w:pPr>
        <w:spacing w:line="360" w:lineRule="auto"/>
        <w:jc w:val="both"/>
      </w:pPr>
      <w:r w:rsidRPr="00BE1308">
        <w:t xml:space="preserve">5. Jacobsen, J. (2007), The Economics of Gender, Wiley-Blackwell. </w:t>
      </w:r>
    </w:p>
    <w:p w14:paraId="13F22CE9" w14:textId="77777777" w:rsidR="000F062F" w:rsidRPr="00BE1308" w:rsidRDefault="000F062F" w:rsidP="00BE1308">
      <w:pPr>
        <w:spacing w:line="360" w:lineRule="auto"/>
        <w:jc w:val="both"/>
      </w:pPr>
      <w:r w:rsidRPr="00BE1308">
        <w:t xml:space="preserve">6. Neetha, N (2006), ‘Invisibility continues? Social security and unpaid women workers’ Economic and Political Weekly, 41(32), pp. 3497-3498 </w:t>
      </w:r>
    </w:p>
    <w:p w14:paraId="4CB19300" w14:textId="77777777" w:rsidR="000F062F" w:rsidRPr="00BE1308" w:rsidRDefault="000F062F" w:rsidP="00BE1308">
      <w:pPr>
        <w:spacing w:line="360" w:lineRule="auto"/>
        <w:jc w:val="both"/>
      </w:pPr>
      <w:r w:rsidRPr="00BE1308">
        <w:t xml:space="preserve">7. Pal, M., P. Bharati, B. Ghosh, and T.S. </w:t>
      </w:r>
      <w:proofErr w:type="spellStart"/>
      <w:r w:rsidRPr="00BE1308">
        <w:t>Vasulu</w:t>
      </w:r>
      <w:proofErr w:type="spellEnd"/>
      <w:r w:rsidRPr="00BE1308">
        <w:t xml:space="preserve"> (eds.) (2011), Gender and Discrimination Health, Nutritional Status, and Role of Women in India, New Delhi: Oxford University Press.</w:t>
      </w:r>
    </w:p>
    <w:p w14:paraId="53615538" w14:textId="77777777" w:rsidR="000F062F" w:rsidRPr="00BE1308" w:rsidRDefault="000F062F" w:rsidP="00BE1308">
      <w:pPr>
        <w:spacing w:line="360" w:lineRule="auto"/>
        <w:jc w:val="both"/>
      </w:pPr>
      <w:r w:rsidRPr="00BE1308">
        <w:t>8. Sen, A. and J. Drèze (1995), India: Economic Development and Social Opportunity, Oxford University Press.</w:t>
      </w:r>
    </w:p>
    <w:p w14:paraId="580F2699" w14:textId="77777777" w:rsidR="000F062F" w:rsidRPr="00BE1308" w:rsidRDefault="000F062F" w:rsidP="00BE1308">
      <w:pPr>
        <w:spacing w:line="360" w:lineRule="auto"/>
        <w:jc w:val="both"/>
        <w:rPr>
          <w:b/>
          <w:u w:val="single"/>
        </w:rPr>
      </w:pPr>
    </w:p>
    <w:p w14:paraId="5848B2F1" w14:textId="77777777" w:rsidR="000F062F" w:rsidRPr="00BE1308" w:rsidRDefault="000F062F" w:rsidP="00BE1308">
      <w:pPr>
        <w:spacing w:line="360" w:lineRule="auto"/>
        <w:jc w:val="both"/>
        <w:rPr>
          <w:b/>
          <w:u w:val="single"/>
        </w:rPr>
      </w:pPr>
    </w:p>
    <w:p w14:paraId="7805AEF3" w14:textId="77777777" w:rsidR="000F062F" w:rsidRPr="00BE1308" w:rsidRDefault="000F062F" w:rsidP="00BE1308">
      <w:pPr>
        <w:spacing w:line="360" w:lineRule="auto"/>
        <w:jc w:val="both"/>
        <w:rPr>
          <w:b/>
          <w:u w:val="single"/>
        </w:rPr>
      </w:pPr>
    </w:p>
    <w:p w14:paraId="0D159398" w14:textId="77777777" w:rsidR="000F062F" w:rsidRPr="00BE1308" w:rsidRDefault="000F062F" w:rsidP="00BE1308">
      <w:pPr>
        <w:spacing w:line="360" w:lineRule="auto"/>
        <w:jc w:val="both"/>
        <w:rPr>
          <w:b/>
          <w:u w:val="single"/>
        </w:rPr>
      </w:pPr>
    </w:p>
    <w:p w14:paraId="0FCBF6AD" w14:textId="77777777" w:rsidR="001D1D0F" w:rsidRPr="00BE1308" w:rsidRDefault="001D1D0F" w:rsidP="00BE1308">
      <w:pPr>
        <w:pStyle w:val="BodyText"/>
        <w:spacing w:line="360" w:lineRule="auto"/>
        <w:jc w:val="both"/>
        <w:sectPr w:rsidR="001D1D0F" w:rsidRPr="00BE1308" w:rsidSect="00F54A34">
          <w:type w:val="continuous"/>
          <w:pgSz w:w="11910" w:h="16840"/>
          <w:pgMar w:top="1360" w:right="480" w:bottom="280" w:left="708" w:header="720" w:footer="720" w:gutter="0"/>
          <w:cols w:space="720"/>
        </w:sectPr>
      </w:pPr>
    </w:p>
    <w:p w14:paraId="1EC31721" w14:textId="77777777" w:rsidR="00EF57D9" w:rsidRPr="00BE1308" w:rsidRDefault="00EF57D9" w:rsidP="00346BF1">
      <w:pPr>
        <w:pStyle w:val="Heading2"/>
        <w:spacing w:after="120" w:line="360" w:lineRule="auto"/>
        <w:rPr>
          <w:color w:val="auto"/>
          <w:sz w:val="24"/>
          <w:szCs w:val="24"/>
        </w:rPr>
      </w:pPr>
      <w:r w:rsidRPr="00BE1308">
        <w:rPr>
          <w:color w:val="auto"/>
          <w:sz w:val="24"/>
          <w:szCs w:val="24"/>
        </w:rPr>
        <w:lastRenderedPageBreak/>
        <w:t>PAPER 4</w:t>
      </w:r>
    </w:p>
    <w:p w14:paraId="3D5AFD05" w14:textId="77777777" w:rsidR="00102292" w:rsidRPr="00BE1308" w:rsidRDefault="00102292" w:rsidP="00346BF1">
      <w:pPr>
        <w:pStyle w:val="Heading2"/>
        <w:spacing w:after="120" w:line="360" w:lineRule="auto"/>
        <w:rPr>
          <w:color w:val="auto"/>
          <w:sz w:val="24"/>
          <w:szCs w:val="24"/>
        </w:rPr>
      </w:pPr>
      <w:r w:rsidRPr="00BE1308">
        <w:rPr>
          <w:color w:val="auto"/>
          <w:sz w:val="24"/>
          <w:szCs w:val="24"/>
        </w:rPr>
        <w:t>BEC055</w:t>
      </w:r>
      <w:proofErr w:type="gramStart"/>
      <w:r w:rsidRPr="00BE1308">
        <w:rPr>
          <w:color w:val="auto"/>
          <w:sz w:val="24"/>
          <w:szCs w:val="24"/>
        </w:rPr>
        <w:t>C :</w:t>
      </w:r>
      <w:proofErr w:type="gramEnd"/>
      <w:r w:rsidRPr="00BE1308">
        <w:rPr>
          <w:color w:val="auto"/>
          <w:sz w:val="24"/>
          <w:szCs w:val="24"/>
        </w:rPr>
        <w:t xml:space="preserve"> ENVIRONMENTAL ECONOMICS</w:t>
      </w:r>
    </w:p>
    <w:p w14:paraId="66A96CD9" w14:textId="77777777" w:rsidR="00102292" w:rsidRPr="00BE1308" w:rsidRDefault="00102292" w:rsidP="00BE1308">
      <w:pPr>
        <w:spacing w:before="120" w:after="120" w:line="360" w:lineRule="auto"/>
        <w:ind w:left="-5" w:right="13"/>
        <w:jc w:val="both"/>
        <w:rPr>
          <w:b/>
        </w:rPr>
      </w:pPr>
      <w:r w:rsidRPr="00BE1308">
        <w:rPr>
          <w:b/>
        </w:rPr>
        <w:t>Course Objectives</w:t>
      </w:r>
    </w:p>
    <w:p w14:paraId="0CC1BE57" w14:textId="77777777" w:rsidR="00102292" w:rsidRPr="00BE1308" w:rsidRDefault="00102292" w:rsidP="00BE1308">
      <w:pPr>
        <w:pStyle w:val="ListParagraph"/>
        <w:numPr>
          <w:ilvl w:val="0"/>
          <w:numId w:val="29"/>
        </w:numPr>
        <w:autoSpaceDE w:val="0"/>
        <w:autoSpaceDN w:val="0"/>
        <w:adjustRightInd w:val="0"/>
        <w:spacing w:after="120" w:line="360" w:lineRule="auto"/>
        <w:jc w:val="both"/>
        <w:rPr>
          <w:rFonts w:eastAsiaTheme="minorHAnsi" w:cs="Times New Roman"/>
          <w:lang w:eastAsia="en-US"/>
        </w:rPr>
      </w:pPr>
      <w:r w:rsidRPr="00BE1308">
        <w:rPr>
          <w:rFonts w:eastAsiaTheme="minorHAnsi" w:cs="Times New Roman"/>
          <w:lang w:eastAsia="en-US"/>
        </w:rPr>
        <w:t>To introduce the students to concepts, methods and policy options in managing the environment using tools of economic analysis.</w:t>
      </w:r>
    </w:p>
    <w:p w14:paraId="7FAFCC98" w14:textId="77777777" w:rsidR="00102292" w:rsidRPr="00BE1308" w:rsidRDefault="00102292" w:rsidP="00BE1308">
      <w:pPr>
        <w:pStyle w:val="ListParagraph"/>
        <w:numPr>
          <w:ilvl w:val="0"/>
          <w:numId w:val="29"/>
        </w:numPr>
        <w:autoSpaceDE w:val="0"/>
        <w:autoSpaceDN w:val="0"/>
        <w:adjustRightInd w:val="0"/>
        <w:spacing w:after="120" w:line="360" w:lineRule="auto"/>
        <w:jc w:val="both"/>
        <w:rPr>
          <w:rFonts w:eastAsiaTheme="minorHAnsi" w:cs="Times New Roman"/>
          <w:lang w:eastAsia="en-US"/>
        </w:rPr>
      </w:pPr>
      <w:r w:rsidRPr="00BE1308">
        <w:rPr>
          <w:rFonts w:eastAsiaTheme="minorHAnsi" w:cs="Times New Roman"/>
          <w:lang w:eastAsia="en-US"/>
        </w:rPr>
        <w:t>To enable the students to understand the economic implications of environmental policies and environmental issues.</w:t>
      </w:r>
    </w:p>
    <w:p w14:paraId="1648DDE1" w14:textId="77777777" w:rsidR="00102292" w:rsidRPr="00BE1308" w:rsidRDefault="00102292" w:rsidP="00BE1308">
      <w:pPr>
        <w:pStyle w:val="ListParagraph"/>
        <w:numPr>
          <w:ilvl w:val="0"/>
          <w:numId w:val="29"/>
        </w:numPr>
        <w:autoSpaceDE w:val="0"/>
        <w:autoSpaceDN w:val="0"/>
        <w:adjustRightInd w:val="0"/>
        <w:spacing w:after="120" w:line="360" w:lineRule="auto"/>
        <w:jc w:val="both"/>
        <w:rPr>
          <w:rFonts w:eastAsiaTheme="minorHAnsi" w:cs="Times New Roman"/>
          <w:lang w:eastAsia="en-US"/>
        </w:rPr>
      </w:pPr>
      <w:r w:rsidRPr="00BE1308">
        <w:rPr>
          <w:rFonts w:eastAsiaTheme="minorHAnsi" w:cs="Times New Roman"/>
          <w:lang w:eastAsia="en-US"/>
        </w:rPr>
        <w:t>To understand the economic implications of environmental policies through practical applications.</w:t>
      </w:r>
    </w:p>
    <w:p w14:paraId="0474C18E" w14:textId="77777777" w:rsidR="00102292" w:rsidRPr="00BE1308" w:rsidRDefault="00102292" w:rsidP="00BE1308">
      <w:pPr>
        <w:pStyle w:val="ListParagraph"/>
        <w:numPr>
          <w:ilvl w:val="0"/>
          <w:numId w:val="29"/>
        </w:numPr>
        <w:spacing w:line="360" w:lineRule="auto"/>
        <w:jc w:val="both"/>
        <w:rPr>
          <w:rFonts w:cs="Times New Roman"/>
        </w:rPr>
      </w:pPr>
      <w:r w:rsidRPr="00BE1308">
        <w:rPr>
          <w:rFonts w:cs="Times New Roman"/>
        </w:rPr>
        <w:t>To equip students with the ability to critically evaluate and design market-based and regulatory instruments for addressing environmental challenges at local, national, and global levels.</w:t>
      </w:r>
    </w:p>
    <w:p w14:paraId="0E321CA3" w14:textId="77777777" w:rsidR="002F4C62" w:rsidRPr="00BE1308" w:rsidRDefault="002F4C62" w:rsidP="00BE1308">
      <w:pPr>
        <w:pStyle w:val="ListParagraph"/>
        <w:numPr>
          <w:ilvl w:val="0"/>
          <w:numId w:val="29"/>
        </w:numPr>
        <w:spacing w:line="360" w:lineRule="auto"/>
        <w:jc w:val="both"/>
        <w:rPr>
          <w:rFonts w:cs="Times New Roman"/>
        </w:rPr>
      </w:pPr>
      <w:r w:rsidRPr="00BE1308">
        <w:rPr>
          <w:rFonts w:cs="Times New Roman"/>
        </w:rPr>
        <w:t>To develop analytical skills for assessing sustainable development strategies and integrating environmental valuation into policy formulation and economic planning.</w:t>
      </w:r>
    </w:p>
    <w:p w14:paraId="33814799" w14:textId="77777777" w:rsidR="00102292" w:rsidRPr="00BE1308" w:rsidRDefault="00102292" w:rsidP="00BE1308">
      <w:pPr>
        <w:pStyle w:val="ListParagraph"/>
        <w:autoSpaceDE w:val="0"/>
        <w:autoSpaceDN w:val="0"/>
        <w:adjustRightInd w:val="0"/>
        <w:spacing w:after="120" w:line="360" w:lineRule="auto"/>
        <w:jc w:val="both"/>
        <w:rPr>
          <w:rFonts w:eastAsiaTheme="minorHAnsi" w:cs="Times New Roman"/>
          <w:lang w:eastAsia="en-US"/>
        </w:rPr>
      </w:pPr>
    </w:p>
    <w:p w14:paraId="01A47CC5" w14:textId="77777777" w:rsidR="00102292" w:rsidRPr="00BE1308" w:rsidRDefault="00102292" w:rsidP="00BE1308">
      <w:pPr>
        <w:pStyle w:val="ListParagraph"/>
        <w:autoSpaceDE w:val="0"/>
        <w:autoSpaceDN w:val="0"/>
        <w:adjustRightInd w:val="0"/>
        <w:spacing w:after="120" w:line="360" w:lineRule="auto"/>
        <w:jc w:val="both"/>
        <w:rPr>
          <w:rFonts w:eastAsiaTheme="minorHAnsi" w:cs="Times New Roman"/>
          <w:lang w:eastAsia="en-US"/>
        </w:rPr>
      </w:pPr>
    </w:p>
    <w:tbl>
      <w:tblPr>
        <w:tblStyle w:val="TableGrid"/>
        <w:tblW w:w="5000" w:type="pct"/>
        <w:jc w:val="center"/>
        <w:tblLook w:val="04A0" w:firstRow="1" w:lastRow="0" w:firstColumn="1" w:lastColumn="0" w:noHBand="0" w:noVBand="1"/>
      </w:tblPr>
      <w:tblGrid>
        <w:gridCol w:w="1481"/>
        <w:gridCol w:w="9411"/>
      </w:tblGrid>
      <w:tr w:rsidR="00102292" w:rsidRPr="00BE1308" w14:paraId="76A5F89C" w14:textId="77777777" w:rsidTr="00A24B9F">
        <w:trPr>
          <w:jc w:val="center"/>
        </w:trPr>
        <w:tc>
          <w:tcPr>
            <w:tcW w:w="680" w:type="pct"/>
          </w:tcPr>
          <w:p w14:paraId="1E535049" w14:textId="77777777" w:rsidR="00102292" w:rsidRPr="00BE1308" w:rsidRDefault="00102292" w:rsidP="00BE1308">
            <w:pPr>
              <w:autoSpaceDE w:val="0"/>
              <w:autoSpaceDN w:val="0"/>
              <w:adjustRightInd w:val="0"/>
              <w:spacing w:line="360" w:lineRule="auto"/>
              <w:jc w:val="both"/>
              <w:rPr>
                <w:rFonts w:eastAsiaTheme="minorHAnsi"/>
                <w:b/>
                <w:bCs/>
              </w:rPr>
            </w:pPr>
            <w:r w:rsidRPr="00BE1308">
              <w:rPr>
                <w:rFonts w:eastAsiaTheme="minorHAnsi"/>
                <w:b/>
                <w:bCs/>
              </w:rPr>
              <w:t>UNIT I</w:t>
            </w:r>
          </w:p>
        </w:tc>
        <w:tc>
          <w:tcPr>
            <w:tcW w:w="4320" w:type="pct"/>
          </w:tcPr>
          <w:p w14:paraId="7D3BB544" w14:textId="77777777" w:rsidR="00102292" w:rsidRPr="00BE1308" w:rsidRDefault="00102292" w:rsidP="00BE1308">
            <w:pPr>
              <w:autoSpaceDE w:val="0"/>
              <w:autoSpaceDN w:val="0"/>
              <w:adjustRightInd w:val="0"/>
              <w:spacing w:line="360" w:lineRule="auto"/>
              <w:jc w:val="both"/>
              <w:rPr>
                <w:rFonts w:eastAsiaTheme="minorHAnsi"/>
              </w:rPr>
            </w:pPr>
            <w:r w:rsidRPr="00BE1308">
              <w:rPr>
                <w:rFonts w:eastAsiaTheme="minorHAnsi"/>
              </w:rPr>
              <w:t>The Environment and Economics: Interaction between economy and environment. Genesis of Environmental Problems: Market Failures, Public Goods and Externalities</w:t>
            </w:r>
          </w:p>
        </w:tc>
      </w:tr>
      <w:tr w:rsidR="00102292" w:rsidRPr="00BE1308" w14:paraId="379752D3" w14:textId="77777777" w:rsidTr="00A24B9F">
        <w:trPr>
          <w:jc w:val="center"/>
        </w:trPr>
        <w:tc>
          <w:tcPr>
            <w:tcW w:w="680" w:type="pct"/>
          </w:tcPr>
          <w:p w14:paraId="583F677D" w14:textId="77777777" w:rsidR="00102292" w:rsidRPr="00BE1308" w:rsidRDefault="00102292" w:rsidP="00BE1308">
            <w:pPr>
              <w:autoSpaceDE w:val="0"/>
              <w:autoSpaceDN w:val="0"/>
              <w:adjustRightInd w:val="0"/>
              <w:spacing w:line="360" w:lineRule="auto"/>
              <w:jc w:val="both"/>
              <w:rPr>
                <w:rFonts w:eastAsiaTheme="minorHAnsi"/>
                <w:b/>
                <w:bCs/>
              </w:rPr>
            </w:pPr>
            <w:r w:rsidRPr="00BE1308">
              <w:rPr>
                <w:rFonts w:eastAsiaTheme="minorHAnsi"/>
                <w:b/>
                <w:bCs/>
              </w:rPr>
              <w:t>UNIT II</w:t>
            </w:r>
          </w:p>
        </w:tc>
        <w:tc>
          <w:tcPr>
            <w:tcW w:w="4320" w:type="pct"/>
          </w:tcPr>
          <w:p w14:paraId="13721921" w14:textId="77777777" w:rsidR="00102292" w:rsidRPr="00BE1308" w:rsidRDefault="00102292" w:rsidP="00BE1308">
            <w:pPr>
              <w:spacing w:line="360" w:lineRule="auto"/>
              <w:jc w:val="both"/>
            </w:pPr>
            <w:r w:rsidRPr="00BE1308">
              <w:t>Regulating the Environment: Instrument Choice Command and Control methods: Standards, Technology Mandates Market based incentives: Pigouvian Taxes, Tradable Permits, Property Rights, Liability Rules Incentives and Market Structure, Coase Theorem</w:t>
            </w:r>
          </w:p>
          <w:p w14:paraId="1B3ABDFD" w14:textId="77777777" w:rsidR="00102292" w:rsidRPr="00BE1308" w:rsidRDefault="00102292" w:rsidP="00BE1308">
            <w:pPr>
              <w:autoSpaceDE w:val="0"/>
              <w:autoSpaceDN w:val="0"/>
              <w:adjustRightInd w:val="0"/>
              <w:spacing w:line="360" w:lineRule="auto"/>
              <w:jc w:val="both"/>
              <w:rPr>
                <w:rFonts w:eastAsiaTheme="minorHAnsi"/>
              </w:rPr>
            </w:pPr>
          </w:p>
        </w:tc>
      </w:tr>
      <w:tr w:rsidR="00102292" w:rsidRPr="00BE1308" w14:paraId="725241C6" w14:textId="77777777" w:rsidTr="00A24B9F">
        <w:trPr>
          <w:jc w:val="center"/>
        </w:trPr>
        <w:tc>
          <w:tcPr>
            <w:tcW w:w="680" w:type="pct"/>
          </w:tcPr>
          <w:p w14:paraId="4351402B" w14:textId="77777777" w:rsidR="00102292" w:rsidRPr="00BE1308" w:rsidRDefault="00102292" w:rsidP="00BE1308">
            <w:pPr>
              <w:autoSpaceDE w:val="0"/>
              <w:autoSpaceDN w:val="0"/>
              <w:adjustRightInd w:val="0"/>
              <w:spacing w:line="360" w:lineRule="auto"/>
              <w:jc w:val="both"/>
              <w:rPr>
                <w:rFonts w:eastAsiaTheme="minorHAnsi"/>
                <w:b/>
                <w:bCs/>
              </w:rPr>
            </w:pPr>
            <w:r w:rsidRPr="00BE1308">
              <w:rPr>
                <w:rFonts w:eastAsiaTheme="minorHAnsi"/>
                <w:b/>
                <w:bCs/>
              </w:rPr>
              <w:t>UNIT III</w:t>
            </w:r>
          </w:p>
        </w:tc>
        <w:tc>
          <w:tcPr>
            <w:tcW w:w="4320" w:type="pct"/>
          </w:tcPr>
          <w:p w14:paraId="1F179175" w14:textId="77777777" w:rsidR="00102292" w:rsidRPr="00BE1308" w:rsidRDefault="00102292" w:rsidP="00BE1308">
            <w:pPr>
              <w:autoSpaceDE w:val="0"/>
              <w:autoSpaceDN w:val="0"/>
              <w:adjustRightInd w:val="0"/>
              <w:spacing w:line="360" w:lineRule="auto"/>
              <w:jc w:val="both"/>
              <w:rPr>
                <w:rFonts w:eastAsiaTheme="minorHAnsi"/>
              </w:rPr>
            </w:pPr>
            <w:r w:rsidRPr="00BE1308">
              <w:rPr>
                <w:rFonts w:eastAsiaTheme="minorHAnsi"/>
              </w:rPr>
              <w:t>Valuation of Environmental Goods and Services: Revealed Preference Methods: (a) Hedonic Pricing, (b) Household Production Function approach - defensive cost, health cost and travel cost methods</w:t>
            </w:r>
          </w:p>
          <w:p w14:paraId="6633F531" w14:textId="77777777" w:rsidR="00102292" w:rsidRPr="00BE1308" w:rsidRDefault="00102292" w:rsidP="00BE1308">
            <w:pPr>
              <w:autoSpaceDE w:val="0"/>
              <w:autoSpaceDN w:val="0"/>
              <w:adjustRightInd w:val="0"/>
              <w:spacing w:line="360" w:lineRule="auto"/>
              <w:jc w:val="both"/>
              <w:rPr>
                <w:rFonts w:eastAsiaTheme="minorHAnsi"/>
              </w:rPr>
            </w:pPr>
            <w:r w:rsidRPr="00BE1308">
              <w:rPr>
                <w:rFonts w:eastAsiaTheme="minorHAnsi"/>
              </w:rPr>
              <w:t>The direct method of environmental valuation: Stated preference: Contingent valuation method.;</w:t>
            </w:r>
          </w:p>
        </w:tc>
      </w:tr>
      <w:tr w:rsidR="00102292" w:rsidRPr="00BE1308" w14:paraId="49399320" w14:textId="77777777" w:rsidTr="00A24B9F">
        <w:trPr>
          <w:jc w:val="center"/>
        </w:trPr>
        <w:tc>
          <w:tcPr>
            <w:tcW w:w="680" w:type="pct"/>
          </w:tcPr>
          <w:p w14:paraId="58B23520" w14:textId="77777777" w:rsidR="00102292" w:rsidRPr="00BE1308" w:rsidRDefault="00102292" w:rsidP="00BE1308">
            <w:pPr>
              <w:autoSpaceDE w:val="0"/>
              <w:autoSpaceDN w:val="0"/>
              <w:adjustRightInd w:val="0"/>
              <w:spacing w:line="360" w:lineRule="auto"/>
              <w:jc w:val="both"/>
              <w:rPr>
                <w:rFonts w:eastAsiaTheme="minorHAnsi"/>
                <w:b/>
                <w:bCs/>
              </w:rPr>
            </w:pPr>
            <w:r w:rsidRPr="00BE1308">
              <w:rPr>
                <w:rFonts w:eastAsiaTheme="minorHAnsi"/>
                <w:b/>
                <w:bCs/>
              </w:rPr>
              <w:t>UNIT IV</w:t>
            </w:r>
          </w:p>
        </w:tc>
        <w:tc>
          <w:tcPr>
            <w:tcW w:w="4320" w:type="pct"/>
          </w:tcPr>
          <w:p w14:paraId="47ACF18E" w14:textId="77777777" w:rsidR="00102292" w:rsidRPr="00BE1308" w:rsidRDefault="00102292" w:rsidP="00BE1308">
            <w:pPr>
              <w:autoSpaceDE w:val="0"/>
              <w:autoSpaceDN w:val="0"/>
              <w:adjustRightInd w:val="0"/>
              <w:spacing w:line="360" w:lineRule="auto"/>
              <w:jc w:val="both"/>
              <w:rPr>
                <w:rFonts w:eastAsiaTheme="minorHAnsi"/>
              </w:rPr>
            </w:pPr>
            <w:r w:rsidRPr="00BE1308">
              <w:rPr>
                <w:rFonts w:eastAsiaTheme="minorHAnsi"/>
              </w:rPr>
              <w:t>Sustainable Development Concepts; Measurement; Indicators of sustainable development; Trade-off between environmental protection and economic growth; Environmental Kuznets’ curve.</w:t>
            </w:r>
          </w:p>
          <w:p w14:paraId="50BBA1C3" w14:textId="77777777" w:rsidR="00102292" w:rsidRPr="00BE1308" w:rsidRDefault="00102292" w:rsidP="00BE1308">
            <w:pPr>
              <w:autoSpaceDE w:val="0"/>
              <w:autoSpaceDN w:val="0"/>
              <w:adjustRightInd w:val="0"/>
              <w:spacing w:line="360" w:lineRule="auto"/>
              <w:jc w:val="both"/>
              <w:rPr>
                <w:rFonts w:eastAsiaTheme="minorHAnsi"/>
              </w:rPr>
            </w:pPr>
            <w:r w:rsidRPr="00BE1308">
              <w:rPr>
                <w:rFonts w:eastAsiaTheme="minorHAnsi"/>
              </w:rPr>
              <w:t>Measuring the Benefits of Environmental Improvements Non-Market values and measurement methods; risk assessment and perception.</w:t>
            </w:r>
          </w:p>
        </w:tc>
      </w:tr>
      <w:tr w:rsidR="00102292" w:rsidRPr="00BE1308" w14:paraId="45CDC6C9" w14:textId="77777777" w:rsidTr="00A24B9F">
        <w:trPr>
          <w:jc w:val="center"/>
        </w:trPr>
        <w:tc>
          <w:tcPr>
            <w:tcW w:w="680" w:type="pct"/>
          </w:tcPr>
          <w:p w14:paraId="40CE11EF" w14:textId="77777777" w:rsidR="00102292" w:rsidRPr="00BE1308" w:rsidRDefault="00102292" w:rsidP="00BE1308">
            <w:pPr>
              <w:autoSpaceDE w:val="0"/>
              <w:autoSpaceDN w:val="0"/>
              <w:adjustRightInd w:val="0"/>
              <w:spacing w:line="360" w:lineRule="auto"/>
              <w:jc w:val="both"/>
              <w:rPr>
                <w:rFonts w:eastAsiaTheme="minorHAnsi"/>
                <w:b/>
                <w:bCs/>
              </w:rPr>
            </w:pPr>
            <w:r w:rsidRPr="00BE1308">
              <w:rPr>
                <w:rFonts w:eastAsiaTheme="minorHAnsi"/>
                <w:b/>
                <w:bCs/>
              </w:rPr>
              <w:t>UNIT V</w:t>
            </w:r>
          </w:p>
        </w:tc>
        <w:tc>
          <w:tcPr>
            <w:tcW w:w="4320" w:type="pct"/>
          </w:tcPr>
          <w:p w14:paraId="3C92D976" w14:textId="77777777" w:rsidR="00102292" w:rsidRPr="00BE1308" w:rsidRDefault="00102292" w:rsidP="00BE1308">
            <w:pPr>
              <w:spacing w:line="360" w:lineRule="auto"/>
              <w:jc w:val="both"/>
            </w:pPr>
            <w:r w:rsidRPr="00BE1308">
              <w:t>Role of Information in environmental decision making and regulation: Asymmetric information, Uncertainty, Public Disclosure, Moral Hazard and Enforcement, Eco-labelling</w:t>
            </w:r>
          </w:p>
          <w:p w14:paraId="68AD6353" w14:textId="77777777" w:rsidR="00102292" w:rsidRPr="00BE1308" w:rsidRDefault="00102292" w:rsidP="00BE1308">
            <w:pPr>
              <w:spacing w:line="360" w:lineRule="auto"/>
              <w:jc w:val="both"/>
            </w:pPr>
            <w:r w:rsidRPr="00BE1308">
              <w:t>Green markets, Corporate social responsibility; Incentives for technical change; Porter’s Hypothesis</w:t>
            </w:r>
          </w:p>
          <w:p w14:paraId="5EC850BA" w14:textId="77777777" w:rsidR="00102292" w:rsidRPr="00BE1308" w:rsidRDefault="00102292" w:rsidP="00BE1308">
            <w:pPr>
              <w:autoSpaceDE w:val="0"/>
              <w:autoSpaceDN w:val="0"/>
              <w:adjustRightInd w:val="0"/>
              <w:spacing w:line="360" w:lineRule="auto"/>
              <w:jc w:val="both"/>
              <w:rPr>
                <w:rFonts w:eastAsiaTheme="minorHAnsi"/>
              </w:rPr>
            </w:pPr>
          </w:p>
        </w:tc>
      </w:tr>
    </w:tbl>
    <w:p w14:paraId="024FF759" w14:textId="77777777" w:rsidR="00102292" w:rsidRPr="00BE1308" w:rsidRDefault="00102292" w:rsidP="00BE1308">
      <w:pPr>
        <w:spacing w:before="120" w:after="120" w:line="360" w:lineRule="auto"/>
        <w:ind w:left="-5" w:right="13"/>
        <w:jc w:val="both"/>
        <w:rPr>
          <w:b/>
        </w:rPr>
      </w:pPr>
    </w:p>
    <w:p w14:paraId="50D0BB24" w14:textId="77777777" w:rsidR="00102292" w:rsidRPr="00BE1308" w:rsidRDefault="00102292" w:rsidP="00BE1308">
      <w:pPr>
        <w:spacing w:before="120" w:after="120" w:line="360" w:lineRule="auto"/>
        <w:ind w:left="-5" w:right="13"/>
        <w:jc w:val="both"/>
        <w:rPr>
          <w:b/>
        </w:rPr>
      </w:pPr>
    </w:p>
    <w:p w14:paraId="72A83B8E" w14:textId="77777777" w:rsidR="00102292" w:rsidRPr="00BE1308" w:rsidRDefault="00102292" w:rsidP="00BE1308">
      <w:pPr>
        <w:spacing w:before="120" w:after="120" w:line="360" w:lineRule="auto"/>
        <w:ind w:left="-5" w:right="13"/>
        <w:jc w:val="both"/>
        <w:rPr>
          <w:b/>
        </w:rPr>
      </w:pPr>
      <w:r w:rsidRPr="00BE1308">
        <w:rPr>
          <w:b/>
        </w:rPr>
        <w:t>Course Outcomes</w:t>
      </w:r>
    </w:p>
    <w:p w14:paraId="3B01A182" w14:textId="77777777" w:rsidR="00102292" w:rsidRPr="00BE1308" w:rsidRDefault="00102292" w:rsidP="00BE1308">
      <w:pPr>
        <w:autoSpaceDE w:val="0"/>
        <w:autoSpaceDN w:val="0"/>
        <w:adjustRightInd w:val="0"/>
        <w:spacing w:after="120" w:line="360" w:lineRule="auto"/>
        <w:jc w:val="both"/>
      </w:pPr>
      <w:r w:rsidRPr="00BE1308">
        <w:t>On the successful completion of this course, the students will be able to</w:t>
      </w:r>
    </w:p>
    <w:p w14:paraId="489DD9DC" w14:textId="77777777" w:rsidR="00102292" w:rsidRPr="00BE1308" w:rsidRDefault="00102292" w:rsidP="00BE1308">
      <w:pPr>
        <w:pStyle w:val="ListParagraph"/>
        <w:numPr>
          <w:ilvl w:val="0"/>
          <w:numId w:val="30"/>
        </w:numPr>
        <w:autoSpaceDE w:val="0"/>
        <w:autoSpaceDN w:val="0"/>
        <w:adjustRightInd w:val="0"/>
        <w:spacing w:after="120" w:line="360" w:lineRule="auto"/>
        <w:jc w:val="both"/>
        <w:rPr>
          <w:rFonts w:cs="Times New Roman"/>
        </w:rPr>
      </w:pPr>
      <w:r w:rsidRPr="00BE1308">
        <w:rPr>
          <w:rFonts w:cs="Times New Roman"/>
        </w:rPr>
        <w:t>Discuss the environmental issues in relation to the theory of externalities, public goods, and welfare.</w:t>
      </w:r>
    </w:p>
    <w:p w14:paraId="6ABB9A65" w14:textId="77777777" w:rsidR="00102292" w:rsidRPr="00BE1308" w:rsidRDefault="00102292" w:rsidP="00BE1308">
      <w:pPr>
        <w:pStyle w:val="ListParagraph"/>
        <w:numPr>
          <w:ilvl w:val="0"/>
          <w:numId w:val="30"/>
        </w:numPr>
        <w:autoSpaceDE w:val="0"/>
        <w:autoSpaceDN w:val="0"/>
        <w:adjustRightInd w:val="0"/>
        <w:spacing w:after="120" w:line="360" w:lineRule="auto"/>
        <w:jc w:val="both"/>
        <w:rPr>
          <w:rFonts w:cs="Times New Roman"/>
        </w:rPr>
      </w:pPr>
      <w:r w:rsidRPr="00BE1308">
        <w:rPr>
          <w:rFonts w:cs="Times New Roman"/>
        </w:rPr>
        <w:t>Illustrate and examine economic principles concerning the choice of instruments for controlling pollution and the relative strength and weaknesses of environmental policies based on command-and-control vis-à-vis market-based instruments.</w:t>
      </w:r>
    </w:p>
    <w:p w14:paraId="3A1F0DDA" w14:textId="77777777" w:rsidR="00102292" w:rsidRPr="00BE1308" w:rsidRDefault="00102292" w:rsidP="00BE1308">
      <w:pPr>
        <w:pStyle w:val="ListParagraph"/>
        <w:numPr>
          <w:ilvl w:val="0"/>
          <w:numId w:val="30"/>
        </w:numPr>
        <w:autoSpaceDE w:val="0"/>
        <w:autoSpaceDN w:val="0"/>
        <w:adjustRightInd w:val="0"/>
        <w:spacing w:after="120" w:line="360" w:lineRule="auto"/>
        <w:jc w:val="both"/>
        <w:rPr>
          <w:rFonts w:cs="Times New Roman"/>
        </w:rPr>
      </w:pPr>
      <w:r w:rsidRPr="00BE1308">
        <w:rPr>
          <w:rFonts w:cs="Times New Roman"/>
        </w:rPr>
        <w:t>Discuss various approaches and methods developed for valuing environmental goods and services.</w:t>
      </w:r>
    </w:p>
    <w:p w14:paraId="54633305" w14:textId="77777777" w:rsidR="00102292" w:rsidRPr="00BE1308" w:rsidRDefault="00102292" w:rsidP="00BE1308">
      <w:pPr>
        <w:pStyle w:val="ListParagraph"/>
        <w:numPr>
          <w:ilvl w:val="0"/>
          <w:numId w:val="30"/>
        </w:numPr>
        <w:autoSpaceDE w:val="0"/>
        <w:autoSpaceDN w:val="0"/>
        <w:adjustRightInd w:val="0"/>
        <w:spacing w:after="120" w:line="360" w:lineRule="auto"/>
        <w:jc w:val="both"/>
        <w:rPr>
          <w:rFonts w:eastAsiaTheme="minorHAnsi" w:cs="Times New Roman"/>
          <w:lang w:eastAsia="en-US"/>
        </w:rPr>
      </w:pPr>
      <w:r w:rsidRPr="00BE1308">
        <w:rPr>
          <w:rFonts w:cs="Times New Roman"/>
        </w:rPr>
        <w:t>Examine issues in the contemporary environmental discourse from an economists’ point of view.</w:t>
      </w:r>
    </w:p>
    <w:p w14:paraId="7CA923F3" w14:textId="77777777" w:rsidR="002F4C62" w:rsidRPr="00BE1308" w:rsidRDefault="002F4C62" w:rsidP="00BE1308">
      <w:pPr>
        <w:pStyle w:val="ListParagraph"/>
        <w:numPr>
          <w:ilvl w:val="0"/>
          <w:numId w:val="30"/>
        </w:numPr>
        <w:spacing w:line="360" w:lineRule="auto"/>
        <w:jc w:val="both"/>
        <w:rPr>
          <w:rFonts w:cs="Times New Roman"/>
        </w:rPr>
      </w:pPr>
      <w:r w:rsidRPr="00BE1308">
        <w:rPr>
          <w:rFonts w:cs="Times New Roman"/>
        </w:rPr>
        <w:t>Integrate environmental valuation and sustainability indicators into economic decision-making and evaluate their implications for long-term sustainable development.</w:t>
      </w:r>
    </w:p>
    <w:p w14:paraId="7FD51902" w14:textId="77777777" w:rsidR="00102292" w:rsidRPr="00BE1308" w:rsidRDefault="00102292" w:rsidP="00BE1308">
      <w:pPr>
        <w:widowControl w:val="0"/>
        <w:autoSpaceDE w:val="0"/>
        <w:autoSpaceDN w:val="0"/>
        <w:spacing w:before="100" w:beforeAutospacing="1" w:after="100" w:afterAutospacing="1" w:line="360" w:lineRule="auto"/>
        <w:jc w:val="both"/>
        <w:outlineLvl w:val="0"/>
        <w:rPr>
          <w:b/>
          <w:bCs/>
        </w:rPr>
      </w:pPr>
    </w:p>
    <w:p w14:paraId="2D2D6C1F" w14:textId="77777777" w:rsidR="00102292" w:rsidRPr="00BE1308" w:rsidRDefault="00102292" w:rsidP="00BE1308">
      <w:pPr>
        <w:widowControl w:val="0"/>
        <w:autoSpaceDE w:val="0"/>
        <w:autoSpaceDN w:val="0"/>
        <w:spacing w:before="100" w:beforeAutospacing="1" w:after="100" w:afterAutospacing="1" w:line="360" w:lineRule="auto"/>
        <w:jc w:val="both"/>
        <w:outlineLvl w:val="0"/>
        <w:rPr>
          <w:b/>
          <w:bCs/>
        </w:rPr>
      </w:pPr>
      <w:r w:rsidRPr="00BE1308">
        <w:rPr>
          <w:b/>
          <w:bCs/>
        </w:rPr>
        <w:t>MAPPING</w:t>
      </w:r>
      <w:r w:rsidRPr="00BE1308">
        <w:rPr>
          <w:b/>
          <w:bCs/>
          <w:spacing w:val="12"/>
        </w:rPr>
        <w:t xml:space="preserve"> </w:t>
      </w:r>
      <w:r w:rsidRPr="00BE1308">
        <w:rPr>
          <w:b/>
          <w:bCs/>
        </w:rPr>
        <w:t>COURSE</w:t>
      </w:r>
      <w:r w:rsidRPr="00BE1308">
        <w:rPr>
          <w:b/>
          <w:bCs/>
          <w:spacing w:val="15"/>
        </w:rPr>
        <w:t xml:space="preserve"> </w:t>
      </w:r>
      <w:r w:rsidRPr="00BE1308">
        <w:rPr>
          <w:b/>
          <w:bCs/>
        </w:rPr>
        <w:t>OUTCOMES</w:t>
      </w:r>
      <w:r w:rsidRPr="00BE1308">
        <w:rPr>
          <w:b/>
          <w:bCs/>
          <w:spacing w:val="12"/>
        </w:rPr>
        <w:t xml:space="preserve"> </w:t>
      </w:r>
      <w:r w:rsidRPr="00BE1308">
        <w:rPr>
          <w:b/>
          <w:bCs/>
        </w:rPr>
        <w:t>LEADING</w:t>
      </w:r>
      <w:r w:rsidRPr="00BE1308">
        <w:rPr>
          <w:b/>
          <w:bCs/>
          <w:spacing w:val="16"/>
        </w:rPr>
        <w:t xml:space="preserve"> </w:t>
      </w:r>
      <w:r w:rsidRPr="00BE1308">
        <w:rPr>
          <w:b/>
          <w:bCs/>
        </w:rPr>
        <w:t>TO</w:t>
      </w:r>
      <w:r w:rsidRPr="00BE1308">
        <w:rPr>
          <w:b/>
          <w:bCs/>
          <w:spacing w:val="10"/>
        </w:rPr>
        <w:t xml:space="preserve"> </w:t>
      </w:r>
      <w:r w:rsidRPr="00BE1308">
        <w:rPr>
          <w:b/>
          <w:bCs/>
        </w:rPr>
        <w:t>THE</w:t>
      </w:r>
      <w:r w:rsidRPr="00BE1308">
        <w:rPr>
          <w:b/>
          <w:bCs/>
          <w:spacing w:val="15"/>
        </w:rPr>
        <w:t xml:space="preserve"> </w:t>
      </w:r>
      <w:r w:rsidRPr="00BE1308">
        <w:rPr>
          <w:b/>
          <w:bCs/>
        </w:rPr>
        <w:t>ACHIEVEMENT</w:t>
      </w:r>
      <w:r w:rsidRPr="00BE1308">
        <w:rPr>
          <w:b/>
          <w:bCs/>
          <w:spacing w:val="17"/>
        </w:rPr>
        <w:t xml:space="preserve"> </w:t>
      </w:r>
      <w:r w:rsidRPr="00BE1308">
        <w:rPr>
          <w:b/>
          <w:bCs/>
        </w:rPr>
        <w:t>OF</w:t>
      </w:r>
      <w:r w:rsidRPr="00BE1308">
        <w:rPr>
          <w:b/>
          <w:bCs/>
          <w:spacing w:val="11"/>
        </w:rPr>
        <w:t xml:space="preserve"> </w:t>
      </w:r>
      <w:r w:rsidRPr="00BE1308">
        <w:rPr>
          <w:b/>
          <w:bCs/>
        </w:rPr>
        <w:t>PROGRAM</w:t>
      </w:r>
      <w:r w:rsidRPr="00BE1308">
        <w:rPr>
          <w:b/>
          <w:bCs/>
          <w:spacing w:val="13"/>
        </w:rPr>
        <w:t xml:space="preserve"> </w:t>
      </w:r>
      <w:r w:rsidRPr="00BE1308">
        <w:rPr>
          <w:b/>
          <w:bCs/>
        </w:rPr>
        <w:t>OUTCOMES</w:t>
      </w:r>
      <w:r w:rsidRPr="00BE1308">
        <w:rPr>
          <w:b/>
          <w:bCs/>
          <w:spacing w:val="11"/>
        </w:rPr>
        <w:t xml:space="preserve"> </w:t>
      </w:r>
      <w:r w:rsidRPr="00BE1308">
        <w:rPr>
          <w:b/>
          <w:bCs/>
        </w:rPr>
        <w:t>AND</w:t>
      </w:r>
      <w:r w:rsidRPr="00BE1308">
        <w:rPr>
          <w:b/>
          <w:bCs/>
          <w:spacing w:val="14"/>
        </w:rPr>
        <w:t xml:space="preserve"> </w:t>
      </w:r>
      <w:r w:rsidRPr="00BE1308">
        <w:rPr>
          <w:b/>
          <w:bCs/>
        </w:rPr>
        <w:t>PROGRAM</w:t>
      </w:r>
      <w:r w:rsidRPr="00BE1308">
        <w:rPr>
          <w:b/>
          <w:bCs/>
          <w:spacing w:val="15"/>
        </w:rPr>
        <w:t xml:space="preserve"> </w:t>
      </w:r>
      <w:r w:rsidRPr="00BE1308">
        <w:rPr>
          <w:b/>
          <w:bCs/>
        </w:rPr>
        <w:t>SPECIFIC</w:t>
      </w:r>
      <w:r w:rsidRPr="00BE1308">
        <w:rPr>
          <w:b/>
          <w:bCs/>
          <w:spacing w:val="-55"/>
        </w:rPr>
        <w:t xml:space="preserve"> </w:t>
      </w:r>
      <w:r w:rsidRPr="00BE1308">
        <w:rPr>
          <w:b/>
          <w:bCs/>
        </w:rPr>
        <w:t>OUTCOMES:</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1093"/>
        <w:gridCol w:w="521"/>
        <w:gridCol w:w="516"/>
        <w:gridCol w:w="521"/>
        <w:gridCol w:w="520"/>
        <w:gridCol w:w="518"/>
        <w:gridCol w:w="519"/>
        <w:gridCol w:w="519"/>
        <w:gridCol w:w="516"/>
        <w:gridCol w:w="518"/>
        <w:gridCol w:w="633"/>
        <w:gridCol w:w="633"/>
        <w:gridCol w:w="633"/>
        <w:gridCol w:w="647"/>
        <w:gridCol w:w="647"/>
        <w:gridCol w:w="644"/>
        <w:gridCol w:w="647"/>
        <w:gridCol w:w="647"/>
      </w:tblGrid>
      <w:tr w:rsidR="00102292" w:rsidRPr="00BE1308" w14:paraId="5246BE63" w14:textId="77777777" w:rsidTr="00EF57D9">
        <w:trPr>
          <w:trHeight w:val="456"/>
          <w:jc w:val="center"/>
        </w:trPr>
        <w:tc>
          <w:tcPr>
            <w:tcW w:w="502" w:type="pct"/>
            <w:vAlign w:val="center"/>
          </w:tcPr>
          <w:p w14:paraId="4299A79F" w14:textId="77777777" w:rsidR="00102292" w:rsidRPr="00BE1308" w:rsidRDefault="00102292" w:rsidP="00BE1308">
            <w:pPr>
              <w:widowControl w:val="0"/>
              <w:autoSpaceDE w:val="0"/>
              <w:autoSpaceDN w:val="0"/>
              <w:spacing w:before="3" w:line="360" w:lineRule="auto"/>
              <w:ind w:left="105" w:right="88"/>
              <w:jc w:val="both"/>
              <w:rPr>
                <w:b/>
              </w:rPr>
            </w:pPr>
            <w:r w:rsidRPr="00BE1308">
              <w:rPr>
                <w:b/>
              </w:rPr>
              <w:t>Course</w:t>
            </w:r>
            <w:r w:rsidRPr="00BE1308">
              <w:rPr>
                <w:b/>
                <w:spacing w:val="1"/>
              </w:rPr>
              <w:t xml:space="preserve"> </w:t>
            </w:r>
            <w:r w:rsidRPr="00BE1308">
              <w:rPr>
                <w:b/>
              </w:rPr>
              <w:t>Outcome</w:t>
            </w:r>
          </w:p>
        </w:tc>
        <w:tc>
          <w:tcPr>
            <w:tcW w:w="3014" w:type="pct"/>
            <w:gridSpan w:val="12"/>
            <w:vAlign w:val="center"/>
          </w:tcPr>
          <w:p w14:paraId="1BC047BF" w14:textId="77777777" w:rsidR="00102292" w:rsidRPr="00BE1308" w:rsidRDefault="00102292" w:rsidP="00BE1308">
            <w:pPr>
              <w:widowControl w:val="0"/>
              <w:autoSpaceDE w:val="0"/>
              <w:autoSpaceDN w:val="0"/>
              <w:spacing w:before="1" w:line="360" w:lineRule="auto"/>
              <w:ind w:left="102"/>
              <w:jc w:val="both"/>
            </w:pPr>
            <w:r w:rsidRPr="00BE1308">
              <w:t>Program</w:t>
            </w:r>
            <w:r w:rsidRPr="00BE1308">
              <w:rPr>
                <w:spacing w:val="11"/>
              </w:rPr>
              <w:t xml:space="preserve"> </w:t>
            </w:r>
            <w:r w:rsidRPr="00BE1308">
              <w:t>Outcome</w:t>
            </w:r>
          </w:p>
        </w:tc>
        <w:tc>
          <w:tcPr>
            <w:tcW w:w="1484" w:type="pct"/>
            <w:gridSpan w:val="5"/>
            <w:vAlign w:val="center"/>
          </w:tcPr>
          <w:p w14:paraId="3A8D1AB7" w14:textId="77777777" w:rsidR="00102292" w:rsidRPr="00BE1308" w:rsidRDefault="00102292" w:rsidP="00BE1308">
            <w:pPr>
              <w:widowControl w:val="0"/>
              <w:autoSpaceDE w:val="0"/>
              <w:autoSpaceDN w:val="0"/>
              <w:spacing w:before="1" w:line="360" w:lineRule="auto"/>
              <w:ind w:left="102"/>
              <w:jc w:val="both"/>
            </w:pPr>
            <w:r w:rsidRPr="00BE1308">
              <w:t>Program</w:t>
            </w:r>
            <w:r w:rsidRPr="00BE1308">
              <w:rPr>
                <w:spacing w:val="7"/>
              </w:rPr>
              <w:t xml:space="preserve"> </w:t>
            </w:r>
            <w:r w:rsidRPr="00BE1308">
              <w:t>Specific</w:t>
            </w:r>
            <w:r w:rsidRPr="00BE1308">
              <w:rPr>
                <w:spacing w:val="7"/>
              </w:rPr>
              <w:t xml:space="preserve"> </w:t>
            </w:r>
            <w:r w:rsidRPr="00BE1308">
              <w:t>Outcome</w:t>
            </w:r>
          </w:p>
        </w:tc>
      </w:tr>
      <w:tr w:rsidR="00102292" w:rsidRPr="00BE1308" w14:paraId="3E92A2A9" w14:textId="77777777" w:rsidTr="00EF57D9">
        <w:trPr>
          <w:trHeight w:val="366"/>
          <w:jc w:val="center"/>
        </w:trPr>
        <w:tc>
          <w:tcPr>
            <w:tcW w:w="502" w:type="pct"/>
            <w:vAlign w:val="center"/>
          </w:tcPr>
          <w:p w14:paraId="7F02C8FB" w14:textId="77777777" w:rsidR="00102292" w:rsidRPr="00BE1308" w:rsidRDefault="00102292" w:rsidP="00BE1308">
            <w:pPr>
              <w:widowControl w:val="0"/>
              <w:autoSpaceDE w:val="0"/>
              <w:autoSpaceDN w:val="0"/>
              <w:spacing w:line="360" w:lineRule="auto"/>
              <w:jc w:val="both"/>
            </w:pPr>
          </w:p>
        </w:tc>
        <w:tc>
          <w:tcPr>
            <w:tcW w:w="239" w:type="pct"/>
            <w:vAlign w:val="center"/>
          </w:tcPr>
          <w:p w14:paraId="28E55067" w14:textId="77777777" w:rsidR="00102292" w:rsidRPr="00BE1308" w:rsidRDefault="00102292" w:rsidP="00BE1308">
            <w:pPr>
              <w:widowControl w:val="0"/>
              <w:autoSpaceDE w:val="0"/>
              <w:autoSpaceDN w:val="0"/>
              <w:spacing w:line="360" w:lineRule="auto"/>
              <w:ind w:left="105"/>
              <w:jc w:val="both"/>
            </w:pPr>
            <w:r w:rsidRPr="00BE1308">
              <w:t>PO1</w:t>
            </w:r>
          </w:p>
        </w:tc>
        <w:tc>
          <w:tcPr>
            <w:tcW w:w="237" w:type="pct"/>
            <w:vAlign w:val="center"/>
          </w:tcPr>
          <w:p w14:paraId="004A45C8" w14:textId="77777777" w:rsidR="00102292" w:rsidRPr="00BE1308" w:rsidRDefault="00102292" w:rsidP="00BE1308">
            <w:pPr>
              <w:widowControl w:val="0"/>
              <w:autoSpaceDE w:val="0"/>
              <w:autoSpaceDN w:val="0"/>
              <w:spacing w:line="360" w:lineRule="auto"/>
              <w:ind w:left="100"/>
              <w:jc w:val="both"/>
            </w:pPr>
            <w:r w:rsidRPr="00BE1308">
              <w:t>PO2</w:t>
            </w:r>
          </w:p>
        </w:tc>
        <w:tc>
          <w:tcPr>
            <w:tcW w:w="239" w:type="pct"/>
            <w:vAlign w:val="center"/>
          </w:tcPr>
          <w:p w14:paraId="3C63AC46" w14:textId="77777777" w:rsidR="00102292" w:rsidRPr="00BE1308" w:rsidRDefault="00102292" w:rsidP="00BE1308">
            <w:pPr>
              <w:widowControl w:val="0"/>
              <w:autoSpaceDE w:val="0"/>
              <w:autoSpaceDN w:val="0"/>
              <w:spacing w:line="360" w:lineRule="auto"/>
              <w:ind w:left="105"/>
              <w:jc w:val="both"/>
            </w:pPr>
            <w:r w:rsidRPr="00BE1308">
              <w:t>PO3</w:t>
            </w:r>
          </w:p>
        </w:tc>
        <w:tc>
          <w:tcPr>
            <w:tcW w:w="239" w:type="pct"/>
            <w:vAlign w:val="center"/>
          </w:tcPr>
          <w:p w14:paraId="56D4D01F" w14:textId="77777777" w:rsidR="00102292" w:rsidRPr="00BE1308" w:rsidRDefault="00102292" w:rsidP="00BE1308">
            <w:pPr>
              <w:widowControl w:val="0"/>
              <w:autoSpaceDE w:val="0"/>
              <w:autoSpaceDN w:val="0"/>
              <w:spacing w:line="360" w:lineRule="auto"/>
              <w:ind w:left="104"/>
              <w:jc w:val="both"/>
            </w:pPr>
            <w:r w:rsidRPr="00BE1308">
              <w:t>PO4</w:t>
            </w:r>
          </w:p>
        </w:tc>
        <w:tc>
          <w:tcPr>
            <w:tcW w:w="238" w:type="pct"/>
            <w:vAlign w:val="center"/>
          </w:tcPr>
          <w:p w14:paraId="3D41238F" w14:textId="77777777" w:rsidR="00102292" w:rsidRPr="00BE1308" w:rsidRDefault="00102292" w:rsidP="00BE1308">
            <w:pPr>
              <w:widowControl w:val="0"/>
              <w:autoSpaceDE w:val="0"/>
              <w:autoSpaceDN w:val="0"/>
              <w:spacing w:line="360" w:lineRule="auto"/>
              <w:ind w:left="102"/>
              <w:jc w:val="both"/>
            </w:pPr>
            <w:r w:rsidRPr="00BE1308">
              <w:t>PO5</w:t>
            </w:r>
          </w:p>
        </w:tc>
        <w:tc>
          <w:tcPr>
            <w:tcW w:w="238" w:type="pct"/>
            <w:vAlign w:val="center"/>
          </w:tcPr>
          <w:p w14:paraId="06FDE6D1" w14:textId="77777777" w:rsidR="00102292" w:rsidRPr="00BE1308" w:rsidRDefault="00102292" w:rsidP="00BE1308">
            <w:pPr>
              <w:widowControl w:val="0"/>
              <w:autoSpaceDE w:val="0"/>
              <w:autoSpaceDN w:val="0"/>
              <w:spacing w:line="360" w:lineRule="auto"/>
              <w:ind w:left="103"/>
              <w:jc w:val="both"/>
            </w:pPr>
            <w:r w:rsidRPr="00BE1308">
              <w:t>PO6</w:t>
            </w:r>
          </w:p>
        </w:tc>
        <w:tc>
          <w:tcPr>
            <w:tcW w:w="238" w:type="pct"/>
            <w:vAlign w:val="center"/>
          </w:tcPr>
          <w:p w14:paraId="558C8670" w14:textId="77777777" w:rsidR="00102292" w:rsidRPr="00BE1308" w:rsidRDefault="00102292" w:rsidP="00BE1308">
            <w:pPr>
              <w:widowControl w:val="0"/>
              <w:autoSpaceDE w:val="0"/>
              <w:autoSpaceDN w:val="0"/>
              <w:spacing w:line="360" w:lineRule="auto"/>
              <w:ind w:left="103"/>
              <w:jc w:val="both"/>
            </w:pPr>
            <w:r w:rsidRPr="00BE1308">
              <w:t>PO7</w:t>
            </w:r>
          </w:p>
        </w:tc>
        <w:tc>
          <w:tcPr>
            <w:tcW w:w="237" w:type="pct"/>
            <w:vAlign w:val="center"/>
          </w:tcPr>
          <w:p w14:paraId="0B0E5E77" w14:textId="77777777" w:rsidR="00102292" w:rsidRPr="00BE1308" w:rsidRDefault="00102292" w:rsidP="00BE1308">
            <w:pPr>
              <w:widowControl w:val="0"/>
              <w:autoSpaceDE w:val="0"/>
              <w:autoSpaceDN w:val="0"/>
              <w:spacing w:line="360" w:lineRule="auto"/>
              <w:ind w:left="100"/>
              <w:jc w:val="both"/>
            </w:pPr>
            <w:r w:rsidRPr="00BE1308">
              <w:t>PO8</w:t>
            </w:r>
          </w:p>
        </w:tc>
        <w:tc>
          <w:tcPr>
            <w:tcW w:w="238" w:type="pct"/>
            <w:vAlign w:val="center"/>
          </w:tcPr>
          <w:p w14:paraId="414AC4A9" w14:textId="77777777" w:rsidR="00102292" w:rsidRPr="00BE1308" w:rsidRDefault="00102292" w:rsidP="00BE1308">
            <w:pPr>
              <w:widowControl w:val="0"/>
              <w:autoSpaceDE w:val="0"/>
              <w:autoSpaceDN w:val="0"/>
              <w:spacing w:line="360" w:lineRule="auto"/>
              <w:ind w:left="102"/>
              <w:jc w:val="both"/>
            </w:pPr>
            <w:r w:rsidRPr="00BE1308">
              <w:t>PO9</w:t>
            </w:r>
          </w:p>
        </w:tc>
        <w:tc>
          <w:tcPr>
            <w:tcW w:w="291" w:type="pct"/>
            <w:vAlign w:val="center"/>
          </w:tcPr>
          <w:p w14:paraId="6C676188" w14:textId="77777777" w:rsidR="00102292" w:rsidRPr="00BE1308" w:rsidRDefault="00102292" w:rsidP="00BE1308">
            <w:pPr>
              <w:widowControl w:val="0"/>
              <w:autoSpaceDE w:val="0"/>
              <w:autoSpaceDN w:val="0"/>
              <w:spacing w:line="360" w:lineRule="auto"/>
              <w:ind w:left="102"/>
              <w:jc w:val="both"/>
            </w:pPr>
            <w:r w:rsidRPr="00BE1308">
              <w:t>PO10</w:t>
            </w:r>
          </w:p>
        </w:tc>
        <w:tc>
          <w:tcPr>
            <w:tcW w:w="291" w:type="pct"/>
            <w:vAlign w:val="center"/>
          </w:tcPr>
          <w:p w14:paraId="55158BF3" w14:textId="77777777" w:rsidR="00102292" w:rsidRPr="00BE1308" w:rsidRDefault="00102292" w:rsidP="00BE1308">
            <w:pPr>
              <w:widowControl w:val="0"/>
              <w:autoSpaceDE w:val="0"/>
              <w:autoSpaceDN w:val="0"/>
              <w:spacing w:line="360" w:lineRule="auto"/>
              <w:ind w:left="102"/>
              <w:jc w:val="both"/>
            </w:pPr>
            <w:r w:rsidRPr="00BE1308">
              <w:t>PO11</w:t>
            </w:r>
          </w:p>
        </w:tc>
        <w:tc>
          <w:tcPr>
            <w:tcW w:w="291" w:type="pct"/>
            <w:vAlign w:val="center"/>
          </w:tcPr>
          <w:p w14:paraId="36A6D8B2" w14:textId="77777777" w:rsidR="00102292" w:rsidRPr="00BE1308" w:rsidRDefault="00102292" w:rsidP="00BE1308">
            <w:pPr>
              <w:widowControl w:val="0"/>
              <w:autoSpaceDE w:val="0"/>
              <w:autoSpaceDN w:val="0"/>
              <w:spacing w:line="360" w:lineRule="auto"/>
              <w:ind w:left="102"/>
              <w:jc w:val="both"/>
            </w:pPr>
            <w:r w:rsidRPr="00BE1308">
              <w:t>PO12</w:t>
            </w:r>
          </w:p>
        </w:tc>
        <w:tc>
          <w:tcPr>
            <w:tcW w:w="297" w:type="pct"/>
            <w:vAlign w:val="center"/>
          </w:tcPr>
          <w:p w14:paraId="39D40253" w14:textId="77777777" w:rsidR="00102292" w:rsidRPr="00BE1308" w:rsidRDefault="00102292" w:rsidP="00BE1308">
            <w:pPr>
              <w:widowControl w:val="0"/>
              <w:autoSpaceDE w:val="0"/>
              <w:autoSpaceDN w:val="0"/>
              <w:spacing w:line="360" w:lineRule="auto"/>
              <w:ind w:left="102"/>
              <w:jc w:val="both"/>
            </w:pPr>
            <w:r w:rsidRPr="00BE1308">
              <w:t>PSO1</w:t>
            </w:r>
          </w:p>
        </w:tc>
        <w:tc>
          <w:tcPr>
            <w:tcW w:w="297" w:type="pct"/>
            <w:vAlign w:val="center"/>
          </w:tcPr>
          <w:p w14:paraId="156A05F1" w14:textId="77777777" w:rsidR="00102292" w:rsidRPr="00BE1308" w:rsidRDefault="00102292" w:rsidP="00BE1308">
            <w:pPr>
              <w:widowControl w:val="0"/>
              <w:autoSpaceDE w:val="0"/>
              <w:autoSpaceDN w:val="0"/>
              <w:spacing w:line="360" w:lineRule="auto"/>
              <w:ind w:left="102"/>
              <w:jc w:val="both"/>
            </w:pPr>
            <w:r w:rsidRPr="00BE1308">
              <w:t>PSO2</w:t>
            </w:r>
          </w:p>
        </w:tc>
        <w:tc>
          <w:tcPr>
            <w:tcW w:w="296" w:type="pct"/>
            <w:vAlign w:val="center"/>
          </w:tcPr>
          <w:p w14:paraId="1F72B596" w14:textId="77777777" w:rsidR="00102292" w:rsidRPr="00BE1308" w:rsidRDefault="00102292" w:rsidP="00BE1308">
            <w:pPr>
              <w:widowControl w:val="0"/>
              <w:autoSpaceDE w:val="0"/>
              <w:autoSpaceDN w:val="0"/>
              <w:spacing w:line="360" w:lineRule="auto"/>
              <w:ind w:left="99"/>
              <w:jc w:val="both"/>
            </w:pPr>
            <w:r w:rsidRPr="00BE1308">
              <w:t>PSO3</w:t>
            </w:r>
          </w:p>
        </w:tc>
        <w:tc>
          <w:tcPr>
            <w:tcW w:w="297" w:type="pct"/>
            <w:vAlign w:val="center"/>
          </w:tcPr>
          <w:p w14:paraId="0EACF677" w14:textId="77777777" w:rsidR="00102292" w:rsidRPr="00BE1308" w:rsidRDefault="00102292" w:rsidP="00BE1308">
            <w:pPr>
              <w:widowControl w:val="0"/>
              <w:autoSpaceDE w:val="0"/>
              <w:autoSpaceDN w:val="0"/>
              <w:spacing w:line="360" w:lineRule="auto"/>
              <w:ind w:left="102"/>
              <w:jc w:val="both"/>
            </w:pPr>
            <w:r w:rsidRPr="00BE1308">
              <w:t>PSO4</w:t>
            </w:r>
          </w:p>
        </w:tc>
        <w:tc>
          <w:tcPr>
            <w:tcW w:w="297" w:type="pct"/>
            <w:vAlign w:val="center"/>
          </w:tcPr>
          <w:p w14:paraId="1C77E4D6" w14:textId="77777777" w:rsidR="00102292" w:rsidRPr="00BE1308" w:rsidRDefault="00102292" w:rsidP="00BE1308">
            <w:pPr>
              <w:widowControl w:val="0"/>
              <w:autoSpaceDE w:val="0"/>
              <w:autoSpaceDN w:val="0"/>
              <w:spacing w:line="360" w:lineRule="auto"/>
              <w:ind w:left="102"/>
              <w:jc w:val="both"/>
            </w:pPr>
            <w:r w:rsidRPr="00BE1308">
              <w:t>PSO5</w:t>
            </w:r>
          </w:p>
        </w:tc>
      </w:tr>
      <w:tr w:rsidR="00102292" w:rsidRPr="00BE1308" w14:paraId="69D0A944" w14:textId="77777777" w:rsidTr="00EF57D9">
        <w:trPr>
          <w:trHeight w:val="366"/>
          <w:jc w:val="center"/>
        </w:trPr>
        <w:tc>
          <w:tcPr>
            <w:tcW w:w="502" w:type="pct"/>
            <w:vAlign w:val="center"/>
          </w:tcPr>
          <w:p w14:paraId="1A76FAB9" w14:textId="77777777" w:rsidR="00102292" w:rsidRPr="00BE1308" w:rsidRDefault="00102292" w:rsidP="00BE1308">
            <w:pPr>
              <w:widowControl w:val="0"/>
              <w:autoSpaceDE w:val="0"/>
              <w:autoSpaceDN w:val="0"/>
              <w:spacing w:line="360" w:lineRule="auto"/>
              <w:ind w:left="105"/>
              <w:jc w:val="both"/>
            </w:pPr>
            <w:r w:rsidRPr="00BE1308">
              <w:t>CO1</w:t>
            </w:r>
          </w:p>
        </w:tc>
        <w:tc>
          <w:tcPr>
            <w:tcW w:w="239" w:type="pct"/>
          </w:tcPr>
          <w:p w14:paraId="617D5010" w14:textId="77777777" w:rsidR="00102292" w:rsidRPr="00BE1308" w:rsidRDefault="00102292" w:rsidP="00BE1308">
            <w:pPr>
              <w:autoSpaceDE w:val="0"/>
              <w:autoSpaceDN w:val="0"/>
              <w:adjustRightInd w:val="0"/>
              <w:spacing w:line="360" w:lineRule="auto"/>
              <w:jc w:val="both"/>
            </w:pPr>
            <w:r w:rsidRPr="00BE1308">
              <w:t>2</w:t>
            </w:r>
          </w:p>
        </w:tc>
        <w:tc>
          <w:tcPr>
            <w:tcW w:w="237" w:type="pct"/>
          </w:tcPr>
          <w:p w14:paraId="1F75733F" w14:textId="77777777" w:rsidR="00102292" w:rsidRPr="00BE1308" w:rsidRDefault="00102292" w:rsidP="00BE1308">
            <w:pPr>
              <w:autoSpaceDE w:val="0"/>
              <w:autoSpaceDN w:val="0"/>
              <w:adjustRightInd w:val="0"/>
              <w:spacing w:line="360" w:lineRule="auto"/>
              <w:jc w:val="both"/>
            </w:pPr>
          </w:p>
        </w:tc>
        <w:tc>
          <w:tcPr>
            <w:tcW w:w="239" w:type="pct"/>
          </w:tcPr>
          <w:p w14:paraId="77D2EDE8" w14:textId="77777777" w:rsidR="00102292" w:rsidRPr="00BE1308" w:rsidRDefault="00102292" w:rsidP="00BE1308">
            <w:pPr>
              <w:autoSpaceDE w:val="0"/>
              <w:autoSpaceDN w:val="0"/>
              <w:adjustRightInd w:val="0"/>
              <w:spacing w:line="360" w:lineRule="auto"/>
              <w:jc w:val="both"/>
            </w:pPr>
          </w:p>
        </w:tc>
        <w:tc>
          <w:tcPr>
            <w:tcW w:w="239" w:type="pct"/>
          </w:tcPr>
          <w:p w14:paraId="71FDDC0F" w14:textId="77777777" w:rsidR="00102292" w:rsidRPr="00BE1308" w:rsidRDefault="00102292" w:rsidP="00BE1308">
            <w:pPr>
              <w:autoSpaceDE w:val="0"/>
              <w:autoSpaceDN w:val="0"/>
              <w:adjustRightInd w:val="0"/>
              <w:spacing w:line="360" w:lineRule="auto"/>
              <w:jc w:val="both"/>
            </w:pPr>
          </w:p>
        </w:tc>
        <w:tc>
          <w:tcPr>
            <w:tcW w:w="238" w:type="pct"/>
          </w:tcPr>
          <w:p w14:paraId="32F0122D" w14:textId="77777777" w:rsidR="00102292" w:rsidRPr="00BE1308" w:rsidRDefault="00102292" w:rsidP="00BE1308">
            <w:pPr>
              <w:autoSpaceDE w:val="0"/>
              <w:autoSpaceDN w:val="0"/>
              <w:adjustRightInd w:val="0"/>
              <w:spacing w:line="360" w:lineRule="auto"/>
              <w:jc w:val="both"/>
            </w:pPr>
          </w:p>
        </w:tc>
        <w:tc>
          <w:tcPr>
            <w:tcW w:w="238" w:type="pct"/>
          </w:tcPr>
          <w:p w14:paraId="3EF62363" w14:textId="77777777" w:rsidR="00102292" w:rsidRPr="00BE1308" w:rsidRDefault="00102292" w:rsidP="00BE1308">
            <w:pPr>
              <w:autoSpaceDE w:val="0"/>
              <w:autoSpaceDN w:val="0"/>
              <w:adjustRightInd w:val="0"/>
              <w:spacing w:line="360" w:lineRule="auto"/>
              <w:jc w:val="both"/>
            </w:pPr>
            <w:r w:rsidRPr="00BE1308">
              <w:t>1</w:t>
            </w:r>
          </w:p>
        </w:tc>
        <w:tc>
          <w:tcPr>
            <w:tcW w:w="238" w:type="pct"/>
          </w:tcPr>
          <w:p w14:paraId="03B85B0B" w14:textId="77777777" w:rsidR="00102292" w:rsidRPr="00BE1308" w:rsidRDefault="00102292" w:rsidP="00BE1308">
            <w:pPr>
              <w:autoSpaceDE w:val="0"/>
              <w:autoSpaceDN w:val="0"/>
              <w:adjustRightInd w:val="0"/>
              <w:spacing w:line="360" w:lineRule="auto"/>
              <w:jc w:val="both"/>
            </w:pPr>
          </w:p>
        </w:tc>
        <w:tc>
          <w:tcPr>
            <w:tcW w:w="237" w:type="pct"/>
          </w:tcPr>
          <w:p w14:paraId="528972D0" w14:textId="77777777" w:rsidR="00102292" w:rsidRPr="00BE1308" w:rsidRDefault="00102292" w:rsidP="00BE1308">
            <w:pPr>
              <w:autoSpaceDE w:val="0"/>
              <w:autoSpaceDN w:val="0"/>
              <w:adjustRightInd w:val="0"/>
              <w:spacing w:line="360" w:lineRule="auto"/>
              <w:jc w:val="both"/>
            </w:pPr>
          </w:p>
        </w:tc>
        <w:tc>
          <w:tcPr>
            <w:tcW w:w="238" w:type="pct"/>
          </w:tcPr>
          <w:p w14:paraId="7E0669C7" w14:textId="77777777" w:rsidR="00102292" w:rsidRPr="00BE1308" w:rsidRDefault="00102292" w:rsidP="00BE1308">
            <w:pPr>
              <w:autoSpaceDE w:val="0"/>
              <w:autoSpaceDN w:val="0"/>
              <w:adjustRightInd w:val="0"/>
              <w:spacing w:line="360" w:lineRule="auto"/>
              <w:jc w:val="both"/>
            </w:pPr>
          </w:p>
        </w:tc>
        <w:tc>
          <w:tcPr>
            <w:tcW w:w="291" w:type="pct"/>
          </w:tcPr>
          <w:p w14:paraId="5714FDCA" w14:textId="77777777" w:rsidR="00102292" w:rsidRPr="00BE1308" w:rsidRDefault="00102292" w:rsidP="00BE1308">
            <w:pPr>
              <w:autoSpaceDE w:val="0"/>
              <w:autoSpaceDN w:val="0"/>
              <w:adjustRightInd w:val="0"/>
              <w:spacing w:line="360" w:lineRule="auto"/>
              <w:jc w:val="both"/>
            </w:pPr>
          </w:p>
        </w:tc>
        <w:tc>
          <w:tcPr>
            <w:tcW w:w="291" w:type="pct"/>
          </w:tcPr>
          <w:p w14:paraId="5B590A05" w14:textId="77777777" w:rsidR="00102292" w:rsidRPr="00BE1308" w:rsidRDefault="00102292" w:rsidP="00BE1308">
            <w:pPr>
              <w:autoSpaceDE w:val="0"/>
              <w:autoSpaceDN w:val="0"/>
              <w:adjustRightInd w:val="0"/>
              <w:spacing w:line="360" w:lineRule="auto"/>
              <w:jc w:val="both"/>
            </w:pPr>
          </w:p>
        </w:tc>
        <w:tc>
          <w:tcPr>
            <w:tcW w:w="291" w:type="pct"/>
          </w:tcPr>
          <w:p w14:paraId="01E24147" w14:textId="77777777" w:rsidR="00102292" w:rsidRPr="00BE1308" w:rsidRDefault="00102292" w:rsidP="00BE1308">
            <w:pPr>
              <w:autoSpaceDE w:val="0"/>
              <w:autoSpaceDN w:val="0"/>
              <w:adjustRightInd w:val="0"/>
              <w:spacing w:line="360" w:lineRule="auto"/>
              <w:jc w:val="both"/>
            </w:pPr>
          </w:p>
        </w:tc>
        <w:tc>
          <w:tcPr>
            <w:tcW w:w="297" w:type="pct"/>
          </w:tcPr>
          <w:p w14:paraId="5FEF0401" w14:textId="77777777" w:rsidR="00102292" w:rsidRPr="00BE1308" w:rsidRDefault="00102292" w:rsidP="00BE1308">
            <w:pPr>
              <w:autoSpaceDE w:val="0"/>
              <w:autoSpaceDN w:val="0"/>
              <w:adjustRightInd w:val="0"/>
              <w:spacing w:line="360" w:lineRule="auto"/>
              <w:jc w:val="both"/>
            </w:pPr>
            <w:r w:rsidRPr="00BE1308">
              <w:t>3</w:t>
            </w:r>
          </w:p>
        </w:tc>
        <w:tc>
          <w:tcPr>
            <w:tcW w:w="297" w:type="pct"/>
          </w:tcPr>
          <w:p w14:paraId="6F797194" w14:textId="77777777" w:rsidR="00102292" w:rsidRPr="00BE1308" w:rsidRDefault="00102292" w:rsidP="00BE1308">
            <w:pPr>
              <w:autoSpaceDE w:val="0"/>
              <w:autoSpaceDN w:val="0"/>
              <w:adjustRightInd w:val="0"/>
              <w:spacing w:line="360" w:lineRule="auto"/>
              <w:jc w:val="both"/>
            </w:pPr>
          </w:p>
        </w:tc>
        <w:tc>
          <w:tcPr>
            <w:tcW w:w="296" w:type="pct"/>
          </w:tcPr>
          <w:p w14:paraId="21073C18" w14:textId="77777777" w:rsidR="00102292" w:rsidRPr="00BE1308" w:rsidRDefault="00102292" w:rsidP="00BE1308">
            <w:pPr>
              <w:autoSpaceDE w:val="0"/>
              <w:autoSpaceDN w:val="0"/>
              <w:adjustRightInd w:val="0"/>
              <w:spacing w:line="360" w:lineRule="auto"/>
              <w:jc w:val="both"/>
            </w:pPr>
          </w:p>
        </w:tc>
        <w:tc>
          <w:tcPr>
            <w:tcW w:w="297" w:type="pct"/>
          </w:tcPr>
          <w:p w14:paraId="2D992BFA" w14:textId="77777777" w:rsidR="00102292" w:rsidRPr="00BE1308" w:rsidRDefault="00102292" w:rsidP="00BE1308">
            <w:pPr>
              <w:spacing w:after="200" w:line="360" w:lineRule="auto"/>
              <w:jc w:val="both"/>
            </w:pPr>
          </w:p>
        </w:tc>
        <w:tc>
          <w:tcPr>
            <w:tcW w:w="297" w:type="pct"/>
          </w:tcPr>
          <w:p w14:paraId="6838E5B1" w14:textId="77777777" w:rsidR="00102292" w:rsidRPr="00BE1308" w:rsidRDefault="00102292" w:rsidP="00BE1308">
            <w:pPr>
              <w:spacing w:line="360" w:lineRule="auto"/>
              <w:jc w:val="both"/>
            </w:pPr>
          </w:p>
        </w:tc>
      </w:tr>
      <w:tr w:rsidR="00102292" w:rsidRPr="00BE1308" w14:paraId="676FD75B" w14:textId="77777777" w:rsidTr="00EF57D9">
        <w:trPr>
          <w:trHeight w:val="369"/>
          <w:jc w:val="center"/>
        </w:trPr>
        <w:tc>
          <w:tcPr>
            <w:tcW w:w="502" w:type="pct"/>
            <w:vAlign w:val="center"/>
          </w:tcPr>
          <w:p w14:paraId="04FA7A1C" w14:textId="77777777" w:rsidR="00102292" w:rsidRPr="00BE1308" w:rsidRDefault="00102292" w:rsidP="00BE1308">
            <w:pPr>
              <w:widowControl w:val="0"/>
              <w:autoSpaceDE w:val="0"/>
              <w:autoSpaceDN w:val="0"/>
              <w:spacing w:line="360" w:lineRule="auto"/>
              <w:ind w:left="105"/>
              <w:jc w:val="both"/>
            </w:pPr>
            <w:r w:rsidRPr="00BE1308">
              <w:t>CO2</w:t>
            </w:r>
          </w:p>
        </w:tc>
        <w:tc>
          <w:tcPr>
            <w:tcW w:w="239" w:type="pct"/>
          </w:tcPr>
          <w:p w14:paraId="182B46F0" w14:textId="77777777" w:rsidR="00102292" w:rsidRPr="00BE1308" w:rsidRDefault="00102292" w:rsidP="00BE1308">
            <w:pPr>
              <w:autoSpaceDE w:val="0"/>
              <w:autoSpaceDN w:val="0"/>
              <w:adjustRightInd w:val="0"/>
              <w:spacing w:line="360" w:lineRule="auto"/>
              <w:jc w:val="both"/>
            </w:pPr>
          </w:p>
        </w:tc>
        <w:tc>
          <w:tcPr>
            <w:tcW w:w="237" w:type="pct"/>
          </w:tcPr>
          <w:p w14:paraId="4F4D1298" w14:textId="77777777" w:rsidR="00102292" w:rsidRPr="00BE1308" w:rsidRDefault="00102292" w:rsidP="00BE1308">
            <w:pPr>
              <w:autoSpaceDE w:val="0"/>
              <w:autoSpaceDN w:val="0"/>
              <w:adjustRightInd w:val="0"/>
              <w:spacing w:line="360" w:lineRule="auto"/>
              <w:jc w:val="both"/>
            </w:pPr>
            <w:r w:rsidRPr="00BE1308">
              <w:t>2</w:t>
            </w:r>
          </w:p>
        </w:tc>
        <w:tc>
          <w:tcPr>
            <w:tcW w:w="239" w:type="pct"/>
          </w:tcPr>
          <w:p w14:paraId="5ACF2DE7" w14:textId="77777777" w:rsidR="00102292" w:rsidRPr="00BE1308" w:rsidRDefault="00102292" w:rsidP="00BE1308">
            <w:pPr>
              <w:autoSpaceDE w:val="0"/>
              <w:autoSpaceDN w:val="0"/>
              <w:adjustRightInd w:val="0"/>
              <w:spacing w:line="360" w:lineRule="auto"/>
              <w:jc w:val="both"/>
            </w:pPr>
          </w:p>
        </w:tc>
        <w:tc>
          <w:tcPr>
            <w:tcW w:w="239" w:type="pct"/>
          </w:tcPr>
          <w:p w14:paraId="5920EB35" w14:textId="77777777" w:rsidR="00102292" w:rsidRPr="00BE1308" w:rsidRDefault="00102292" w:rsidP="00BE1308">
            <w:pPr>
              <w:autoSpaceDE w:val="0"/>
              <w:autoSpaceDN w:val="0"/>
              <w:adjustRightInd w:val="0"/>
              <w:spacing w:line="360" w:lineRule="auto"/>
              <w:jc w:val="both"/>
            </w:pPr>
          </w:p>
        </w:tc>
        <w:tc>
          <w:tcPr>
            <w:tcW w:w="238" w:type="pct"/>
          </w:tcPr>
          <w:p w14:paraId="5EEC267F" w14:textId="77777777" w:rsidR="00102292" w:rsidRPr="00BE1308" w:rsidRDefault="00102292" w:rsidP="00BE1308">
            <w:pPr>
              <w:autoSpaceDE w:val="0"/>
              <w:autoSpaceDN w:val="0"/>
              <w:adjustRightInd w:val="0"/>
              <w:spacing w:line="360" w:lineRule="auto"/>
              <w:jc w:val="both"/>
            </w:pPr>
          </w:p>
        </w:tc>
        <w:tc>
          <w:tcPr>
            <w:tcW w:w="238" w:type="pct"/>
          </w:tcPr>
          <w:p w14:paraId="248DB29A" w14:textId="77777777" w:rsidR="00102292" w:rsidRPr="00BE1308" w:rsidRDefault="00102292" w:rsidP="00BE1308">
            <w:pPr>
              <w:autoSpaceDE w:val="0"/>
              <w:autoSpaceDN w:val="0"/>
              <w:adjustRightInd w:val="0"/>
              <w:spacing w:line="360" w:lineRule="auto"/>
              <w:jc w:val="both"/>
            </w:pPr>
          </w:p>
        </w:tc>
        <w:tc>
          <w:tcPr>
            <w:tcW w:w="238" w:type="pct"/>
          </w:tcPr>
          <w:p w14:paraId="6B0976F7" w14:textId="77777777" w:rsidR="00102292" w:rsidRPr="00BE1308" w:rsidRDefault="00102292" w:rsidP="00BE1308">
            <w:pPr>
              <w:autoSpaceDE w:val="0"/>
              <w:autoSpaceDN w:val="0"/>
              <w:adjustRightInd w:val="0"/>
              <w:spacing w:line="360" w:lineRule="auto"/>
              <w:jc w:val="both"/>
            </w:pPr>
          </w:p>
        </w:tc>
        <w:tc>
          <w:tcPr>
            <w:tcW w:w="237" w:type="pct"/>
          </w:tcPr>
          <w:p w14:paraId="6525C456" w14:textId="77777777" w:rsidR="00102292" w:rsidRPr="00BE1308" w:rsidRDefault="00102292" w:rsidP="00BE1308">
            <w:pPr>
              <w:autoSpaceDE w:val="0"/>
              <w:autoSpaceDN w:val="0"/>
              <w:adjustRightInd w:val="0"/>
              <w:spacing w:line="360" w:lineRule="auto"/>
              <w:jc w:val="both"/>
            </w:pPr>
          </w:p>
        </w:tc>
        <w:tc>
          <w:tcPr>
            <w:tcW w:w="238" w:type="pct"/>
          </w:tcPr>
          <w:p w14:paraId="74E9F294" w14:textId="77777777" w:rsidR="00102292" w:rsidRPr="00BE1308" w:rsidRDefault="00102292" w:rsidP="00BE1308">
            <w:pPr>
              <w:autoSpaceDE w:val="0"/>
              <w:autoSpaceDN w:val="0"/>
              <w:adjustRightInd w:val="0"/>
              <w:spacing w:line="360" w:lineRule="auto"/>
              <w:jc w:val="both"/>
            </w:pPr>
            <w:r w:rsidRPr="00BE1308">
              <w:t>3</w:t>
            </w:r>
          </w:p>
        </w:tc>
        <w:tc>
          <w:tcPr>
            <w:tcW w:w="291" w:type="pct"/>
          </w:tcPr>
          <w:p w14:paraId="4E0C01B7" w14:textId="77777777" w:rsidR="00102292" w:rsidRPr="00BE1308" w:rsidRDefault="00102292" w:rsidP="00BE1308">
            <w:pPr>
              <w:autoSpaceDE w:val="0"/>
              <w:autoSpaceDN w:val="0"/>
              <w:adjustRightInd w:val="0"/>
              <w:spacing w:line="360" w:lineRule="auto"/>
              <w:jc w:val="both"/>
            </w:pPr>
          </w:p>
        </w:tc>
        <w:tc>
          <w:tcPr>
            <w:tcW w:w="291" w:type="pct"/>
          </w:tcPr>
          <w:p w14:paraId="3DAA9D53" w14:textId="77777777" w:rsidR="00102292" w:rsidRPr="00BE1308" w:rsidRDefault="00102292" w:rsidP="00BE1308">
            <w:pPr>
              <w:autoSpaceDE w:val="0"/>
              <w:autoSpaceDN w:val="0"/>
              <w:adjustRightInd w:val="0"/>
              <w:spacing w:line="360" w:lineRule="auto"/>
              <w:jc w:val="both"/>
            </w:pPr>
          </w:p>
        </w:tc>
        <w:tc>
          <w:tcPr>
            <w:tcW w:w="291" w:type="pct"/>
          </w:tcPr>
          <w:p w14:paraId="55625CCE" w14:textId="77777777" w:rsidR="00102292" w:rsidRPr="00BE1308" w:rsidRDefault="00102292" w:rsidP="00BE1308">
            <w:pPr>
              <w:autoSpaceDE w:val="0"/>
              <w:autoSpaceDN w:val="0"/>
              <w:adjustRightInd w:val="0"/>
              <w:spacing w:line="360" w:lineRule="auto"/>
              <w:jc w:val="both"/>
            </w:pPr>
          </w:p>
        </w:tc>
        <w:tc>
          <w:tcPr>
            <w:tcW w:w="297" w:type="pct"/>
          </w:tcPr>
          <w:p w14:paraId="398F3B01" w14:textId="77777777" w:rsidR="00102292" w:rsidRPr="00BE1308" w:rsidRDefault="00102292" w:rsidP="00BE1308">
            <w:pPr>
              <w:autoSpaceDE w:val="0"/>
              <w:autoSpaceDN w:val="0"/>
              <w:adjustRightInd w:val="0"/>
              <w:spacing w:line="360" w:lineRule="auto"/>
              <w:jc w:val="both"/>
            </w:pPr>
          </w:p>
        </w:tc>
        <w:tc>
          <w:tcPr>
            <w:tcW w:w="297" w:type="pct"/>
          </w:tcPr>
          <w:p w14:paraId="46D76BFB" w14:textId="77777777" w:rsidR="00102292" w:rsidRPr="00BE1308" w:rsidRDefault="00102292" w:rsidP="00BE1308">
            <w:pPr>
              <w:autoSpaceDE w:val="0"/>
              <w:autoSpaceDN w:val="0"/>
              <w:adjustRightInd w:val="0"/>
              <w:spacing w:line="360" w:lineRule="auto"/>
              <w:jc w:val="both"/>
            </w:pPr>
          </w:p>
        </w:tc>
        <w:tc>
          <w:tcPr>
            <w:tcW w:w="296" w:type="pct"/>
          </w:tcPr>
          <w:p w14:paraId="5156551F" w14:textId="77777777" w:rsidR="00102292" w:rsidRPr="00BE1308" w:rsidRDefault="00102292" w:rsidP="00BE1308">
            <w:pPr>
              <w:autoSpaceDE w:val="0"/>
              <w:autoSpaceDN w:val="0"/>
              <w:adjustRightInd w:val="0"/>
              <w:spacing w:line="360" w:lineRule="auto"/>
              <w:jc w:val="both"/>
            </w:pPr>
          </w:p>
        </w:tc>
        <w:tc>
          <w:tcPr>
            <w:tcW w:w="297" w:type="pct"/>
          </w:tcPr>
          <w:p w14:paraId="780C7766" w14:textId="77777777" w:rsidR="00102292" w:rsidRPr="00BE1308" w:rsidRDefault="00102292" w:rsidP="00BE1308">
            <w:pPr>
              <w:spacing w:after="200" w:line="360" w:lineRule="auto"/>
              <w:jc w:val="both"/>
            </w:pPr>
          </w:p>
        </w:tc>
        <w:tc>
          <w:tcPr>
            <w:tcW w:w="297" w:type="pct"/>
          </w:tcPr>
          <w:p w14:paraId="114D8EE6" w14:textId="77777777" w:rsidR="00102292" w:rsidRPr="00BE1308" w:rsidRDefault="00102292" w:rsidP="00BE1308">
            <w:pPr>
              <w:spacing w:line="360" w:lineRule="auto"/>
              <w:jc w:val="both"/>
            </w:pPr>
          </w:p>
        </w:tc>
      </w:tr>
      <w:tr w:rsidR="00102292" w:rsidRPr="00BE1308" w14:paraId="187E8902" w14:textId="77777777" w:rsidTr="00EF57D9">
        <w:trPr>
          <w:trHeight w:val="366"/>
          <w:jc w:val="center"/>
        </w:trPr>
        <w:tc>
          <w:tcPr>
            <w:tcW w:w="502" w:type="pct"/>
            <w:vAlign w:val="center"/>
          </w:tcPr>
          <w:p w14:paraId="48A5BB0A" w14:textId="77777777" w:rsidR="00102292" w:rsidRPr="00BE1308" w:rsidRDefault="00102292" w:rsidP="00BE1308">
            <w:pPr>
              <w:widowControl w:val="0"/>
              <w:autoSpaceDE w:val="0"/>
              <w:autoSpaceDN w:val="0"/>
              <w:spacing w:line="360" w:lineRule="auto"/>
              <w:ind w:left="105"/>
              <w:jc w:val="both"/>
            </w:pPr>
            <w:r w:rsidRPr="00BE1308">
              <w:t>CO3</w:t>
            </w:r>
          </w:p>
        </w:tc>
        <w:tc>
          <w:tcPr>
            <w:tcW w:w="239" w:type="pct"/>
          </w:tcPr>
          <w:p w14:paraId="19054793" w14:textId="77777777" w:rsidR="00102292" w:rsidRPr="00BE1308" w:rsidRDefault="00102292" w:rsidP="00BE1308">
            <w:pPr>
              <w:autoSpaceDE w:val="0"/>
              <w:autoSpaceDN w:val="0"/>
              <w:adjustRightInd w:val="0"/>
              <w:spacing w:line="360" w:lineRule="auto"/>
              <w:jc w:val="both"/>
            </w:pPr>
          </w:p>
        </w:tc>
        <w:tc>
          <w:tcPr>
            <w:tcW w:w="237" w:type="pct"/>
          </w:tcPr>
          <w:p w14:paraId="7A979D2D" w14:textId="77777777" w:rsidR="00102292" w:rsidRPr="00BE1308" w:rsidRDefault="00102292" w:rsidP="00BE1308">
            <w:pPr>
              <w:autoSpaceDE w:val="0"/>
              <w:autoSpaceDN w:val="0"/>
              <w:adjustRightInd w:val="0"/>
              <w:spacing w:line="360" w:lineRule="auto"/>
              <w:jc w:val="both"/>
            </w:pPr>
          </w:p>
        </w:tc>
        <w:tc>
          <w:tcPr>
            <w:tcW w:w="239" w:type="pct"/>
          </w:tcPr>
          <w:p w14:paraId="2575D231" w14:textId="77777777" w:rsidR="00102292" w:rsidRPr="00BE1308" w:rsidRDefault="00102292" w:rsidP="00BE1308">
            <w:pPr>
              <w:autoSpaceDE w:val="0"/>
              <w:autoSpaceDN w:val="0"/>
              <w:adjustRightInd w:val="0"/>
              <w:spacing w:line="360" w:lineRule="auto"/>
              <w:jc w:val="both"/>
            </w:pPr>
            <w:r w:rsidRPr="00BE1308">
              <w:t>1</w:t>
            </w:r>
          </w:p>
        </w:tc>
        <w:tc>
          <w:tcPr>
            <w:tcW w:w="239" w:type="pct"/>
          </w:tcPr>
          <w:p w14:paraId="340D6B9B" w14:textId="77777777" w:rsidR="00102292" w:rsidRPr="00BE1308" w:rsidRDefault="00102292" w:rsidP="00BE1308">
            <w:pPr>
              <w:autoSpaceDE w:val="0"/>
              <w:autoSpaceDN w:val="0"/>
              <w:adjustRightInd w:val="0"/>
              <w:spacing w:line="360" w:lineRule="auto"/>
              <w:jc w:val="both"/>
            </w:pPr>
            <w:r w:rsidRPr="00BE1308">
              <w:t>2</w:t>
            </w:r>
          </w:p>
        </w:tc>
        <w:tc>
          <w:tcPr>
            <w:tcW w:w="238" w:type="pct"/>
          </w:tcPr>
          <w:p w14:paraId="01E5EFEE" w14:textId="77777777" w:rsidR="00102292" w:rsidRPr="00BE1308" w:rsidRDefault="00102292" w:rsidP="00BE1308">
            <w:pPr>
              <w:autoSpaceDE w:val="0"/>
              <w:autoSpaceDN w:val="0"/>
              <w:adjustRightInd w:val="0"/>
              <w:spacing w:line="360" w:lineRule="auto"/>
              <w:jc w:val="both"/>
            </w:pPr>
          </w:p>
        </w:tc>
        <w:tc>
          <w:tcPr>
            <w:tcW w:w="238" w:type="pct"/>
          </w:tcPr>
          <w:p w14:paraId="6D323009" w14:textId="77777777" w:rsidR="00102292" w:rsidRPr="00BE1308" w:rsidRDefault="00102292" w:rsidP="00BE1308">
            <w:pPr>
              <w:autoSpaceDE w:val="0"/>
              <w:autoSpaceDN w:val="0"/>
              <w:adjustRightInd w:val="0"/>
              <w:spacing w:line="360" w:lineRule="auto"/>
              <w:jc w:val="both"/>
            </w:pPr>
          </w:p>
        </w:tc>
        <w:tc>
          <w:tcPr>
            <w:tcW w:w="238" w:type="pct"/>
          </w:tcPr>
          <w:p w14:paraId="3969BA6A" w14:textId="77777777" w:rsidR="00102292" w:rsidRPr="00BE1308" w:rsidRDefault="00102292" w:rsidP="00BE1308">
            <w:pPr>
              <w:autoSpaceDE w:val="0"/>
              <w:autoSpaceDN w:val="0"/>
              <w:adjustRightInd w:val="0"/>
              <w:spacing w:line="360" w:lineRule="auto"/>
              <w:jc w:val="both"/>
            </w:pPr>
          </w:p>
        </w:tc>
        <w:tc>
          <w:tcPr>
            <w:tcW w:w="237" w:type="pct"/>
          </w:tcPr>
          <w:p w14:paraId="282149B4" w14:textId="77777777" w:rsidR="00102292" w:rsidRPr="00BE1308" w:rsidRDefault="00102292" w:rsidP="00BE1308">
            <w:pPr>
              <w:autoSpaceDE w:val="0"/>
              <w:autoSpaceDN w:val="0"/>
              <w:adjustRightInd w:val="0"/>
              <w:spacing w:line="360" w:lineRule="auto"/>
              <w:jc w:val="both"/>
            </w:pPr>
          </w:p>
        </w:tc>
        <w:tc>
          <w:tcPr>
            <w:tcW w:w="238" w:type="pct"/>
          </w:tcPr>
          <w:p w14:paraId="20154606" w14:textId="77777777" w:rsidR="00102292" w:rsidRPr="00BE1308" w:rsidRDefault="00102292" w:rsidP="00BE1308">
            <w:pPr>
              <w:autoSpaceDE w:val="0"/>
              <w:autoSpaceDN w:val="0"/>
              <w:adjustRightInd w:val="0"/>
              <w:spacing w:line="360" w:lineRule="auto"/>
              <w:jc w:val="both"/>
            </w:pPr>
          </w:p>
        </w:tc>
        <w:tc>
          <w:tcPr>
            <w:tcW w:w="291" w:type="pct"/>
          </w:tcPr>
          <w:p w14:paraId="6B2C2088" w14:textId="77777777" w:rsidR="00102292" w:rsidRPr="00BE1308" w:rsidRDefault="00102292" w:rsidP="00BE1308">
            <w:pPr>
              <w:autoSpaceDE w:val="0"/>
              <w:autoSpaceDN w:val="0"/>
              <w:adjustRightInd w:val="0"/>
              <w:spacing w:line="360" w:lineRule="auto"/>
              <w:jc w:val="both"/>
            </w:pPr>
          </w:p>
        </w:tc>
        <w:tc>
          <w:tcPr>
            <w:tcW w:w="291" w:type="pct"/>
          </w:tcPr>
          <w:p w14:paraId="16E8DEC5" w14:textId="77777777" w:rsidR="00102292" w:rsidRPr="00BE1308" w:rsidRDefault="00102292" w:rsidP="00BE1308">
            <w:pPr>
              <w:autoSpaceDE w:val="0"/>
              <w:autoSpaceDN w:val="0"/>
              <w:adjustRightInd w:val="0"/>
              <w:spacing w:line="360" w:lineRule="auto"/>
              <w:jc w:val="both"/>
            </w:pPr>
          </w:p>
        </w:tc>
        <w:tc>
          <w:tcPr>
            <w:tcW w:w="291" w:type="pct"/>
          </w:tcPr>
          <w:p w14:paraId="7EB6EBA0" w14:textId="77777777" w:rsidR="00102292" w:rsidRPr="00BE1308" w:rsidRDefault="00102292" w:rsidP="00BE1308">
            <w:pPr>
              <w:autoSpaceDE w:val="0"/>
              <w:autoSpaceDN w:val="0"/>
              <w:adjustRightInd w:val="0"/>
              <w:spacing w:line="360" w:lineRule="auto"/>
              <w:jc w:val="both"/>
            </w:pPr>
          </w:p>
        </w:tc>
        <w:tc>
          <w:tcPr>
            <w:tcW w:w="297" w:type="pct"/>
          </w:tcPr>
          <w:p w14:paraId="4A7A64F1" w14:textId="77777777" w:rsidR="00102292" w:rsidRPr="00BE1308" w:rsidRDefault="00102292" w:rsidP="00BE1308">
            <w:pPr>
              <w:autoSpaceDE w:val="0"/>
              <w:autoSpaceDN w:val="0"/>
              <w:adjustRightInd w:val="0"/>
              <w:spacing w:line="360" w:lineRule="auto"/>
              <w:jc w:val="both"/>
            </w:pPr>
          </w:p>
        </w:tc>
        <w:tc>
          <w:tcPr>
            <w:tcW w:w="297" w:type="pct"/>
          </w:tcPr>
          <w:p w14:paraId="547F494A" w14:textId="77777777" w:rsidR="00102292" w:rsidRPr="00BE1308" w:rsidRDefault="00102292" w:rsidP="00BE1308">
            <w:pPr>
              <w:autoSpaceDE w:val="0"/>
              <w:autoSpaceDN w:val="0"/>
              <w:adjustRightInd w:val="0"/>
              <w:spacing w:line="360" w:lineRule="auto"/>
              <w:jc w:val="both"/>
            </w:pPr>
          </w:p>
        </w:tc>
        <w:tc>
          <w:tcPr>
            <w:tcW w:w="296" w:type="pct"/>
          </w:tcPr>
          <w:p w14:paraId="322B909F" w14:textId="77777777" w:rsidR="00102292" w:rsidRPr="00BE1308" w:rsidRDefault="00102292" w:rsidP="00BE1308">
            <w:pPr>
              <w:autoSpaceDE w:val="0"/>
              <w:autoSpaceDN w:val="0"/>
              <w:adjustRightInd w:val="0"/>
              <w:spacing w:line="360" w:lineRule="auto"/>
              <w:jc w:val="both"/>
            </w:pPr>
          </w:p>
        </w:tc>
        <w:tc>
          <w:tcPr>
            <w:tcW w:w="297" w:type="pct"/>
          </w:tcPr>
          <w:p w14:paraId="4C57FD73" w14:textId="77777777" w:rsidR="00102292" w:rsidRPr="00BE1308" w:rsidRDefault="00102292" w:rsidP="00BE1308">
            <w:pPr>
              <w:spacing w:after="200" w:line="360" w:lineRule="auto"/>
              <w:jc w:val="both"/>
            </w:pPr>
          </w:p>
        </w:tc>
        <w:tc>
          <w:tcPr>
            <w:tcW w:w="297" w:type="pct"/>
          </w:tcPr>
          <w:p w14:paraId="66A30EE0" w14:textId="77777777" w:rsidR="00102292" w:rsidRPr="00BE1308" w:rsidRDefault="00102292" w:rsidP="00BE1308">
            <w:pPr>
              <w:spacing w:line="360" w:lineRule="auto"/>
              <w:jc w:val="both"/>
            </w:pPr>
            <w:r w:rsidRPr="00BE1308">
              <w:t>2</w:t>
            </w:r>
          </w:p>
        </w:tc>
      </w:tr>
      <w:tr w:rsidR="00102292" w:rsidRPr="00BE1308" w14:paraId="46640E4A" w14:textId="77777777" w:rsidTr="00EF57D9">
        <w:trPr>
          <w:trHeight w:val="362"/>
          <w:jc w:val="center"/>
        </w:trPr>
        <w:tc>
          <w:tcPr>
            <w:tcW w:w="502" w:type="pct"/>
            <w:vAlign w:val="center"/>
          </w:tcPr>
          <w:p w14:paraId="495ADF34" w14:textId="77777777" w:rsidR="00102292" w:rsidRPr="00BE1308" w:rsidRDefault="00102292" w:rsidP="00BE1308">
            <w:pPr>
              <w:widowControl w:val="0"/>
              <w:autoSpaceDE w:val="0"/>
              <w:autoSpaceDN w:val="0"/>
              <w:spacing w:line="360" w:lineRule="auto"/>
              <w:ind w:left="105"/>
              <w:jc w:val="both"/>
            </w:pPr>
            <w:r w:rsidRPr="00BE1308">
              <w:t>CO4</w:t>
            </w:r>
          </w:p>
        </w:tc>
        <w:tc>
          <w:tcPr>
            <w:tcW w:w="239" w:type="pct"/>
          </w:tcPr>
          <w:p w14:paraId="3E31A0B0" w14:textId="77777777" w:rsidR="00102292" w:rsidRPr="00BE1308" w:rsidRDefault="00102292" w:rsidP="00BE1308">
            <w:pPr>
              <w:autoSpaceDE w:val="0"/>
              <w:autoSpaceDN w:val="0"/>
              <w:adjustRightInd w:val="0"/>
              <w:spacing w:line="360" w:lineRule="auto"/>
              <w:jc w:val="both"/>
            </w:pPr>
          </w:p>
        </w:tc>
        <w:tc>
          <w:tcPr>
            <w:tcW w:w="237" w:type="pct"/>
          </w:tcPr>
          <w:p w14:paraId="10EE4EC4" w14:textId="77777777" w:rsidR="00102292" w:rsidRPr="00BE1308" w:rsidRDefault="00102292" w:rsidP="00BE1308">
            <w:pPr>
              <w:autoSpaceDE w:val="0"/>
              <w:autoSpaceDN w:val="0"/>
              <w:adjustRightInd w:val="0"/>
              <w:spacing w:line="360" w:lineRule="auto"/>
              <w:jc w:val="both"/>
            </w:pPr>
          </w:p>
        </w:tc>
        <w:tc>
          <w:tcPr>
            <w:tcW w:w="239" w:type="pct"/>
          </w:tcPr>
          <w:p w14:paraId="21506BFA" w14:textId="77777777" w:rsidR="00102292" w:rsidRPr="00BE1308" w:rsidRDefault="00102292" w:rsidP="00BE1308">
            <w:pPr>
              <w:autoSpaceDE w:val="0"/>
              <w:autoSpaceDN w:val="0"/>
              <w:adjustRightInd w:val="0"/>
              <w:spacing w:line="360" w:lineRule="auto"/>
              <w:jc w:val="both"/>
            </w:pPr>
          </w:p>
        </w:tc>
        <w:tc>
          <w:tcPr>
            <w:tcW w:w="239" w:type="pct"/>
          </w:tcPr>
          <w:p w14:paraId="254B2732" w14:textId="77777777" w:rsidR="00102292" w:rsidRPr="00BE1308" w:rsidRDefault="00102292" w:rsidP="00BE1308">
            <w:pPr>
              <w:autoSpaceDE w:val="0"/>
              <w:autoSpaceDN w:val="0"/>
              <w:adjustRightInd w:val="0"/>
              <w:spacing w:line="360" w:lineRule="auto"/>
              <w:jc w:val="both"/>
            </w:pPr>
          </w:p>
        </w:tc>
        <w:tc>
          <w:tcPr>
            <w:tcW w:w="238" w:type="pct"/>
          </w:tcPr>
          <w:p w14:paraId="4F2B66AE" w14:textId="77777777" w:rsidR="00102292" w:rsidRPr="00BE1308" w:rsidRDefault="00102292" w:rsidP="00BE1308">
            <w:pPr>
              <w:autoSpaceDE w:val="0"/>
              <w:autoSpaceDN w:val="0"/>
              <w:adjustRightInd w:val="0"/>
              <w:spacing w:line="360" w:lineRule="auto"/>
              <w:jc w:val="both"/>
            </w:pPr>
          </w:p>
        </w:tc>
        <w:tc>
          <w:tcPr>
            <w:tcW w:w="238" w:type="pct"/>
          </w:tcPr>
          <w:p w14:paraId="4F0EFFEB" w14:textId="77777777" w:rsidR="00102292" w:rsidRPr="00BE1308" w:rsidRDefault="00102292" w:rsidP="00BE1308">
            <w:pPr>
              <w:autoSpaceDE w:val="0"/>
              <w:autoSpaceDN w:val="0"/>
              <w:adjustRightInd w:val="0"/>
              <w:spacing w:line="360" w:lineRule="auto"/>
              <w:jc w:val="both"/>
            </w:pPr>
          </w:p>
        </w:tc>
        <w:tc>
          <w:tcPr>
            <w:tcW w:w="238" w:type="pct"/>
          </w:tcPr>
          <w:p w14:paraId="0D7CCAFE" w14:textId="77777777" w:rsidR="00102292" w:rsidRPr="00BE1308" w:rsidRDefault="00102292" w:rsidP="00BE1308">
            <w:pPr>
              <w:autoSpaceDE w:val="0"/>
              <w:autoSpaceDN w:val="0"/>
              <w:adjustRightInd w:val="0"/>
              <w:spacing w:line="360" w:lineRule="auto"/>
              <w:jc w:val="both"/>
            </w:pPr>
          </w:p>
        </w:tc>
        <w:tc>
          <w:tcPr>
            <w:tcW w:w="237" w:type="pct"/>
          </w:tcPr>
          <w:p w14:paraId="078425FA" w14:textId="77777777" w:rsidR="00102292" w:rsidRPr="00BE1308" w:rsidRDefault="00102292" w:rsidP="00BE1308">
            <w:pPr>
              <w:autoSpaceDE w:val="0"/>
              <w:autoSpaceDN w:val="0"/>
              <w:adjustRightInd w:val="0"/>
              <w:spacing w:line="360" w:lineRule="auto"/>
              <w:jc w:val="both"/>
            </w:pPr>
          </w:p>
        </w:tc>
        <w:tc>
          <w:tcPr>
            <w:tcW w:w="238" w:type="pct"/>
          </w:tcPr>
          <w:p w14:paraId="73B1A808" w14:textId="77777777" w:rsidR="00102292" w:rsidRPr="00BE1308" w:rsidRDefault="00102292" w:rsidP="00BE1308">
            <w:pPr>
              <w:autoSpaceDE w:val="0"/>
              <w:autoSpaceDN w:val="0"/>
              <w:adjustRightInd w:val="0"/>
              <w:spacing w:line="360" w:lineRule="auto"/>
              <w:jc w:val="both"/>
            </w:pPr>
          </w:p>
        </w:tc>
        <w:tc>
          <w:tcPr>
            <w:tcW w:w="291" w:type="pct"/>
          </w:tcPr>
          <w:p w14:paraId="01882E4D" w14:textId="77777777" w:rsidR="00102292" w:rsidRPr="00BE1308" w:rsidRDefault="00102292" w:rsidP="00BE1308">
            <w:pPr>
              <w:autoSpaceDE w:val="0"/>
              <w:autoSpaceDN w:val="0"/>
              <w:adjustRightInd w:val="0"/>
              <w:spacing w:line="360" w:lineRule="auto"/>
              <w:jc w:val="both"/>
            </w:pPr>
          </w:p>
        </w:tc>
        <w:tc>
          <w:tcPr>
            <w:tcW w:w="291" w:type="pct"/>
          </w:tcPr>
          <w:p w14:paraId="6064E8F5" w14:textId="77777777" w:rsidR="00102292" w:rsidRPr="00BE1308" w:rsidRDefault="00102292" w:rsidP="00BE1308">
            <w:pPr>
              <w:autoSpaceDE w:val="0"/>
              <w:autoSpaceDN w:val="0"/>
              <w:adjustRightInd w:val="0"/>
              <w:spacing w:line="360" w:lineRule="auto"/>
              <w:jc w:val="both"/>
            </w:pPr>
          </w:p>
        </w:tc>
        <w:tc>
          <w:tcPr>
            <w:tcW w:w="291" w:type="pct"/>
          </w:tcPr>
          <w:p w14:paraId="1A49E68F" w14:textId="77777777" w:rsidR="00102292" w:rsidRPr="00BE1308" w:rsidRDefault="00102292" w:rsidP="00BE1308">
            <w:pPr>
              <w:autoSpaceDE w:val="0"/>
              <w:autoSpaceDN w:val="0"/>
              <w:adjustRightInd w:val="0"/>
              <w:spacing w:line="360" w:lineRule="auto"/>
              <w:jc w:val="both"/>
            </w:pPr>
            <w:r w:rsidRPr="00BE1308">
              <w:t>1</w:t>
            </w:r>
          </w:p>
        </w:tc>
        <w:tc>
          <w:tcPr>
            <w:tcW w:w="297" w:type="pct"/>
          </w:tcPr>
          <w:p w14:paraId="201EBBF1" w14:textId="77777777" w:rsidR="00102292" w:rsidRPr="00BE1308" w:rsidRDefault="00102292" w:rsidP="00BE1308">
            <w:pPr>
              <w:autoSpaceDE w:val="0"/>
              <w:autoSpaceDN w:val="0"/>
              <w:adjustRightInd w:val="0"/>
              <w:spacing w:line="360" w:lineRule="auto"/>
              <w:jc w:val="both"/>
            </w:pPr>
          </w:p>
        </w:tc>
        <w:tc>
          <w:tcPr>
            <w:tcW w:w="297" w:type="pct"/>
          </w:tcPr>
          <w:p w14:paraId="561CC4AC" w14:textId="77777777" w:rsidR="00102292" w:rsidRPr="00BE1308" w:rsidRDefault="00102292" w:rsidP="00BE1308">
            <w:pPr>
              <w:autoSpaceDE w:val="0"/>
              <w:autoSpaceDN w:val="0"/>
              <w:adjustRightInd w:val="0"/>
              <w:spacing w:line="360" w:lineRule="auto"/>
              <w:jc w:val="both"/>
            </w:pPr>
          </w:p>
        </w:tc>
        <w:tc>
          <w:tcPr>
            <w:tcW w:w="296" w:type="pct"/>
          </w:tcPr>
          <w:p w14:paraId="28B1D633" w14:textId="77777777" w:rsidR="00102292" w:rsidRPr="00BE1308" w:rsidRDefault="00102292" w:rsidP="00BE1308">
            <w:pPr>
              <w:autoSpaceDE w:val="0"/>
              <w:autoSpaceDN w:val="0"/>
              <w:adjustRightInd w:val="0"/>
              <w:spacing w:line="360" w:lineRule="auto"/>
              <w:jc w:val="both"/>
            </w:pPr>
          </w:p>
        </w:tc>
        <w:tc>
          <w:tcPr>
            <w:tcW w:w="297" w:type="pct"/>
          </w:tcPr>
          <w:p w14:paraId="49732297" w14:textId="77777777" w:rsidR="00102292" w:rsidRPr="00BE1308" w:rsidRDefault="00102292" w:rsidP="00BE1308">
            <w:pPr>
              <w:spacing w:after="200" w:line="360" w:lineRule="auto"/>
              <w:jc w:val="both"/>
            </w:pPr>
          </w:p>
        </w:tc>
        <w:tc>
          <w:tcPr>
            <w:tcW w:w="297" w:type="pct"/>
          </w:tcPr>
          <w:p w14:paraId="6102E04F" w14:textId="77777777" w:rsidR="00102292" w:rsidRPr="00BE1308" w:rsidRDefault="00102292" w:rsidP="00BE1308">
            <w:pPr>
              <w:spacing w:line="360" w:lineRule="auto"/>
              <w:jc w:val="both"/>
            </w:pPr>
          </w:p>
        </w:tc>
      </w:tr>
      <w:tr w:rsidR="00102292" w:rsidRPr="00BE1308" w14:paraId="361D49FD" w14:textId="77777777" w:rsidTr="00EF57D9">
        <w:trPr>
          <w:trHeight w:val="362"/>
          <w:jc w:val="center"/>
        </w:trPr>
        <w:tc>
          <w:tcPr>
            <w:tcW w:w="502" w:type="pct"/>
            <w:vAlign w:val="center"/>
          </w:tcPr>
          <w:p w14:paraId="078513B0" w14:textId="77777777" w:rsidR="00102292" w:rsidRPr="00BE1308" w:rsidRDefault="00102292" w:rsidP="00BE1308">
            <w:pPr>
              <w:widowControl w:val="0"/>
              <w:autoSpaceDE w:val="0"/>
              <w:autoSpaceDN w:val="0"/>
              <w:spacing w:line="360" w:lineRule="auto"/>
              <w:ind w:left="105"/>
              <w:jc w:val="both"/>
            </w:pPr>
            <w:r w:rsidRPr="00BE1308">
              <w:t>CO5</w:t>
            </w:r>
          </w:p>
        </w:tc>
        <w:tc>
          <w:tcPr>
            <w:tcW w:w="239" w:type="pct"/>
          </w:tcPr>
          <w:p w14:paraId="17510282" w14:textId="77777777" w:rsidR="00102292" w:rsidRPr="00BE1308" w:rsidRDefault="00102292" w:rsidP="00BE1308">
            <w:pPr>
              <w:autoSpaceDE w:val="0"/>
              <w:autoSpaceDN w:val="0"/>
              <w:adjustRightInd w:val="0"/>
              <w:spacing w:line="360" w:lineRule="auto"/>
              <w:jc w:val="both"/>
            </w:pPr>
            <w:r w:rsidRPr="00BE1308">
              <w:t>1</w:t>
            </w:r>
          </w:p>
        </w:tc>
        <w:tc>
          <w:tcPr>
            <w:tcW w:w="237" w:type="pct"/>
          </w:tcPr>
          <w:p w14:paraId="19D9F837" w14:textId="77777777" w:rsidR="00102292" w:rsidRPr="00BE1308" w:rsidRDefault="00102292" w:rsidP="00BE1308">
            <w:pPr>
              <w:autoSpaceDE w:val="0"/>
              <w:autoSpaceDN w:val="0"/>
              <w:adjustRightInd w:val="0"/>
              <w:spacing w:line="360" w:lineRule="auto"/>
              <w:jc w:val="both"/>
            </w:pPr>
          </w:p>
        </w:tc>
        <w:tc>
          <w:tcPr>
            <w:tcW w:w="239" w:type="pct"/>
          </w:tcPr>
          <w:p w14:paraId="5A14184A" w14:textId="77777777" w:rsidR="00102292" w:rsidRPr="00BE1308" w:rsidRDefault="00102292" w:rsidP="00BE1308">
            <w:pPr>
              <w:autoSpaceDE w:val="0"/>
              <w:autoSpaceDN w:val="0"/>
              <w:adjustRightInd w:val="0"/>
              <w:spacing w:line="360" w:lineRule="auto"/>
              <w:jc w:val="both"/>
            </w:pPr>
          </w:p>
        </w:tc>
        <w:tc>
          <w:tcPr>
            <w:tcW w:w="239" w:type="pct"/>
          </w:tcPr>
          <w:p w14:paraId="4FF4C592" w14:textId="77777777" w:rsidR="00102292" w:rsidRPr="00BE1308" w:rsidRDefault="00102292" w:rsidP="00BE1308">
            <w:pPr>
              <w:autoSpaceDE w:val="0"/>
              <w:autoSpaceDN w:val="0"/>
              <w:adjustRightInd w:val="0"/>
              <w:spacing w:line="360" w:lineRule="auto"/>
              <w:jc w:val="both"/>
            </w:pPr>
          </w:p>
        </w:tc>
        <w:tc>
          <w:tcPr>
            <w:tcW w:w="238" w:type="pct"/>
          </w:tcPr>
          <w:p w14:paraId="7C4C4116" w14:textId="77777777" w:rsidR="00102292" w:rsidRPr="00BE1308" w:rsidRDefault="00102292" w:rsidP="00BE1308">
            <w:pPr>
              <w:autoSpaceDE w:val="0"/>
              <w:autoSpaceDN w:val="0"/>
              <w:adjustRightInd w:val="0"/>
              <w:spacing w:line="360" w:lineRule="auto"/>
              <w:jc w:val="both"/>
            </w:pPr>
          </w:p>
        </w:tc>
        <w:tc>
          <w:tcPr>
            <w:tcW w:w="238" w:type="pct"/>
          </w:tcPr>
          <w:p w14:paraId="1469DB09" w14:textId="77777777" w:rsidR="00102292" w:rsidRPr="00BE1308" w:rsidRDefault="00102292" w:rsidP="00BE1308">
            <w:pPr>
              <w:autoSpaceDE w:val="0"/>
              <w:autoSpaceDN w:val="0"/>
              <w:adjustRightInd w:val="0"/>
              <w:spacing w:line="360" w:lineRule="auto"/>
              <w:jc w:val="both"/>
            </w:pPr>
            <w:r w:rsidRPr="00BE1308">
              <w:t>1</w:t>
            </w:r>
          </w:p>
        </w:tc>
        <w:tc>
          <w:tcPr>
            <w:tcW w:w="238" w:type="pct"/>
          </w:tcPr>
          <w:p w14:paraId="3C04AD6E" w14:textId="77777777" w:rsidR="00102292" w:rsidRPr="00BE1308" w:rsidRDefault="00102292" w:rsidP="00BE1308">
            <w:pPr>
              <w:autoSpaceDE w:val="0"/>
              <w:autoSpaceDN w:val="0"/>
              <w:adjustRightInd w:val="0"/>
              <w:spacing w:line="360" w:lineRule="auto"/>
              <w:jc w:val="both"/>
            </w:pPr>
          </w:p>
        </w:tc>
        <w:tc>
          <w:tcPr>
            <w:tcW w:w="237" w:type="pct"/>
          </w:tcPr>
          <w:p w14:paraId="1A7E218A" w14:textId="77777777" w:rsidR="00102292" w:rsidRPr="00BE1308" w:rsidRDefault="00102292" w:rsidP="00BE1308">
            <w:pPr>
              <w:autoSpaceDE w:val="0"/>
              <w:autoSpaceDN w:val="0"/>
              <w:adjustRightInd w:val="0"/>
              <w:spacing w:line="360" w:lineRule="auto"/>
              <w:jc w:val="both"/>
            </w:pPr>
            <w:r w:rsidRPr="00BE1308">
              <w:t>2</w:t>
            </w:r>
          </w:p>
        </w:tc>
        <w:tc>
          <w:tcPr>
            <w:tcW w:w="238" w:type="pct"/>
          </w:tcPr>
          <w:p w14:paraId="73D97708" w14:textId="77777777" w:rsidR="00102292" w:rsidRPr="00BE1308" w:rsidRDefault="00102292" w:rsidP="00BE1308">
            <w:pPr>
              <w:autoSpaceDE w:val="0"/>
              <w:autoSpaceDN w:val="0"/>
              <w:adjustRightInd w:val="0"/>
              <w:spacing w:line="360" w:lineRule="auto"/>
              <w:jc w:val="both"/>
            </w:pPr>
          </w:p>
        </w:tc>
        <w:tc>
          <w:tcPr>
            <w:tcW w:w="291" w:type="pct"/>
          </w:tcPr>
          <w:p w14:paraId="78B86E2E" w14:textId="77777777" w:rsidR="00102292" w:rsidRPr="00BE1308" w:rsidRDefault="00102292" w:rsidP="00BE1308">
            <w:pPr>
              <w:autoSpaceDE w:val="0"/>
              <w:autoSpaceDN w:val="0"/>
              <w:adjustRightInd w:val="0"/>
              <w:spacing w:line="360" w:lineRule="auto"/>
              <w:jc w:val="both"/>
            </w:pPr>
          </w:p>
        </w:tc>
        <w:tc>
          <w:tcPr>
            <w:tcW w:w="291" w:type="pct"/>
          </w:tcPr>
          <w:p w14:paraId="5667D9B7" w14:textId="77777777" w:rsidR="00102292" w:rsidRPr="00BE1308" w:rsidRDefault="00102292" w:rsidP="00BE1308">
            <w:pPr>
              <w:autoSpaceDE w:val="0"/>
              <w:autoSpaceDN w:val="0"/>
              <w:adjustRightInd w:val="0"/>
              <w:spacing w:line="360" w:lineRule="auto"/>
              <w:jc w:val="both"/>
            </w:pPr>
          </w:p>
        </w:tc>
        <w:tc>
          <w:tcPr>
            <w:tcW w:w="291" w:type="pct"/>
          </w:tcPr>
          <w:p w14:paraId="691816D2" w14:textId="77777777" w:rsidR="00102292" w:rsidRPr="00BE1308" w:rsidRDefault="00102292" w:rsidP="00BE1308">
            <w:pPr>
              <w:autoSpaceDE w:val="0"/>
              <w:autoSpaceDN w:val="0"/>
              <w:adjustRightInd w:val="0"/>
              <w:spacing w:line="360" w:lineRule="auto"/>
              <w:jc w:val="both"/>
            </w:pPr>
          </w:p>
        </w:tc>
        <w:tc>
          <w:tcPr>
            <w:tcW w:w="297" w:type="pct"/>
          </w:tcPr>
          <w:p w14:paraId="5C307238" w14:textId="77777777" w:rsidR="00102292" w:rsidRPr="00BE1308" w:rsidRDefault="00102292" w:rsidP="00BE1308">
            <w:pPr>
              <w:autoSpaceDE w:val="0"/>
              <w:autoSpaceDN w:val="0"/>
              <w:adjustRightInd w:val="0"/>
              <w:spacing w:line="360" w:lineRule="auto"/>
              <w:jc w:val="both"/>
            </w:pPr>
          </w:p>
        </w:tc>
        <w:tc>
          <w:tcPr>
            <w:tcW w:w="297" w:type="pct"/>
          </w:tcPr>
          <w:p w14:paraId="499AB8D1" w14:textId="77777777" w:rsidR="00102292" w:rsidRPr="00BE1308" w:rsidRDefault="00102292" w:rsidP="00BE1308">
            <w:pPr>
              <w:autoSpaceDE w:val="0"/>
              <w:autoSpaceDN w:val="0"/>
              <w:adjustRightInd w:val="0"/>
              <w:spacing w:line="360" w:lineRule="auto"/>
              <w:jc w:val="both"/>
            </w:pPr>
          </w:p>
        </w:tc>
        <w:tc>
          <w:tcPr>
            <w:tcW w:w="296" w:type="pct"/>
          </w:tcPr>
          <w:p w14:paraId="4FB10809" w14:textId="77777777" w:rsidR="00102292" w:rsidRPr="00BE1308" w:rsidRDefault="00102292" w:rsidP="00BE1308">
            <w:pPr>
              <w:autoSpaceDE w:val="0"/>
              <w:autoSpaceDN w:val="0"/>
              <w:adjustRightInd w:val="0"/>
              <w:spacing w:line="360" w:lineRule="auto"/>
              <w:jc w:val="both"/>
            </w:pPr>
          </w:p>
        </w:tc>
        <w:tc>
          <w:tcPr>
            <w:tcW w:w="297" w:type="pct"/>
          </w:tcPr>
          <w:p w14:paraId="558E2081" w14:textId="77777777" w:rsidR="00102292" w:rsidRPr="00BE1308" w:rsidRDefault="00102292" w:rsidP="00BE1308">
            <w:pPr>
              <w:spacing w:after="200" w:line="360" w:lineRule="auto"/>
              <w:jc w:val="both"/>
            </w:pPr>
            <w:r w:rsidRPr="00BE1308">
              <w:t>2</w:t>
            </w:r>
          </w:p>
        </w:tc>
        <w:tc>
          <w:tcPr>
            <w:tcW w:w="297" w:type="pct"/>
          </w:tcPr>
          <w:p w14:paraId="4881C988" w14:textId="77777777" w:rsidR="00102292" w:rsidRPr="00BE1308" w:rsidRDefault="00102292" w:rsidP="00BE1308">
            <w:pPr>
              <w:spacing w:line="360" w:lineRule="auto"/>
              <w:jc w:val="both"/>
            </w:pPr>
          </w:p>
        </w:tc>
      </w:tr>
    </w:tbl>
    <w:p w14:paraId="1CAC31C0" w14:textId="77777777" w:rsidR="00102292" w:rsidRPr="00BE1308" w:rsidRDefault="00EF57D9" w:rsidP="00346BF1">
      <w:pPr>
        <w:autoSpaceDE w:val="0"/>
        <w:autoSpaceDN w:val="0"/>
        <w:adjustRightInd w:val="0"/>
        <w:spacing w:line="360" w:lineRule="auto"/>
        <w:jc w:val="both"/>
      </w:pPr>
      <w:r w:rsidRPr="00BE1308">
        <w:rPr>
          <w:b/>
        </w:rPr>
        <w:t>3 = Highly Related; 2 = Medium; 1 = Low</w:t>
      </w:r>
    </w:p>
    <w:p w14:paraId="14FD4721" w14:textId="77777777" w:rsidR="00102292" w:rsidRPr="00BE1308" w:rsidRDefault="00102292" w:rsidP="00BE1308">
      <w:pPr>
        <w:spacing w:before="120" w:after="120" w:line="360" w:lineRule="auto"/>
        <w:ind w:left="-5" w:right="13"/>
        <w:jc w:val="both"/>
        <w:rPr>
          <w:b/>
        </w:rPr>
      </w:pPr>
      <w:r w:rsidRPr="00BE1308">
        <w:rPr>
          <w:b/>
        </w:rPr>
        <w:t>Essential Readings</w:t>
      </w:r>
    </w:p>
    <w:p w14:paraId="539E6F30" w14:textId="77777777" w:rsidR="00102292" w:rsidRPr="00BE1308" w:rsidRDefault="00102292" w:rsidP="00BE1308">
      <w:pPr>
        <w:pStyle w:val="ListParagraph"/>
        <w:numPr>
          <w:ilvl w:val="0"/>
          <w:numId w:val="31"/>
        </w:numPr>
        <w:autoSpaceDE w:val="0"/>
        <w:autoSpaceDN w:val="0"/>
        <w:adjustRightInd w:val="0"/>
        <w:spacing w:line="360" w:lineRule="auto"/>
        <w:jc w:val="both"/>
        <w:rPr>
          <w:rFonts w:eastAsiaTheme="minorHAnsi" w:cs="Times New Roman"/>
          <w:lang w:eastAsia="en-US"/>
        </w:rPr>
      </w:pPr>
      <w:r w:rsidRPr="00BE1308">
        <w:rPr>
          <w:rFonts w:eastAsiaTheme="minorHAnsi" w:cs="Times New Roman"/>
          <w:lang w:eastAsia="en-US"/>
        </w:rPr>
        <w:t xml:space="preserve">Bhattacharya, R. N. (2001). </w:t>
      </w:r>
      <w:r w:rsidRPr="00BE1308">
        <w:rPr>
          <w:rFonts w:eastAsiaTheme="minorHAnsi" w:cs="Times New Roman"/>
          <w:i/>
          <w:iCs/>
          <w:lang w:eastAsia="en-US"/>
        </w:rPr>
        <w:t>Environmental Economics</w:t>
      </w:r>
      <w:r w:rsidRPr="00BE1308">
        <w:rPr>
          <w:rFonts w:eastAsiaTheme="minorHAnsi" w:cs="Times New Roman"/>
          <w:lang w:eastAsia="en-US"/>
        </w:rPr>
        <w:t>. (1st ed.). New Delhi: Oxford India Paperbacks.</w:t>
      </w:r>
    </w:p>
    <w:p w14:paraId="001C791B" w14:textId="77777777" w:rsidR="00102292" w:rsidRPr="00BE1308" w:rsidRDefault="00102292" w:rsidP="00BE1308">
      <w:pPr>
        <w:pStyle w:val="ListParagraph"/>
        <w:numPr>
          <w:ilvl w:val="0"/>
          <w:numId w:val="31"/>
        </w:numPr>
        <w:autoSpaceDE w:val="0"/>
        <w:autoSpaceDN w:val="0"/>
        <w:adjustRightInd w:val="0"/>
        <w:spacing w:line="360" w:lineRule="auto"/>
        <w:jc w:val="both"/>
        <w:rPr>
          <w:rFonts w:eastAsiaTheme="minorHAnsi" w:cs="Times New Roman"/>
          <w:lang w:eastAsia="en-US"/>
        </w:rPr>
      </w:pPr>
      <w:r w:rsidRPr="00BE1308">
        <w:rPr>
          <w:rFonts w:eastAsiaTheme="minorHAnsi" w:cs="Times New Roman"/>
          <w:lang w:eastAsia="en-US"/>
        </w:rPr>
        <w:t>IPCC (Intergovernmental Panel on Climate Change), Fifth Assessment Report (2014).</w:t>
      </w:r>
    </w:p>
    <w:p w14:paraId="5F5EAD2A" w14:textId="77777777" w:rsidR="00102292" w:rsidRPr="00BE1308" w:rsidRDefault="00102292" w:rsidP="00BE1308">
      <w:pPr>
        <w:pStyle w:val="ListParagraph"/>
        <w:numPr>
          <w:ilvl w:val="0"/>
          <w:numId w:val="31"/>
        </w:numPr>
        <w:autoSpaceDE w:val="0"/>
        <w:autoSpaceDN w:val="0"/>
        <w:adjustRightInd w:val="0"/>
        <w:spacing w:line="360" w:lineRule="auto"/>
        <w:jc w:val="both"/>
        <w:rPr>
          <w:rFonts w:eastAsiaTheme="minorHAnsi" w:cs="Times New Roman"/>
          <w:lang w:eastAsia="en-US"/>
        </w:rPr>
      </w:pPr>
      <w:r w:rsidRPr="00BE1308">
        <w:rPr>
          <w:rFonts w:eastAsiaTheme="minorHAnsi" w:cs="Times New Roman"/>
          <w:lang w:eastAsia="en-US"/>
        </w:rPr>
        <w:t xml:space="preserve">Kenneth Arrow et al., (2004). Are We Consuming Too </w:t>
      </w:r>
      <w:proofErr w:type="spellStart"/>
      <w:r w:rsidRPr="00BE1308">
        <w:rPr>
          <w:rFonts w:eastAsiaTheme="minorHAnsi" w:cs="Times New Roman"/>
          <w:lang w:eastAsia="en-US"/>
        </w:rPr>
        <w:t>Much.</w:t>
      </w:r>
      <w:r w:rsidRPr="00BE1308">
        <w:rPr>
          <w:rFonts w:eastAsiaTheme="minorHAnsi" w:cs="Times New Roman"/>
          <w:i/>
          <w:iCs/>
          <w:lang w:eastAsia="en-US"/>
        </w:rPr>
        <w:t>Journal</w:t>
      </w:r>
      <w:proofErr w:type="spellEnd"/>
      <w:r w:rsidRPr="00BE1308">
        <w:rPr>
          <w:rFonts w:eastAsiaTheme="minorHAnsi" w:cs="Times New Roman"/>
          <w:i/>
          <w:iCs/>
          <w:lang w:eastAsia="en-US"/>
        </w:rPr>
        <w:t xml:space="preserve"> of Economic Perspectives</w:t>
      </w:r>
      <w:r w:rsidRPr="00BE1308">
        <w:rPr>
          <w:rFonts w:eastAsiaTheme="minorHAnsi" w:cs="Times New Roman"/>
          <w:lang w:eastAsia="en-US"/>
        </w:rPr>
        <w:t>, 18(3), 147-172.</w:t>
      </w:r>
    </w:p>
    <w:p w14:paraId="4E26127A" w14:textId="77777777" w:rsidR="00102292" w:rsidRPr="00BE1308" w:rsidRDefault="00102292" w:rsidP="00BE1308">
      <w:pPr>
        <w:pStyle w:val="ListParagraph"/>
        <w:numPr>
          <w:ilvl w:val="0"/>
          <w:numId w:val="31"/>
        </w:numPr>
        <w:spacing w:line="360" w:lineRule="auto"/>
        <w:jc w:val="both"/>
        <w:rPr>
          <w:rFonts w:eastAsiaTheme="minorHAnsi" w:cs="Times New Roman"/>
          <w:lang w:eastAsia="en-US"/>
        </w:rPr>
      </w:pPr>
      <w:r w:rsidRPr="00BE1308">
        <w:rPr>
          <w:rFonts w:eastAsiaTheme="minorHAnsi" w:cs="Times New Roman"/>
          <w:lang w:eastAsia="en-US"/>
        </w:rPr>
        <w:lastRenderedPageBreak/>
        <w:t xml:space="preserve">Millennium Ecosystem Assessment Report. (2005). </w:t>
      </w:r>
      <w:r w:rsidRPr="00BE1308">
        <w:rPr>
          <w:rFonts w:eastAsiaTheme="minorHAnsi" w:cs="Times New Roman"/>
          <w:i/>
          <w:iCs/>
          <w:lang w:eastAsia="en-US"/>
        </w:rPr>
        <w:t>Ecosystem Services and Human Well-being: Synthesis</w:t>
      </w:r>
      <w:r w:rsidRPr="00BE1308">
        <w:rPr>
          <w:rFonts w:eastAsiaTheme="minorHAnsi" w:cs="Times New Roman"/>
          <w:lang w:eastAsia="en-US"/>
        </w:rPr>
        <w:t>. Washington DC: Island Press.</w:t>
      </w:r>
    </w:p>
    <w:p w14:paraId="259FC1F7" w14:textId="77777777" w:rsidR="00AB54AB" w:rsidRPr="00BE1308" w:rsidRDefault="00AB54AB" w:rsidP="00346BF1">
      <w:pPr>
        <w:autoSpaceDE w:val="0"/>
        <w:autoSpaceDN w:val="0"/>
        <w:adjustRightInd w:val="0"/>
        <w:spacing w:line="360" w:lineRule="auto"/>
        <w:ind w:right="42"/>
        <w:jc w:val="both"/>
      </w:pPr>
    </w:p>
    <w:p w14:paraId="7CE0ECEE" w14:textId="77777777" w:rsidR="00BB2E39" w:rsidRPr="00BE1308" w:rsidRDefault="00BB2E39" w:rsidP="00BE1308">
      <w:pPr>
        <w:autoSpaceDE w:val="0"/>
        <w:autoSpaceDN w:val="0"/>
        <w:adjustRightInd w:val="0"/>
        <w:spacing w:line="360" w:lineRule="auto"/>
        <w:ind w:right="-720"/>
        <w:jc w:val="both"/>
      </w:pPr>
    </w:p>
    <w:p w14:paraId="5BEE5C3F" w14:textId="77777777" w:rsidR="00EF57D9" w:rsidRPr="00BE1308" w:rsidRDefault="00346BF1" w:rsidP="00346BF1">
      <w:pPr>
        <w:pStyle w:val="Heading3"/>
        <w:spacing w:line="360" w:lineRule="auto"/>
        <w:ind w:left="3123"/>
        <w:rPr>
          <w:rFonts w:ascii="Times New Roman" w:hAnsi="Times New Roman" w:cs="Times New Roman"/>
          <w:color w:val="000000" w:themeColor="text1"/>
          <w:u w:val="single"/>
        </w:rPr>
      </w:pPr>
      <w:r w:rsidRPr="00346BF1">
        <w:rPr>
          <w:rFonts w:ascii="Times New Roman" w:hAnsi="Times New Roman" w:cs="Times New Roman"/>
          <w:color w:val="000000" w:themeColor="text1"/>
        </w:rPr>
        <w:t xml:space="preserve">                         </w:t>
      </w:r>
      <w:r w:rsidR="00EF57D9" w:rsidRPr="00BE1308">
        <w:rPr>
          <w:rFonts w:ascii="Times New Roman" w:hAnsi="Times New Roman" w:cs="Times New Roman"/>
          <w:color w:val="000000" w:themeColor="text1"/>
          <w:u w:val="single"/>
        </w:rPr>
        <w:t>PAPER-5</w:t>
      </w:r>
    </w:p>
    <w:p w14:paraId="6255CB67" w14:textId="77777777" w:rsidR="00BB2E39" w:rsidRPr="00BE1308" w:rsidRDefault="00BB2E39" w:rsidP="00346BF1">
      <w:pPr>
        <w:pStyle w:val="Heading3"/>
        <w:spacing w:line="360" w:lineRule="auto"/>
        <w:ind w:left="3123"/>
        <w:rPr>
          <w:rFonts w:ascii="Times New Roman" w:hAnsi="Times New Roman" w:cs="Times New Roman"/>
          <w:color w:val="000000" w:themeColor="text1"/>
        </w:rPr>
      </w:pPr>
      <w:r w:rsidRPr="00BE1308">
        <w:rPr>
          <w:rFonts w:ascii="Times New Roman" w:hAnsi="Times New Roman" w:cs="Times New Roman"/>
          <w:color w:val="000000" w:themeColor="text1"/>
          <w:u w:val="single"/>
        </w:rPr>
        <w:t>BEC036C:</w:t>
      </w:r>
      <w:r w:rsidRPr="00BE1308">
        <w:rPr>
          <w:rFonts w:ascii="Times New Roman" w:hAnsi="Times New Roman" w:cs="Times New Roman"/>
          <w:color w:val="000000" w:themeColor="text1"/>
          <w:spacing w:val="-3"/>
          <w:u w:val="single"/>
        </w:rPr>
        <w:t xml:space="preserve"> </w:t>
      </w:r>
      <w:r w:rsidRPr="00BE1308">
        <w:rPr>
          <w:rFonts w:ascii="Times New Roman" w:hAnsi="Times New Roman" w:cs="Times New Roman"/>
          <w:color w:val="000000" w:themeColor="text1"/>
          <w:u w:val="single"/>
        </w:rPr>
        <w:t>INDUSTRIAL</w:t>
      </w:r>
      <w:r w:rsidRPr="00BE1308">
        <w:rPr>
          <w:rFonts w:ascii="Times New Roman" w:hAnsi="Times New Roman" w:cs="Times New Roman"/>
          <w:color w:val="000000" w:themeColor="text1"/>
          <w:spacing w:val="-1"/>
          <w:u w:val="single"/>
        </w:rPr>
        <w:t xml:space="preserve"> </w:t>
      </w:r>
      <w:r w:rsidRPr="00BE1308">
        <w:rPr>
          <w:rFonts w:ascii="Times New Roman" w:hAnsi="Times New Roman" w:cs="Times New Roman"/>
          <w:color w:val="000000" w:themeColor="text1"/>
          <w:spacing w:val="-2"/>
          <w:u w:val="single"/>
        </w:rPr>
        <w:t>ECONOMICS</w:t>
      </w:r>
    </w:p>
    <w:p w14:paraId="10692B8D" w14:textId="77777777" w:rsidR="00BB2E39" w:rsidRPr="00BE1308" w:rsidRDefault="00BB2E39" w:rsidP="00346BF1">
      <w:pPr>
        <w:pStyle w:val="BodyText"/>
        <w:spacing w:before="45" w:line="360" w:lineRule="auto"/>
        <w:rPr>
          <w:b/>
        </w:rPr>
      </w:pPr>
    </w:p>
    <w:p w14:paraId="2DB880BD" w14:textId="77777777" w:rsidR="00BB2E39" w:rsidRPr="00BE1308" w:rsidRDefault="00BB2E39" w:rsidP="00BE1308">
      <w:pPr>
        <w:pStyle w:val="Heading4"/>
        <w:spacing w:line="360" w:lineRule="auto"/>
        <w:ind w:left="718"/>
        <w:jc w:val="both"/>
        <w:rPr>
          <w:sz w:val="24"/>
          <w:szCs w:val="24"/>
        </w:rPr>
      </w:pPr>
      <w:r w:rsidRPr="00BE1308">
        <w:rPr>
          <w:sz w:val="24"/>
          <w:szCs w:val="24"/>
        </w:rPr>
        <w:t>Course</w:t>
      </w:r>
      <w:r w:rsidRPr="00BE1308">
        <w:rPr>
          <w:spacing w:val="-2"/>
          <w:sz w:val="24"/>
          <w:szCs w:val="24"/>
        </w:rPr>
        <w:t xml:space="preserve"> Objective</w:t>
      </w:r>
    </w:p>
    <w:p w14:paraId="1A2F9533" w14:textId="77777777" w:rsidR="00BB2E39" w:rsidRPr="00BE1308" w:rsidRDefault="00BB2E39" w:rsidP="00BE1308">
      <w:pPr>
        <w:pStyle w:val="BodyText"/>
        <w:spacing w:before="41" w:line="360" w:lineRule="auto"/>
        <w:jc w:val="both"/>
        <w:rPr>
          <w:b/>
        </w:rPr>
      </w:pPr>
    </w:p>
    <w:p w14:paraId="2E7B8465" w14:textId="77777777" w:rsidR="00BB2E39" w:rsidRPr="00BE1308" w:rsidRDefault="00BB2E39" w:rsidP="00BE1308">
      <w:pPr>
        <w:pStyle w:val="ListParagraph"/>
        <w:widowControl w:val="0"/>
        <w:numPr>
          <w:ilvl w:val="0"/>
          <w:numId w:val="71"/>
        </w:numPr>
        <w:tabs>
          <w:tab w:val="left" w:pos="965"/>
        </w:tabs>
        <w:autoSpaceDE w:val="0"/>
        <w:autoSpaceDN w:val="0"/>
        <w:spacing w:line="360" w:lineRule="auto"/>
        <w:ind w:right="1452"/>
        <w:contextualSpacing w:val="0"/>
        <w:jc w:val="both"/>
        <w:rPr>
          <w:rFonts w:cs="Times New Roman"/>
        </w:rPr>
      </w:pPr>
      <w:r w:rsidRPr="00BE1308">
        <w:rPr>
          <w:rFonts w:cs="Times New Roman"/>
        </w:rPr>
        <w:t>To</w:t>
      </w:r>
      <w:r w:rsidRPr="00BE1308">
        <w:rPr>
          <w:rFonts w:cs="Times New Roman"/>
          <w:spacing w:val="40"/>
        </w:rPr>
        <w:t xml:space="preserve"> </w:t>
      </w:r>
      <w:r w:rsidRPr="00BE1308">
        <w:rPr>
          <w:rFonts w:cs="Times New Roman"/>
        </w:rPr>
        <w:t>develop</w:t>
      </w:r>
      <w:r w:rsidRPr="00BE1308">
        <w:rPr>
          <w:rFonts w:cs="Times New Roman"/>
          <w:spacing w:val="40"/>
        </w:rPr>
        <w:t xml:space="preserve"> </w:t>
      </w:r>
      <w:r w:rsidRPr="00BE1308">
        <w:rPr>
          <w:rFonts w:cs="Times New Roman"/>
        </w:rPr>
        <w:t>the</w:t>
      </w:r>
      <w:r w:rsidRPr="00BE1308">
        <w:rPr>
          <w:rFonts w:cs="Times New Roman"/>
          <w:spacing w:val="40"/>
        </w:rPr>
        <w:t xml:space="preserve"> </w:t>
      </w:r>
      <w:proofErr w:type="gramStart"/>
      <w:r w:rsidRPr="00BE1308">
        <w:rPr>
          <w:rFonts w:cs="Times New Roman"/>
        </w:rPr>
        <w:t>students‘</w:t>
      </w:r>
      <w:r w:rsidRPr="00BE1308">
        <w:rPr>
          <w:rFonts w:cs="Times New Roman"/>
          <w:spacing w:val="40"/>
        </w:rPr>
        <w:t xml:space="preserve"> </w:t>
      </w:r>
      <w:r w:rsidRPr="00BE1308">
        <w:rPr>
          <w:rFonts w:cs="Times New Roman"/>
        </w:rPr>
        <w:t>comprehension</w:t>
      </w:r>
      <w:proofErr w:type="gramEnd"/>
      <w:r w:rsidRPr="00BE1308">
        <w:rPr>
          <w:rFonts w:cs="Times New Roman"/>
          <w:spacing w:val="40"/>
        </w:rPr>
        <w:t xml:space="preserve"> </w:t>
      </w:r>
      <w:r w:rsidRPr="00BE1308">
        <w:rPr>
          <w:rFonts w:cs="Times New Roman"/>
        </w:rPr>
        <w:t>of</w:t>
      </w:r>
      <w:r w:rsidRPr="00BE1308">
        <w:rPr>
          <w:rFonts w:cs="Times New Roman"/>
          <w:spacing w:val="40"/>
        </w:rPr>
        <w:t xml:space="preserve"> </w:t>
      </w:r>
      <w:r w:rsidRPr="00BE1308">
        <w:rPr>
          <w:rFonts w:cs="Times New Roman"/>
        </w:rPr>
        <w:t>both</w:t>
      </w:r>
      <w:r w:rsidRPr="00BE1308">
        <w:rPr>
          <w:rFonts w:cs="Times New Roman"/>
          <w:spacing w:val="40"/>
        </w:rPr>
        <w:t xml:space="preserve"> </w:t>
      </w:r>
      <w:r w:rsidRPr="00BE1308">
        <w:rPr>
          <w:rFonts w:cs="Times New Roman"/>
        </w:rPr>
        <w:t>industrial</w:t>
      </w:r>
      <w:r w:rsidRPr="00BE1308">
        <w:rPr>
          <w:rFonts w:cs="Times New Roman"/>
          <w:spacing w:val="40"/>
        </w:rPr>
        <w:t xml:space="preserve"> </w:t>
      </w:r>
      <w:r w:rsidRPr="00BE1308">
        <w:rPr>
          <w:rFonts w:cs="Times New Roman"/>
        </w:rPr>
        <w:t>models</w:t>
      </w:r>
      <w:r w:rsidRPr="00BE1308">
        <w:rPr>
          <w:rFonts w:cs="Times New Roman"/>
          <w:spacing w:val="40"/>
        </w:rPr>
        <w:t xml:space="preserve"> </w:t>
      </w:r>
      <w:r w:rsidRPr="00BE1308">
        <w:rPr>
          <w:rFonts w:cs="Times New Roman"/>
        </w:rPr>
        <w:t>and</w:t>
      </w:r>
      <w:r w:rsidRPr="00BE1308">
        <w:rPr>
          <w:rFonts w:cs="Times New Roman"/>
          <w:spacing w:val="40"/>
        </w:rPr>
        <w:t xml:space="preserve"> </w:t>
      </w:r>
      <w:r w:rsidRPr="00BE1308">
        <w:rPr>
          <w:rFonts w:cs="Times New Roman"/>
        </w:rPr>
        <w:t>their</w:t>
      </w:r>
      <w:r w:rsidRPr="00BE1308">
        <w:rPr>
          <w:rFonts w:cs="Times New Roman"/>
          <w:spacing w:val="40"/>
        </w:rPr>
        <w:t xml:space="preserve"> </w:t>
      </w:r>
      <w:r w:rsidRPr="00BE1308">
        <w:rPr>
          <w:rFonts w:cs="Times New Roman"/>
        </w:rPr>
        <w:t>links</w:t>
      </w:r>
      <w:r w:rsidRPr="00BE1308">
        <w:rPr>
          <w:rFonts w:cs="Times New Roman"/>
          <w:spacing w:val="40"/>
        </w:rPr>
        <w:t xml:space="preserve"> </w:t>
      </w:r>
      <w:r w:rsidRPr="00BE1308">
        <w:rPr>
          <w:rFonts w:cs="Times New Roman"/>
        </w:rPr>
        <w:t>in</w:t>
      </w:r>
      <w:r w:rsidRPr="00BE1308">
        <w:rPr>
          <w:rFonts w:cs="Times New Roman"/>
          <w:spacing w:val="40"/>
        </w:rPr>
        <w:t xml:space="preserve"> </w:t>
      </w:r>
      <w:r w:rsidRPr="00BE1308">
        <w:rPr>
          <w:rFonts w:cs="Times New Roman"/>
        </w:rPr>
        <w:t>practice, with a special accent on government policy.</w:t>
      </w:r>
    </w:p>
    <w:p w14:paraId="5392D960" w14:textId="77777777" w:rsidR="00BB2E39" w:rsidRPr="00BE1308" w:rsidRDefault="00BB2E39" w:rsidP="00BE1308">
      <w:pPr>
        <w:pStyle w:val="ListParagraph"/>
        <w:widowControl w:val="0"/>
        <w:numPr>
          <w:ilvl w:val="0"/>
          <w:numId w:val="71"/>
        </w:numPr>
        <w:tabs>
          <w:tab w:val="left" w:pos="964"/>
        </w:tabs>
        <w:autoSpaceDE w:val="0"/>
        <w:autoSpaceDN w:val="0"/>
        <w:spacing w:before="122" w:line="360" w:lineRule="auto"/>
        <w:ind w:left="964" w:hanging="232"/>
        <w:contextualSpacing w:val="0"/>
        <w:jc w:val="both"/>
        <w:rPr>
          <w:rFonts w:cs="Times New Roman"/>
        </w:rPr>
      </w:pPr>
      <w:r w:rsidRPr="00BE1308">
        <w:rPr>
          <w:rFonts w:cs="Times New Roman"/>
        </w:rPr>
        <w:t>To</w:t>
      </w:r>
      <w:r w:rsidRPr="00BE1308">
        <w:rPr>
          <w:rFonts w:cs="Times New Roman"/>
          <w:spacing w:val="-1"/>
        </w:rPr>
        <w:t xml:space="preserve"> </w:t>
      </w:r>
      <w:r w:rsidRPr="00BE1308">
        <w:rPr>
          <w:rFonts w:cs="Times New Roman"/>
        </w:rPr>
        <w:t>provide</w:t>
      </w:r>
      <w:r w:rsidRPr="00BE1308">
        <w:rPr>
          <w:rFonts w:cs="Times New Roman"/>
          <w:spacing w:val="-1"/>
        </w:rPr>
        <w:t xml:space="preserve"> </w:t>
      </w:r>
      <w:r w:rsidRPr="00BE1308">
        <w:rPr>
          <w:rFonts w:cs="Times New Roman"/>
        </w:rPr>
        <w:t>the</w:t>
      </w:r>
      <w:r w:rsidRPr="00BE1308">
        <w:rPr>
          <w:rFonts w:cs="Times New Roman"/>
          <w:spacing w:val="-2"/>
        </w:rPr>
        <w:t xml:space="preserve"> </w:t>
      </w:r>
      <w:r w:rsidRPr="00BE1308">
        <w:rPr>
          <w:rFonts w:cs="Times New Roman"/>
        </w:rPr>
        <w:t>various</w:t>
      </w:r>
      <w:r w:rsidRPr="00BE1308">
        <w:rPr>
          <w:rFonts w:cs="Times New Roman"/>
          <w:spacing w:val="1"/>
        </w:rPr>
        <w:t xml:space="preserve"> </w:t>
      </w:r>
      <w:r w:rsidRPr="00BE1308">
        <w:rPr>
          <w:rFonts w:cs="Times New Roman"/>
        </w:rPr>
        <w:t>concepts</w:t>
      </w:r>
      <w:r w:rsidRPr="00BE1308">
        <w:rPr>
          <w:rFonts w:cs="Times New Roman"/>
          <w:spacing w:val="-1"/>
        </w:rPr>
        <w:t xml:space="preserve"> </w:t>
      </w:r>
      <w:r w:rsidRPr="00BE1308">
        <w:rPr>
          <w:rFonts w:cs="Times New Roman"/>
        </w:rPr>
        <w:t>and</w:t>
      </w:r>
      <w:r w:rsidRPr="00BE1308">
        <w:rPr>
          <w:rFonts w:cs="Times New Roman"/>
          <w:spacing w:val="-1"/>
        </w:rPr>
        <w:t xml:space="preserve"> </w:t>
      </w:r>
      <w:r w:rsidRPr="00BE1308">
        <w:rPr>
          <w:rFonts w:cs="Times New Roman"/>
        </w:rPr>
        <w:t>scope</w:t>
      </w:r>
      <w:r w:rsidRPr="00BE1308">
        <w:rPr>
          <w:rFonts w:cs="Times New Roman"/>
          <w:spacing w:val="-2"/>
        </w:rPr>
        <w:t xml:space="preserve"> </w:t>
      </w:r>
      <w:r w:rsidRPr="00BE1308">
        <w:rPr>
          <w:rFonts w:cs="Times New Roman"/>
        </w:rPr>
        <w:t>of Industrial</w:t>
      </w:r>
      <w:r w:rsidRPr="00BE1308">
        <w:rPr>
          <w:rFonts w:cs="Times New Roman"/>
          <w:spacing w:val="-1"/>
        </w:rPr>
        <w:t xml:space="preserve"> </w:t>
      </w:r>
      <w:r w:rsidRPr="00BE1308">
        <w:rPr>
          <w:rFonts w:cs="Times New Roman"/>
        </w:rPr>
        <w:t>Economics</w:t>
      </w:r>
      <w:r w:rsidRPr="00BE1308">
        <w:rPr>
          <w:rFonts w:cs="Times New Roman"/>
          <w:spacing w:val="-1"/>
        </w:rPr>
        <w:t xml:space="preserve"> </w:t>
      </w:r>
      <w:r w:rsidRPr="00BE1308">
        <w:rPr>
          <w:rFonts w:cs="Times New Roman"/>
        </w:rPr>
        <w:t>in</w:t>
      </w:r>
      <w:r w:rsidRPr="00BE1308">
        <w:rPr>
          <w:rFonts w:cs="Times New Roman"/>
          <w:spacing w:val="1"/>
        </w:rPr>
        <w:t xml:space="preserve"> </w:t>
      </w:r>
      <w:r w:rsidRPr="00BE1308">
        <w:rPr>
          <w:rFonts w:cs="Times New Roman"/>
        </w:rPr>
        <w:t>Indian</w:t>
      </w:r>
      <w:r w:rsidRPr="00BE1308">
        <w:rPr>
          <w:rFonts w:cs="Times New Roman"/>
          <w:spacing w:val="-1"/>
        </w:rPr>
        <w:t xml:space="preserve"> </w:t>
      </w:r>
      <w:r w:rsidRPr="00BE1308">
        <w:rPr>
          <w:rFonts w:cs="Times New Roman"/>
          <w:spacing w:val="-2"/>
        </w:rPr>
        <w:t>context.</w:t>
      </w:r>
    </w:p>
    <w:p w14:paraId="43AA2B0A" w14:textId="77777777" w:rsidR="003F52FD" w:rsidRPr="00BE1308" w:rsidRDefault="00BB2E39" w:rsidP="00BE1308">
      <w:pPr>
        <w:pStyle w:val="ListParagraph"/>
        <w:widowControl w:val="0"/>
        <w:numPr>
          <w:ilvl w:val="0"/>
          <w:numId w:val="71"/>
        </w:numPr>
        <w:tabs>
          <w:tab w:val="left" w:pos="964"/>
        </w:tabs>
        <w:autoSpaceDE w:val="0"/>
        <w:autoSpaceDN w:val="0"/>
        <w:spacing w:before="160" w:after="59" w:line="360" w:lineRule="auto"/>
        <w:ind w:left="964" w:hanging="232"/>
        <w:contextualSpacing w:val="0"/>
        <w:jc w:val="both"/>
        <w:rPr>
          <w:rFonts w:cs="Times New Roman"/>
        </w:rPr>
      </w:pPr>
      <w:r w:rsidRPr="00BE1308">
        <w:rPr>
          <w:rFonts w:cs="Times New Roman"/>
        </w:rPr>
        <w:t>To</w:t>
      </w:r>
      <w:r w:rsidRPr="00BE1308">
        <w:rPr>
          <w:rFonts w:cs="Times New Roman"/>
          <w:spacing w:val="-1"/>
        </w:rPr>
        <w:t xml:space="preserve"> </w:t>
      </w:r>
      <w:r w:rsidRPr="00BE1308">
        <w:rPr>
          <w:rFonts w:cs="Times New Roman"/>
        </w:rPr>
        <w:t>discuss</w:t>
      </w:r>
      <w:r w:rsidRPr="00BE1308">
        <w:rPr>
          <w:rFonts w:cs="Times New Roman"/>
          <w:spacing w:val="-1"/>
        </w:rPr>
        <w:t xml:space="preserve"> </w:t>
      </w:r>
      <w:r w:rsidRPr="00BE1308">
        <w:rPr>
          <w:rFonts w:cs="Times New Roman"/>
        </w:rPr>
        <w:t>the various</w:t>
      </w:r>
      <w:r w:rsidRPr="00BE1308">
        <w:rPr>
          <w:rFonts w:cs="Times New Roman"/>
          <w:spacing w:val="-1"/>
        </w:rPr>
        <w:t xml:space="preserve"> </w:t>
      </w:r>
      <w:r w:rsidRPr="00BE1308">
        <w:rPr>
          <w:rFonts w:cs="Times New Roman"/>
        </w:rPr>
        <w:t>stages</w:t>
      </w:r>
      <w:r w:rsidRPr="00BE1308">
        <w:rPr>
          <w:rFonts w:cs="Times New Roman"/>
          <w:spacing w:val="-1"/>
        </w:rPr>
        <w:t xml:space="preserve"> </w:t>
      </w:r>
      <w:r w:rsidRPr="00BE1308">
        <w:rPr>
          <w:rFonts w:cs="Times New Roman"/>
        </w:rPr>
        <w:t>of development</w:t>
      </w:r>
      <w:r w:rsidRPr="00BE1308">
        <w:rPr>
          <w:rFonts w:cs="Times New Roman"/>
          <w:spacing w:val="-1"/>
        </w:rPr>
        <w:t xml:space="preserve"> </w:t>
      </w:r>
      <w:r w:rsidRPr="00BE1308">
        <w:rPr>
          <w:rFonts w:cs="Times New Roman"/>
        </w:rPr>
        <w:t>in</w:t>
      </w:r>
      <w:r w:rsidRPr="00BE1308">
        <w:rPr>
          <w:rFonts w:cs="Times New Roman"/>
          <w:spacing w:val="1"/>
        </w:rPr>
        <w:t xml:space="preserve"> </w:t>
      </w:r>
      <w:r w:rsidRPr="00BE1308">
        <w:rPr>
          <w:rFonts w:cs="Times New Roman"/>
        </w:rPr>
        <w:t xml:space="preserve">Industrial </w:t>
      </w:r>
      <w:r w:rsidRPr="00BE1308">
        <w:rPr>
          <w:rFonts w:cs="Times New Roman"/>
          <w:spacing w:val="-2"/>
        </w:rPr>
        <w:t>Sector.</w:t>
      </w:r>
    </w:p>
    <w:p w14:paraId="7241FF70" w14:textId="77777777" w:rsidR="003F52FD" w:rsidRPr="00BE1308" w:rsidRDefault="003F52FD" w:rsidP="00BE1308">
      <w:pPr>
        <w:pStyle w:val="ListParagraph"/>
        <w:widowControl w:val="0"/>
        <w:numPr>
          <w:ilvl w:val="0"/>
          <w:numId w:val="71"/>
        </w:numPr>
        <w:tabs>
          <w:tab w:val="left" w:pos="964"/>
        </w:tabs>
        <w:autoSpaceDE w:val="0"/>
        <w:autoSpaceDN w:val="0"/>
        <w:spacing w:before="160" w:after="59" w:line="360" w:lineRule="auto"/>
        <w:ind w:left="964" w:hanging="232"/>
        <w:contextualSpacing w:val="0"/>
        <w:jc w:val="both"/>
        <w:rPr>
          <w:rFonts w:cs="Times New Roman"/>
        </w:rPr>
      </w:pPr>
      <w:r w:rsidRPr="00BE1308">
        <w:rPr>
          <w:rFonts w:cs="Times New Roman"/>
        </w:rPr>
        <w:t>To acquaint students with financial, productivity, and locational aspects of industries to evaluate industrial performance.</w:t>
      </w:r>
    </w:p>
    <w:p w14:paraId="68F15F99" w14:textId="77777777" w:rsidR="003F52FD" w:rsidRPr="00BE1308" w:rsidRDefault="003F52FD" w:rsidP="00BE1308">
      <w:pPr>
        <w:pStyle w:val="ListParagraph"/>
        <w:widowControl w:val="0"/>
        <w:numPr>
          <w:ilvl w:val="0"/>
          <w:numId w:val="71"/>
        </w:numPr>
        <w:tabs>
          <w:tab w:val="left" w:pos="964"/>
        </w:tabs>
        <w:autoSpaceDE w:val="0"/>
        <w:autoSpaceDN w:val="0"/>
        <w:spacing w:before="160" w:after="59" w:line="360" w:lineRule="auto"/>
        <w:ind w:left="964" w:hanging="232"/>
        <w:contextualSpacing w:val="0"/>
        <w:jc w:val="both"/>
        <w:rPr>
          <w:rFonts w:cs="Times New Roman"/>
        </w:rPr>
      </w:pPr>
      <w:r w:rsidRPr="00BE1308">
        <w:rPr>
          <w:rFonts w:cs="Times New Roman"/>
        </w:rPr>
        <w:t>To equip students with analytical insights into industrial policy, reforms, and challenges of competitiveness in a globalised economy.</w:t>
      </w:r>
    </w:p>
    <w:p w14:paraId="0EED70CA" w14:textId="77777777" w:rsidR="003F52FD" w:rsidRPr="00BE1308" w:rsidRDefault="003F52FD" w:rsidP="00BE1308">
      <w:pPr>
        <w:widowControl w:val="0"/>
        <w:tabs>
          <w:tab w:val="left" w:pos="964"/>
        </w:tabs>
        <w:autoSpaceDE w:val="0"/>
        <w:autoSpaceDN w:val="0"/>
        <w:spacing w:before="160" w:after="59" w:line="360" w:lineRule="auto"/>
        <w:jc w:val="both"/>
      </w:pPr>
    </w:p>
    <w:tbl>
      <w:tblPr>
        <w:tblW w:w="0" w:type="auto"/>
        <w:tblInd w:w="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42"/>
        <w:gridCol w:w="8336"/>
      </w:tblGrid>
      <w:tr w:rsidR="00BB2E39" w:rsidRPr="00BE1308" w14:paraId="511372E0" w14:textId="77777777" w:rsidTr="00A24B9F">
        <w:trPr>
          <w:trHeight w:val="1279"/>
        </w:trPr>
        <w:tc>
          <w:tcPr>
            <w:tcW w:w="842" w:type="dxa"/>
          </w:tcPr>
          <w:p w14:paraId="460CA0B1" w14:textId="77777777" w:rsidR="00BB2E39" w:rsidRPr="00BE1308" w:rsidRDefault="00BB2E39" w:rsidP="00BE1308">
            <w:pPr>
              <w:pStyle w:val="TableParagraph"/>
              <w:spacing w:line="360" w:lineRule="auto"/>
              <w:jc w:val="both"/>
              <w:rPr>
                <w:sz w:val="24"/>
                <w:szCs w:val="24"/>
              </w:rPr>
            </w:pPr>
          </w:p>
          <w:p w14:paraId="6D7D7FB0" w14:textId="77777777" w:rsidR="00BB2E39" w:rsidRPr="00BE1308" w:rsidRDefault="00BB2E39" w:rsidP="00BE1308">
            <w:pPr>
              <w:pStyle w:val="TableParagraph"/>
              <w:spacing w:before="59" w:line="360" w:lineRule="auto"/>
              <w:jc w:val="both"/>
              <w:rPr>
                <w:sz w:val="24"/>
                <w:szCs w:val="24"/>
              </w:rPr>
            </w:pPr>
          </w:p>
          <w:p w14:paraId="02987788" w14:textId="77777777" w:rsidR="00BB2E39" w:rsidRPr="00BE1308" w:rsidRDefault="00BB2E39" w:rsidP="00BE1308">
            <w:pPr>
              <w:pStyle w:val="TableParagraph"/>
              <w:spacing w:line="360" w:lineRule="auto"/>
              <w:ind w:left="105" w:right="122"/>
              <w:jc w:val="both"/>
              <w:rPr>
                <w:b/>
                <w:sz w:val="24"/>
                <w:szCs w:val="24"/>
              </w:rPr>
            </w:pPr>
            <w:r w:rsidRPr="00BE1308">
              <w:rPr>
                <w:b/>
                <w:spacing w:val="-4"/>
                <w:sz w:val="24"/>
                <w:szCs w:val="24"/>
              </w:rPr>
              <w:t xml:space="preserve">UNIT </w:t>
            </w:r>
            <w:r w:rsidRPr="00BE1308">
              <w:rPr>
                <w:b/>
                <w:spacing w:val="-10"/>
                <w:sz w:val="24"/>
                <w:szCs w:val="24"/>
              </w:rPr>
              <w:t>I</w:t>
            </w:r>
          </w:p>
        </w:tc>
        <w:tc>
          <w:tcPr>
            <w:tcW w:w="8336" w:type="dxa"/>
          </w:tcPr>
          <w:p w14:paraId="2E2E41CC" w14:textId="77777777" w:rsidR="00BB2E39" w:rsidRPr="00BE1308" w:rsidRDefault="00BB2E39" w:rsidP="00BE1308">
            <w:pPr>
              <w:pStyle w:val="TableParagraph"/>
              <w:spacing w:before="3" w:line="360" w:lineRule="auto"/>
              <w:ind w:left="100" w:right="94"/>
              <w:jc w:val="both"/>
              <w:rPr>
                <w:sz w:val="24"/>
                <w:szCs w:val="24"/>
              </w:rPr>
            </w:pPr>
            <w:r w:rsidRPr="00BE1308">
              <w:rPr>
                <w:sz w:val="24"/>
                <w:szCs w:val="24"/>
              </w:rPr>
              <w:t xml:space="preserve">Industrial </w:t>
            </w:r>
            <w:r w:rsidR="003F52FD" w:rsidRPr="00BE1308">
              <w:rPr>
                <w:sz w:val="24"/>
                <w:szCs w:val="24"/>
              </w:rPr>
              <w:t>Organization</w:t>
            </w:r>
            <w:r w:rsidRPr="00BE1308">
              <w:rPr>
                <w:sz w:val="24"/>
                <w:szCs w:val="24"/>
              </w:rPr>
              <w:t xml:space="preserve"> and Ownership Structure Nature and scope of Industrial Economics; Concepts in industrial Economics; industry, market, market structure, market</w:t>
            </w:r>
            <w:r w:rsidRPr="00BE1308">
              <w:rPr>
                <w:spacing w:val="18"/>
                <w:sz w:val="24"/>
                <w:szCs w:val="24"/>
              </w:rPr>
              <w:t xml:space="preserve"> </w:t>
            </w:r>
            <w:r w:rsidRPr="00BE1308">
              <w:rPr>
                <w:sz w:val="24"/>
                <w:szCs w:val="24"/>
              </w:rPr>
              <w:t>conduct</w:t>
            </w:r>
            <w:r w:rsidRPr="00BE1308">
              <w:rPr>
                <w:spacing w:val="20"/>
                <w:sz w:val="24"/>
                <w:szCs w:val="24"/>
              </w:rPr>
              <w:t xml:space="preserve"> </w:t>
            </w:r>
            <w:r w:rsidRPr="00BE1308">
              <w:rPr>
                <w:sz w:val="24"/>
                <w:szCs w:val="24"/>
              </w:rPr>
              <w:t>and</w:t>
            </w:r>
            <w:r w:rsidRPr="00BE1308">
              <w:rPr>
                <w:spacing w:val="22"/>
                <w:sz w:val="24"/>
                <w:szCs w:val="24"/>
              </w:rPr>
              <w:t xml:space="preserve"> </w:t>
            </w:r>
            <w:r w:rsidRPr="00BE1308">
              <w:rPr>
                <w:sz w:val="24"/>
                <w:szCs w:val="24"/>
              </w:rPr>
              <w:t>Market</w:t>
            </w:r>
            <w:r w:rsidRPr="00BE1308">
              <w:rPr>
                <w:spacing w:val="20"/>
                <w:sz w:val="24"/>
                <w:szCs w:val="24"/>
              </w:rPr>
              <w:t xml:space="preserve"> </w:t>
            </w:r>
            <w:r w:rsidRPr="00BE1308">
              <w:rPr>
                <w:sz w:val="24"/>
                <w:szCs w:val="24"/>
              </w:rPr>
              <w:t>Power;</w:t>
            </w:r>
            <w:r w:rsidRPr="00BE1308">
              <w:rPr>
                <w:spacing w:val="22"/>
                <w:sz w:val="24"/>
                <w:szCs w:val="24"/>
              </w:rPr>
              <w:t xml:space="preserve"> </w:t>
            </w:r>
            <w:r w:rsidR="003F52FD" w:rsidRPr="00BE1308">
              <w:rPr>
                <w:sz w:val="24"/>
                <w:szCs w:val="24"/>
              </w:rPr>
              <w:t>Organizational</w:t>
            </w:r>
            <w:r w:rsidRPr="00BE1308">
              <w:rPr>
                <w:spacing w:val="20"/>
                <w:sz w:val="24"/>
                <w:szCs w:val="24"/>
              </w:rPr>
              <w:t xml:space="preserve"> </w:t>
            </w:r>
            <w:r w:rsidRPr="00BE1308">
              <w:rPr>
                <w:sz w:val="24"/>
                <w:szCs w:val="24"/>
              </w:rPr>
              <w:t>Structure</w:t>
            </w:r>
            <w:r w:rsidRPr="00BE1308">
              <w:rPr>
                <w:spacing w:val="23"/>
                <w:sz w:val="24"/>
                <w:szCs w:val="24"/>
              </w:rPr>
              <w:t xml:space="preserve"> </w:t>
            </w:r>
            <w:r w:rsidRPr="00BE1308">
              <w:rPr>
                <w:sz w:val="24"/>
                <w:szCs w:val="24"/>
              </w:rPr>
              <w:t>of</w:t>
            </w:r>
            <w:r w:rsidRPr="00BE1308">
              <w:rPr>
                <w:spacing w:val="22"/>
                <w:sz w:val="24"/>
                <w:szCs w:val="24"/>
              </w:rPr>
              <w:t xml:space="preserve"> </w:t>
            </w:r>
            <w:r w:rsidRPr="00BE1308">
              <w:rPr>
                <w:sz w:val="24"/>
                <w:szCs w:val="24"/>
              </w:rPr>
              <w:t>a</w:t>
            </w:r>
            <w:r w:rsidRPr="00BE1308">
              <w:rPr>
                <w:spacing w:val="21"/>
                <w:sz w:val="24"/>
                <w:szCs w:val="24"/>
              </w:rPr>
              <w:t xml:space="preserve"> </w:t>
            </w:r>
            <w:r w:rsidRPr="00BE1308">
              <w:rPr>
                <w:sz w:val="24"/>
                <w:szCs w:val="24"/>
              </w:rPr>
              <w:t>Firm;</w:t>
            </w:r>
            <w:r w:rsidRPr="00BE1308">
              <w:rPr>
                <w:spacing w:val="23"/>
                <w:sz w:val="24"/>
                <w:szCs w:val="24"/>
              </w:rPr>
              <w:t xml:space="preserve"> </w:t>
            </w:r>
            <w:r w:rsidRPr="00BE1308">
              <w:rPr>
                <w:spacing w:val="-2"/>
                <w:sz w:val="24"/>
                <w:szCs w:val="24"/>
              </w:rPr>
              <w:t>Objectives</w:t>
            </w:r>
          </w:p>
          <w:p w14:paraId="3F9EFB17" w14:textId="77777777" w:rsidR="00BB2E39" w:rsidRPr="00BE1308" w:rsidRDefault="00BB2E39" w:rsidP="00BE1308">
            <w:pPr>
              <w:pStyle w:val="TableParagraph"/>
              <w:spacing w:before="2" w:line="360" w:lineRule="auto"/>
              <w:ind w:left="100"/>
              <w:jc w:val="both"/>
              <w:rPr>
                <w:sz w:val="24"/>
                <w:szCs w:val="24"/>
              </w:rPr>
            </w:pPr>
            <w:r w:rsidRPr="00BE1308">
              <w:rPr>
                <w:sz w:val="24"/>
                <w:szCs w:val="24"/>
              </w:rPr>
              <w:t>of</w:t>
            </w:r>
            <w:r w:rsidRPr="00BE1308">
              <w:rPr>
                <w:spacing w:val="-1"/>
                <w:sz w:val="24"/>
                <w:szCs w:val="24"/>
              </w:rPr>
              <w:t xml:space="preserve"> </w:t>
            </w:r>
            <w:r w:rsidRPr="00BE1308">
              <w:rPr>
                <w:spacing w:val="-2"/>
                <w:sz w:val="24"/>
                <w:szCs w:val="24"/>
              </w:rPr>
              <w:t>firms.</w:t>
            </w:r>
          </w:p>
        </w:tc>
      </w:tr>
      <w:tr w:rsidR="00BB2E39" w:rsidRPr="00BE1308" w14:paraId="77555E5F" w14:textId="77777777" w:rsidTr="003F52FD">
        <w:trPr>
          <w:trHeight w:val="1404"/>
        </w:trPr>
        <w:tc>
          <w:tcPr>
            <w:tcW w:w="842" w:type="dxa"/>
          </w:tcPr>
          <w:p w14:paraId="722AED30" w14:textId="77777777" w:rsidR="00BB2E39" w:rsidRPr="00BE1308" w:rsidRDefault="00BB2E39" w:rsidP="00BE1308">
            <w:pPr>
              <w:pStyle w:val="TableParagraph"/>
              <w:spacing w:before="49" w:line="360" w:lineRule="auto"/>
              <w:jc w:val="both"/>
              <w:rPr>
                <w:sz w:val="24"/>
                <w:szCs w:val="24"/>
              </w:rPr>
            </w:pPr>
          </w:p>
          <w:p w14:paraId="73DA4744" w14:textId="77777777" w:rsidR="00BB2E39" w:rsidRPr="00BE1308" w:rsidRDefault="00BB2E39" w:rsidP="00BE1308">
            <w:pPr>
              <w:pStyle w:val="TableParagraph"/>
              <w:spacing w:line="360" w:lineRule="auto"/>
              <w:ind w:left="105" w:right="122"/>
              <w:jc w:val="both"/>
              <w:rPr>
                <w:b/>
                <w:sz w:val="24"/>
                <w:szCs w:val="24"/>
              </w:rPr>
            </w:pPr>
            <w:r w:rsidRPr="00BE1308">
              <w:rPr>
                <w:b/>
                <w:spacing w:val="-4"/>
                <w:sz w:val="24"/>
                <w:szCs w:val="24"/>
              </w:rPr>
              <w:t xml:space="preserve">UNIT </w:t>
            </w:r>
            <w:r w:rsidRPr="00BE1308">
              <w:rPr>
                <w:b/>
                <w:spacing w:val="-6"/>
                <w:sz w:val="24"/>
                <w:szCs w:val="24"/>
              </w:rPr>
              <w:t>II</w:t>
            </w:r>
          </w:p>
        </w:tc>
        <w:tc>
          <w:tcPr>
            <w:tcW w:w="8336" w:type="dxa"/>
          </w:tcPr>
          <w:p w14:paraId="17ECED39" w14:textId="77777777" w:rsidR="00BB2E39" w:rsidRPr="00BE1308" w:rsidRDefault="00BB2E39" w:rsidP="00BE1308">
            <w:pPr>
              <w:pStyle w:val="TableParagraph"/>
              <w:spacing w:before="3" w:line="360" w:lineRule="auto"/>
              <w:ind w:left="100" w:right="55"/>
              <w:jc w:val="both"/>
              <w:rPr>
                <w:sz w:val="24"/>
                <w:szCs w:val="24"/>
              </w:rPr>
            </w:pPr>
            <w:r w:rsidRPr="00BE1308">
              <w:rPr>
                <w:sz w:val="24"/>
                <w:szCs w:val="24"/>
              </w:rPr>
              <w:t>Market Structure and Market Concentration, An overview of standard forms of market structure: Concept of Workable Competition; Definition of market concentration; Concentration indices; Market power measures; Concentration and market performance; Vertical integration: Types of vertical integration; Incentives</w:t>
            </w:r>
            <w:r w:rsidRPr="00BE1308">
              <w:rPr>
                <w:spacing w:val="40"/>
                <w:sz w:val="24"/>
                <w:szCs w:val="24"/>
              </w:rPr>
              <w:t xml:space="preserve"> </w:t>
            </w:r>
            <w:r w:rsidRPr="00BE1308">
              <w:rPr>
                <w:sz w:val="24"/>
                <w:szCs w:val="24"/>
              </w:rPr>
              <w:t>to</w:t>
            </w:r>
            <w:r w:rsidRPr="00BE1308">
              <w:rPr>
                <w:spacing w:val="-4"/>
                <w:sz w:val="24"/>
                <w:szCs w:val="24"/>
              </w:rPr>
              <w:t xml:space="preserve"> </w:t>
            </w:r>
            <w:r w:rsidRPr="00BE1308">
              <w:rPr>
                <w:sz w:val="24"/>
                <w:szCs w:val="24"/>
              </w:rPr>
              <w:t>vertical</w:t>
            </w:r>
            <w:r w:rsidRPr="00BE1308">
              <w:rPr>
                <w:spacing w:val="-4"/>
                <w:sz w:val="24"/>
                <w:szCs w:val="24"/>
              </w:rPr>
              <w:t xml:space="preserve"> </w:t>
            </w:r>
            <w:r w:rsidRPr="00BE1308">
              <w:rPr>
                <w:sz w:val="24"/>
                <w:szCs w:val="24"/>
              </w:rPr>
              <w:t>integration;</w:t>
            </w:r>
            <w:r w:rsidRPr="00BE1308">
              <w:rPr>
                <w:spacing w:val="-4"/>
                <w:sz w:val="24"/>
                <w:szCs w:val="24"/>
              </w:rPr>
              <w:t xml:space="preserve"> </w:t>
            </w:r>
            <w:r w:rsidRPr="00BE1308">
              <w:rPr>
                <w:sz w:val="24"/>
                <w:szCs w:val="24"/>
              </w:rPr>
              <w:t>Effects</w:t>
            </w:r>
            <w:r w:rsidRPr="00BE1308">
              <w:rPr>
                <w:spacing w:val="-4"/>
                <w:sz w:val="24"/>
                <w:szCs w:val="24"/>
              </w:rPr>
              <w:t xml:space="preserve"> </w:t>
            </w:r>
            <w:r w:rsidRPr="00BE1308">
              <w:rPr>
                <w:sz w:val="24"/>
                <w:szCs w:val="24"/>
              </w:rPr>
              <w:t>of</w:t>
            </w:r>
            <w:r w:rsidRPr="00BE1308">
              <w:rPr>
                <w:spacing w:val="-4"/>
                <w:sz w:val="24"/>
                <w:szCs w:val="24"/>
              </w:rPr>
              <w:t xml:space="preserve"> </w:t>
            </w:r>
            <w:r w:rsidRPr="00BE1308">
              <w:rPr>
                <w:sz w:val="24"/>
                <w:szCs w:val="24"/>
              </w:rPr>
              <w:t>vertical</w:t>
            </w:r>
            <w:r w:rsidRPr="00BE1308">
              <w:rPr>
                <w:spacing w:val="-4"/>
                <w:sz w:val="24"/>
                <w:szCs w:val="24"/>
              </w:rPr>
              <w:t xml:space="preserve"> </w:t>
            </w:r>
            <w:r w:rsidRPr="00BE1308">
              <w:rPr>
                <w:sz w:val="24"/>
                <w:szCs w:val="24"/>
              </w:rPr>
              <w:t>integration</w:t>
            </w:r>
            <w:r w:rsidRPr="00BE1308">
              <w:rPr>
                <w:spacing w:val="-4"/>
                <w:sz w:val="24"/>
                <w:szCs w:val="24"/>
              </w:rPr>
              <w:t xml:space="preserve"> </w:t>
            </w:r>
            <w:r w:rsidRPr="00BE1308">
              <w:rPr>
                <w:sz w:val="24"/>
                <w:szCs w:val="24"/>
              </w:rPr>
              <w:t>for</w:t>
            </w:r>
            <w:r w:rsidRPr="00BE1308">
              <w:rPr>
                <w:spacing w:val="-4"/>
                <w:sz w:val="24"/>
                <w:szCs w:val="24"/>
              </w:rPr>
              <w:t xml:space="preserve"> </w:t>
            </w:r>
            <w:r w:rsidRPr="00BE1308">
              <w:rPr>
                <w:sz w:val="24"/>
                <w:szCs w:val="24"/>
              </w:rPr>
              <w:t>the</w:t>
            </w:r>
            <w:r w:rsidRPr="00BE1308">
              <w:rPr>
                <w:spacing w:val="-6"/>
                <w:sz w:val="24"/>
                <w:szCs w:val="24"/>
              </w:rPr>
              <w:t xml:space="preserve"> </w:t>
            </w:r>
            <w:r w:rsidRPr="00BE1308">
              <w:rPr>
                <w:sz w:val="24"/>
                <w:szCs w:val="24"/>
              </w:rPr>
              <w:t>economy;</w:t>
            </w:r>
            <w:r w:rsidRPr="00BE1308">
              <w:rPr>
                <w:spacing w:val="-4"/>
                <w:sz w:val="24"/>
                <w:szCs w:val="24"/>
              </w:rPr>
              <w:t xml:space="preserve"> </w:t>
            </w:r>
            <w:r w:rsidRPr="00BE1308">
              <w:rPr>
                <w:sz w:val="24"/>
                <w:szCs w:val="24"/>
              </w:rPr>
              <w:t>Merger:</w:t>
            </w:r>
            <w:r w:rsidRPr="00BE1308">
              <w:rPr>
                <w:spacing w:val="-4"/>
                <w:sz w:val="24"/>
                <w:szCs w:val="24"/>
              </w:rPr>
              <w:t xml:space="preserve"> </w:t>
            </w:r>
            <w:r w:rsidRPr="00BE1308">
              <w:rPr>
                <w:sz w:val="24"/>
                <w:szCs w:val="24"/>
              </w:rPr>
              <w:t>types;</w:t>
            </w:r>
            <w:r w:rsidR="003F52FD" w:rsidRPr="00BE1308">
              <w:rPr>
                <w:sz w:val="24"/>
                <w:szCs w:val="24"/>
              </w:rPr>
              <w:t xml:space="preserve"> </w:t>
            </w:r>
            <w:r w:rsidRPr="00BE1308">
              <w:rPr>
                <w:sz w:val="24"/>
                <w:szCs w:val="24"/>
              </w:rPr>
              <w:t>Motives</w:t>
            </w:r>
            <w:r w:rsidRPr="00BE1308">
              <w:rPr>
                <w:spacing w:val="-1"/>
                <w:sz w:val="24"/>
                <w:szCs w:val="24"/>
              </w:rPr>
              <w:t xml:space="preserve"> </w:t>
            </w:r>
            <w:r w:rsidRPr="00BE1308">
              <w:rPr>
                <w:sz w:val="24"/>
                <w:szCs w:val="24"/>
              </w:rPr>
              <w:t>for</w:t>
            </w:r>
            <w:r w:rsidRPr="00BE1308">
              <w:rPr>
                <w:spacing w:val="-2"/>
                <w:sz w:val="24"/>
                <w:szCs w:val="24"/>
              </w:rPr>
              <w:t xml:space="preserve"> </w:t>
            </w:r>
            <w:r w:rsidRPr="00BE1308">
              <w:rPr>
                <w:sz w:val="24"/>
                <w:szCs w:val="24"/>
              </w:rPr>
              <w:t>merger</w:t>
            </w:r>
            <w:r w:rsidRPr="00BE1308">
              <w:rPr>
                <w:spacing w:val="-1"/>
                <w:sz w:val="24"/>
                <w:szCs w:val="24"/>
              </w:rPr>
              <w:t xml:space="preserve"> </w:t>
            </w:r>
            <w:r w:rsidRPr="00BE1308">
              <w:rPr>
                <w:sz w:val="24"/>
                <w:szCs w:val="24"/>
              </w:rPr>
              <w:t>and</w:t>
            </w:r>
            <w:r w:rsidRPr="00BE1308">
              <w:rPr>
                <w:spacing w:val="-1"/>
                <w:sz w:val="24"/>
                <w:szCs w:val="24"/>
              </w:rPr>
              <w:t xml:space="preserve"> </w:t>
            </w:r>
            <w:r w:rsidRPr="00BE1308">
              <w:rPr>
                <w:sz w:val="24"/>
                <w:szCs w:val="24"/>
              </w:rPr>
              <w:t>implication</w:t>
            </w:r>
            <w:r w:rsidRPr="00BE1308">
              <w:rPr>
                <w:spacing w:val="-1"/>
                <w:sz w:val="24"/>
                <w:szCs w:val="24"/>
              </w:rPr>
              <w:t xml:space="preserve"> </w:t>
            </w:r>
            <w:r w:rsidRPr="00BE1308">
              <w:rPr>
                <w:sz w:val="24"/>
                <w:szCs w:val="24"/>
              </w:rPr>
              <w:t>for</w:t>
            </w:r>
            <w:r w:rsidRPr="00BE1308">
              <w:rPr>
                <w:spacing w:val="-2"/>
                <w:sz w:val="24"/>
                <w:szCs w:val="24"/>
              </w:rPr>
              <w:t xml:space="preserve"> </w:t>
            </w:r>
            <w:r w:rsidRPr="00BE1308">
              <w:rPr>
                <w:sz w:val="24"/>
                <w:szCs w:val="24"/>
              </w:rPr>
              <w:t>public</w:t>
            </w:r>
            <w:r w:rsidRPr="00BE1308">
              <w:rPr>
                <w:spacing w:val="-1"/>
                <w:sz w:val="24"/>
                <w:szCs w:val="24"/>
              </w:rPr>
              <w:t xml:space="preserve"> </w:t>
            </w:r>
            <w:r w:rsidRPr="00BE1308">
              <w:rPr>
                <w:spacing w:val="-2"/>
                <w:sz w:val="24"/>
                <w:szCs w:val="24"/>
              </w:rPr>
              <w:t>policies.</w:t>
            </w:r>
          </w:p>
        </w:tc>
      </w:tr>
      <w:tr w:rsidR="00BB2E39" w:rsidRPr="00BE1308" w14:paraId="6147E6F0" w14:textId="77777777" w:rsidTr="003F52FD">
        <w:trPr>
          <w:trHeight w:val="1162"/>
        </w:trPr>
        <w:tc>
          <w:tcPr>
            <w:tcW w:w="842" w:type="dxa"/>
            <w:tcBorders>
              <w:bottom w:val="single" w:sz="2" w:space="0" w:color="000000"/>
            </w:tcBorders>
          </w:tcPr>
          <w:p w14:paraId="21126B55" w14:textId="77777777" w:rsidR="00BB2E39" w:rsidRPr="00BE1308" w:rsidRDefault="00BB2E39" w:rsidP="00BE1308">
            <w:pPr>
              <w:pStyle w:val="TableParagraph"/>
              <w:spacing w:line="360" w:lineRule="auto"/>
              <w:jc w:val="both"/>
              <w:rPr>
                <w:sz w:val="24"/>
                <w:szCs w:val="24"/>
              </w:rPr>
            </w:pPr>
          </w:p>
          <w:p w14:paraId="5AAC696E" w14:textId="77777777" w:rsidR="00BB2E39" w:rsidRPr="00BE1308" w:rsidRDefault="00BB2E39" w:rsidP="00BE1308">
            <w:pPr>
              <w:pStyle w:val="TableParagraph"/>
              <w:spacing w:before="90" w:line="360" w:lineRule="auto"/>
              <w:jc w:val="both"/>
              <w:rPr>
                <w:sz w:val="24"/>
                <w:szCs w:val="24"/>
              </w:rPr>
            </w:pPr>
          </w:p>
          <w:p w14:paraId="23557ABA" w14:textId="77777777" w:rsidR="00BB2E39" w:rsidRPr="00BE1308" w:rsidRDefault="00BB2E39" w:rsidP="00BE1308">
            <w:pPr>
              <w:pStyle w:val="TableParagraph"/>
              <w:spacing w:line="360" w:lineRule="auto"/>
              <w:ind w:left="105" w:right="122"/>
              <w:jc w:val="both"/>
              <w:rPr>
                <w:b/>
                <w:sz w:val="24"/>
                <w:szCs w:val="24"/>
              </w:rPr>
            </w:pPr>
            <w:r w:rsidRPr="00BE1308">
              <w:rPr>
                <w:b/>
                <w:spacing w:val="-4"/>
                <w:sz w:val="24"/>
                <w:szCs w:val="24"/>
              </w:rPr>
              <w:t>UNIT III</w:t>
            </w:r>
          </w:p>
        </w:tc>
        <w:tc>
          <w:tcPr>
            <w:tcW w:w="8336" w:type="dxa"/>
            <w:tcBorders>
              <w:bottom w:val="single" w:sz="2" w:space="0" w:color="000000"/>
            </w:tcBorders>
          </w:tcPr>
          <w:p w14:paraId="2151FC47" w14:textId="77777777" w:rsidR="00BB2E39" w:rsidRPr="00BE1308" w:rsidRDefault="00BB2E39" w:rsidP="00BE1308">
            <w:pPr>
              <w:pStyle w:val="TableParagraph"/>
              <w:spacing w:before="3" w:line="360" w:lineRule="auto"/>
              <w:ind w:left="100" w:right="43"/>
              <w:jc w:val="both"/>
              <w:rPr>
                <w:sz w:val="24"/>
                <w:szCs w:val="24"/>
              </w:rPr>
            </w:pPr>
            <w:r w:rsidRPr="00BE1308">
              <w:rPr>
                <w:sz w:val="24"/>
                <w:szCs w:val="24"/>
              </w:rPr>
              <w:t xml:space="preserve">Industrial Finance and Location Analysis, </w:t>
            </w:r>
            <w:r w:rsidR="003F52FD" w:rsidRPr="00BE1308">
              <w:rPr>
                <w:sz w:val="24"/>
                <w:szCs w:val="24"/>
              </w:rPr>
              <w:t>need</w:t>
            </w:r>
            <w:r w:rsidRPr="00BE1308">
              <w:rPr>
                <w:sz w:val="24"/>
                <w:szCs w:val="24"/>
              </w:rPr>
              <w:t xml:space="preserve"> of finance; Types of finance;</w:t>
            </w:r>
            <w:r w:rsidRPr="00BE1308">
              <w:rPr>
                <w:spacing w:val="40"/>
                <w:sz w:val="24"/>
                <w:szCs w:val="24"/>
              </w:rPr>
              <w:t xml:space="preserve"> </w:t>
            </w:r>
            <w:r w:rsidRPr="00BE1308">
              <w:rPr>
                <w:sz w:val="24"/>
                <w:szCs w:val="24"/>
              </w:rPr>
              <w:t>sources</w:t>
            </w:r>
            <w:r w:rsidRPr="00BE1308">
              <w:rPr>
                <w:spacing w:val="-2"/>
                <w:sz w:val="24"/>
                <w:szCs w:val="24"/>
              </w:rPr>
              <w:t xml:space="preserve"> </w:t>
            </w:r>
            <w:r w:rsidRPr="00BE1308">
              <w:rPr>
                <w:sz w:val="24"/>
                <w:szCs w:val="24"/>
              </w:rPr>
              <w:t>of</w:t>
            </w:r>
            <w:r w:rsidRPr="00BE1308">
              <w:rPr>
                <w:spacing w:val="-1"/>
                <w:sz w:val="24"/>
                <w:szCs w:val="24"/>
              </w:rPr>
              <w:t xml:space="preserve"> </w:t>
            </w:r>
            <w:r w:rsidRPr="00BE1308">
              <w:rPr>
                <w:sz w:val="24"/>
                <w:szCs w:val="24"/>
              </w:rPr>
              <w:t>finance;</w:t>
            </w:r>
            <w:r w:rsidRPr="00BE1308">
              <w:rPr>
                <w:spacing w:val="-2"/>
                <w:sz w:val="24"/>
                <w:szCs w:val="24"/>
              </w:rPr>
              <w:t xml:space="preserve"> </w:t>
            </w:r>
            <w:r w:rsidRPr="00BE1308">
              <w:rPr>
                <w:sz w:val="24"/>
                <w:szCs w:val="24"/>
              </w:rPr>
              <w:t>Choice</w:t>
            </w:r>
            <w:r w:rsidRPr="00BE1308">
              <w:rPr>
                <w:spacing w:val="-4"/>
                <w:sz w:val="24"/>
                <w:szCs w:val="24"/>
              </w:rPr>
              <w:t xml:space="preserve"> </w:t>
            </w:r>
            <w:r w:rsidRPr="00BE1308">
              <w:rPr>
                <w:sz w:val="24"/>
                <w:szCs w:val="24"/>
              </w:rPr>
              <w:t>of</w:t>
            </w:r>
            <w:r w:rsidRPr="00BE1308">
              <w:rPr>
                <w:spacing w:val="-3"/>
                <w:sz w:val="24"/>
                <w:szCs w:val="24"/>
              </w:rPr>
              <w:t xml:space="preserve"> </w:t>
            </w:r>
            <w:r w:rsidRPr="00BE1308">
              <w:rPr>
                <w:sz w:val="24"/>
                <w:szCs w:val="24"/>
              </w:rPr>
              <w:t>funding;</w:t>
            </w:r>
            <w:r w:rsidRPr="00BE1308">
              <w:rPr>
                <w:spacing w:val="-2"/>
                <w:sz w:val="24"/>
                <w:szCs w:val="24"/>
              </w:rPr>
              <w:t xml:space="preserve"> </w:t>
            </w:r>
            <w:r w:rsidRPr="00BE1308">
              <w:rPr>
                <w:sz w:val="24"/>
                <w:szCs w:val="24"/>
              </w:rPr>
              <w:t>Development</w:t>
            </w:r>
            <w:r w:rsidRPr="00BE1308">
              <w:rPr>
                <w:spacing w:val="-2"/>
                <w:sz w:val="24"/>
                <w:szCs w:val="24"/>
              </w:rPr>
              <w:t xml:space="preserve"> </w:t>
            </w:r>
            <w:r w:rsidRPr="00BE1308">
              <w:rPr>
                <w:sz w:val="24"/>
                <w:szCs w:val="24"/>
              </w:rPr>
              <w:t>Banking: IDBI, IFCI</w:t>
            </w:r>
            <w:r w:rsidRPr="00BE1308">
              <w:rPr>
                <w:spacing w:val="-5"/>
                <w:sz w:val="24"/>
                <w:szCs w:val="24"/>
              </w:rPr>
              <w:t xml:space="preserve"> </w:t>
            </w:r>
            <w:r w:rsidRPr="00BE1308">
              <w:rPr>
                <w:sz w:val="24"/>
                <w:szCs w:val="24"/>
              </w:rPr>
              <w:t>and</w:t>
            </w:r>
            <w:r w:rsidRPr="00BE1308">
              <w:rPr>
                <w:spacing w:val="-2"/>
                <w:sz w:val="24"/>
                <w:szCs w:val="24"/>
              </w:rPr>
              <w:t xml:space="preserve"> </w:t>
            </w:r>
            <w:r w:rsidRPr="00BE1308">
              <w:rPr>
                <w:sz w:val="24"/>
                <w:szCs w:val="24"/>
              </w:rPr>
              <w:t>SFCs; Factors Influencing Location of Industries; Theories of Industrial Location:</w:t>
            </w:r>
            <w:r w:rsidR="003F52FD" w:rsidRPr="00BE1308">
              <w:rPr>
                <w:sz w:val="24"/>
                <w:szCs w:val="24"/>
              </w:rPr>
              <w:t xml:space="preserve"> </w:t>
            </w:r>
            <w:r w:rsidRPr="00BE1308">
              <w:rPr>
                <w:sz w:val="24"/>
                <w:szCs w:val="24"/>
              </w:rPr>
              <w:t>Weber,</w:t>
            </w:r>
            <w:r w:rsidRPr="00BE1308">
              <w:rPr>
                <w:spacing w:val="-4"/>
                <w:sz w:val="24"/>
                <w:szCs w:val="24"/>
              </w:rPr>
              <w:t xml:space="preserve"> </w:t>
            </w:r>
            <w:r w:rsidRPr="00BE1308">
              <w:rPr>
                <w:sz w:val="24"/>
                <w:szCs w:val="24"/>
              </w:rPr>
              <w:t>Sargent Florence; Industrial</w:t>
            </w:r>
            <w:r w:rsidRPr="00BE1308">
              <w:rPr>
                <w:spacing w:val="-2"/>
                <w:sz w:val="24"/>
                <w:szCs w:val="24"/>
              </w:rPr>
              <w:t xml:space="preserve"> </w:t>
            </w:r>
            <w:r w:rsidRPr="00BE1308">
              <w:rPr>
                <w:sz w:val="24"/>
                <w:szCs w:val="24"/>
              </w:rPr>
              <w:t>location</w:t>
            </w:r>
            <w:r w:rsidRPr="00BE1308">
              <w:rPr>
                <w:spacing w:val="-2"/>
                <w:sz w:val="24"/>
                <w:szCs w:val="24"/>
              </w:rPr>
              <w:t xml:space="preserve"> </w:t>
            </w:r>
            <w:r w:rsidRPr="00BE1308">
              <w:rPr>
                <w:sz w:val="24"/>
                <w:szCs w:val="24"/>
              </w:rPr>
              <w:t>trends</w:t>
            </w:r>
            <w:r w:rsidRPr="00BE1308">
              <w:rPr>
                <w:spacing w:val="-2"/>
                <w:sz w:val="24"/>
                <w:szCs w:val="24"/>
              </w:rPr>
              <w:t xml:space="preserve"> </w:t>
            </w:r>
            <w:r w:rsidRPr="00BE1308">
              <w:rPr>
                <w:sz w:val="24"/>
                <w:szCs w:val="24"/>
              </w:rPr>
              <w:t>in</w:t>
            </w:r>
            <w:r w:rsidRPr="00BE1308">
              <w:rPr>
                <w:spacing w:val="1"/>
                <w:sz w:val="24"/>
                <w:szCs w:val="24"/>
              </w:rPr>
              <w:t xml:space="preserve"> </w:t>
            </w:r>
            <w:r w:rsidRPr="00BE1308">
              <w:rPr>
                <w:spacing w:val="-2"/>
                <w:sz w:val="24"/>
                <w:szCs w:val="24"/>
              </w:rPr>
              <w:t>India.</w:t>
            </w:r>
          </w:p>
        </w:tc>
      </w:tr>
      <w:tr w:rsidR="00BB2E39" w:rsidRPr="00BE1308" w14:paraId="405ED61C" w14:textId="77777777" w:rsidTr="003F52FD">
        <w:trPr>
          <w:trHeight w:val="803"/>
        </w:trPr>
        <w:tc>
          <w:tcPr>
            <w:tcW w:w="842" w:type="dxa"/>
            <w:tcBorders>
              <w:top w:val="single" w:sz="2" w:space="0" w:color="000000"/>
              <w:bottom w:val="single" w:sz="2" w:space="0" w:color="000000"/>
            </w:tcBorders>
          </w:tcPr>
          <w:p w14:paraId="1E737967" w14:textId="77777777" w:rsidR="00BB2E39" w:rsidRPr="00BE1308" w:rsidRDefault="00BB2E39" w:rsidP="00BE1308">
            <w:pPr>
              <w:pStyle w:val="TableParagraph"/>
              <w:spacing w:before="17" w:line="360" w:lineRule="auto"/>
              <w:jc w:val="both"/>
              <w:rPr>
                <w:sz w:val="24"/>
                <w:szCs w:val="24"/>
              </w:rPr>
            </w:pPr>
          </w:p>
          <w:p w14:paraId="4F0533B1" w14:textId="77777777" w:rsidR="00BB2E39" w:rsidRPr="00BE1308" w:rsidRDefault="00BB2E39" w:rsidP="00BE1308">
            <w:pPr>
              <w:pStyle w:val="TableParagraph"/>
              <w:spacing w:before="1" w:line="360" w:lineRule="auto"/>
              <w:ind w:left="105" w:right="122"/>
              <w:jc w:val="both"/>
              <w:rPr>
                <w:b/>
                <w:sz w:val="24"/>
                <w:szCs w:val="24"/>
              </w:rPr>
            </w:pPr>
            <w:r w:rsidRPr="00BE1308">
              <w:rPr>
                <w:b/>
                <w:spacing w:val="-4"/>
                <w:sz w:val="24"/>
                <w:szCs w:val="24"/>
              </w:rPr>
              <w:t xml:space="preserve">UNIT </w:t>
            </w:r>
            <w:r w:rsidRPr="00BE1308">
              <w:rPr>
                <w:b/>
                <w:spacing w:val="-6"/>
                <w:sz w:val="24"/>
                <w:szCs w:val="24"/>
              </w:rPr>
              <w:t>IV</w:t>
            </w:r>
          </w:p>
        </w:tc>
        <w:tc>
          <w:tcPr>
            <w:tcW w:w="8336" w:type="dxa"/>
            <w:tcBorders>
              <w:top w:val="single" w:sz="2" w:space="0" w:color="000000"/>
              <w:bottom w:val="single" w:sz="2" w:space="0" w:color="000000"/>
            </w:tcBorders>
          </w:tcPr>
          <w:p w14:paraId="159CEDE3" w14:textId="77777777" w:rsidR="00BB2E39" w:rsidRPr="00BE1308" w:rsidRDefault="00BB2E39" w:rsidP="00BE1308">
            <w:pPr>
              <w:pStyle w:val="TableParagraph"/>
              <w:spacing w:before="6" w:line="360" w:lineRule="auto"/>
              <w:ind w:left="100"/>
              <w:jc w:val="both"/>
              <w:rPr>
                <w:sz w:val="24"/>
                <w:szCs w:val="24"/>
              </w:rPr>
            </w:pPr>
            <w:r w:rsidRPr="00BE1308">
              <w:rPr>
                <w:sz w:val="24"/>
                <w:szCs w:val="24"/>
              </w:rPr>
              <w:t>Industrial</w:t>
            </w:r>
            <w:r w:rsidRPr="00BE1308">
              <w:rPr>
                <w:spacing w:val="-5"/>
                <w:sz w:val="24"/>
                <w:szCs w:val="24"/>
              </w:rPr>
              <w:t xml:space="preserve"> </w:t>
            </w:r>
            <w:r w:rsidRPr="00BE1308">
              <w:rPr>
                <w:sz w:val="24"/>
                <w:szCs w:val="24"/>
              </w:rPr>
              <w:t>Productivity,</w:t>
            </w:r>
            <w:r w:rsidRPr="00BE1308">
              <w:rPr>
                <w:spacing w:val="-2"/>
                <w:sz w:val="24"/>
                <w:szCs w:val="24"/>
              </w:rPr>
              <w:t xml:space="preserve"> </w:t>
            </w:r>
            <w:r w:rsidRPr="00BE1308">
              <w:rPr>
                <w:sz w:val="24"/>
                <w:szCs w:val="24"/>
              </w:rPr>
              <w:t>Concept</w:t>
            </w:r>
            <w:r w:rsidRPr="00BE1308">
              <w:rPr>
                <w:spacing w:val="-2"/>
                <w:sz w:val="24"/>
                <w:szCs w:val="24"/>
              </w:rPr>
              <w:t xml:space="preserve"> </w:t>
            </w:r>
            <w:r w:rsidRPr="00BE1308">
              <w:rPr>
                <w:sz w:val="24"/>
                <w:szCs w:val="24"/>
              </w:rPr>
              <w:t>and</w:t>
            </w:r>
            <w:r w:rsidRPr="00BE1308">
              <w:rPr>
                <w:spacing w:val="-2"/>
                <w:sz w:val="24"/>
                <w:szCs w:val="24"/>
              </w:rPr>
              <w:t xml:space="preserve"> </w:t>
            </w:r>
            <w:r w:rsidRPr="00BE1308">
              <w:rPr>
                <w:sz w:val="24"/>
                <w:szCs w:val="24"/>
              </w:rPr>
              <w:t>measurement of</w:t>
            </w:r>
            <w:r w:rsidRPr="00BE1308">
              <w:rPr>
                <w:spacing w:val="-3"/>
                <w:sz w:val="24"/>
                <w:szCs w:val="24"/>
              </w:rPr>
              <w:t xml:space="preserve"> </w:t>
            </w:r>
            <w:r w:rsidRPr="00BE1308">
              <w:rPr>
                <w:sz w:val="24"/>
                <w:szCs w:val="24"/>
              </w:rPr>
              <w:t>productivity;</w:t>
            </w:r>
            <w:r w:rsidRPr="00BE1308">
              <w:rPr>
                <w:spacing w:val="-2"/>
                <w:sz w:val="24"/>
                <w:szCs w:val="24"/>
              </w:rPr>
              <w:t xml:space="preserve"> Empirical</w:t>
            </w:r>
            <w:r w:rsidR="003F52FD" w:rsidRPr="00BE1308">
              <w:rPr>
                <w:sz w:val="24"/>
                <w:szCs w:val="24"/>
              </w:rPr>
              <w:t xml:space="preserve"> </w:t>
            </w:r>
            <w:r w:rsidRPr="00BE1308">
              <w:rPr>
                <w:sz w:val="24"/>
                <w:szCs w:val="24"/>
              </w:rPr>
              <w:t>evidence</w:t>
            </w:r>
            <w:r w:rsidRPr="00BE1308">
              <w:rPr>
                <w:spacing w:val="-5"/>
                <w:sz w:val="24"/>
                <w:szCs w:val="24"/>
              </w:rPr>
              <w:t xml:space="preserve"> </w:t>
            </w:r>
            <w:r w:rsidRPr="00BE1308">
              <w:rPr>
                <w:sz w:val="24"/>
                <w:szCs w:val="24"/>
              </w:rPr>
              <w:t>of</w:t>
            </w:r>
            <w:r w:rsidRPr="00BE1308">
              <w:rPr>
                <w:spacing w:val="-4"/>
                <w:sz w:val="24"/>
                <w:szCs w:val="24"/>
              </w:rPr>
              <w:t xml:space="preserve"> </w:t>
            </w:r>
            <w:r w:rsidRPr="00BE1308">
              <w:rPr>
                <w:sz w:val="24"/>
                <w:szCs w:val="24"/>
              </w:rPr>
              <w:t>productivity</w:t>
            </w:r>
            <w:r w:rsidRPr="00BE1308">
              <w:rPr>
                <w:spacing w:val="-7"/>
                <w:sz w:val="24"/>
                <w:szCs w:val="24"/>
              </w:rPr>
              <w:t xml:space="preserve"> </w:t>
            </w:r>
            <w:r w:rsidRPr="00BE1308">
              <w:rPr>
                <w:sz w:val="24"/>
                <w:szCs w:val="24"/>
              </w:rPr>
              <w:t>in</w:t>
            </w:r>
            <w:r w:rsidRPr="00BE1308">
              <w:rPr>
                <w:spacing w:val="-3"/>
                <w:sz w:val="24"/>
                <w:szCs w:val="24"/>
              </w:rPr>
              <w:t xml:space="preserve"> </w:t>
            </w:r>
            <w:r w:rsidRPr="00BE1308">
              <w:rPr>
                <w:sz w:val="24"/>
                <w:szCs w:val="24"/>
              </w:rPr>
              <w:t>Indian</w:t>
            </w:r>
            <w:r w:rsidRPr="00BE1308">
              <w:rPr>
                <w:spacing w:val="-4"/>
                <w:sz w:val="24"/>
                <w:szCs w:val="24"/>
              </w:rPr>
              <w:t xml:space="preserve"> </w:t>
            </w:r>
            <w:r w:rsidRPr="00BE1308">
              <w:rPr>
                <w:sz w:val="24"/>
                <w:szCs w:val="24"/>
              </w:rPr>
              <w:t>industries;</w:t>
            </w:r>
            <w:r w:rsidRPr="00BE1308">
              <w:rPr>
                <w:spacing w:val="-3"/>
                <w:sz w:val="24"/>
                <w:szCs w:val="24"/>
              </w:rPr>
              <w:t xml:space="preserve"> </w:t>
            </w:r>
            <w:r w:rsidRPr="00BE1308">
              <w:rPr>
                <w:sz w:val="24"/>
                <w:szCs w:val="24"/>
              </w:rPr>
              <w:t>Industrial</w:t>
            </w:r>
            <w:r w:rsidRPr="00BE1308">
              <w:rPr>
                <w:spacing w:val="-4"/>
                <w:sz w:val="24"/>
                <w:szCs w:val="24"/>
              </w:rPr>
              <w:t xml:space="preserve"> </w:t>
            </w:r>
            <w:r w:rsidRPr="00BE1308">
              <w:rPr>
                <w:sz w:val="24"/>
                <w:szCs w:val="24"/>
              </w:rPr>
              <w:t>sickness;</w:t>
            </w:r>
            <w:r w:rsidRPr="00BE1308">
              <w:rPr>
                <w:spacing w:val="-5"/>
                <w:sz w:val="24"/>
                <w:szCs w:val="24"/>
              </w:rPr>
              <w:t xml:space="preserve"> </w:t>
            </w:r>
            <w:r w:rsidRPr="00BE1308">
              <w:rPr>
                <w:sz w:val="24"/>
                <w:szCs w:val="24"/>
              </w:rPr>
              <w:t>Under-utilization of capacity; factors accounting for it and consequences.</w:t>
            </w:r>
          </w:p>
        </w:tc>
      </w:tr>
      <w:tr w:rsidR="003F52FD" w:rsidRPr="00BE1308" w14:paraId="4BC7E6E9" w14:textId="77777777" w:rsidTr="003F52FD">
        <w:trPr>
          <w:trHeight w:val="1204"/>
        </w:trPr>
        <w:tc>
          <w:tcPr>
            <w:tcW w:w="842" w:type="dxa"/>
            <w:tcBorders>
              <w:top w:val="single" w:sz="2" w:space="0" w:color="000000"/>
            </w:tcBorders>
          </w:tcPr>
          <w:p w14:paraId="1148D64D" w14:textId="77777777" w:rsidR="003F52FD" w:rsidRPr="00BE1308" w:rsidRDefault="003F52FD" w:rsidP="00BE1308">
            <w:pPr>
              <w:pStyle w:val="TableParagraph"/>
              <w:spacing w:before="17" w:line="360" w:lineRule="auto"/>
              <w:jc w:val="both"/>
              <w:rPr>
                <w:b/>
                <w:bCs/>
                <w:sz w:val="24"/>
                <w:szCs w:val="24"/>
              </w:rPr>
            </w:pPr>
            <w:r w:rsidRPr="00BE1308">
              <w:rPr>
                <w:b/>
                <w:bCs/>
                <w:sz w:val="24"/>
                <w:szCs w:val="24"/>
              </w:rPr>
              <w:t>UNIT V</w:t>
            </w:r>
          </w:p>
        </w:tc>
        <w:tc>
          <w:tcPr>
            <w:tcW w:w="8336" w:type="dxa"/>
            <w:tcBorders>
              <w:top w:val="single" w:sz="2" w:space="0" w:color="000000"/>
            </w:tcBorders>
          </w:tcPr>
          <w:p w14:paraId="3252118E" w14:textId="77777777" w:rsidR="003F52FD" w:rsidRPr="00BE1308" w:rsidRDefault="003F52FD" w:rsidP="00BE1308">
            <w:pPr>
              <w:pStyle w:val="NormalWeb"/>
              <w:spacing w:line="360" w:lineRule="auto"/>
              <w:jc w:val="both"/>
            </w:pPr>
            <w:r w:rsidRPr="00BE1308">
              <w:t>Trends and Patterns of Industrial Growth in India—Pre- and Post-Reform Periods; Industrial Policy Resolutions (1948, 1956, 1977, 1980, 1991); Role of Public and Private Sectors; Small-Scale and MSME Sector; Liberalization, Privatization, and Globalization—Impact on Industrial Structure and Competitiveness; Emerging Challenges—Infrastructure Bottlenecks, Environmental Concerns, and Industrial Sustainability.</w:t>
            </w:r>
          </w:p>
          <w:p w14:paraId="1178364D" w14:textId="77777777" w:rsidR="003F52FD" w:rsidRPr="00BE1308" w:rsidRDefault="003F52FD" w:rsidP="00BE1308">
            <w:pPr>
              <w:pStyle w:val="TableParagraph"/>
              <w:spacing w:before="6" w:line="360" w:lineRule="auto"/>
              <w:ind w:left="100"/>
              <w:jc w:val="both"/>
              <w:rPr>
                <w:sz w:val="24"/>
                <w:szCs w:val="24"/>
              </w:rPr>
            </w:pPr>
          </w:p>
        </w:tc>
      </w:tr>
    </w:tbl>
    <w:p w14:paraId="4EF268A9" w14:textId="77777777" w:rsidR="00BB2E39" w:rsidRPr="00BE1308" w:rsidRDefault="00BB2E39" w:rsidP="00BE1308">
      <w:pPr>
        <w:pStyle w:val="Heading4"/>
        <w:spacing w:before="1" w:line="360" w:lineRule="auto"/>
        <w:ind w:left="718"/>
        <w:jc w:val="both"/>
        <w:rPr>
          <w:sz w:val="24"/>
          <w:szCs w:val="24"/>
        </w:rPr>
      </w:pPr>
      <w:r w:rsidRPr="00BE1308">
        <w:rPr>
          <w:sz w:val="24"/>
          <w:szCs w:val="24"/>
        </w:rPr>
        <w:t>Course</w:t>
      </w:r>
      <w:r w:rsidRPr="00BE1308">
        <w:rPr>
          <w:spacing w:val="-2"/>
          <w:sz w:val="24"/>
          <w:szCs w:val="24"/>
        </w:rPr>
        <w:t xml:space="preserve"> Outcomes</w:t>
      </w:r>
    </w:p>
    <w:p w14:paraId="44A60A70" w14:textId="77777777" w:rsidR="003F52FD" w:rsidRPr="00BE1308" w:rsidRDefault="00BB2E39" w:rsidP="00BE1308">
      <w:pPr>
        <w:pStyle w:val="BodyText"/>
        <w:spacing w:before="36" w:line="360" w:lineRule="auto"/>
        <w:ind w:left="718"/>
        <w:jc w:val="both"/>
        <w:rPr>
          <w:spacing w:val="-4"/>
        </w:rPr>
      </w:pPr>
      <w:r w:rsidRPr="00BE1308">
        <w:t xml:space="preserve">Student </w:t>
      </w:r>
      <w:r w:rsidRPr="00BE1308">
        <w:rPr>
          <w:spacing w:val="-4"/>
        </w:rPr>
        <w:t>will</w:t>
      </w:r>
    </w:p>
    <w:p w14:paraId="30EB4BDF" w14:textId="77777777" w:rsidR="003F52FD" w:rsidRPr="00BE1308" w:rsidRDefault="003F52FD" w:rsidP="00BE1308">
      <w:pPr>
        <w:pStyle w:val="BodyText"/>
        <w:spacing w:before="36" w:line="360" w:lineRule="auto"/>
        <w:ind w:left="718"/>
        <w:jc w:val="both"/>
      </w:pPr>
      <w:r w:rsidRPr="00BE1308">
        <w:t>1. Explain the concepts and scope of Industrial Economics and understand its relevance to economic development.</w:t>
      </w:r>
    </w:p>
    <w:p w14:paraId="4DCA740A" w14:textId="77777777" w:rsidR="003F52FD" w:rsidRPr="00BE1308" w:rsidRDefault="003F52FD" w:rsidP="00BE1308">
      <w:pPr>
        <w:pStyle w:val="BodyText"/>
        <w:spacing w:before="36" w:line="360" w:lineRule="auto"/>
        <w:ind w:left="718"/>
        <w:jc w:val="both"/>
      </w:pPr>
      <w:r w:rsidRPr="00BE1308">
        <w:t>2. Analyze market structures, industrial organization, and competitive behavior among firms.</w:t>
      </w:r>
    </w:p>
    <w:p w14:paraId="6AD28F27" w14:textId="77777777" w:rsidR="003F52FD" w:rsidRPr="00BE1308" w:rsidRDefault="003F52FD" w:rsidP="00BE1308">
      <w:pPr>
        <w:pStyle w:val="BodyText"/>
        <w:spacing w:before="36" w:line="360" w:lineRule="auto"/>
        <w:ind w:left="718"/>
        <w:jc w:val="both"/>
      </w:pPr>
      <w:r w:rsidRPr="00BE1308">
        <w:t>3. Evaluate the role of industrial finance, development banking, and location theories in shaping industrial development.</w:t>
      </w:r>
    </w:p>
    <w:p w14:paraId="2ACABE1C" w14:textId="77777777" w:rsidR="003F52FD" w:rsidRPr="00BE1308" w:rsidRDefault="003F52FD" w:rsidP="00BE1308">
      <w:pPr>
        <w:pStyle w:val="BodyText"/>
        <w:spacing w:before="36" w:line="360" w:lineRule="auto"/>
        <w:ind w:left="718"/>
        <w:jc w:val="both"/>
      </w:pPr>
      <w:r w:rsidRPr="00BE1308">
        <w:t>4. Assess industrial productivity and identify key challenges affecting industrial efficiency and performance.</w:t>
      </w:r>
    </w:p>
    <w:p w14:paraId="3EEC0439" w14:textId="77777777" w:rsidR="003F52FD" w:rsidRPr="00BE1308" w:rsidRDefault="003F52FD" w:rsidP="00BE1308">
      <w:pPr>
        <w:pStyle w:val="BodyText"/>
        <w:spacing w:before="36" w:line="360" w:lineRule="auto"/>
        <w:ind w:left="718"/>
        <w:jc w:val="both"/>
        <w:sectPr w:rsidR="003F52FD" w:rsidRPr="00BE1308" w:rsidSect="00346BF1">
          <w:pgSz w:w="11910" w:h="16840"/>
          <w:pgMar w:top="1360" w:right="300" w:bottom="280" w:left="708" w:header="720" w:footer="720" w:gutter="0"/>
          <w:cols w:space="720"/>
        </w:sectPr>
      </w:pPr>
      <w:r w:rsidRPr="00BE1308">
        <w:t>5. Critically examine industrial policies, reforms, and globalisation trends to understand the evolution and competitiveness of Indian industries.</w:t>
      </w:r>
    </w:p>
    <w:p w14:paraId="7F6AE68E" w14:textId="77777777" w:rsidR="00BB2E39" w:rsidRPr="00BE1308" w:rsidRDefault="00BB2E39" w:rsidP="00BE1308">
      <w:pPr>
        <w:pStyle w:val="Heading3"/>
        <w:spacing w:line="360" w:lineRule="auto"/>
        <w:ind w:left="727" w:right="1443" w:hanging="10"/>
        <w:jc w:val="both"/>
        <w:rPr>
          <w:rFonts w:ascii="Times New Roman" w:hAnsi="Times New Roman" w:cs="Times New Roman"/>
          <w:color w:val="000000" w:themeColor="text1"/>
        </w:rPr>
      </w:pPr>
      <w:r w:rsidRPr="00BE1308">
        <w:rPr>
          <w:rFonts w:ascii="Times New Roman" w:hAnsi="Times New Roman" w:cs="Times New Roman"/>
          <w:color w:val="000000" w:themeColor="text1"/>
        </w:rPr>
        <w:lastRenderedPageBreak/>
        <w:t>MAPPING</w:t>
      </w:r>
      <w:r w:rsidRPr="00BE1308">
        <w:rPr>
          <w:rFonts w:ascii="Times New Roman" w:hAnsi="Times New Roman" w:cs="Times New Roman"/>
          <w:color w:val="000000" w:themeColor="text1"/>
          <w:spacing w:val="-7"/>
        </w:rPr>
        <w:t xml:space="preserve"> </w:t>
      </w:r>
      <w:r w:rsidRPr="00BE1308">
        <w:rPr>
          <w:rFonts w:ascii="Times New Roman" w:hAnsi="Times New Roman" w:cs="Times New Roman"/>
          <w:color w:val="000000" w:themeColor="text1"/>
        </w:rPr>
        <w:t>COURSE</w:t>
      </w:r>
      <w:r w:rsidRPr="00BE1308">
        <w:rPr>
          <w:rFonts w:ascii="Times New Roman" w:hAnsi="Times New Roman" w:cs="Times New Roman"/>
          <w:color w:val="000000" w:themeColor="text1"/>
          <w:spacing w:val="-5"/>
        </w:rPr>
        <w:t xml:space="preserve"> </w:t>
      </w:r>
      <w:r w:rsidRPr="00BE1308">
        <w:rPr>
          <w:rFonts w:ascii="Times New Roman" w:hAnsi="Times New Roman" w:cs="Times New Roman"/>
          <w:color w:val="000000" w:themeColor="text1"/>
        </w:rPr>
        <w:t>OUTCOMES</w:t>
      </w:r>
      <w:r w:rsidRPr="00BE1308">
        <w:rPr>
          <w:rFonts w:ascii="Times New Roman" w:hAnsi="Times New Roman" w:cs="Times New Roman"/>
          <w:color w:val="000000" w:themeColor="text1"/>
          <w:spacing w:val="-5"/>
        </w:rPr>
        <w:t xml:space="preserve"> </w:t>
      </w:r>
      <w:r w:rsidRPr="00BE1308">
        <w:rPr>
          <w:rFonts w:ascii="Times New Roman" w:hAnsi="Times New Roman" w:cs="Times New Roman"/>
          <w:color w:val="000000" w:themeColor="text1"/>
        </w:rPr>
        <w:t>LEADING</w:t>
      </w:r>
      <w:r w:rsidRPr="00BE1308">
        <w:rPr>
          <w:rFonts w:ascii="Times New Roman" w:hAnsi="Times New Roman" w:cs="Times New Roman"/>
          <w:color w:val="000000" w:themeColor="text1"/>
          <w:spacing w:val="-8"/>
        </w:rPr>
        <w:t xml:space="preserve"> </w:t>
      </w:r>
      <w:r w:rsidRPr="00BE1308">
        <w:rPr>
          <w:rFonts w:ascii="Times New Roman" w:hAnsi="Times New Roman" w:cs="Times New Roman"/>
          <w:color w:val="000000" w:themeColor="text1"/>
        </w:rPr>
        <w:t>TO</w:t>
      </w:r>
      <w:r w:rsidRPr="00BE1308">
        <w:rPr>
          <w:rFonts w:ascii="Times New Roman" w:hAnsi="Times New Roman" w:cs="Times New Roman"/>
          <w:color w:val="000000" w:themeColor="text1"/>
          <w:spacing w:val="-5"/>
        </w:rPr>
        <w:t xml:space="preserve"> </w:t>
      </w:r>
      <w:r w:rsidRPr="00BE1308">
        <w:rPr>
          <w:rFonts w:ascii="Times New Roman" w:hAnsi="Times New Roman" w:cs="Times New Roman"/>
          <w:color w:val="000000" w:themeColor="text1"/>
        </w:rPr>
        <w:t>THE</w:t>
      </w:r>
      <w:r w:rsidRPr="00BE1308">
        <w:rPr>
          <w:rFonts w:ascii="Times New Roman" w:hAnsi="Times New Roman" w:cs="Times New Roman"/>
          <w:color w:val="000000" w:themeColor="text1"/>
          <w:spacing w:val="-5"/>
        </w:rPr>
        <w:t xml:space="preserve"> </w:t>
      </w:r>
      <w:r w:rsidRPr="00BE1308">
        <w:rPr>
          <w:rFonts w:ascii="Times New Roman" w:hAnsi="Times New Roman" w:cs="Times New Roman"/>
          <w:color w:val="000000" w:themeColor="text1"/>
        </w:rPr>
        <w:t>ACHIEVEMENT</w:t>
      </w:r>
      <w:r w:rsidRPr="00BE1308">
        <w:rPr>
          <w:rFonts w:ascii="Times New Roman" w:hAnsi="Times New Roman" w:cs="Times New Roman"/>
          <w:color w:val="000000" w:themeColor="text1"/>
          <w:spacing w:val="-5"/>
        </w:rPr>
        <w:t xml:space="preserve"> </w:t>
      </w:r>
      <w:r w:rsidRPr="00BE1308">
        <w:rPr>
          <w:rFonts w:ascii="Times New Roman" w:hAnsi="Times New Roman" w:cs="Times New Roman"/>
          <w:color w:val="000000" w:themeColor="text1"/>
        </w:rPr>
        <w:t>OF PROGRAM OUTCOMES AND PROGRAM SPECIFIC OUTCOMES:</w:t>
      </w:r>
    </w:p>
    <w:p w14:paraId="431BCC59" w14:textId="77777777" w:rsidR="00BB2E39" w:rsidRPr="00BE1308" w:rsidRDefault="00BB2E39" w:rsidP="00BE1308">
      <w:pPr>
        <w:pStyle w:val="BodyText"/>
        <w:spacing w:before="89" w:line="360" w:lineRule="auto"/>
        <w:jc w:val="both"/>
        <w:rPr>
          <w:b/>
        </w:rPr>
      </w:pPr>
    </w:p>
    <w:tbl>
      <w:tblPr>
        <w:tblW w:w="0" w:type="auto"/>
        <w:tblInd w:w="6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06"/>
        <w:gridCol w:w="451"/>
        <w:gridCol w:w="446"/>
        <w:gridCol w:w="448"/>
        <w:gridCol w:w="451"/>
        <w:gridCol w:w="448"/>
        <w:gridCol w:w="448"/>
        <w:gridCol w:w="450"/>
        <w:gridCol w:w="445"/>
        <w:gridCol w:w="450"/>
        <w:gridCol w:w="534"/>
        <w:gridCol w:w="534"/>
        <w:gridCol w:w="534"/>
        <w:gridCol w:w="542"/>
        <w:gridCol w:w="544"/>
        <w:gridCol w:w="542"/>
        <w:gridCol w:w="542"/>
        <w:gridCol w:w="544"/>
      </w:tblGrid>
      <w:tr w:rsidR="00BB2E39" w:rsidRPr="00BE1308" w14:paraId="3A9290C4" w14:textId="77777777" w:rsidTr="00A24B9F">
        <w:trPr>
          <w:trHeight w:val="1274"/>
        </w:trPr>
        <w:tc>
          <w:tcPr>
            <w:tcW w:w="806" w:type="dxa"/>
            <w:tcBorders>
              <w:bottom w:val="single" w:sz="2" w:space="0" w:color="000000"/>
            </w:tcBorders>
          </w:tcPr>
          <w:p w14:paraId="1C7B486D" w14:textId="77777777" w:rsidR="00BB2E39" w:rsidRPr="00BE1308" w:rsidRDefault="00BB2E39" w:rsidP="00BE1308">
            <w:pPr>
              <w:pStyle w:val="TableParagraph"/>
              <w:spacing w:before="3" w:line="360" w:lineRule="auto"/>
              <w:ind w:left="97" w:right="25"/>
              <w:jc w:val="both"/>
              <w:rPr>
                <w:b/>
                <w:sz w:val="24"/>
                <w:szCs w:val="24"/>
              </w:rPr>
            </w:pPr>
            <w:r w:rsidRPr="00BE1308">
              <w:rPr>
                <w:b/>
                <w:spacing w:val="-2"/>
                <w:sz w:val="24"/>
                <w:szCs w:val="24"/>
              </w:rPr>
              <w:t xml:space="preserve">Cours </w:t>
            </w:r>
            <w:r w:rsidRPr="00BE1308">
              <w:rPr>
                <w:b/>
                <w:spacing w:val="-10"/>
                <w:sz w:val="24"/>
                <w:szCs w:val="24"/>
              </w:rPr>
              <w:t xml:space="preserve">e </w:t>
            </w:r>
            <w:proofErr w:type="spellStart"/>
            <w:r w:rsidRPr="00BE1308">
              <w:rPr>
                <w:b/>
                <w:spacing w:val="-2"/>
                <w:sz w:val="24"/>
                <w:szCs w:val="24"/>
              </w:rPr>
              <w:t>Outco</w:t>
            </w:r>
            <w:proofErr w:type="spellEnd"/>
          </w:p>
          <w:p w14:paraId="40964C1F" w14:textId="77777777" w:rsidR="00BB2E39" w:rsidRPr="00BE1308" w:rsidRDefault="00BB2E39" w:rsidP="00BE1308">
            <w:pPr>
              <w:pStyle w:val="TableParagraph"/>
              <w:spacing w:before="1" w:line="360" w:lineRule="auto"/>
              <w:ind w:left="97" w:right="32"/>
              <w:jc w:val="both"/>
              <w:rPr>
                <w:b/>
                <w:sz w:val="24"/>
                <w:szCs w:val="24"/>
              </w:rPr>
            </w:pPr>
            <w:r w:rsidRPr="00BE1308">
              <w:rPr>
                <w:b/>
                <w:spacing w:val="-5"/>
                <w:sz w:val="24"/>
                <w:szCs w:val="24"/>
              </w:rPr>
              <w:t>me</w:t>
            </w:r>
          </w:p>
        </w:tc>
        <w:tc>
          <w:tcPr>
            <w:tcW w:w="5639" w:type="dxa"/>
            <w:gridSpan w:val="12"/>
            <w:tcBorders>
              <w:bottom w:val="single" w:sz="2" w:space="0" w:color="000000"/>
            </w:tcBorders>
          </w:tcPr>
          <w:p w14:paraId="60F328E3" w14:textId="77777777" w:rsidR="00BB2E39" w:rsidRPr="00BE1308" w:rsidRDefault="00BB2E39" w:rsidP="00BE1308">
            <w:pPr>
              <w:pStyle w:val="TableParagraph"/>
              <w:spacing w:before="202" w:line="360" w:lineRule="auto"/>
              <w:jc w:val="both"/>
              <w:rPr>
                <w:b/>
                <w:sz w:val="24"/>
                <w:szCs w:val="24"/>
              </w:rPr>
            </w:pPr>
          </w:p>
          <w:p w14:paraId="6B746E52" w14:textId="77777777" w:rsidR="00BB2E39" w:rsidRPr="00BE1308" w:rsidRDefault="00BB2E39" w:rsidP="00BE1308">
            <w:pPr>
              <w:pStyle w:val="TableParagraph"/>
              <w:spacing w:before="1" w:line="360" w:lineRule="auto"/>
              <w:ind w:left="386"/>
              <w:jc w:val="both"/>
              <w:rPr>
                <w:b/>
                <w:sz w:val="24"/>
                <w:szCs w:val="24"/>
              </w:rPr>
            </w:pPr>
            <w:r w:rsidRPr="00BE1308">
              <w:rPr>
                <w:b/>
                <w:sz w:val="24"/>
                <w:szCs w:val="24"/>
              </w:rPr>
              <w:t>Program</w:t>
            </w:r>
            <w:r w:rsidRPr="00BE1308">
              <w:rPr>
                <w:b/>
                <w:spacing w:val="-5"/>
                <w:sz w:val="24"/>
                <w:szCs w:val="24"/>
              </w:rPr>
              <w:t xml:space="preserve"> </w:t>
            </w:r>
            <w:r w:rsidRPr="00BE1308">
              <w:rPr>
                <w:b/>
                <w:spacing w:val="-2"/>
                <w:sz w:val="24"/>
                <w:szCs w:val="24"/>
              </w:rPr>
              <w:t>Outcome</w:t>
            </w:r>
          </w:p>
        </w:tc>
        <w:tc>
          <w:tcPr>
            <w:tcW w:w="2714" w:type="dxa"/>
            <w:gridSpan w:val="5"/>
            <w:tcBorders>
              <w:bottom w:val="single" w:sz="2" w:space="0" w:color="000000"/>
            </w:tcBorders>
          </w:tcPr>
          <w:p w14:paraId="6CB9222B" w14:textId="77777777" w:rsidR="00BB2E39" w:rsidRPr="00BE1308" w:rsidRDefault="00BB2E39" w:rsidP="00BE1308">
            <w:pPr>
              <w:pStyle w:val="TableParagraph"/>
              <w:spacing w:before="44" w:line="360" w:lineRule="auto"/>
              <w:jc w:val="both"/>
              <w:rPr>
                <w:b/>
                <w:sz w:val="24"/>
                <w:szCs w:val="24"/>
              </w:rPr>
            </w:pPr>
          </w:p>
          <w:p w14:paraId="1560B87F" w14:textId="77777777" w:rsidR="00BB2E39" w:rsidRPr="00BE1308" w:rsidRDefault="00BB2E39" w:rsidP="00BE1308">
            <w:pPr>
              <w:pStyle w:val="TableParagraph"/>
              <w:spacing w:line="360" w:lineRule="auto"/>
              <w:ind w:left="902" w:right="444" w:hanging="423"/>
              <w:jc w:val="both"/>
              <w:rPr>
                <w:b/>
                <w:sz w:val="24"/>
                <w:szCs w:val="24"/>
              </w:rPr>
            </w:pPr>
            <w:r w:rsidRPr="00BE1308">
              <w:rPr>
                <w:b/>
                <w:sz w:val="24"/>
                <w:szCs w:val="24"/>
              </w:rPr>
              <w:t>Program</w:t>
            </w:r>
            <w:r w:rsidRPr="00BE1308">
              <w:rPr>
                <w:b/>
                <w:spacing w:val="-15"/>
                <w:sz w:val="24"/>
                <w:szCs w:val="24"/>
              </w:rPr>
              <w:t xml:space="preserve"> </w:t>
            </w:r>
            <w:r w:rsidRPr="00BE1308">
              <w:rPr>
                <w:b/>
                <w:sz w:val="24"/>
                <w:szCs w:val="24"/>
              </w:rPr>
              <w:t xml:space="preserve">Specific </w:t>
            </w:r>
            <w:r w:rsidRPr="00BE1308">
              <w:rPr>
                <w:b/>
                <w:spacing w:val="-2"/>
                <w:sz w:val="24"/>
                <w:szCs w:val="24"/>
              </w:rPr>
              <w:t>Outcome</w:t>
            </w:r>
          </w:p>
        </w:tc>
      </w:tr>
      <w:tr w:rsidR="00BB2E39" w:rsidRPr="00BE1308" w14:paraId="2CFE5366" w14:textId="77777777" w:rsidTr="00A24B9F">
        <w:trPr>
          <w:trHeight w:val="640"/>
        </w:trPr>
        <w:tc>
          <w:tcPr>
            <w:tcW w:w="806" w:type="dxa"/>
            <w:tcBorders>
              <w:top w:val="single" w:sz="2" w:space="0" w:color="000000"/>
            </w:tcBorders>
          </w:tcPr>
          <w:p w14:paraId="23C884A0" w14:textId="77777777" w:rsidR="00BB2E39" w:rsidRPr="00BE1308" w:rsidRDefault="00BB2E39" w:rsidP="00BE1308">
            <w:pPr>
              <w:pStyle w:val="TableParagraph"/>
              <w:spacing w:line="360" w:lineRule="auto"/>
              <w:jc w:val="both"/>
              <w:rPr>
                <w:sz w:val="24"/>
                <w:szCs w:val="24"/>
              </w:rPr>
            </w:pPr>
          </w:p>
        </w:tc>
        <w:tc>
          <w:tcPr>
            <w:tcW w:w="451" w:type="dxa"/>
            <w:tcBorders>
              <w:top w:val="single" w:sz="2" w:space="0" w:color="000000"/>
            </w:tcBorders>
          </w:tcPr>
          <w:p w14:paraId="5E94A44C" w14:textId="77777777" w:rsidR="00BB2E39" w:rsidRPr="00BE1308" w:rsidRDefault="00BB2E39" w:rsidP="00BE1308">
            <w:pPr>
              <w:pStyle w:val="TableParagraph"/>
              <w:spacing w:before="1" w:line="360" w:lineRule="auto"/>
              <w:ind w:left="105"/>
              <w:jc w:val="both"/>
              <w:rPr>
                <w:sz w:val="24"/>
                <w:szCs w:val="24"/>
              </w:rPr>
            </w:pPr>
            <w:r w:rsidRPr="00BE1308">
              <w:rPr>
                <w:spacing w:val="-10"/>
                <w:sz w:val="24"/>
                <w:szCs w:val="24"/>
              </w:rPr>
              <w:t>P</w:t>
            </w:r>
          </w:p>
          <w:p w14:paraId="076FDDF7" w14:textId="77777777" w:rsidR="00BB2E39" w:rsidRPr="00BE1308" w:rsidRDefault="00BB2E39" w:rsidP="00BE1308">
            <w:pPr>
              <w:pStyle w:val="TableParagraph"/>
              <w:spacing w:before="41" w:line="360" w:lineRule="auto"/>
              <w:ind w:left="105"/>
              <w:jc w:val="both"/>
              <w:rPr>
                <w:sz w:val="24"/>
                <w:szCs w:val="24"/>
              </w:rPr>
            </w:pPr>
            <w:r w:rsidRPr="00BE1308">
              <w:rPr>
                <w:spacing w:val="-5"/>
                <w:sz w:val="24"/>
                <w:szCs w:val="24"/>
              </w:rPr>
              <w:t>O1</w:t>
            </w:r>
          </w:p>
        </w:tc>
        <w:tc>
          <w:tcPr>
            <w:tcW w:w="446" w:type="dxa"/>
            <w:tcBorders>
              <w:top w:val="single" w:sz="2" w:space="0" w:color="000000"/>
            </w:tcBorders>
          </w:tcPr>
          <w:p w14:paraId="69A304D9" w14:textId="77777777" w:rsidR="00BB2E39" w:rsidRPr="00BE1308" w:rsidRDefault="00BB2E39" w:rsidP="00BE1308">
            <w:pPr>
              <w:pStyle w:val="TableParagraph"/>
              <w:spacing w:before="1" w:line="360" w:lineRule="auto"/>
              <w:ind w:left="101"/>
              <w:jc w:val="both"/>
              <w:rPr>
                <w:sz w:val="24"/>
                <w:szCs w:val="24"/>
              </w:rPr>
            </w:pPr>
            <w:r w:rsidRPr="00BE1308">
              <w:rPr>
                <w:spacing w:val="-10"/>
                <w:sz w:val="24"/>
                <w:szCs w:val="24"/>
              </w:rPr>
              <w:t>P</w:t>
            </w:r>
          </w:p>
          <w:p w14:paraId="2DFDFAE9" w14:textId="77777777" w:rsidR="00BB2E39" w:rsidRPr="00BE1308" w:rsidRDefault="00BB2E39" w:rsidP="00BE1308">
            <w:pPr>
              <w:pStyle w:val="TableParagraph"/>
              <w:spacing w:before="41" w:line="360" w:lineRule="auto"/>
              <w:ind w:left="101"/>
              <w:jc w:val="both"/>
              <w:rPr>
                <w:sz w:val="24"/>
                <w:szCs w:val="24"/>
              </w:rPr>
            </w:pPr>
            <w:r w:rsidRPr="00BE1308">
              <w:rPr>
                <w:spacing w:val="-5"/>
                <w:sz w:val="24"/>
                <w:szCs w:val="24"/>
              </w:rPr>
              <w:t>O2</w:t>
            </w:r>
          </w:p>
        </w:tc>
        <w:tc>
          <w:tcPr>
            <w:tcW w:w="448" w:type="dxa"/>
            <w:tcBorders>
              <w:top w:val="single" w:sz="2" w:space="0" w:color="000000"/>
            </w:tcBorders>
          </w:tcPr>
          <w:p w14:paraId="038F7CB6" w14:textId="77777777" w:rsidR="00BB2E39" w:rsidRPr="00BE1308" w:rsidRDefault="00BB2E39" w:rsidP="00BE1308">
            <w:pPr>
              <w:pStyle w:val="TableParagraph"/>
              <w:spacing w:before="1" w:line="360" w:lineRule="auto"/>
              <w:ind w:left="106"/>
              <w:jc w:val="both"/>
              <w:rPr>
                <w:sz w:val="24"/>
                <w:szCs w:val="24"/>
              </w:rPr>
            </w:pPr>
            <w:r w:rsidRPr="00BE1308">
              <w:rPr>
                <w:spacing w:val="-10"/>
                <w:sz w:val="24"/>
                <w:szCs w:val="24"/>
              </w:rPr>
              <w:t>P</w:t>
            </w:r>
          </w:p>
          <w:p w14:paraId="32B01135" w14:textId="77777777" w:rsidR="00BB2E39" w:rsidRPr="00BE1308" w:rsidRDefault="00BB2E39" w:rsidP="00BE1308">
            <w:pPr>
              <w:pStyle w:val="TableParagraph"/>
              <w:spacing w:before="41" w:line="360" w:lineRule="auto"/>
              <w:ind w:left="106"/>
              <w:jc w:val="both"/>
              <w:rPr>
                <w:sz w:val="24"/>
                <w:szCs w:val="24"/>
              </w:rPr>
            </w:pPr>
            <w:r w:rsidRPr="00BE1308">
              <w:rPr>
                <w:spacing w:val="-5"/>
                <w:sz w:val="24"/>
                <w:szCs w:val="24"/>
              </w:rPr>
              <w:t>O3</w:t>
            </w:r>
          </w:p>
        </w:tc>
        <w:tc>
          <w:tcPr>
            <w:tcW w:w="451" w:type="dxa"/>
            <w:tcBorders>
              <w:top w:val="single" w:sz="2" w:space="0" w:color="000000"/>
            </w:tcBorders>
          </w:tcPr>
          <w:p w14:paraId="2790F5D9" w14:textId="77777777" w:rsidR="00BB2E39" w:rsidRPr="00BE1308" w:rsidRDefault="00BB2E39" w:rsidP="00BE1308">
            <w:pPr>
              <w:pStyle w:val="TableParagraph"/>
              <w:spacing w:before="1" w:line="360" w:lineRule="auto"/>
              <w:ind w:left="107"/>
              <w:jc w:val="both"/>
              <w:rPr>
                <w:sz w:val="24"/>
                <w:szCs w:val="24"/>
              </w:rPr>
            </w:pPr>
            <w:r w:rsidRPr="00BE1308">
              <w:rPr>
                <w:spacing w:val="-10"/>
                <w:sz w:val="24"/>
                <w:szCs w:val="24"/>
              </w:rPr>
              <w:t>P</w:t>
            </w:r>
          </w:p>
          <w:p w14:paraId="7F344644" w14:textId="77777777" w:rsidR="00BB2E39" w:rsidRPr="00BE1308" w:rsidRDefault="00BB2E39" w:rsidP="00BE1308">
            <w:pPr>
              <w:pStyle w:val="TableParagraph"/>
              <w:spacing w:before="41" w:line="360" w:lineRule="auto"/>
              <w:ind w:left="107"/>
              <w:jc w:val="both"/>
              <w:rPr>
                <w:sz w:val="24"/>
                <w:szCs w:val="24"/>
              </w:rPr>
            </w:pPr>
            <w:r w:rsidRPr="00BE1308">
              <w:rPr>
                <w:spacing w:val="-5"/>
                <w:sz w:val="24"/>
                <w:szCs w:val="24"/>
              </w:rPr>
              <w:t>O4</w:t>
            </w:r>
          </w:p>
        </w:tc>
        <w:tc>
          <w:tcPr>
            <w:tcW w:w="448" w:type="dxa"/>
            <w:tcBorders>
              <w:top w:val="single" w:sz="2" w:space="0" w:color="000000"/>
            </w:tcBorders>
          </w:tcPr>
          <w:p w14:paraId="1378A700" w14:textId="77777777" w:rsidR="00BB2E39" w:rsidRPr="00BE1308" w:rsidRDefault="00BB2E39" w:rsidP="00BE1308">
            <w:pPr>
              <w:pStyle w:val="TableParagraph"/>
              <w:spacing w:before="1" w:line="360" w:lineRule="auto"/>
              <w:ind w:left="105"/>
              <w:jc w:val="both"/>
              <w:rPr>
                <w:sz w:val="24"/>
                <w:szCs w:val="24"/>
              </w:rPr>
            </w:pPr>
            <w:r w:rsidRPr="00BE1308">
              <w:rPr>
                <w:spacing w:val="-10"/>
                <w:sz w:val="24"/>
                <w:szCs w:val="24"/>
              </w:rPr>
              <w:t>P</w:t>
            </w:r>
          </w:p>
          <w:p w14:paraId="16AB6E10" w14:textId="77777777" w:rsidR="00BB2E39" w:rsidRPr="00BE1308" w:rsidRDefault="00BB2E39" w:rsidP="00BE1308">
            <w:pPr>
              <w:pStyle w:val="TableParagraph"/>
              <w:spacing w:before="41" w:line="360" w:lineRule="auto"/>
              <w:ind w:left="105"/>
              <w:jc w:val="both"/>
              <w:rPr>
                <w:sz w:val="24"/>
                <w:szCs w:val="24"/>
              </w:rPr>
            </w:pPr>
            <w:r w:rsidRPr="00BE1308">
              <w:rPr>
                <w:spacing w:val="-5"/>
                <w:sz w:val="24"/>
                <w:szCs w:val="24"/>
              </w:rPr>
              <w:t>O5</w:t>
            </w:r>
          </w:p>
        </w:tc>
        <w:tc>
          <w:tcPr>
            <w:tcW w:w="448" w:type="dxa"/>
            <w:tcBorders>
              <w:top w:val="single" w:sz="2" w:space="0" w:color="000000"/>
            </w:tcBorders>
          </w:tcPr>
          <w:p w14:paraId="49AA2518" w14:textId="77777777" w:rsidR="00BB2E39" w:rsidRPr="00BE1308" w:rsidRDefault="00BB2E39" w:rsidP="00BE1308">
            <w:pPr>
              <w:pStyle w:val="TableParagraph"/>
              <w:spacing w:before="1" w:line="360" w:lineRule="auto"/>
              <w:ind w:left="108"/>
              <w:jc w:val="both"/>
              <w:rPr>
                <w:sz w:val="24"/>
                <w:szCs w:val="24"/>
              </w:rPr>
            </w:pPr>
            <w:r w:rsidRPr="00BE1308">
              <w:rPr>
                <w:spacing w:val="-10"/>
                <w:sz w:val="24"/>
                <w:szCs w:val="24"/>
              </w:rPr>
              <w:t>P</w:t>
            </w:r>
          </w:p>
          <w:p w14:paraId="1F5DD5EC" w14:textId="77777777" w:rsidR="00BB2E39" w:rsidRPr="00BE1308" w:rsidRDefault="00BB2E39" w:rsidP="00BE1308">
            <w:pPr>
              <w:pStyle w:val="TableParagraph"/>
              <w:spacing w:before="41" w:line="360" w:lineRule="auto"/>
              <w:ind w:left="108"/>
              <w:jc w:val="both"/>
              <w:rPr>
                <w:sz w:val="24"/>
                <w:szCs w:val="24"/>
              </w:rPr>
            </w:pPr>
            <w:r w:rsidRPr="00BE1308">
              <w:rPr>
                <w:spacing w:val="-5"/>
                <w:sz w:val="24"/>
                <w:szCs w:val="24"/>
              </w:rPr>
              <w:t>O6</w:t>
            </w:r>
          </w:p>
        </w:tc>
        <w:tc>
          <w:tcPr>
            <w:tcW w:w="450" w:type="dxa"/>
            <w:tcBorders>
              <w:top w:val="single" w:sz="2" w:space="0" w:color="000000"/>
            </w:tcBorders>
          </w:tcPr>
          <w:p w14:paraId="6DE48E28" w14:textId="77777777" w:rsidR="00BB2E39" w:rsidRPr="00BE1308" w:rsidRDefault="00BB2E39" w:rsidP="00BE1308">
            <w:pPr>
              <w:pStyle w:val="TableParagraph"/>
              <w:spacing w:before="1" w:line="360" w:lineRule="auto"/>
              <w:ind w:left="109"/>
              <w:jc w:val="both"/>
              <w:rPr>
                <w:sz w:val="24"/>
                <w:szCs w:val="24"/>
              </w:rPr>
            </w:pPr>
            <w:r w:rsidRPr="00BE1308">
              <w:rPr>
                <w:spacing w:val="-10"/>
                <w:sz w:val="24"/>
                <w:szCs w:val="24"/>
              </w:rPr>
              <w:t>P</w:t>
            </w:r>
          </w:p>
          <w:p w14:paraId="742E830C" w14:textId="77777777" w:rsidR="00BB2E39" w:rsidRPr="00BE1308" w:rsidRDefault="00BB2E39" w:rsidP="00BE1308">
            <w:pPr>
              <w:pStyle w:val="TableParagraph"/>
              <w:spacing w:before="41" w:line="360" w:lineRule="auto"/>
              <w:ind w:left="109"/>
              <w:jc w:val="both"/>
              <w:rPr>
                <w:sz w:val="24"/>
                <w:szCs w:val="24"/>
              </w:rPr>
            </w:pPr>
            <w:r w:rsidRPr="00BE1308">
              <w:rPr>
                <w:spacing w:val="-5"/>
                <w:sz w:val="24"/>
                <w:szCs w:val="24"/>
              </w:rPr>
              <w:t>O7</w:t>
            </w:r>
          </w:p>
        </w:tc>
        <w:tc>
          <w:tcPr>
            <w:tcW w:w="445" w:type="dxa"/>
            <w:tcBorders>
              <w:top w:val="single" w:sz="2" w:space="0" w:color="000000"/>
            </w:tcBorders>
          </w:tcPr>
          <w:p w14:paraId="37666091" w14:textId="77777777" w:rsidR="00BB2E39" w:rsidRPr="00BE1308" w:rsidRDefault="00BB2E39" w:rsidP="00BE1308">
            <w:pPr>
              <w:pStyle w:val="TableParagraph"/>
              <w:spacing w:before="1" w:line="360" w:lineRule="auto"/>
              <w:ind w:left="108"/>
              <w:jc w:val="both"/>
              <w:rPr>
                <w:sz w:val="24"/>
                <w:szCs w:val="24"/>
              </w:rPr>
            </w:pPr>
            <w:r w:rsidRPr="00BE1308">
              <w:rPr>
                <w:spacing w:val="-10"/>
                <w:sz w:val="24"/>
                <w:szCs w:val="24"/>
              </w:rPr>
              <w:t>P</w:t>
            </w:r>
          </w:p>
          <w:p w14:paraId="6D93623B" w14:textId="77777777" w:rsidR="00BB2E39" w:rsidRPr="00BE1308" w:rsidRDefault="00BB2E39" w:rsidP="00BE1308">
            <w:pPr>
              <w:pStyle w:val="TableParagraph"/>
              <w:spacing w:before="41" w:line="360" w:lineRule="auto"/>
              <w:ind w:left="108"/>
              <w:jc w:val="both"/>
              <w:rPr>
                <w:sz w:val="24"/>
                <w:szCs w:val="24"/>
              </w:rPr>
            </w:pPr>
            <w:r w:rsidRPr="00BE1308">
              <w:rPr>
                <w:spacing w:val="-5"/>
                <w:sz w:val="24"/>
                <w:szCs w:val="24"/>
              </w:rPr>
              <w:t>O8</w:t>
            </w:r>
          </w:p>
        </w:tc>
        <w:tc>
          <w:tcPr>
            <w:tcW w:w="450" w:type="dxa"/>
            <w:tcBorders>
              <w:top w:val="single" w:sz="2" w:space="0" w:color="000000"/>
            </w:tcBorders>
          </w:tcPr>
          <w:p w14:paraId="4A2C5D2E" w14:textId="77777777" w:rsidR="00BB2E39" w:rsidRPr="00BE1308" w:rsidRDefault="00BB2E39" w:rsidP="00BE1308">
            <w:pPr>
              <w:pStyle w:val="TableParagraph"/>
              <w:spacing w:before="1" w:line="360" w:lineRule="auto"/>
              <w:ind w:left="112"/>
              <w:jc w:val="both"/>
              <w:rPr>
                <w:sz w:val="24"/>
                <w:szCs w:val="24"/>
              </w:rPr>
            </w:pPr>
            <w:r w:rsidRPr="00BE1308">
              <w:rPr>
                <w:spacing w:val="-10"/>
                <w:sz w:val="24"/>
                <w:szCs w:val="24"/>
              </w:rPr>
              <w:t>P</w:t>
            </w:r>
          </w:p>
          <w:p w14:paraId="22FF8F58" w14:textId="77777777" w:rsidR="00BB2E39" w:rsidRPr="00BE1308" w:rsidRDefault="00BB2E39" w:rsidP="00BE1308">
            <w:pPr>
              <w:pStyle w:val="TableParagraph"/>
              <w:spacing w:before="41" w:line="360" w:lineRule="auto"/>
              <w:ind w:left="112"/>
              <w:jc w:val="both"/>
              <w:rPr>
                <w:sz w:val="24"/>
                <w:szCs w:val="24"/>
              </w:rPr>
            </w:pPr>
            <w:r w:rsidRPr="00BE1308">
              <w:rPr>
                <w:spacing w:val="-5"/>
                <w:sz w:val="24"/>
                <w:szCs w:val="24"/>
              </w:rPr>
              <w:t>O9</w:t>
            </w:r>
          </w:p>
        </w:tc>
        <w:tc>
          <w:tcPr>
            <w:tcW w:w="534" w:type="dxa"/>
            <w:tcBorders>
              <w:top w:val="single" w:sz="2" w:space="0" w:color="000000"/>
            </w:tcBorders>
          </w:tcPr>
          <w:p w14:paraId="412AF072" w14:textId="77777777" w:rsidR="00BB2E39" w:rsidRPr="00BE1308" w:rsidRDefault="00BB2E39" w:rsidP="00BE1308">
            <w:pPr>
              <w:pStyle w:val="TableParagraph"/>
              <w:spacing w:before="1" w:line="360" w:lineRule="auto"/>
              <w:ind w:left="113"/>
              <w:jc w:val="both"/>
              <w:rPr>
                <w:sz w:val="24"/>
                <w:szCs w:val="24"/>
              </w:rPr>
            </w:pPr>
            <w:r w:rsidRPr="00BE1308">
              <w:rPr>
                <w:spacing w:val="-5"/>
                <w:sz w:val="24"/>
                <w:szCs w:val="24"/>
              </w:rPr>
              <w:t>PO</w:t>
            </w:r>
          </w:p>
          <w:p w14:paraId="27571836" w14:textId="77777777" w:rsidR="00BB2E39" w:rsidRPr="00BE1308" w:rsidRDefault="00BB2E39" w:rsidP="00BE1308">
            <w:pPr>
              <w:pStyle w:val="TableParagraph"/>
              <w:spacing w:before="41" w:line="360" w:lineRule="auto"/>
              <w:ind w:left="113"/>
              <w:jc w:val="both"/>
              <w:rPr>
                <w:sz w:val="24"/>
                <w:szCs w:val="24"/>
              </w:rPr>
            </w:pPr>
            <w:r w:rsidRPr="00BE1308">
              <w:rPr>
                <w:spacing w:val="-5"/>
                <w:sz w:val="24"/>
                <w:szCs w:val="24"/>
              </w:rPr>
              <w:t>10</w:t>
            </w:r>
          </w:p>
        </w:tc>
        <w:tc>
          <w:tcPr>
            <w:tcW w:w="534" w:type="dxa"/>
            <w:tcBorders>
              <w:top w:val="single" w:sz="2" w:space="0" w:color="000000"/>
            </w:tcBorders>
          </w:tcPr>
          <w:p w14:paraId="53489E71" w14:textId="77777777" w:rsidR="00BB2E39" w:rsidRPr="00BE1308" w:rsidRDefault="00BB2E39" w:rsidP="00BE1308">
            <w:pPr>
              <w:pStyle w:val="TableParagraph"/>
              <w:spacing w:before="1" w:line="360" w:lineRule="auto"/>
              <w:ind w:left="114"/>
              <w:jc w:val="both"/>
              <w:rPr>
                <w:sz w:val="24"/>
                <w:szCs w:val="24"/>
              </w:rPr>
            </w:pPr>
            <w:r w:rsidRPr="00BE1308">
              <w:rPr>
                <w:spacing w:val="-5"/>
                <w:sz w:val="24"/>
                <w:szCs w:val="24"/>
              </w:rPr>
              <w:t>PO</w:t>
            </w:r>
          </w:p>
          <w:p w14:paraId="23F33230" w14:textId="77777777" w:rsidR="00BB2E39" w:rsidRPr="00BE1308" w:rsidRDefault="00BB2E39" w:rsidP="00BE1308">
            <w:pPr>
              <w:pStyle w:val="TableParagraph"/>
              <w:spacing w:before="41" w:line="360" w:lineRule="auto"/>
              <w:ind w:left="114"/>
              <w:jc w:val="both"/>
              <w:rPr>
                <w:sz w:val="24"/>
                <w:szCs w:val="24"/>
              </w:rPr>
            </w:pPr>
            <w:r w:rsidRPr="00BE1308">
              <w:rPr>
                <w:spacing w:val="-5"/>
                <w:sz w:val="24"/>
                <w:szCs w:val="24"/>
              </w:rPr>
              <w:t>11</w:t>
            </w:r>
          </w:p>
        </w:tc>
        <w:tc>
          <w:tcPr>
            <w:tcW w:w="534" w:type="dxa"/>
            <w:tcBorders>
              <w:top w:val="single" w:sz="2" w:space="0" w:color="000000"/>
            </w:tcBorders>
          </w:tcPr>
          <w:p w14:paraId="43D92CCF" w14:textId="77777777" w:rsidR="00BB2E39" w:rsidRPr="00BE1308" w:rsidRDefault="00BB2E39" w:rsidP="00BE1308">
            <w:pPr>
              <w:pStyle w:val="TableParagraph"/>
              <w:spacing w:before="1" w:line="360" w:lineRule="auto"/>
              <w:ind w:left="116"/>
              <w:jc w:val="both"/>
              <w:rPr>
                <w:sz w:val="24"/>
                <w:szCs w:val="24"/>
              </w:rPr>
            </w:pPr>
            <w:r w:rsidRPr="00BE1308">
              <w:rPr>
                <w:spacing w:val="-5"/>
                <w:sz w:val="24"/>
                <w:szCs w:val="24"/>
              </w:rPr>
              <w:t>PO</w:t>
            </w:r>
          </w:p>
          <w:p w14:paraId="7D98E513" w14:textId="77777777" w:rsidR="00BB2E39" w:rsidRPr="00BE1308" w:rsidRDefault="00BB2E39" w:rsidP="00BE1308">
            <w:pPr>
              <w:pStyle w:val="TableParagraph"/>
              <w:spacing w:before="41" w:line="360" w:lineRule="auto"/>
              <w:ind w:left="116"/>
              <w:jc w:val="both"/>
              <w:rPr>
                <w:sz w:val="24"/>
                <w:szCs w:val="24"/>
              </w:rPr>
            </w:pPr>
            <w:r w:rsidRPr="00BE1308">
              <w:rPr>
                <w:spacing w:val="-5"/>
                <w:sz w:val="24"/>
                <w:szCs w:val="24"/>
              </w:rPr>
              <w:t>12</w:t>
            </w:r>
          </w:p>
        </w:tc>
        <w:tc>
          <w:tcPr>
            <w:tcW w:w="542" w:type="dxa"/>
            <w:tcBorders>
              <w:top w:val="single" w:sz="2" w:space="0" w:color="000000"/>
            </w:tcBorders>
          </w:tcPr>
          <w:p w14:paraId="6D990EF9" w14:textId="77777777" w:rsidR="00BB2E39" w:rsidRPr="00BE1308" w:rsidRDefault="00BB2E39" w:rsidP="00BE1308">
            <w:pPr>
              <w:pStyle w:val="TableParagraph"/>
              <w:spacing w:before="1" w:line="360" w:lineRule="auto"/>
              <w:ind w:left="117"/>
              <w:jc w:val="both"/>
              <w:rPr>
                <w:sz w:val="24"/>
                <w:szCs w:val="24"/>
              </w:rPr>
            </w:pPr>
            <w:r w:rsidRPr="00BE1308">
              <w:rPr>
                <w:spacing w:val="-5"/>
                <w:sz w:val="24"/>
                <w:szCs w:val="24"/>
              </w:rPr>
              <w:t>PS</w:t>
            </w:r>
          </w:p>
          <w:p w14:paraId="23E05714" w14:textId="77777777" w:rsidR="00BB2E39" w:rsidRPr="00BE1308" w:rsidRDefault="00BB2E39" w:rsidP="00BE1308">
            <w:pPr>
              <w:pStyle w:val="TableParagraph"/>
              <w:spacing w:before="41" w:line="360" w:lineRule="auto"/>
              <w:ind w:left="117"/>
              <w:jc w:val="both"/>
              <w:rPr>
                <w:sz w:val="24"/>
                <w:szCs w:val="24"/>
              </w:rPr>
            </w:pPr>
            <w:r w:rsidRPr="00BE1308">
              <w:rPr>
                <w:spacing w:val="-5"/>
                <w:sz w:val="24"/>
                <w:szCs w:val="24"/>
              </w:rPr>
              <w:t>O1</w:t>
            </w:r>
          </w:p>
        </w:tc>
        <w:tc>
          <w:tcPr>
            <w:tcW w:w="544" w:type="dxa"/>
            <w:tcBorders>
              <w:top w:val="single" w:sz="2" w:space="0" w:color="000000"/>
            </w:tcBorders>
          </w:tcPr>
          <w:p w14:paraId="70794E0A" w14:textId="77777777" w:rsidR="00BB2E39" w:rsidRPr="00BE1308" w:rsidRDefault="00BB2E39" w:rsidP="00BE1308">
            <w:pPr>
              <w:pStyle w:val="TableParagraph"/>
              <w:spacing w:before="1" w:line="360" w:lineRule="auto"/>
              <w:ind w:left="118"/>
              <w:jc w:val="both"/>
              <w:rPr>
                <w:sz w:val="24"/>
                <w:szCs w:val="24"/>
              </w:rPr>
            </w:pPr>
            <w:r w:rsidRPr="00BE1308">
              <w:rPr>
                <w:spacing w:val="-5"/>
                <w:sz w:val="24"/>
                <w:szCs w:val="24"/>
              </w:rPr>
              <w:t>PS</w:t>
            </w:r>
          </w:p>
          <w:p w14:paraId="78B3C32D" w14:textId="77777777" w:rsidR="00BB2E39" w:rsidRPr="00BE1308" w:rsidRDefault="00BB2E39" w:rsidP="00BE1308">
            <w:pPr>
              <w:pStyle w:val="TableParagraph"/>
              <w:spacing w:before="41" w:line="360" w:lineRule="auto"/>
              <w:ind w:left="118"/>
              <w:jc w:val="both"/>
              <w:rPr>
                <w:sz w:val="24"/>
                <w:szCs w:val="24"/>
              </w:rPr>
            </w:pPr>
            <w:r w:rsidRPr="00BE1308">
              <w:rPr>
                <w:spacing w:val="-5"/>
                <w:sz w:val="24"/>
                <w:szCs w:val="24"/>
              </w:rPr>
              <w:t>O2</w:t>
            </w:r>
          </w:p>
        </w:tc>
        <w:tc>
          <w:tcPr>
            <w:tcW w:w="542" w:type="dxa"/>
            <w:tcBorders>
              <w:top w:val="single" w:sz="2" w:space="0" w:color="000000"/>
            </w:tcBorders>
          </w:tcPr>
          <w:p w14:paraId="235384C5" w14:textId="77777777" w:rsidR="00BB2E39" w:rsidRPr="00BE1308" w:rsidRDefault="00BB2E39" w:rsidP="00BE1308">
            <w:pPr>
              <w:pStyle w:val="TableParagraph"/>
              <w:spacing w:before="1" w:line="360" w:lineRule="auto"/>
              <w:ind w:left="116"/>
              <w:jc w:val="both"/>
              <w:rPr>
                <w:sz w:val="24"/>
                <w:szCs w:val="24"/>
              </w:rPr>
            </w:pPr>
            <w:r w:rsidRPr="00BE1308">
              <w:rPr>
                <w:spacing w:val="-5"/>
                <w:sz w:val="24"/>
                <w:szCs w:val="24"/>
              </w:rPr>
              <w:t>PS</w:t>
            </w:r>
          </w:p>
          <w:p w14:paraId="561930F0" w14:textId="77777777" w:rsidR="00BB2E39" w:rsidRPr="00BE1308" w:rsidRDefault="00BB2E39" w:rsidP="00BE1308">
            <w:pPr>
              <w:pStyle w:val="TableParagraph"/>
              <w:spacing w:before="41" w:line="360" w:lineRule="auto"/>
              <w:ind w:left="116"/>
              <w:jc w:val="both"/>
              <w:rPr>
                <w:sz w:val="24"/>
                <w:szCs w:val="24"/>
              </w:rPr>
            </w:pPr>
            <w:r w:rsidRPr="00BE1308">
              <w:rPr>
                <w:spacing w:val="-5"/>
                <w:sz w:val="24"/>
                <w:szCs w:val="24"/>
              </w:rPr>
              <w:t>O3</w:t>
            </w:r>
          </w:p>
        </w:tc>
        <w:tc>
          <w:tcPr>
            <w:tcW w:w="542" w:type="dxa"/>
            <w:tcBorders>
              <w:top w:val="single" w:sz="2" w:space="0" w:color="000000"/>
            </w:tcBorders>
          </w:tcPr>
          <w:p w14:paraId="1F7749F2" w14:textId="77777777" w:rsidR="00BB2E39" w:rsidRPr="00BE1308" w:rsidRDefault="00BB2E39" w:rsidP="00BE1308">
            <w:pPr>
              <w:pStyle w:val="TableParagraph"/>
              <w:spacing w:before="1" w:line="360" w:lineRule="auto"/>
              <w:ind w:left="119"/>
              <w:jc w:val="both"/>
              <w:rPr>
                <w:sz w:val="24"/>
                <w:szCs w:val="24"/>
              </w:rPr>
            </w:pPr>
            <w:r w:rsidRPr="00BE1308">
              <w:rPr>
                <w:spacing w:val="-5"/>
                <w:sz w:val="24"/>
                <w:szCs w:val="24"/>
              </w:rPr>
              <w:t>PS</w:t>
            </w:r>
          </w:p>
          <w:p w14:paraId="3E5C8BD3" w14:textId="77777777" w:rsidR="00BB2E39" w:rsidRPr="00BE1308" w:rsidRDefault="00BB2E39" w:rsidP="00BE1308">
            <w:pPr>
              <w:pStyle w:val="TableParagraph"/>
              <w:spacing w:before="41" w:line="360" w:lineRule="auto"/>
              <w:ind w:left="119"/>
              <w:jc w:val="both"/>
              <w:rPr>
                <w:sz w:val="24"/>
                <w:szCs w:val="24"/>
              </w:rPr>
            </w:pPr>
            <w:r w:rsidRPr="00BE1308">
              <w:rPr>
                <w:spacing w:val="-5"/>
                <w:sz w:val="24"/>
                <w:szCs w:val="24"/>
              </w:rPr>
              <w:t>O4</w:t>
            </w:r>
          </w:p>
        </w:tc>
        <w:tc>
          <w:tcPr>
            <w:tcW w:w="544" w:type="dxa"/>
            <w:tcBorders>
              <w:top w:val="single" w:sz="2" w:space="0" w:color="000000"/>
            </w:tcBorders>
          </w:tcPr>
          <w:p w14:paraId="7F6CFF5B" w14:textId="77777777" w:rsidR="00BB2E39" w:rsidRPr="00BE1308" w:rsidRDefault="00BB2E39" w:rsidP="00BE1308">
            <w:pPr>
              <w:pStyle w:val="TableParagraph"/>
              <w:spacing w:before="1" w:line="360" w:lineRule="auto"/>
              <w:ind w:left="119"/>
              <w:jc w:val="both"/>
              <w:rPr>
                <w:sz w:val="24"/>
                <w:szCs w:val="24"/>
              </w:rPr>
            </w:pPr>
            <w:r w:rsidRPr="00BE1308">
              <w:rPr>
                <w:spacing w:val="-5"/>
                <w:sz w:val="24"/>
                <w:szCs w:val="24"/>
              </w:rPr>
              <w:t>PS</w:t>
            </w:r>
          </w:p>
          <w:p w14:paraId="138D40DE" w14:textId="77777777" w:rsidR="00BB2E39" w:rsidRPr="00BE1308" w:rsidRDefault="00BB2E39" w:rsidP="00BE1308">
            <w:pPr>
              <w:pStyle w:val="TableParagraph"/>
              <w:spacing w:before="41" w:line="360" w:lineRule="auto"/>
              <w:ind w:left="119"/>
              <w:jc w:val="both"/>
              <w:rPr>
                <w:sz w:val="24"/>
                <w:szCs w:val="24"/>
              </w:rPr>
            </w:pPr>
            <w:r w:rsidRPr="00BE1308">
              <w:rPr>
                <w:spacing w:val="-5"/>
                <w:sz w:val="24"/>
                <w:szCs w:val="24"/>
              </w:rPr>
              <w:t>O5</w:t>
            </w:r>
          </w:p>
        </w:tc>
      </w:tr>
      <w:tr w:rsidR="00BB2E39" w:rsidRPr="00BE1308" w14:paraId="647AF4EE" w14:textId="77777777" w:rsidTr="00A24B9F">
        <w:trPr>
          <w:trHeight w:val="323"/>
        </w:trPr>
        <w:tc>
          <w:tcPr>
            <w:tcW w:w="806" w:type="dxa"/>
          </w:tcPr>
          <w:p w14:paraId="33D24639" w14:textId="77777777" w:rsidR="00BB2E39" w:rsidRPr="00BE1308" w:rsidRDefault="00BB2E39" w:rsidP="00BE1308">
            <w:pPr>
              <w:pStyle w:val="TableParagraph"/>
              <w:spacing w:before="1" w:line="360" w:lineRule="auto"/>
              <w:ind w:left="105"/>
              <w:jc w:val="both"/>
              <w:rPr>
                <w:sz w:val="24"/>
                <w:szCs w:val="24"/>
              </w:rPr>
            </w:pPr>
            <w:r w:rsidRPr="00BE1308">
              <w:rPr>
                <w:spacing w:val="-5"/>
                <w:sz w:val="24"/>
                <w:szCs w:val="24"/>
              </w:rPr>
              <w:t>CO1</w:t>
            </w:r>
          </w:p>
        </w:tc>
        <w:tc>
          <w:tcPr>
            <w:tcW w:w="451" w:type="dxa"/>
          </w:tcPr>
          <w:p w14:paraId="24DCCE34" w14:textId="77777777" w:rsidR="00BB2E39" w:rsidRPr="00BE1308" w:rsidRDefault="00BB2E39" w:rsidP="00BE1308">
            <w:pPr>
              <w:pStyle w:val="TableParagraph"/>
              <w:spacing w:line="360" w:lineRule="auto"/>
              <w:jc w:val="both"/>
              <w:rPr>
                <w:sz w:val="24"/>
                <w:szCs w:val="24"/>
              </w:rPr>
            </w:pPr>
          </w:p>
        </w:tc>
        <w:tc>
          <w:tcPr>
            <w:tcW w:w="446" w:type="dxa"/>
          </w:tcPr>
          <w:p w14:paraId="45DF5E08" w14:textId="77777777" w:rsidR="00BB2E39" w:rsidRPr="00BE1308" w:rsidRDefault="00BB2E39" w:rsidP="00BE1308">
            <w:pPr>
              <w:pStyle w:val="TableParagraph"/>
              <w:spacing w:line="360" w:lineRule="auto"/>
              <w:jc w:val="both"/>
              <w:rPr>
                <w:sz w:val="24"/>
                <w:szCs w:val="24"/>
              </w:rPr>
            </w:pPr>
          </w:p>
        </w:tc>
        <w:tc>
          <w:tcPr>
            <w:tcW w:w="448" w:type="dxa"/>
          </w:tcPr>
          <w:p w14:paraId="25273B24" w14:textId="77777777" w:rsidR="00BB2E39" w:rsidRPr="00BE1308" w:rsidRDefault="00BB2E39" w:rsidP="00BE1308">
            <w:pPr>
              <w:pStyle w:val="TableParagraph"/>
              <w:spacing w:line="360" w:lineRule="auto"/>
              <w:jc w:val="both"/>
              <w:rPr>
                <w:sz w:val="24"/>
                <w:szCs w:val="24"/>
              </w:rPr>
            </w:pPr>
          </w:p>
        </w:tc>
        <w:tc>
          <w:tcPr>
            <w:tcW w:w="451" w:type="dxa"/>
          </w:tcPr>
          <w:p w14:paraId="6D148C92" w14:textId="77777777" w:rsidR="00BB2E39" w:rsidRPr="00BE1308" w:rsidRDefault="00BB2E39" w:rsidP="00BE1308">
            <w:pPr>
              <w:pStyle w:val="TableParagraph"/>
              <w:spacing w:line="360" w:lineRule="auto"/>
              <w:jc w:val="both"/>
              <w:rPr>
                <w:sz w:val="24"/>
                <w:szCs w:val="24"/>
              </w:rPr>
            </w:pPr>
          </w:p>
        </w:tc>
        <w:tc>
          <w:tcPr>
            <w:tcW w:w="448" w:type="dxa"/>
          </w:tcPr>
          <w:p w14:paraId="4861BB98" w14:textId="77777777" w:rsidR="00BB2E39" w:rsidRPr="00BE1308" w:rsidRDefault="00BB2E39" w:rsidP="00BE1308">
            <w:pPr>
              <w:pStyle w:val="TableParagraph"/>
              <w:spacing w:line="360" w:lineRule="auto"/>
              <w:jc w:val="both"/>
              <w:rPr>
                <w:sz w:val="24"/>
                <w:szCs w:val="24"/>
              </w:rPr>
            </w:pPr>
          </w:p>
        </w:tc>
        <w:tc>
          <w:tcPr>
            <w:tcW w:w="448" w:type="dxa"/>
          </w:tcPr>
          <w:p w14:paraId="6866881D" w14:textId="77777777" w:rsidR="00BB2E39" w:rsidRPr="00BE1308" w:rsidRDefault="00BB2E39" w:rsidP="00BE1308">
            <w:pPr>
              <w:pStyle w:val="TableParagraph"/>
              <w:spacing w:line="360" w:lineRule="auto"/>
              <w:jc w:val="both"/>
              <w:rPr>
                <w:sz w:val="24"/>
                <w:szCs w:val="24"/>
              </w:rPr>
            </w:pPr>
          </w:p>
        </w:tc>
        <w:tc>
          <w:tcPr>
            <w:tcW w:w="450" w:type="dxa"/>
          </w:tcPr>
          <w:p w14:paraId="4080AED4" w14:textId="77777777" w:rsidR="00BB2E39" w:rsidRPr="00BE1308" w:rsidRDefault="00BB2E39" w:rsidP="00BE1308">
            <w:pPr>
              <w:pStyle w:val="TableParagraph"/>
              <w:spacing w:line="360" w:lineRule="auto"/>
              <w:jc w:val="both"/>
              <w:rPr>
                <w:sz w:val="24"/>
                <w:szCs w:val="24"/>
              </w:rPr>
            </w:pPr>
          </w:p>
        </w:tc>
        <w:tc>
          <w:tcPr>
            <w:tcW w:w="445" w:type="dxa"/>
          </w:tcPr>
          <w:p w14:paraId="23BFE33E" w14:textId="77777777" w:rsidR="00BB2E39" w:rsidRPr="00BE1308" w:rsidRDefault="00BB2E39" w:rsidP="00BE1308">
            <w:pPr>
              <w:pStyle w:val="TableParagraph"/>
              <w:spacing w:line="360" w:lineRule="auto"/>
              <w:jc w:val="both"/>
              <w:rPr>
                <w:sz w:val="24"/>
                <w:szCs w:val="24"/>
              </w:rPr>
            </w:pPr>
          </w:p>
        </w:tc>
        <w:tc>
          <w:tcPr>
            <w:tcW w:w="450" w:type="dxa"/>
          </w:tcPr>
          <w:p w14:paraId="137D8E67" w14:textId="77777777" w:rsidR="00BB2E39" w:rsidRPr="00BE1308" w:rsidRDefault="00BB2E39" w:rsidP="00BE1308">
            <w:pPr>
              <w:pStyle w:val="TableParagraph"/>
              <w:spacing w:line="360" w:lineRule="auto"/>
              <w:jc w:val="both"/>
              <w:rPr>
                <w:sz w:val="24"/>
                <w:szCs w:val="24"/>
              </w:rPr>
            </w:pPr>
          </w:p>
        </w:tc>
        <w:tc>
          <w:tcPr>
            <w:tcW w:w="534" w:type="dxa"/>
          </w:tcPr>
          <w:p w14:paraId="52CCC6D4" w14:textId="77777777" w:rsidR="00BB2E39" w:rsidRPr="00BE1308" w:rsidRDefault="00BB2E39" w:rsidP="00BE1308">
            <w:pPr>
              <w:pStyle w:val="TableParagraph"/>
              <w:spacing w:line="360" w:lineRule="auto"/>
              <w:jc w:val="both"/>
              <w:rPr>
                <w:sz w:val="24"/>
                <w:szCs w:val="24"/>
              </w:rPr>
            </w:pPr>
          </w:p>
        </w:tc>
        <w:tc>
          <w:tcPr>
            <w:tcW w:w="534" w:type="dxa"/>
          </w:tcPr>
          <w:p w14:paraId="14F4A2D0" w14:textId="77777777" w:rsidR="00BB2E39" w:rsidRPr="00BE1308" w:rsidRDefault="00BB2E39" w:rsidP="00BE1308">
            <w:pPr>
              <w:pStyle w:val="TableParagraph"/>
              <w:spacing w:line="360" w:lineRule="auto"/>
              <w:jc w:val="both"/>
              <w:rPr>
                <w:sz w:val="24"/>
                <w:szCs w:val="24"/>
              </w:rPr>
            </w:pPr>
          </w:p>
        </w:tc>
        <w:tc>
          <w:tcPr>
            <w:tcW w:w="534" w:type="dxa"/>
          </w:tcPr>
          <w:p w14:paraId="0816B957" w14:textId="77777777" w:rsidR="00BB2E39" w:rsidRPr="00BE1308" w:rsidRDefault="00BB2E39" w:rsidP="00BE1308">
            <w:pPr>
              <w:pStyle w:val="TableParagraph"/>
              <w:spacing w:line="360" w:lineRule="auto"/>
              <w:jc w:val="both"/>
              <w:rPr>
                <w:sz w:val="24"/>
                <w:szCs w:val="24"/>
              </w:rPr>
            </w:pPr>
          </w:p>
        </w:tc>
        <w:tc>
          <w:tcPr>
            <w:tcW w:w="542" w:type="dxa"/>
          </w:tcPr>
          <w:p w14:paraId="6AD105C9" w14:textId="77777777" w:rsidR="00BB2E39" w:rsidRPr="00BE1308" w:rsidRDefault="00BB2E39" w:rsidP="00BE1308">
            <w:pPr>
              <w:pStyle w:val="TableParagraph"/>
              <w:spacing w:line="360" w:lineRule="auto"/>
              <w:jc w:val="both"/>
              <w:rPr>
                <w:sz w:val="24"/>
                <w:szCs w:val="24"/>
              </w:rPr>
            </w:pPr>
          </w:p>
        </w:tc>
        <w:tc>
          <w:tcPr>
            <w:tcW w:w="544" w:type="dxa"/>
          </w:tcPr>
          <w:p w14:paraId="6FD7DF49" w14:textId="77777777" w:rsidR="00BB2E39" w:rsidRPr="00BE1308" w:rsidRDefault="00BB2E39" w:rsidP="00BE1308">
            <w:pPr>
              <w:pStyle w:val="TableParagraph"/>
              <w:spacing w:line="360" w:lineRule="auto"/>
              <w:jc w:val="both"/>
              <w:rPr>
                <w:sz w:val="24"/>
                <w:szCs w:val="24"/>
              </w:rPr>
            </w:pPr>
          </w:p>
        </w:tc>
        <w:tc>
          <w:tcPr>
            <w:tcW w:w="542" w:type="dxa"/>
          </w:tcPr>
          <w:p w14:paraId="479DE9AE" w14:textId="77777777" w:rsidR="00BB2E39" w:rsidRPr="00BE1308" w:rsidRDefault="00BB2E39" w:rsidP="00BE1308">
            <w:pPr>
              <w:pStyle w:val="TableParagraph"/>
              <w:spacing w:line="360" w:lineRule="auto"/>
              <w:jc w:val="both"/>
              <w:rPr>
                <w:sz w:val="24"/>
                <w:szCs w:val="24"/>
              </w:rPr>
            </w:pPr>
          </w:p>
        </w:tc>
        <w:tc>
          <w:tcPr>
            <w:tcW w:w="542" w:type="dxa"/>
          </w:tcPr>
          <w:p w14:paraId="101AA349" w14:textId="77777777" w:rsidR="00BB2E39" w:rsidRPr="00BE1308" w:rsidRDefault="00BB2E39" w:rsidP="00BE1308">
            <w:pPr>
              <w:pStyle w:val="TableParagraph"/>
              <w:spacing w:line="360" w:lineRule="auto"/>
              <w:jc w:val="both"/>
              <w:rPr>
                <w:sz w:val="24"/>
                <w:szCs w:val="24"/>
              </w:rPr>
            </w:pPr>
          </w:p>
        </w:tc>
        <w:tc>
          <w:tcPr>
            <w:tcW w:w="544" w:type="dxa"/>
          </w:tcPr>
          <w:p w14:paraId="68F6F0A6" w14:textId="77777777" w:rsidR="00BB2E39" w:rsidRPr="00BE1308" w:rsidRDefault="00BB2E39" w:rsidP="00BE1308">
            <w:pPr>
              <w:pStyle w:val="TableParagraph"/>
              <w:spacing w:line="360" w:lineRule="auto"/>
              <w:jc w:val="both"/>
              <w:rPr>
                <w:sz w:val="24"/>
                <w:szCs w:val="24"/>
              </w:rPr>
            </w:pPr>
          </w:p>
        </w:tc>
      </w:tr>
      <w:tr w:rsidR="00BB2E39" w:rsidRPr="00BE1308" w14:paraId="5E53DC93" w14:textId="77777777" w:rsidTr="00A24B9F">
        <w:trPr>
          <w:trHeight w:val="321"/>
        </w:trPr>
        <w:tc>
          <w:tcPr>
            <w:tcW w:w="806" w:type="dxa"/>
          </w:tcPr>
          <w:p w14:paraId="5C134C7D" w14:textId="77777777" w:rsidR="00BB2E39" w:rsidRPr="00BE1308" w:rsidRDefault="00BB2E39" w:rsidP="00BE1308">
            <w:pPr>
              <w:pStyle w:val="TableParagraph"/>
              <w:spacing w:line="360" w:lineRule="auto"/>
              <w:ind w:left="105"/>
              <w:jc w:val="both"/>
              <w:rPr>
                <w:sz w:val="24"/>
                <w:szCs w:val="24"/>
              </w:rPr>
            </w:pPr>
            <w:r w:rsidRPr="00BE1308">
              <w:rPr>
                <w:spacing w:val="-5"/>
                <w:sz w:val="24"/>
                <w:szCs w:val="24"/>
              </w:rPr>
              <w:t>CO2</w:t>
            </w:r>
          </w:p>
        </w:tc>
        <w:tc>
          <w:tcPr>
            <w:tcW w:w="451" w:type="dxa"/>
          </w:tcPr>
          <w:p w14:paraId="6B6A452E" w14:textId="77777777" w:rsidR="00BB2E39" w:rsidRPr="00BE1308" w:rsidRDefault="00BB2E39" w:rsidP="00BE1308">
            <w:pPr>
              <w:pStyle w:val="TableParagraph"/>
              <w:spacing w:line="360" w:lineRule="auto"/>
              <w:jc w:val="both"/>
              <w:rPr>
                <w:sz w:val="24"/>
                <w:szCs w:val="24"/>
              </w:rPr>
            </w:pPr>
          </w:p>
        </w:tc>
        <w:tc>
          <w:tcPr>
            <w:tcW w:w="446" w:type="dxa"/>
          </w:tcPr>
          <w:p w14:paraId="66ECD385" w14:textId="77777777" w:rsidR="00BB2E39" w:rsidRPr="00BE1308" w:rsidRDefault="00BB2E39" w:rsidP="00BE1308">
            <w:pPr>
              <w:pStyle w:val="TableParagraph"/>
              <w:spacing w:line="360" w:lineRule="auto"/>
              <w:jc w:val="both"/>
              <w:rPr>
                <w:sz w:val="24"/>
                <w:szCs w:val="24"/>
              </w:rPr>
            </w:pPr>
          </w:p>
        </w:tc>
        <w:tc>
          <w:tcPr>
            <w:tcW w:w="448" w:type="dxa"/>
          </w:tcPr>
          <w:p w14:paraId="267B7F0B" w14:textId="77777777" w:rsidR="00BB2E39" w:rsidRPr="00BE1308" w:rsidRDefault="00BB2E39" w:rsidP="00BE1308">
            <w:pPr>
              <w:pStyle w:val="TableParagraph"/>
              <w:spacing w:line="360" w:lineRule="auto"/>
              <w:jc w:val="both"/>
              <w:rPr>
                <w:sz w:val="24"/>
                <w:szCs w:val="24"/>
              </w:rPr>
            </w:pPr>
          </w:p>
        </w:tc>
        <w:tc>
          <w:tcPr>
            <w:tcW w:w="451" w:type="dxa"/>
          </w:tcPr>
          <w:p w14:paraId="6AC587C9" w14:textId="77777777" w:rsidR="00BB2E39" w:rsidRPr="00BE1308" w:rsidRDefault="00BB2E39" w:rsidP="00BE1308">
            <w:pPr>
              <w:pStyle w:val="TableParagraph"/>
              <w:spacing w:line="360" w:lineRule="auto"/>
              <w:jc w:val="both"/>
              <w:rPr>
                <w:sz w:val="24"/>
                <w:szCs w:val="24"/>
              </w:rPr>
            </w:pPr>
          </w:p>
        </w:tc>
        <w:tc>
          <w:tcPr>
            <w:tcW w:w="448" w:type="dxa"/>
          </w:tcPr>
          <w:p w14:paraId="36F70C1A" w14:textId="77777777" w:rsidR="00BB2E39" w:rsidRPr="00BE1308" w:rsidRDefault="00BB2E39" w:rsidP="00BE1308">
            <w:pPr>
              <w:pStyle w:val="TableParagraph"/>
              <w:spacing w:line="360" w:lineRule="auto"/>
              <w:jc w:val="both"/>
              <w:rPr>
                <w:sz w:val="24"/>
                <w:szCs w:val="24"/>
              </w:rPr>
            </w:pPr>
          </w:p>
        </w:tc>
        <w:tc>
          <w:tcPr>
            <w:tcW w:w="448" w:type="dxa"/>
          </w:tcPr>
          <w:p w14:paraId="3E981271" w14:textId="77777777" w:rsidR="00BB2E39" w:rsidRPr="00BE1308" w:rsidRDefault="00BB2E39" w:rsidP="00BE1308">
            <w:pPr>
              <w:pStyle w:val="TableParagraph"/>
              <w:spacing w:line="360" w:lineRule="auto"/>
              <w:jc w:val="both"/>
              <w:rPr>
                <w:sz w:val="24"/>
                <w:szCs w:val="24"/>
              </w:rPr>
            </w:pPr>
          </w:p>
        </w:tc>
        <w:tc>
          <w:tcPr>
            <w:tcW w:w="450" w:type="dxa"/>
          </w:tcPr>
          <w:p w14:paraId="6B086073" w14:textId="77777777" w:rsidR="00BB2E39" w:rsidRPr="00BE1308" w:rsidRDefault="00BB2E39" w:rsidP="00BE1308">
            <w:pPr>
              <w:pStyle w:val="TableParagraph"/>
              <w:spacing w:line="360" w:lineRule="auto"/>
              <w:jc w:val="both"/>
              <w:rPr>
                <w:sz w:val="24"/>
                <w:szCs w:val="24"/>
              </w:rPr>
            </w:pPr>
          </w:p>
        </w:tc>
        <w:tc>
          <w:tcPr>
            <w:tcW w:w="445" w:type="dxa"/>
          </w:tcPr>
          <w:p w14:paraId="3B690F18" w14:textId="77777777" w:rsidR="00BB2E39" w:rsidRPr="00BE1308" w:rsidRDefault="00BB2E39" w:rsidP="00BE1308">
            <w:pPr>
              <w:pStyle w:val="TableParagraph"/>
              <w:spacing w:line="360" w:lineRule="auto"/>
              <w:jc w:val="both"/>
              <w:rPr>
                <w:sz w:val="24"/>
                <w:szCs w:val="24"/>
              </w:rPr>
            </w:pPr>
          </w:p>
        </w:tc>
        <w:tc>
          <w:tcPr>
            <w:tcW w:w="450" w:type="dxa"/>
          </w:tcPr>
          <w:p w14:paraId="4874D42D" w14:textId="77777777" w:rsidR="00BB2E39" w:rsidRPr="00BE1308" w:rsidRDefault="00BB2E39" w:rsidP="00BE1308">
            <w:pPr>
              <w:pStyle w:val="TableParagraph"/>
              <w:spacing w:line="360" w:lineRule="auto"/>
              <w:jc w:val="both"/>
              <w:rPr>
                <w:sz w:val="24"/>
                <w:szCs w:val="24"/>
              </w:rPr>
            </w:pPr>
          </w:p>
        </w:tc>
        <w:tc>
          <w:tcPr>
            <w:tcW w:w="534" w:type="dxa"/>
          </w:tcPr>
          <w:p w14:paraId="44FC8EA0" w14:textId="77777777" w:rsidR="00BB2E39" w:rsidRPr="00BE1308" w:rsidRDefault="00BB2E39" w:rsidP="00BE1308">
            <w:pPr>
              <w:pStyle w:val="TableParagraph"/>
              <w:spacing w:line="360" w:lineRule="auto"/>
              <w:jc w:val="both"/>
              <w:rPr>
                <w:sz w:val="24"/>
                <w:szCs w:val="24"/>
              </w:rPr>
            </w:pPr>
          </w:p>
        </w:tc>
        <w:tc>
          <w:tcPr>
            <w:tcW w:w="534" w:type="dxa"/>
          </w:tcPr>
          <w:p w14:paraId="27F86685" w14:textId="77777777" w:rsidR="00BB2E39" w:rsidRPr="00BE1308" w:rsidRDefault="00BB2E39" w:rsidP="00BE1308">
            <w:pPr>
              <w:pStyle w:val="TableParagraph"/>
              <w:spacing w:line="360" w:lineRule="auto"/>
              <w:jc w:val="both"/>
              <w:rPr>
                <w:sz w:val="24"/>
                <w:szCs w:val="24"/>
              </w:rPr>
            </w:pPr>
          </w:p>
        </w:tc>
        <w:tc>
          <w:tcPr>
            <w:tcW w:w="534" w:type="dxa"/>
          </w:tcPr>
          <w:p w14:paraId="7F81C059" w14:textId="77777777" w:rsidR="00BB2E39" w:rsidRPr="00BE1308" w:rsidRDefault="00BB2E39" w:rsidP="00BE1308">
            <w:pPr>
              <w:pStyle w:val="TableParagraph"/>
              <w:spacing w:line="360" w:lineRule="auto"/>
              <w:jc w:val="both"/>
              <w:rPr>
                <w:sz w:val="24"/>
                <w:szCs w:val="24"/>
              </w:rPr>
            </w:pPr>
          </w:p>
        </w:tc>
        <w:tc>
          <w:tcPr>
            <w:tcW w:w="542" w:type="dxa"/>
          </w:tcPr>
          <w:p w14:paraId="2FBD13D7" w14:textId="77777777" w:rsidR="00BB2E39" w:rsidRPr="00BE1308" w:rsidRDefault="00BB2E39" w:rsidP="00BE1308">
            <w:pPr>
              <w:pStyle w:val="TableParagraph"/>
              <w:spacing w:line="360" w:lineRule="auto"/>
              <w:jc w:val="both"/>
              <w:rPr>
                <w:sz w:val="24"/>
                <w:szCs w:val="24"/>
              </w:rPr>
            </w:pPr>
          </w:p>
        </w:tc>
        <w:tc>
          <w:tcPr>
            <w:tcW w:w="544" w:type="dxa"/>
          </w:tcPr>
          <w:p w14:paraId="03AEDC2D" w14:textId="77777777" w:rsidR="00BB2E39" w:rsidRPr="00BE1308" w:rsidRDefault="00BB2E39" w:rsidP="00BE1308">
            <w:pPr>
              <w:pStyle w:val="TableParagraph"/>
              <w:spacing w:line="360" w:lineRule="auto"/>
              <w:jc w:val="both"/>
              <w:rPr>
                <w:sz w:val="24"/>
                <w:szCs w:val="24"/>
              </w:rPr>
            </w:pPr>
          </w:p>
        </w:tc>
        <w:tc>
          <w:tcPr>
            <w:tcW w:w="542" w:type="dxa"/>
          </w:tcPr>
          <w:p w14:paraId="66415F3F" w14:textId="77777777" w:rsidR="00BB2E39" w:rsidRPr="00BE1308" w:rsidRDefault="00BB2E39" w:rsidP="00BE1308">
            <w:pPr>
              <w:pStyle w:val="TableParagraph"/>
              <w:spacing w:line="360" w:lineRule="auto"/>
              <w:jc w:val="both"/>
              <w:rPr>
                <w:sz w:val="24"/>
                <w:szCs w:val="24"/>
              </w:rPr>
            </w:pPr>
          </w:p>
        </w:tc>
        <w:tc>
          <w:tcPr>
            <w:tcW w:w="542" w:type="dxa"/>
          </w:tcPr>
          <w:p w14:paraId="74EFD6DD" w14:textId="77777777" w:rsidR="00BB2E39" w:rsidRPr="00BE1308" w:rsidRDefault="00BB2E39" w:rsidP="00BE1308">
            <w:pPr>
              <w:pStyle w:val="TableParagraph"/>
              <w:spacing w:line="360" w:lineRule="auto"/>
              <w:jc w:val="both"/>
              <w:rPr>
                <w:sz w:val="24"/>
                <w:szCs w:val="24"/>
              </w:rPr>
            </w:pPr>
          </w:p>
        </w:tc>
        <w:tc>
          <w:tcPr>
            <w:tcW w:w="544" w:type="dxa"/>
          </w:tcPr>
          <w:p w14:paraId="3012DA77" w14:textId="77777777" w:rsidR="00BB2E39" w:rsidRPr="00BE1308" w:rsidRDefault="00BB2E39" w:rsidP="00BE1308">
            <w:pPr>
              <w:pStyle w:val="TableParagraph"/>
              <w:spacing w:line="360" w:lineRule="auto"/>
              <w:jc w:val="both"/>
              <w:rPr>
                <w:sz w:val="24"/>
                <w:szCs w:val="24"/>
              </w:rPr>
            </w:pPr>
          </w:p>
        </w:tc>
      </w:tr>
      <w:tr w:rsidR="00BB2E39" w:rsidRPr="00BE1308" w14:paraId="76DF7289" w14:textId="77777777" w:rsidTr="00A24B9F">
        <w:trPr>
          <w:trHeight w:val="323"/>
        </w:trPr>
        <w:tc>
          <w:tcPr>
            <w:tcW w:w="806" w:type="dxa"/>
          </w:tcPr>
          <w:p w14:paraId="5241C8F8" w14:textId="77777777" w:rsidR="00BB2E39" w:rsidRPr="00BE1308" w:rsidRDefault="00BB2E39" w:rsidP="00BE1308">
            <w:pPr>
              <w:pStyle w:val="TableParagraph"/>
              <w:spacing w:before="1" w:line="360" w:lineRule="auto"/>
              <w:ind w:left="105"/>
              <w:jc w:val="both"/>
              <w:rPr>
                <w:sz w:val="24"/>
                <w:szCs w:val="24"/>
              </w:rPr>
            </w:pPr>
            <w:r w:rsidRPr="00BE1308">
              <w:rPr>
                <w:spacing w:val="-5"/>
                <w:sz w:val="24"/>
                <w:szCs w:val="24"/>
              </w:rPr>
              <w:t>CO3</w:t>
            </w:r>
          </w:p>
        </w:tc>
        <w:tc>
          <w:tcPr>
            <w:tcW w:w="451" w:type="dxa"/>
          </w:tcPr>
          <w:p w14:paraId="40C7BC91" w14:textId="77777777" w:rsidR="00BB2E39" w:rsidRPr="00BE1308" w:rsidRDefault="00BB2E39" w:rsidP="00BE1308">
            <w:pPr>
              <w:pStyle w:val="TableParagraph"/>
              <w:spacing w:line="360" w:lineRule="auto"/>
              <w:jc w:val="both"/>
              <w:rPr>
                <w:sz w:val="24"/>
                <w:szCs w:val="24"/>
              </w:rPr>
            </w:pPr>
          </w:p>
        </w:tc>
        <w:tc>
          <w:tcPr>
            <w:tcW w:w="446" w:type="dxa"/>
          </w:tcPr>
          <w:p w14:paraId="4999E4C9" w14:textId="77777777" w:rsidR="00BB2E39" w:rsidRPr="00BE1308" w:rsidRDefault="00BB2E39" w:rsidP="00BE1308">
            <w:pPr>
              <w:pStyle w:val="TableParagraph"/>
              <w:spacing w:line="360" w:lineRule="auto"/>
              <w:jc w:val="both"/>
              <w:rPr>
                <w:sz w:val="24"/>
                <w:szCs w:val="24"/>
              </w:rPr>
            </w:pPr>
          </w:p>
        </w:tc>
        <w:tc>
          <w:tcPr>
            <w:tcW w:w="448" w:type="dxa"/>
          </w:tcPr>
          <w:p w14:paraId="2FEAD241" w14:textId="77777777" w:rsidR="00BB2E39" w:rsidRPr="00BE1308" w:rsidRDefault="00BB2E39" w:rsidP="00BE1308">
            <w:pPr>
              <w:pStyle w:val="TableParagraph"/>
              <w:spacing w:line="360" w:lineRule="auto"/>
              <w:jc w:val="both"/>
              <w:rPr>
                <w:sz w:val="24"/>
                <w:szCs w:val="24"/>
              </w:rPr>
            </w:pPr>
          </w:p>
        </w:tc>
        <w:tc>
          <w:tcPr>
            <w:tcW w:w="451" w:type="dxa"/>
          </w:tcPr>
          <w:p w14:paraId="5E90DC48" w14:textId="77777777" w:rsidR="00BB2E39" w:rsidRPr="00BE1308" w:rsidRDefault="00BB2E39" w:rsidP="00BE1308">
            <w:pPr>
              <w:pStyle w:val="TableParagraph"/>
              <w:spacing w:line="360" w:lineRule="auto"/>
              <w:jc w:val="both"/>
              <w:rPr>
                <w:sz w:val="24"/>
                <w:szCs w:val="24"/>
              </w:rPr>
            </w:pPr>
          </w:p>
        </w:tc>
        <w:tc>
          <w:tcPr>
            <w:tcW w:w="448" w:type="dxa"/>
          </w:tcPr>
          <w:p w14:paraId="765F99BC" w14:textId="77777777" w:rsidR="00BB2E39" w:rsidRPr="00BE1308" w:rsidRDefault="00BB2E39" w:rsidP="00BE1308">
            <w:pPr>
              <w:pStyle w:val="TableParagraph"/>
              <w:spacing w:line="360" w:lineRule="auto"/>
              <w:jc w:val="both"/>
              <w:rPr>
                <w:sz w:val="24"/>
                <w:szCs w:val="24"/>
              </w:rPr>
            </w:pPr>
          </w:p>
        </w:tc>
        <w:tc>
          <w:tcPr>
            <w:tcW w:w="448" w:type="dxa"/>
          </w:tcPr>
          <w:p w14:paraId="4C99AA7F" w14:textId="77777777" w:rsidR="00BB2E39" w:rsidRPr="00BE1308" w:rsidRDefault="00BB2E39" w:rsidP="00BE1308">
            <w:pPr>
              <w:pStyle w:val="TableParagraph"/>
              <w:spacing w:line="360" w:lineRule="auto"/>
              <w:jc w:val="both"/>
              <w:rPr>
                <w:sz w:val="24"/>
                <w:szCs w:val="24"/>
              </w:rPr>
            </w:pPr>
          </w:p>
        </w:tc>
        <w:tc>
          <w:tcPr>
            <w:tcW w:w="450" w:type="dxa"/>
          </w:tcPr>
          <w:p w14:paraId="3E2EA4E0" w14:textId="77777777" w:rsidR="00BB2E39" w:rsidRPr="00BE1308" w:rsidRDefault="00BB2E39" w:rsidP="00BE1308">
            <w:pPr>
              <w:pStyle w:val="TableParagraph"/>
              <w:spacing w:line="360" w:lineRule="auto"/>
              <w:jc w:val="both"/>
              <w:rPr>
                <w:sz w:val="24"/>
                <w:szCs w:val="24"/>
              </w:rPr>
            </w:pPr>
          </w:p>
        </w:tc>
        <w:tc>
          <w:tcPr>
            <w:tcW w:w="445" w:type="dxa"/>
          </w:tcPr>
          <w:p w14:paraId="1E77FDF1" w14:textId="77777777" w:rsidR="00BB2E39" w:rsidRPr="00BE1308" w:rsidRDefault="00BB2E39" w:rsidP="00BE1308">
            <w:pPr>
              <w:pStyle w:val="TableParagraph"/>
              <w:spacing w:line="360" w:lineRule="auto"/>
              <w:jc w:val="both"/>
              <w:rPr>
                <w:sz w:val="24"/>
                <w:szCs w:val="24"/>
              </w:rPr>
            </w:pPr>
          </w:p>
        </w:tc>
        <w:tc>
          <w:tcPr>
            <w:tcW w:w="450" w:type="dxa"/>
          </w:tcPr>
          <w:p w14:paraId="7C55D4D9" w14:textId="77777777" w:rsidR="00BB2E39" w:rsidRPr="00BE1308" w:rsidRDefault="00BB2E39" w:rsidP="00BE1308">
            <w:pPr>
              <w:pStyle w:val="TableParagraph"/>
              <w:spacing w:line="360" w:lineRule="auto"/>
              <w:jc w:val="both"/>
              <w:rPr>
                <w:sz w:val="24"/>
                <w:szCs w:val="24"/>
              </w:rPr>
            </w:pPr>
          </w:p>
        </w:tc>
        <w:tc>
          <w:tcPr>
            <w:tcW w:w="534" w:type="dxa"/>
          </w:tcPr>
          <w:p w14:paraId="03D381EC" w14:textId="77777777" w:rsidR="00BB2E39" w:rsidRPr="00BE1308" w:rsidRDefault="00BB2E39" w:rsidP="00BE1308">
            <w:pPr>
              <w:pStyle w:val="TableParagraph"/>
              <w:spacing w:line="360" w:lineRule="auto"/>
              <w:jc w:val="both"/>
              <w:rPr>
                <w:sz w:val="24"/>
                <w:szCs w:val="24"/>
              </w:rPr>
            </w:pPr>
          </w:p>
        </w:tc>
        <w:tc>
          <w:tcPr>
            <w:tcW w:w="534" w:type="dxa"/>
          </w:tcPr>
          <w:p w14:paraId="642BDC3A" w14:textId="77777777" w:rsidR="00BB2E39" w:rsidRPr="00BE1308" w:rsidRDefault="00BB2E39" w:rsidP="00BE1308">
            <w:pPr>
              <w:pStyle w:val="TableParagraph"/>
              <w:spacing w:line="360" w:lineRule="auto"/>
              <w:jc w:val="both"/>
              <w:rPr>
                <w:sz w:val="24"/>
                <w:szCs w:val="24"/>
              </w:rPr>
            </w:pPr>
          </w:p>
        </w:tc>
        <w:tc>
          <w:tcPr>
            <w:tcW w:w="534" w:type="dxa"/>
          </w:tcPr>
          <w:p w14:paraId="01AC7E55" w14:textId="77777777" w:rsidR="00BB2E39" w:rsidRPr="00BE1308" w:rsidRDefault="00BB2E39" w:rsidP="00BE1308">
            <w:pPr>
              <w:pStyle w:val="TableParagraph"/>
              <w:spacing w:line="360" w:lineRule="auto"/>
              <w:jc w:val="both"/>
              <w:rPr>
                <w:sz w:val="24"/>
                <w:szCs w:val="24"/>
              </w:rPr>
            </w:pPr>
          </w:p>
        </w:tc>
        <w:tc>
          <w:tcPr>
            <w:tcW w:w="542" w:type="dxa"/>
          </w:tcPr>
          <w:p w14:paraId="51772D83" w14:textId="77777777" w:rsidR="00BB2E39" w:rsidRPr="00BE1308" w:rsidRDefault="00BB2E39" w:rsidP="00BE1308">
            <w:pPr>
              <w:pStyle w:val="TableParagraph"/>
              <w:spacing w:line="360" w:lineRule="auto"/>
              <w:jc w:val="both"/>
              <w:rPr>
                <w:sz w:val="24"/>
                <w:szCs w:val="24"/>
              </w:rPr>
            </w:pPr>
          </w:p>
        </w:tc>
        <w:tc>
          <w:tcPr>
            <w:tcW w:w="544" w:type="dxa"/>
          </w:tcPr>
          <w:p w14:paraId="6419E1FE" w14:textId="77777777" w:rsidR="00BB2E39" w:rsidRPr="00BE1308" w:rsidRDefault="00BB2E39" w:rsidP="00BE1308">
            <w:pPr>
              <w:pStyle w:val="TableParagraph"/>
              <w:spacing w:line="360" w:lineRule="auto"/>
              <w:jc w:val="both"/>
              <w:rPr>
                <w:sz w:val="24"/>
                <w:szCs w:val="24"/>
              </w:rPr>
            </w:pPr>
          </w:p>
        </w:tc>
        <w:tc>
          <w:tcPr>
            <w:tcW w:w="542" w:type="dxa"/>
          </w:tcPr>
          <w:p w14:paraId="4FFFB13A" w14:textId="77777777" w:rsidR="00BB2E39" w:rsidRPr="00BE1308" w:rsidRDefault="00BB2E39" w:rsidP="00BE1308">
            <w:pPr>
              <w:pStyle w:val="TableParagraph"/>
              <w:spacing w:line="360" w:lineRule="auto"/>
              <w:jc w:val="both"/>
              <w:rPr>
                <w:sz w:val="24"/>
                <w:szCs w:val="24"/>
              </w:rPr>
            </w:pPr>
          </w:p>
        </w:tc>
        <w:tc>
          <w:tcPr>
            <w:tcW w:w="542" w:type="dxa"/>
          </w:tcPr>
          <w:p w14:paraId="1F3EE3C0" w14:textId="77777777" w:rsidR="00BB2E39" w:rsidRPr="00BE1308" w:rsidRDefault="00BB2E39" w:rsidP="00BE1308">
            <w:pPr>
              <w:pStyle w:val="TableParagraph"/>
              <w:spacing w:line="360" w:lineRule="auto"/>
              <w:jc w:val="both"/>
              <w:rPr>
                <w:sz w:val="24"/>
                <w:szCs w:val="24"/>
              </w:rPr>
            </w:pPr>
          </w:p>
        </w:tc>
        <w:tc>
          <w:tcPr>
            <w:tcW w:w="544" w:type="dxa"/>
          </w:tcPr>
          <w:p w14:paraId="4AB402E2" w14:textId="77777777" w:rsidR="00BB2E39" w:rsidRPr="00BE1308" w:rsidRDefault="00BB2E39" w:rsidP="00BE1308">
            <w:pPr>
              <w:pStyle w:val="TableParagraph"/>
              <w:spacing w:line="360" w:lineRule="auto"/>
              <w:jc w:val="both"/>
              <w:rPr>
                <w:sz w:val="24"/>
                <w:szCs w:val="24"/>
              </w:rPr>
            </w:pPr>
          </w:p>
        </w:tc>
      </w:tr>
      <w:tr w:rsidR="00BB2E39" w:rsidRPr="00BE1308" w14:paraId="3C9FA6E9" w14:textId="77777777" w:rsidTr="00A24B9F">
        <w:trPr>
          <w:trHeight w:val="321"/>
        </w:trPr>
        <w:tc>
          <w:tcPr>
            <w:tcW w:w="806" w:type="dxa"/>
          </w:tcPr>
          <w:p w14:paraId="7539FB2F" w14:textId="77777777" w:rsidR="00BB2E39" w:rsidRPr="00BE1308" w:rsidRDefault="00BB2E39" w:rsidP="00BE1308">
            <w:pPr>
              <w:pStyle w:val="TableParagraph"/>
              <w:spacing w:line="360" w:lineRule="auto"/>
              <w:ind w:left="105"/>
              <w:jc w:val="both"/>
              <w:rPr>
                <w:sz w:val="24"/>
                <w:szCs w:val="24"/>
              </w:rPr>
            </w:pPr>
            <w:r w:rsidRPr="00BE1308">
              <w:rPr>
                <w:spacing w:val="-5"/>
                <w:sz w:val="24"/>
                <w:szCs w:val="24"/>
              </w:rPr>
              <w:t>CO4</w:t>
            </w:r>
          </w:p>
        </w:tc>
        <w:tc>
          <w:tcPr>
            <w:tcW w:w="451" w:type="dxa"/>
          </w:tcPr>
          <w:p w14:paraId="4C663F5F" w14:textId="77777777" w:rsidR="00BB2E39" w:rsidRPr="00BE1308" w:rsidRDefault="00BB2E39" w:rsidP="00BE1308">
            <w:pPr>
              <w:pStyle w:val="TableParagraph"/>
              <w:spacing w:line="360" w:lineRule="auto"/>
              <w:jc w:val="both"/>
              <w:rPr>
                <w:sz w:val="24"/>
                <w:szCs w:val="24"/>
              </w:rPr>
            </w:pPr>
          </w:p>
        </w:tc>
        <w:tc>
          <w:tcPr>
            <w:tcW w:w="446" w:type="dxa"/>
          </w:tcPr>
          <w:p w14:paraId="0999FEC0" w14:textId="77777777" w:rsidR="00BB2E39" w:rsidRPr="00BE1308" w:rsidRDefault="00BB2E39" w:rsidP="00BE1308">
            <w:pPr>
              <w:pStyle w:val="TableParagraph"/>
              <w:spacing w:line="360" w:lineRule="auto"/>
              <w:jc w:val="both"/>
              <w:rPr>
                <w:sz w:val="24"/>
                <w:szCs w:val="24"/>
              </w:rPr>
            </w:pPr>
          </w:p>
        </w:tc>
        <w:tc>
          <w:tcPr>
            <w:tcW w:w="448" w:type="dxa"/>
          </w:tcPr>
          <w:p w14:paraId="73CEBA0E" w14:textId="77777777" w:rsidR="00BB2E39" w:rsidRPr="00BE1308" w:rsidRDefault="00BB2E39" w:rsidP="00BE1308">
            <w:pPr>
              <w:pStyle w:val="TableParagraph"/>
              <w:spacing w:line="360" w:lineRule="auto"/>
              <w:jc w:val="both"/>
              <w:rPr>
                <w:sz w:val="24"/>
                <w:szCs w:val="24"/>
              </w:rPr>
            </w:pPr>
          </w:p>
        </w:tc>
        <w:tc>
          <w:tcPr>
            <w:tcW w:w="451" w:type="dxa"/>
          </w:tcPr>
          <w:p w14:paraId="5CC48EAA" w14:textId="77777777" w:rsidR="00BB2E39" w:rsidRPr="00BE1308" w:rsidRDefault="00BB2E39" w:rsidP="00BE1308">
            <w:pPr>
              <w:pStyle w:val="TableParagraph"/>
              <w:spacing w:line="360" w:lineRule="auto"/>
              <w:jc w:val="both"/>
              <w:rPr>
                <w:sz w:val="24"/>
                <w:szCs w:val="24"/>
              </w:rPr>
            </w:pPr>
          </w:p>
        </w:tc>
        <w:tc>
          <w:tcPr>
            <w:tcW w:w="448" w:type="dxa"/>
          </w:tcPr>
          <w:p w14:paraId="7BA1F907" w14:textId="77777777" w:rsidR="00BB2E39" w:rsidRPr="00BE1308" w:rsidRDefault="00BB2E39" w:rsidP="00BE1308">
            <w:pPr>
              <w:pStyle w:val="TableParagraph"/>
              <w:spacing w:line="360" w:lineRule="auto"/>
              <w:jc w:val="both"/>
              <w:rPr>
                <w:sz w:val="24"/>
                <w:szCs w:val="24"/>
              </w:rPr>
            </w:pPr>
          </w:p>
        </w:tc>
        <w:tc>
          <w:tcPr>
            <w:tcW w:w="448" w:type="dxa"/>
          </w:tcPr>
          <w:p w14:paraId="0FDB899E" w14:textId="77777777" w:rsidR="00BB2E39" w:rsidRPr="00BE1308" w:rsidRDefault="00BB2E39" w:rsidP="00BE1308">
            <w:pPr>
              <w:pStyle w:val="TableParagraph"/>
              <w:spacing w:line="360" w:lineRule="auto"/>
              <w:jc w:val="both"/>
              <w:rPr>
                <w:sz w:val="24"/>
                <w:szCs w:val="24"/>
              </w:rPr>
            </w:pPr>
          </w:p>
        </w:tc>
        <w:tc>
          <w:tcPr>
            <w:tcW w:w="450" w:type="dxa"/>
          </w:tcPr>
          <w:p w14:paraId="743B207A" w14:textId="77777777" w:rsidR="00BB2E39" w:rsidRPr="00BE1308" w:rsidRDefault="00BB2E39" w:rsidP="00BE1308">
            <w:pPr>
              <w:pStyle w:val="TableParagraph"/>
              <w:spacing w:line="360" w:lineRule="auto"/>
              <w:jc w:val="both"/>
              <w:rPr>
                <w:sz w:val="24"/>
                <w:szCs w:val="24"/>
              </w:rPr>
            </w:pPr>
          </w:p>
        </w:tc>
        <w:tc>
          <w:tcPr>
            <w:tcW w:w="445" w:type="dxa"/>
          </w:tcPr>
          <w:p w14:paraId="1B59DD5C" w14:textId="77777777" w:rsidR="00BB2E39" w:rsidRPr="00BE1308" w:rsidRDefault="00BB2E39" w:rsidP="00BE1308">
            <w:pPr>
              <w:pStyle w:val="TableParagraph"/>
              <w:spacing w:line="360" w:lineRule="auto"/>
              <w:jc w:val="both"/>
              <w:rPr>
                <w:sz w:val="24"/>
                <w:szCs w:val="24"/>
              </w:rPr>
            </w:pPr>
          </w:p>
        </w:tc>
        <w:tc>
          <w:tcPr>
            <w:tcW w:w="450" w:type="dxa"/>
          </w:tcPr>
          <w:p w14:paraId="618DE1C5" w14:textId="77777777" w:rsidR="00BB2E39" w:rsidRPr="00BE1308" w:rsidRDefault="00BB2E39" w:rsidP="00BE1308">
            <w:pPr>
              <w:pStyle w:val="TableParagraph"/>
              <w:spacing w:line="360" w:lineRule="auto"/>
              <w:jc w:val="both"/>
              <w:rPr>
                <w:sz w:val="24"/>
                <w:szCs w:val="24"/>
              </w:rPr>
            </w:pPr>
          </w:p>
        </w:tc>
        <w:tc>
          <w:tcPr>
            <w:tcW w:w="534" w:type="dxa"/>
          </w:tcPr>
          <w:p w14:paraId="1B1B2A1F" w14:textId="77777777" w:rsidR="00BB2E39" w:rsidRPr="00BE1308" w:rsidRDefault="00BB2E39" w:rsidP="00BE1308">
            <w:pPr>
              <w:pStyle w:val="TableParagraph"/>
              <w:spacing w:line="360" w:lineRule="auto"/>
              <w:jc w:val="both"/>
              <w:rPr>
                <w:sz w:val="24"/>
                <w:szCs w:val="24"/>
              </w:rPr>
            </w:pPr>
          </w:p>
        </w:tc>
        <w:tc>
          <w:tcPr>
            <w:tcW w:w="534" w:type="dxa"/>
          </w:tcPr>
          <w:p w14:paraId="7C2B9BC8" w14:textId="77777777" w:rsidR="00BB2E39" w:rsidRPr="00BE1308" w:rsidRDefault="00BB2E39" w:rsidP="00BE1308">
            <w:pPr>
              <w:pStyle w:val="TableParagraph"/>
              <w:spacing w:line="360" w:lineRule="auto"/>
              <w:jc w:val="both"/>
              <w:rPr>
                <w:sz w:val="24"/>
                <w:szCs w:val="24"/>
              </w:rPr>
            </w:pPr>
          </w:p>
        </w:tc>
        <w:tc>
          <w:tcPr>
            <w:tcW w:w="534" w:type="dxa"/>
          </w:tcPr>
          <w:p w14:paraId="30045486" w14:textId="77777777" w:rsidR="00BB2E39" w:rsidRPr="00BE1308" w:rsidRDefault="00BB2E39" w:rsidP="00BE1308">
            <w:pPr>
              <w:pStyle w:val="TableParagraph"/>
              <w:spacing w:line="360" w:lineRule="auto"/>
              <w:jc w:val="both"/>
              <w:rPr>
                <w:sz w:val="24"/>
                <w:szCs w:val="24"/>
              </w:rPr>
            </w:pPr>
          </w:p>
        </w:tc>
        <w:tc>
          <w:tcPr>
            <w:tcW w:w="542" w:type="dxa"/>
          </w:tcPr>
          <w:p w14:paraId="312B5EBD" w14:textId="77777777" w:rsidR="00BB2E39" w:rsidRPr="00BE1308" w:rsidRDefault="00BB2E39" w:rsidP="00BE1308">
            <w:pPr>
              <w:pStyle w:val="TableParagraph"/>
              <w:spacing w:line="360" w:lineRule="auto"/>
              <w:jc w:val="both"/>
              <w:rPr>
                <w:sz w:val="24"/>
                <w:szCs w:val="24"/>
              </w:rPr>
            </w:pPr>
          </w:p>
        </w:tc>
        <w:tc>
          <w:tcPr>
            <w:tcW w:w="544" w:type="dxa"/>
          </w:tcPr>
          <w:p w14:paraId="67DE4C21" w14:textId="77777777" w:rsidR="00BB2E39" w:rsidRPr="00BE1308" w:rsidRDefault="00BB2E39" w:rsidP="00BE1308">
            <w:pPr>
              <w:pStyle w:val="TableParagraph"/>
              <w:spacing w:line="360" w:lineRule="auto"/>
              <w:jc w:val="both"/>
              <w:rPr>
                <w:sz w:val="24"/>
                <w:szCs w:val="24"/>
              </w:rPr>
            </w:pPr>
          </w:p>
        </w:tc>
        <w:tc>
          <w:tcPr>
            <w:tcW w:w="542" w:type="dxa"/>
          </w:tcPr>
          <w:p w14:paraId="561B752A" w14:textId="77777777" w:rsidR="00BB2E39" w:rsidRPr="00BE1308" w:rsidRDefault="00BB2E39" w:rsidP="00BE1308">
            <w:pPr>
              <w:pStyle w:val="TableParagraph"/>
              <w:spacing w:line="360" w:lineRule="auto"/>
              <w:jc w:val="both"/>
              <w:rPr>
                <w:sz w:val="24"/>
                <w:szCs w:val="24"/>
              </w:rPr>
            </w:pPr>
          </w:p>
        </w:tc>
        <w:tc>
          <w:tcPr>
            <w:tcW w:w="542" w:type="dxa"/>
          </w:tcPr>
          <w:p w14:paraId="766AAAAA" w14:textId="77777777" w:rsidR="00BB2E39" w:rsidRPr="00BE1308" w:rsidRDefault="00BB2E39" w:rsidP="00BE1308">
            <w:pPr>
              <w:pStyle w:val="TableParagraph"/>
              <w:spacing w:line="360" w:lineRule="auto"/>
              <w:jc w:val="both"/>
              <w:rPr>
                <w:sz w:val="24"/>
                <w:szCs w:val="24"/>
              </w:rPr>
            </w:pPr>
          </w:p>
        </w:tc>
        <w:tc>
          <w:tcPr>
            <w:tcW w:w="544" w:type="dxa"/>
          </w:tcPr>
          <w:p w14:paraId="752236DD" w14:textId="77777777" w:rsidR="00BB2E39" w:rsidRPr="00BE1308" w:rsidRDefault="00BB2E39" w:rsidP="00BE1308">
            <w:pPr>
              <w:pStyle w:val="TableParagraph"/>
              <w:spacing w:line="360" w:lineRule="auto"/>
              <w:jc w:val="both"/>
              <w:rPr>
                <w:sz w:val="24"/>
                <w:szCs w:val="24"/>
              </w:rPr>
            </w:pPr>
          </w:p>
        </w:tc>
      </w:tr>
      <w:tr w:rsidR="00BB2E39" w:rsidRPr="00BE1308" w14:paraId="6C2E8FC4" w14:textId="77777777" w:rsidTr="00A24B9F">
        <w:trPr>
          <w:trHeight w:val="323"/>
        </w:trPr>
        <w:tc>
          <w:tcPr>
            <w:tcW w:w="806" w:type="dxa"/>
          </w:tcPr>
          <w:p w14:paraId="53D2FE67" w14:textId="77777777" w:rsidR="00BB2E39" w:rsidRPr="00BE1308" w:rsidRDefault="00BB2E39" w:rsidP="00BE1308">
            <w:pPr>
              <w:pStyle w:val="TableParagraph"/>
              <w:spacing w:before="1" w:line="360" w:lineRule="auto"/>
              <w:ind w:left="105"/>
              <w:jc w:val="both"/>
              <w:rPr>
                <w:sz w:val="24"/>
                <w:szCs w:val="24"/>
              </w:rPr>
            </w:pPr>
            <w:r w:rsidRPr="00BE1308">
              <w:rPr>
                <w:spacing w:val="-5"/>
                <w:sz w:val="24"/>
                <w:szCs w:val="24"/>
              </w:rPr>
              <w:t>CO5</w:t>
            </w:r>
          </w:p>
        </w:tc>
        <w:tc>
          <w:tcPr>
            <w:tcW w:w="451" w:type="dxa"/>
          </w:tcPr>
          <w:p w14:paraId="60769360" w14:textId="77777777" w:rsidR="00BB2E39" w:rsidRPr="00BE1308" w:rsidRDefault="00BB2E39" w:rsidP="00BE1308">
            <w:pPr>
              <w:pStyle w:val="TableParagraph"/>
              <w:spacing w:line="360" w:lineRule="auto"/>
              <w:jc w:val="both"/>
              <w:rPr>
                <w:sz w:val="24"/>
                <w:szCs w:val="24"/>
              </w:rPr>
            </w:pPr>
          </w:p>
        </w:tc>
        <w:tc>
          <w:tcPr>
            <w:tcW w:w="446" w:type="dxa"/>
          </w:tcPr>
          <w:p w14:paraId="4000C189" w14:textId="77777777" w:rsidR="00BB2E39" w:rsidRPr="00BE1308" w:rsidRDefault="00BB2E39" w:rsidP="00BE1308">
            <w:pPr>
              <w:pStyle w:val="TableParagraph"/>
              <w:spacing w:line="360" w:lineRule="auto"/>
              <w:jc w:val="both"/>
              <w:rPr>
                <w:sz w:val="24"/>
                <w:szCs w:val="24"/>
              </w:rPr>
            </w:pPr>
          </w:p>
        </w:tc>
        <w:tc>
          <w:tcPr>
            <w:tcW w:w="448" w:type="dxa"/>
          </w:tcPr>
          <w:p w14:paraId="780D81AD" w14:textId="77777777" w:rsidR="00BB2E39" w:rsidRPr="00BE1308" w:rsidRDefault="00BB2E39" w:rsidP="00BE1308">
            <w:pPr>
              <w:pStyle w:val="TableParagraph"/>
              <w:spacing w:line="360" w:lineRule="auto"/>
              <w:jc w:val="both"/>
              <w:rPr>
                <w:sz w:val="24"/>
                <w:szCs w:val="24"/>
              </w:rPr>
            </w:pPr>
          </w:p>
        </w:tc>
        <w:tc>
          <w:tcPr>
            <w:tcW w:w="451" w:type="dxa"/>
          </w:tcPr>
          <w:p w14:paraId="3934D30B" w14:textId="77777777" w:rsidR="00BB2E39" w:rsidRPr="00BE1308" w:rsidRDefault="00BB2E39" w:rsidP="00BE1308">
            <w:pPr>
              <w:pStyle w:val="TableParagraph"/>
              <w:spacing w:line="360" w:lineRule="auto"/>
              <w:jc w:val="both"/>
              <w:rPr>
                <w:sz w:val="24"/>
                <w:szCs w:val="24"/>
              </w:rPr>
            </w:pPr>
          </w:p>
        </w:tc>
        <w:tc>
          <w:tcPr>
            <w:tcW w:w="448" w:type="dxa"/>
          </w:tcPr>
          <w:p w14:paraId="3A9116F3" w14:textId="77777777" w:rsidR="00BB2E39" w:rsidRPr="00BE1308" w:rsidRDefault="00BB2E39" w:rsidP="00BE1308">
            <w:pPr>
              <w:pStyle w:val="TableParagraph"/>
              <w:spacing w:line="360" w:lineRule="auto"/>
              <w:jc w:val="both"/>
              <w:rPr>
                <w:sz w:val="24"/>
                <w:szCs w:val="24"/>
              </w:rPr>
            </w:pPr>
          </w:p>
        </w:tc>
        <w:tc>
          <w:tcPr>
            <w:tcW w:w="448" w:type="dxa"/>
          </w:tcPr>
          <w:p w14:paraId="6B2A4CD4" w14:textId="77777777" w:rsidR="00BB2E39" w:rsidRPr="00BE1308" w:rsidRDefault="00BB2E39" w:rsidP="00BE1308">
            <w:pPr>
              <w:pStyle w:val="TableParagraph"/>
              <w:spacing w:line="360" w:lineRule="auto"/>
              <w:jc w:val="both"/>
              <w:rPr>
                <w:sz w:val="24"/>
                <w:szCs w:val="24"/>
              </w:rPr>
            </w:pPr>
          </w:p>
        </w:tc>
        <w:tc>
          <w:tcPr>
            <w:tcW w:w="450" w:type="dxa"/>
          </w:tcPr>
          <w:p w14:paraId="50D25813" w14:textId="77777777" w:rsidR="00BB2E39" w:rsidRPr="00BE1308" w:rsidRDefault="00BB2E39" w:rsidP="00BE1308">
            <w:pPr>
              <w:pStyle w:val="TableParagraph"/>
              <w:spacing w:line="360" w:lineRule="auto"/>
              <w:jc w:val="both"/>
              <w:rPr>
                <w:sz w:val="24"/>
                <w:szCs w:val="24"/>
              </w:rPr>
            </w:pPr>
          </w:p>
        </w:tc>
        <w:tc>
          <w:tcPr>
            <w:tcW w:w="445" w:type="dxa"/>
          </w:tcPr>
          <w:p w14:paraId="3089C2DF" w14:textId="77777777" w:rsidR="00BB2E39" w:rsidRPr="00BE1308" w:rsidRDefault="00BB2E39" w:rsidP="00BE1308">
            <w:pPr>
              <w:pStyle w:val="TableParagraph"/>
              <w:spacing w:line="360" w:lineRule="auto"/>
              <w:jc w:val="both"/>
              <w:rPr>
                <w:sz w:val="24"/>
                <w:szCs w:val="24"/>
              </w:rPr>
            </w:pPr>
          </w:p>
        </w:tc>
        <w:tc>
          <w:tcPr>
            <w:tcW w:w="450" w:type="dxa"/>
          </w:tcPr>
          <w:p w14:paraId="3005A30E" w14:textId="77777777" w:rsidR="00BB2E39" w:rsidRPr="00BE1308" w:rsidRDefault="00BB2E39" w:rsidP="00BE1308">
            <w:pPr>
              <w:pStyle w:val="TableParagraph"/>
              <w:spacing w:line="360" w:lineRule="auto"/>
              <w:jc w:val="both"/>
              <w:rPr>
                <w:sz w:val="24"/>
                <w:szCs w:val="24"/>
              </w:rPr>
            </w:pPr>
          </w:p>
        </w:tc>
        <w:tc>
          <w:tcPr>
            <w:tcW w:w="534" w:type="dxa"/>
          </w:tcPr>
          <w:p w14:paraId="634D12D8" w14:textId="77777777" w:rsidR="00BB2E39" w:rsidRPr="00BE1308" w:rsidRDefault="00BB2E39" w:rsidP="00BE1308">
            <w:pPr>
              <w:pStyle w:val="TableParagraph"/>
              <w:spacing w:line="360" w:lineRule="auto"/>
              <w:jc w:val="both"/>
              <w:rPr>
                <w:sz w:val="24"/>
                <w:szCs w:val="24"/>
              </w:rPr>
            </w:pPr>
          </w:p>
        </w:tc>
        <w:tc>
          <w:tcPr>
            <w:tcW w:w="534" w:type="dxa"/>
          </w:tcPr>
          <w:p w14:paraId="1ED8E29B" w14:textId="77777777" w:rsidR="00BB2E39" w:rsidRPr="00BE1308" w:rsidRDefault="00BB2E39" w:rsidP="00BE1308">
            <w:pPr>
              <w:pStyle w:val="TableParagraph"/>
              <w:spacing w:line="360" w:lineRule="auto"/>
              <w:jc w:val="both"/>
              <w:rPr>
                <w:sz w:val="24"/>
                <w:szCs w:val="24"/>
              </w:rPr>
            </w:pPr>
          </w:p>
        </w:tc>
        <w:tc>
          <w:tcPr>
            <w:tcW w:w="534" w:type="dxa"/>
          </w:tcPr>
          <w:p w14:paraId="017A0AA3" w14:textId="77777777" w:rsidR="00BB2E39" w:rsidRPr="00BE1308" w:rsidRDefault="00BB2E39" w:rsidP="00BE1308">
            <w:pPr>
              <w:pStyle w:val="TableParagraph"/>
              <w:spacing w:line="360" w:lineRule="auto"/>
              <w:jc w:val="both"/>
              <w:rPr>
                <w:sz w:val="24"/>
                <w:szCs w:val="24"/>
              </w:rPr>
            </w:pPr>
          </w:p>
        </w:tc>
        <w:tc>
          <w:tcPr>
            <w:tcW w:w="542" w:type="dxa"/>
          </w:tcPr>
          <w:p w14:paraId="41F6B6C7" w14:textId="77777777" w:rsidR="00BB2E39" w:rsidRPr="00BE1308" w:rsidRDefault="00BB2E39" w:rsidP="00BE1308">
            <w:pPr>
              <w:pStyle w:val="TableParagraph"/>
              <w:spacing w:line="360" w:lineRule="auto"/>
              <w:jc w:val="both"/>
              <w:rPr>
                <w:sz w:val="24"/>
                <w:szCs w:val="24"/>
              </w:rPr>
            </w:pPr>
          </w:p>
        </w:tc>
        <w:tc>
          <w:tcPr>
            <w:tcW w:w="544" w:type="dxa"/>
          </w:tcPr>
          <w:p w14:paraId="30CEC68A" w14:textId="77777777" w:rsidR="00BB2E39" w:rsidRPr="00BE1308" w:rsidRDefault="00BB2E39" w:rsidP="00BE1308">
            <w:pPr>
              <w:pStyle w:val="TableParagraph"/>
              <w:spacing w:line="360" w:lineRule="auto"/>
              <w:jc w:val="both"/>
              <w:rPr>
                <w:sz w:val="24"/>
                <w:szCs w:val="24"/>
              </w:rPr>
            </w:pPr>
          </w:p>
        </w:tc>
        <w:tc>
          <w:tcPr>
            <w:tcW w:w="542" w:type="dxa"/>
          </w:tcPr>
          <w:p w14:paraId="07A35DB3" w14:textId="77777777" w:rsidR="00BB2E39" w:rsidRPr="00BE1308" w:rsidRDefault="00BB2E39" w:rsidP="00BE1308">
            <w:pPr>
              <w:pStyle w:val="TableParagraph"/>
              <w:spacing w:line="360" w:lineRule="auto"/>
              <w:jc w:val="both"/>
              <w:rPr>
                <w:sz w:val="24"/>
                <w:szCs w:val="24"/>
              </w:rPr>
            </w:pPr>
          </w:p>
        </w:tc>
        <w:tc>
          <w:tcPr>
            <w:tcW w:w="542" w:type="dxa"/>
          </w:tcPr>
          <w:p w14:paraId="214E4D08" w14:textId="77777777" w:rsidR="00BB2E39" w:rsidRPr="00BE1308" w:rsidRDefault="00BB2E39" w:rsidP="00BE1308">
            <w:pPr>
              <w:pStyle w:val="TableParagraph"/>
              <w:spacing w:line="360" w:lineRule="auto"/>
              <w:jc w:val="both"/>
              <w:rPr>
                <w:sz w:val="24"/>
                <w:szCs w:val="24"/>
              </w:rPr>
            </w:pPr>
          </w:p>
        </w:tc>
        <w:tc>
          <w:tcPr>
            <w:tcW w:w="544" w:type="dxa"/>
          </w:tcPr>
          <w:p w14:paraId="53EDFDCD" w14:textId="77777777" w:rsidR="00BB2E39" w:rsidRPr="00BE1308" w:rsidRDefault="00BB2E39" w:rsidP="00BE1308">
            <w:pPr>
              <w:pStyle w:val="TableParagraph"/>
              <w:spacing w:line="360" w:lineRule="auto"/>
              <w:jc w:val="both"/>
              <w:rPr>
                <w:sz w:val="24"/>
                <w:szCs w:val="24"/>
              </w:rPr>
            </w:pPr>
          </w:p>
        </w:tc>
      </w:tr>
    </w:tbl>
    <w:p w14:paraId="514E3A6D" w14:textId="77777777" w:rsidR="00BB2E39" w:rsidRPr="00BE1308" w:rsidRDefault="00EF57D9" w:rsidP="00BE1308">
      <w:pPr>
        <w:pStyle w:val="BodyText"/>
        <w:spacing w:line="360" w:lineRule="auto"/>
        <w:ind w:left="718"/>
        <w:jc w:val="both"/>
      </w:pPr>
      <w:r w:rsidRPr="00BE1308">
        <w:rPr>
          <w:b/>
        </w:rPr>
        <w:t>3 = Highly Related; 2 = Medium; 1 = Low</w:t>
      </w:r>
    </w:p>
    <w:p w14:paraId="41245AEA" w14:textId="77777777" w:rsidR="00BB2E39" w:rsidRPr="00BE1308" w:rsidRDefault="00BB2E39" w:rsidP="00BE1308">
      <w:pPr>
        <w:pStyle w:val="BodyText"/>
        <w:spacing w:before="45" w:line="360" w:lineRule="auto"/>
        <w:jc w:val="both"/>
      </w:pPr>
    </w:p>
    <w:p w14:paraId="2AC08B64" w14:textId="77777777" w:rsidR="00BB2E39" w:rsidRPr="00BE1308" w:rsidRDefault="00BB2E39" w:rsidP="00BE1308">
      <w:pPr>
        <w:pStyle w:val="Heading4"/>
        <w:spacing w:line="360" w:lineRule="auto"/>
        <w:ind w:left="718"/>
        <w:jc w:val="both"/>
        <w:rPr>
          <w:sz w:val="24"/>
          <w:szCs w:val="24"/>
        </w:rPr>
      </w:pPr>
      <w:r w:rsidRPr="00BE1308">
        <w:rPr>
          <w:sz w:val="24"/>
          <w:szCs w:val="24"/>
        </w:rPr>
        <w:t xml:space="preserve">Essential </w:t>
      </w:r>
      <w:r w:rsidRPr="00BE1308">
        <w:rPr>
          <w:spacing w:val="-2"/>
          <w:sz w:val="24"/>
          <w:szCs w:val="24"/>
        </w:rPr>
        <w:t>Readings</w:t>
      </w:r>
    </w:p>
    <w:p w14:paraId="37B040A3" w14:textId="77777777" w:rsidR="00BB2E39" w:rsidRPr="00BE1308" w:rsidRDefault="00BB2E39" w:rsidP="00BE1308">
      <w:pPr>
        <w:pStyle w:val="BodyText"/>
        <w:spacing w:before="43" w:line="360" w:lineRule="auto"/>
        <w:jc w:val="both"/>
        <w:rPr>
          <w:b/>
        </w:rPr>
      </w:pPr>
    </w:p>
    <w:p w14:paraId="7FAC87BA" w14:textId="77777777" w:rsidR="00BB2E39" w:rsidRPr="00BE1308" w:rsidRDefault="00BB2E39" w:rsidP="00BE1308">
      <w:pPr>
        <w:pStyle w:val="ListParagraph"/>
        <w:widowControl w:val="0"/>
        <w:numPr>
          <w:ilvl w:val="2"/>
          <w:numId w:val="71"/>
        </w:numPr>
        <w:tabs>
          <w:tab w:val="left" w:pos="1814"/>
        </w:tabs>
        <w:autoSpaceDE w:val="0"/>
        <w:autoSpaceDN w:val="0"/>
        <w:spacing w:line="360" w:lineRule="auto"/>
        <w:ind w:right="1435"/>
        <w:contextualSpacing w:val="0"/>
        <w:jc w:val="both"/>
        <w:rPr>
          <w:rFonts w:cs="Times New Roman"/>
        </w:rPr>
      </w:pPr>
      <w:r w:rsidRPr="00BE1308">
        <w:rPr>
          <w:rFonts w:cs="Times New Roman"/>
        </w:rPr>
        <w:t>Ahluwalia, I. J. (1985). Industrial Growth in India: Stagnation since the Mid- Sixties. , New Delhi: Oxford University Press.</w:t>
      </w:r>
    </w:p>
    <w:p w14:paraId="18DFD499" w14:textId="77777777" w:rsidR="00BB2E39" w:rsidRPr="00BE1308" w:rsidRDefault="00BB2E39" w:rsidP="00BE1308">
      <w:pPr>
        <w:pStyle w:val="ListParagraph"/>
        <w:widowControl w:val="0"/>
        <w:numPr>
          <w:ilvl w:val="2"/>
          <w:numId w:val="71"/>
        </w:numPr>
        <w:tabs>
          <w:tab w:val="left" w:pos="1814"/>
        </w:tabs>
        <w:autoSpaceDE w:val="0"/>
        <w:autoSpaceDN w:val="0"/>
        <w:spacing w:line="360" w:lineRule="auto"/>
        <w:ind w:right="1440"/>
        <w:contextualSpacing w:val="0"/>
        <w:jc w:val="both"/>
        <w:rPr>
          <w:rFonts w:cs="Times New Roman"/>
        </w:rPr>
      </w:pPr>
      <w:r w:rsidRPr="00BE1308">
        <w:rPr>
          <w:rFonts w:cs="Times New Roman"/>
        </w:rPr>
        <w:t>Cable, J. R. (1994). Current Issues in Industrial Economics. London: Macmillan. Ferguson, P. R., &amp; Ferguson, G. (1994). Industrial Economics: Issues and Perspectives. New York: NYU Press.</w:t>
      </w:r>
    </w:p>
    <w:p w14:paraId="5DEBA5F5" w14:textId="77777777" w:rsidR="00BB2E39" w:rsidRPr="00BE1308" w:rsidRDefault="00BB2E39" w:rsidP="00BE1308">
      <w:pPr>
        <w:pStyle w:val="ListParagraph"/>
        <w:widowControl w:val="0"/>
        <w:numPr>
          <w:ilvl w:val="2"/>
          <w:numId w:val="71"/>
        </w:numPr>
        <w:tabs>
          <w:tab w:val="left" w:pos="1814"/>
        </w:tabs>
        <w:autoSpaceDE w:val="0"/>
        <w:autoSpaceDN w:val="0"/>
        <w:spacing w:line="360" w:lineRule="auto"/>
        <w:ind w:right="1434"/>
        <w:contextualSpacing w:val="0"/>
        <w:jc w:val="both"/>
        <w:rPr>
          <w:rFonts w:cs="Times New Roman"/>
        </w:rPr>
      </w:pPr>
      <w:r w:rsidRPr="00BE1308">
        <w:rPr>
          <w:rFonts w:cs="Times New Roman"/>
        </w:rPr>
        <w:t>Hay, D. A., &amp; Morris, D. J. (1991). Industrial Economics and Organization: Theory and Evidence. Oxford: Oxford University Press.</w:t>
      </w:r>
    </w:p>
    <w:p w14:paraId="344A8092" w14:textId="77777777" w:rsidR="00BB2E39" w:rsidRPr="00BE1308" w:rsidRDefault="00BB2E39" w:rsidP="00BE1308">
      <w:pPr>
        <w:pStyle w:val="ListParagraph"/>
        <w:widowControl w:val="0"/>
        <w:numPr>
          <w:ilvl w:val="2"/>
          <w:numId w:val="71"/>
        </w:numPr>
        <w:tabs>
          <w:tab w:val="left" w:pos="1814"/>
        </w:tabs>
        <w:autoSpaceDE w:val="0"/>
        <w:autoSpaceDN w:val="0"/>
        <w:spacing w:line="360" w:lineRule="auto"/>
        <w:ind w:right="1439"/>
        <w:contextualSpacing w:val="0"/>
        <w:jc w:val="both"/>
        <w:rPr>
          <w:rFonts w:cs="Times New Roman"/>
        </w:rPr>
      </w:pPr>
      <w:r w:rsidRPr="00BE1308">
        <w:rPr>
          <w:rFonts w:cs="Times New Roman"/>
        </w:rPr>
        <w:t>Howe, W. S. (1978). Industrial Economics: An Applied Approach. London: Macmillan. Martin, S. (1994). Industrial Economics: Economic Analysis and Public Policy. New Jersey: Prentice Hall.</w:t>
      </w:r>
    </w:p>
    <w:p w14:paraId="29332F57" w14:textId="77777777" w:rsidR="00BB2E39" w:rsidRPr="00BE1308" w:rsidRDefault="00BB2E39" w:rsidP="00BE1308">
      <w:pPr>
        <w:pStyle w:val="ListParagraph"/>
        <w:widowControl w:val="0"/>
        <w:numPr>
          <w:ilvl w:val="2"/>
          <w:numId w:val="71"/>
        </w:numPr>
        <w:tabs>
          <w:tab w:val="left" w:pos="1814"/>
        </w:tabs>
        <w:autoSpaceDE w:val="0"/>
        <w:autoSpaceDN w:val="0"/>
        <w:spacing w:line="360" w:lineRule="auto"/>
        <w:ind w:right="1445"/>
        <w:contextualSpacing w:val="0"/>
        <w:jc w:val="both"/>
        <w:rPr>
          <w:rFonts w:cs="Times New Roman"/>
        </w:rPr>
      </w:pPr>
      <w:r w:rsidRPr="00BE1308">
        <w:rPr>
          <w:rFonts w:cs="Times New Roman"/>
        </w:rPr>
        <w:t>Narayan, B. N. (1997). Industrial Economics: A Special Study for Students of MBA, M. Com., and MA. Bengaluru: Anmol Publications.</w:t>
      </w:r>
    </w:p>
    <w:p w14:paraId="2BABEF54" w14:textId="77777777" w:rsidR="00BB2E39" w:rsidRPr="00BE1308" w:rsidRDefault="00BB2E39" w:rsidP="00BE1308">
      <w:pPr>
        <w:tabs>
          <w:tab w:val="left" w:pos="1814"/>
        </w:tabs>
        <w:spacing w:line="360" w:lineRule="auto"/>
        <w:ind w:right="1445"/>
        <w:jc w:val="both"/>
      </w:pPr>
    </w:p>
    <w:p w14:paraId="7E09315E" w14:textId="77777777" w:rsidR="00BB2E39" w:rsidRPr="00BE1308" w:rsidRDefault="00BB2E39" w:rsidP="00BE1308">
      <w:pPr>
        <w:tabs>
          <w:tab w:val="left" w:pos="1814"/>
        </w:tabs>
        <w:spacing w:line="360" w:lineRule="auto"/>
        <w:ind w:right="1445"/>
        <w:jc w:val="both"/>
      </w:pPr>
    </w:p>
    <w:p w14:paraId="41B7EAC5" w14:textId="77777777" w:rsidR="00BB2E39" w:rsidRPr="00BE1308" w:rsidRDefault="00BB2E39" w:rsidP="00BE1308">
      <w:pPr>
        <w:tabs>
          <w:tab w:val="left" w:pos="1814"/>
        </w:tabs>
        <w:spacing w:line="360" w:lineRule="auto"/>
        <w:ind w:right="1445"/>
        <w:jc w:val="both"/>
      </w:pPr>
    </w:p>
    <w:p w14:paraId="47B658B7" w14:textId="77777777" w:rsidR="00BB2E39" w:rsidRPr="00BE1308" w:rsidRDefault="00BB2E39" w:rsidP="00BE1308">
      <w:pPr>
        <w:tabs>
          <w:tab w:val="left" w:pos="1814"/>
        </w:tabs>
        <w:spacing w:line="360" w:lineRule="auto"/>
        <w:ind w:right="1445"/>
        <w:jc w:val="both"/>
      </w:pPr>
    </w:p>
    <w:p w14:paraId="39763375" w14:textId="77777777" w:rsidR="00BB2E39" w:rsidRPr="00BE1308" w:rsidRDefault="00BB2E39" w:rsidP="00BE1308">
      <w:pPr>
        <w:tabs>
          <w:tab w:val="left" w:pos="1814"/>
        </w:tabs>
        <w:spacing w:line="360" w:lineRule="auto"/>
        <w:ind w:right="1445"/>
        <w:jc w:val="both"/>
      </w:pPr>
    </w:p>
    <w:p w14:paraId="06A0D438" w14:textId="77777777" w:rsidR="00BB2E39" w:rsidRPr="00BE1308" w:rsidRDefault="00BB2E39" w:rsidP="00BE1308">
      <w:pPr>
        <w:tabs>
          <w:tab w:val="left" w:pos="1814"/>
        </w:tabs>
        <w:spacing w:line="360" w:lineRule="auto"/>
        <w:ind w:right="1445"/>
        <w:jc w:val="both"/>
      </w:pPr>
    </w:p>
    <w:p w14:paraId="62FA0B1C" w14:textId="77777777" w:rsidR="00EF57D9" w:rsidRPr="00BE1308" w:rsidRDefault="00EF57D9" w:rsidP="00346BF1">
      <w:pPr>
        <w:pStyle w:val="Heading3"/>
        <w:spacing w:before="59" w:line="360" w:lineRule="auto"/>
        <w:ind w:right="2575" w:firstLine="1262"/>
        <w:jc w:val="center"/>
        <w:rPr>
          <w:rFonts w:ascii="Times New Roman" w:hAnsi="Times New Roman" w:cs="Times New Roman"/>
          <w:color w:val="000000" w:themeColor="text1"/>
          <w:u w:val="single"/>
        </w:rPr>
      </w:pPr>
      <w:r w:rsidRPr="00BE1308">
        <w:rPr>
          <w:rFonts w:ascii="Times New Roman" w:hAnsi="Times New Roman" w:cs="Times New Roman"/>
          <w:color w:val="000000" w:themeColor="text1"/>
          <w:u w:val="single"/>
        </w:rPr>
        <w:t>PAPER-6</w:t>
      </w:r>
    </w:p>
    <w:p w14:paraId="2D8915CD" w14:textId="77777777" w:rsidR="00BB2E39" w:rsidRPr="00BE1308" w:rsidRDefault="00BB2E39" w:rsidP="00BE1308">
      <w:pPr>
        <w:pStyle w:val="Heading3"/>
        <w:spacing w:before="59" w:line="360" w:lineRule="auto"/>
        <w:ind w:right="2575" w:firstLine="1262"/>
        <w:jc w:val="both"/>
        <w:rPr>
          <w:rFonts w:ascii="Times New Roman" w:hAnsi="Times New Roman" w:cs="Times New Roman"/>
          <w:color w:val="000000" w:themeColor="text1"/>
        </w:rPr>
      </w:pPr>
      <w:r w:rsidRPr="00BE1308">
        <w:rPr>
          <w:rFonts w:ascii="Times New Roman" w:hAnsi="Times New Roman" w:cs="Times New Roman"/>
          <w:color w:val="000000" w:themeColor="text1"/>
          <w:u w:val="single"/>
        </w:rPr>
        <w:t>BEC025C:</w:t>
      </w:r>
      <w:r w:rsidRPr="00BE1308">
        <w:rPr>
          <w:rFonts w:ascii="Times New Roman" w:hAnsi="Times New Roman" w:cs="Times New Roman"/>
          <w:color w:val="000000" w:themeColor="text1"/>
          <w:spacing w:val="-11"/>
          <w:u w:val="single"/>
        </w:rPr>
        <w:t xml:space="preserve"> </w:t>
      </w:r>
      <w:r w:rsidRPr="00BE1308">
        <w:rPr>
          <w:rFonts w:ascii="Times New Roman" w:hAnsi="Times New Roman" w:cs="Times New Roman"/>
          <w:color w:val="000000" w:themeColor="text1"/>
          <w:u w:val="single"/>
        </w:rPr>
        <w:t>INTERNATIONAL</w:t>
      </w:r>
      <w:r w:rsidRPr="00BE1308">
        <w:rPr>
          <w:rFonts w:ascii="Times New Roman" w:hAnsi="Times New Roman" w:cs="Times New Roman"/>
          <w:color w:val="000000" w:themeColor="text1"/>
          <w:spacing w:val="-8"/>
          <w:u w:val="single"/>
        </w:rPr>
        <w:t xml:space="preserve"> </w:t>
      </w:r>
      <w:r w:rsidRPr="00BE1308">
        <w:rPr>
          <w:rFonts w:ascii="Times New Roman" w:hAnsi="Times New Roman" w:cs="Times New Roman"/>
          <w:color w:val="000000" w:themeColor="text1"/>
          <w:u w:val="single"/>
        </w:rPr>
        <w:t>TRADE</w:t>
      </w:r>
      <w:r w:rsidRPr="00BE1308">
        <w:rPr>
          <w:rFonts w:ascii="Times New Roman" w:hAnsi="Times New Roman" w:cs="Times New Roman"/>
          <w:color w:val="000000" w:themeColor="text1"/>
          <w:spacing w:val="-8"/>
          <w:u w:val="single"/>
        </w:rPr>
        <w:t xml:space="preserve"> </w:t>
      </w:r>
      <w:r w:rsidRPr="00BE1308">
        <w:rPr>
          <w:rFonts w:ascii="Times New Roman" w:hAnsi="Times New Roman" w:cs="Times New Roman"/>
          <w:color w:val="000000" w:themeColor="text1"/>
          <w:u w:val="single"/>
        </w:rPr>
        <w:t>IN</w:t>
      </w:r>
      <w:r w:rsidRPr="00BE1308">
        <w:rPr>
          <w:rFonts w:ascii="Times New Roman" w:hAnsi="Times New Roman" w:cs="Times New Roman"/>
          <w:color w:val="000000" w:themeColor="text1"/>
          <w:spacing w:val="-8"/>
          <w:u w:val="single"/>
        </w:rPr>
        <w:t xml:space="preserve"> </w:t>
      </w:r>
      <w:r w:rsidRPr="00BE1308">
        <w:rPr>
          <w:rFonts w:ascii="Times New Roman" w:hAnsi="Times New Roman" w:cs="Times New Roman"/>
          <w:color w:val="000000" w:themeColor="text1"/>
          <w:u w:val="single"/>
        </w:rPr>
        <w:t>AGRICULTURE COURSE</w:t>
      </w:r>
      <w:r w:rsidRPr="00BE1308">
        <w:rPr>
          <w:rFonts w:ascii="Times New Roman" w:hAnsi="Times New Roman" w:cs="Times New Roman"/>
          <w:color w:val="000000" w:themeColor="text1"/>
        </w:rPr>
        <w:t xml:space="preserve"> OBJECTIVES</w:t>
      </w:r>
    </w:p>
    <w:p w14:paraId="7F163123" w14:textId="77777777" w:rsidR="00BB2E39" w:rsidRPr="00BE1308" w:rsidRDefault="00BB2E39" w:rsidP="00BE1308">
      <w:pPr>
        <w:pStyle w:val="ListParagraph"/>
        <w:widowControl w:val="0"/>
        <w:numPr>
          <w:ilvl w:val="0"/>
          <w:numId w:val="72"/>
        </w:numPr>
        <w:tabs>
          <w:tab w:val="left" w:pos="1092"/>
        </w:tabs>
        <w:autoSpaceDE w:val="0"/>
        <w:autoSpaceDN w:val="0"/>
        <w:spacing w:before="17" w:line="360" w:lineRule="auto"/>
        <w:ind w:right="1445"/>
        <w:contextualSpacing w:val="0"/>
        <w:jc w:val="both"/>
        <w:rPr>
          <w:rFonts w:cs="Times New Roman"/>
        </w:rPr>
      </w:pPr>
      <w:r w:rsidRPr="00BE1308">
        <w:rPr>
          <w:rFonts w:cs="Times New Roman"/>
        </w:rPr>
        <w:t>To provide insight into theoretical aspects and policy related issues in international trade in agricultural commodities.</w:t>
      </w:r>
    </w:p>
    <w:p w14:paraId="1167F97D" w14:textId="77777777" w:rsidR="00BB2E39" w:rsidRPr="00BE1308" w:rsidRDefault="00BB2E39" w:rsidP="00BE1308">
      <w:pPr>
        <w:pStyle w:val="ListParagraph"/>
        <w:widowControl w:val="0"/>
        <w:numPr>
          <w:ilvl w:val="0"/>
          <w:numId w:val="72"/>
        </w:numPr>
        <w:tabs>
          <w:tab w:val="left" w:pos="1092"/>
        </w:tabs>
        <w:autoSpaceDE w:val="0"/>
        <w:autoSpaceDN w:val="0"/>
        <w:spacing w:line="360" w:lineRule="auto"/>
        <w:contextualSpacing w:val="0"/>
        <w:jc w:val="both"/>
        <w:rPr>
          <w:rFonts w:cs="Times New Roman"/>
        </w:rPr>
      </w:pPr>
      <w:r w:rsidRPr="00BE1308">
        <w:rPr>
          <w:rFonts w:cs="Times New Roman"/>
        </w:rPr>
        <w:t>To</w:t>
      </w:r>
      <w:r w:rsidRPr="00BE1308">
        <w:rPr>
          <w:rFonts w:cs="Times New Roman"/>
          <w:spacing w:val="-4"/>
        </w:rPr>
        <w:t xml:space="preserve"> </w:t>
      </w:r>
      <w:r w:rsidRPr="00BE1308">
        <w:rPr>
          <w:rFonts w:cs="Times New Roman"/>
        </w:rPr>
        <w:t>acquaint</w:t>
      </w:r>
      <w:r w:rsidRPr="00BE1308">
        <w:rPr>
          <w:rFonts w:cs="Times New Roman"/>
          <w:spacing w:val="-1"/>
        </w:rPr>
        <w:t xml:space="preserve"> </w:t>
      </w:r>
      <w:r w:rsidRPr="00BE1308">
        <w:rPr>
          <w:rFonts w:cs="Times New Roman"/>
        </w:rPr>
        <w:t>with</w:t>
      </w:r>
      <w:r w:rsidRPr="00BE1308">
        <w:rPr>
          <w:rFonts w:cs="Times New Roman"/>
          <w:spacing w:val="-2"/>
        </w:rPr>
        <w:t xml:space="preserve"> </w:t>
      </w:r>
      <w:r w:rsidRPr="00BE1308">
        <w:rPr>
          <w:rFonts w:cs="Times New Roman"/>
        </w:rPr>
        <w:t>various</w:t>
      </w:r>
      <w:r w:rsidRPr="00BE1308">
        <w:rPr>
          <w:rFonts w:cs="Times New Roman"/>
          <w:spacing w:val="3"/>
        </w:rPr>
        <w:t xml:space="preserve"> </w:t>
      </w:r>
      <w:r w:rsidRPr="00BE1308">
        <w:rPr>
          <w:rFonts w:cs="Times New Roman"/>
        </w:rPr>
        <w:t>principles</w:t>
      </w:r>
      <w:r w:rsidRPr="00BE1308">
        <w:rPr>
          <w:rFonts w:cs="Times New Roman"/>
          <w:spacing w:val="-2"/>
        </w:rPr>
        <w:t xml:space="preserve"> </w:t>
      </w:r>
      <w:r w:rsidRPr="00BE1308">
        <w:rPr>
          <w:rFonts w:cs="Times New Roman"/>
        </w:rPr>
        <w:t>and</w:t>
      </w:r>
      <w:r w:rsidRPr="00BE1308">
        <w:rPr>
          <w:rFonts w:cs="Times New Roman"/>
          <w:spacing w:val="-1"/>
        </w:rPr>
        <w:t xml:space="preserve"> </w:t>
      </w:r>
      <w:r w:rsidRPr="00BE1308">
        <w:rPr>
          <w:rFonts w:cs="Times New Roman"/>
        </w:rPr>
        <w:t>theories</w:t>
      </w:r>
      <w:r w:rsidRPr="00BE1308">
        <w:rPr>
          <w:rFonts w:cs="Times New Roman"/>
          <w:spacing w:val="-1"/>
        </w:rPr>
        <w:t xml:space="preserve"> </w:t>
      </w:r>
      <w:r w:rsidRPr="00BE1308">
        <w:rPr>
          <w:rFonts w:cs="Times New Roman"/>
        </w:rPr>
        <w:t>of</w:t>
      </w:r>
      <w:r w:rsidRPr="00BE1308">
        <w:rPr>
          <w:rFonts w:cs="Times New Roman"/>
          <w:spacing w:val="-1"/>
        </w:rPr>
        <w:t xml:space="preserve"> </w:t>
      </w:r>
      <w:r w:rsidRPr="00BE1308">
        <w:rPr>
          <w:rFonts w:cs="Times New Roman"/>
        </w:rPr>
        <w:t>international</w:t>
      </w:r>
      <w:r w:rsidRPr="00BE1308">
        <w:rPr>
          <w:rFonts w:cs="Times New Roman"/>
          <w:spacing w:val="-1"/>
        </w:rPr>
        <w:t xml:space="preserve"> </w:t>
      </w:r>
      <w:r w:rsidRPr="00BE1308">
        <w:rPr>
          <w:rFonts w:cs="Times New Roman"/>
        </w:rPr>
        <w:t>trade</w:t>
      </w:r>
      <w:r w:rsidRPr="00BE1308">
        <w:rPr>
          <w:rFonts w:cs="Times New Roman"/>
          <w:spacing w:val="-1"/>
        </w:rPr>
        <w:t xml:space="preserve"> </w:t>
      </w:r>
      <w:r w:rsidRPr="00BE1308">
        <w:rPr>
          <w:rFonts w:cs="Times New Roman"/>
        </w:rPr>
        <w:t>and</w:t>
      </w:r>
      <w:r w:rsidRPr="00BE1308">
        <w:rPr>
          <w:rFonts w:cs="Times New Roman"/>
          <w:spacing w:val="-1"/>
        </w:rPr>
        <w:t xml:space="preserve"> </w:t>
      </w:r>
      <w:r w:rsidRPr="00BE1308">
        <w:rPr>
          <w:rFonts w:cs="Times New Roman"/>
        </w:rPr>
        <w:t>trade</w:t>
      </w:r>
      <w:r w:rsidRPr="00BE1308">
        <w:rPr>
          <w:rFonts w:cs="Times New Roman"/>
          <w:spacing w:val="-2"/>
        </w:rPr>
        <w:t xml:space="preserve"> patterns.</w:t>
      </w:r>
    </w:p>
    <w:p w14:paraId="5CDAE7EE" w14:textId="77777777" w:rsidR="00BB2E39" w:rsidRPr="00BE1308" w:rsidRDefault="00BB2E39" w:rsidP="00BE1308">
      <w:pPr>
        <w:pStyle w:val="ListParagraph"/>
        <w:widowControl w:val="0"/>
        <w:numPr>
          <w:ilvl w:val="0"/>
          <w:numId w:val="72"/>
        </w:numPr>
        <w:tabs>
          <w:tab w:val="left" w:pos="1092"/>
        </w:tabs>
        <w:autoSpaceDE w:val="0"/>
        <w:autoSpaceDN w:val="0"/>
        <w:spacing w:before="41" w:line="360" w:lineRule="auto"/>
        <w:contextualSpacing w:val="0"/>
        <w:jc w:val="both"/>
        <w:rPr>
          <w:rFonts w:cs="Times New Roman"/>
        </w:rPr>
      </w:pPr>
      <w:r w:rsidRPr="00BE1308">
        <w:rPr>
          <w:rFonts w:cs="Times New Roman"/>
        </w:rPr>
        <w:t>To</w:t>
      </w:r>
      <w:r w:rsidRPr="00BE1308">
        <w:rPr>
          <w:rFonts w:cs="Times New Roman"/>
          <w:spacing w:val="-2"/>
        </w:rPr>
        <w:t xml:space="preserve"> </w:t>
      </w:r>
      <w:r w:rsidRPr="00BE1308">
        <w:rPr>
          <w:rFonts w:cs="Times New Roman"/>
        </w:rPr>
        <w:t>provide</w:t>
      </w:r>
      <w:r w:rsidRPr="00BE1308">
        <w:rPr>
          <w:rFonts w:cs="Times New Roman"/>
          <w:spacing w:val="-1"/>
        </w:rPr>
        <w:t xml:space="preserve"> </w:t>
      </w:r>
      <w:r w:rsidRPr="00BE1308">
        <w:rPr>
          <w:rFonts w:cs="Times New Roman"/>
        </w:rPr>
        <w:t>insights</w:t>
      </w:r>
      <w:r w:rsidRPr="00BE1308">
        <w:rPr>
          <w:rFonts w:cs="Times New Roman"/>
          <w:spacing w:val="-1"/>
        </w:rPr>
        <w:t xml:space="preserve"> </w:t>
      </w:r>
      <w:r w:rsidRPr="00BE1308">
        <w:rPr>
          <w:rFonts w:cs="Times New Roman"/>
        </w:rPr>
        <w:t>of</w:t>
      </w:r>
      <w:r w:rsidRPr="00BE1308">
        <w:rPr>
          <w:rFonts w:cs="Times New Roman"/>
          <w:spacing w:val="-1"/>
        </w:rPr>
        <w:t xml:space="preserve"> </w:t>
      </w:r>
      <w:proofErr w:type="spellStart"/>
      <w:r w:rsidRPr="00BE1308">
        <w:rPr>
          <w:rFonts w:cs="Times New Roman"/>
        </w:rPr>
        <w:t>AoA</w:t>
      </w:r>
      <w:proofErr w:type="spellEnd"/>
      <w:r w:rsidRPr="00BE1308">
        <w:rPr>
          <w:rFonts w:cs="Times New Roman"/>
          <w:spacing w:val="-1"/>
        </w:rPr>
        <w:t xml:space="preserve"> </w:t>
      </w:r>
      <w:r w:rsidRPr="00BE1308">
        <w:rPr>
          <w:rFonts w:cs="Times New Roman"/>
        </w:rPr>
        <w:t>under</w:t>
      </w:r>
      <w:r w:rsidRPr="00BE1308">
        <w:rPr>
          <w:rFonts w:cs="Times New Roman"/>
          <w:spacing w:val="-1"/>
        </w:rPr>
        <w:t xml:space="preserve"> </w:t>
      </w:r>
      <w:r w:rsidRPr="00BE1308">
        <w:rPr>
          <w:rFonts w:cs="Times New Roman"/>
        </w:rPr>
        <w:t>WTO</w:t>
      </w:r>
      <w:r w:rsidRPr="00BE1308">
        <w:rPr>
          <w:rFonts w:cs="Times New Roman"/>
          <w:spacing w:val="-1"/>
        </w:rPr>
        <w:t xml:space="preserve"> </w:t>
      </w:r>
      <w:r w:rsidRPr="00BE1308">
        <w:rPr>
          <w:rFonts w:cs="Times New Roman"/>
        </w:rPr>
        <w:t>and</w:t>
      </w:r>
      <w:r w:rsidRPr="00BE1308">
        <w:rPr>
          <w:rFonts w:cs="Times New Roman"/>
          <w:spacing w:val="-1"/>
        </w:rPr>
        <w:t xml:space="preserve"> </w:t>
      </w:r>
      <w:r w:rsidRPr="00BE1308">
        <w:rPr>
          <w:rFonts w:cs="Times New Roman"/>
        </w:rPr>
        <w:t>its</w:t>
      </w:r>
      <w:r w:rsidRPr="00BE1308">
        <w:rPr>
          <w:rFonts w:cs="Times New Roman"/>
          <w:spacing w:val="-1"/>
        </w:rPr>
        <w:t xml:space="preserve"> </w:t>
      </w:r>
      <w:r w:rsidRPr="00BE1308">
        <w:rPr>
          <w:rFonts w:cs="Times New Roman"/>
        </w:rPr>
        <w:t>impact</w:t>
      </w:r>
      <w:r w:rsidRPr="00BE1308">
        <w:rPr>
          <w:rFonts w:cs="Times New Roman"/>
          <w:spacing w:val="-1"/>
        </w:rPr>
        <w:t xml:space="preserve"> </w:t>
      </w:r>
      <w:r w:rsidRPr="00BE1308">
        <w:rPr>
          <w:rFonts w:cs="Times New Roman"/>
        </w:rPr>
        <w:t>on</w:t>
      </w:r>
      <w:r w:rsidRPr="00BE1308">
        <w:rPr>
          <w:rFonts w:cs="Times New Roman"/>
          <w:spacing w:val="-1"/>
        </w:rPr>
        <w:t xml:space="preserve"> </w:t>
      </w:r>
      <w:r w:rsidRPr="00BE1308">
        <w:rPr>
          <w:rFonts w:cs="Times New Roman"/>
        </w:rPr>
        <w:t>agricultural</w:t>
      </w:r>
      <w:r w:rsidRPr="00BE1308">
        <w:rPr>
          <w:rFonts w:cs="Times New Roman"/>
          <w:spacing w:val="-1"/>
        </w:rPr>
        <w:t xml:space="preserve"> </w:t>
      </w:r>
      <w:r w:rsidRPr="00BE1308">
        <w:rPr>
          <w:rFonts w:cs="Times New Roman"/>
          <w:spacing w:val="-2"/>
        </w:rPr>
        <w:t>trade.</w:t>
      </w:r>
    </w:p>
    <w:p w14:paraId="55008627" w14:textId="77777777" w:rsidR="00BB2E39" w:rsidRPr="00BE1308" w:rsidRDefault="00BB2E39" w:rsidP="00BE1308">
      <w:pPr>
        <w:pStyle w:val="ListParagraph"/>
        <w:widowControl w:val="0"/>
        <w:numPr>
          <w:ilvl w:val="0"/>
          <w:numId w:val="72"/>
        </w:numPr>
        <w:tabs>
          <w:tab w:val="left" w:pos="1092"/>
        </w:tabs>
        <w:autoSpaceDE w:val="0"/>
        <w:autoSpaceDN w:val="0"/>
        <w:spacing w:before="38" w:line="360" w:lineRule="auto"/>
        <w:contextualSpacing w:val="0"/>
        <w:jc w:val="both"/>
        <w:rPr>
          <w:rFonts w:cs="Times New Roman"/>
        </w:rPr>
      </w:pPr>
      <w:r w:rsidRPr="00BE1308">
        <w:rPr>
          <w:rFonts w:cs="Times New Roman"/>
        </w:rPr>
        <w:t>To</w:t>
      </w:r>
      <w:r w:rsidRPr="00BE1308">
        <w:rPr>
          <w:rFonts w:cs="Times New Roman"/>
          <w:spacing w:val="-2"/>
        </w:rPr>
        <w:t xml:space="preserve"> </w:t>
      </w:r>
      <w:r w:rsidRPr="00BE1308">
        <w:rPr>
          <w:rFonts w:cs="Times New Roman"/>
        </w:rPr>
        <w:t>introduce</w:t>
      </w:r>
      <w:r w:rsidRPr="00BE1308">
        <w:rPr>
          <w:rFonts w:cs="Times New Roman"/>
          <w:spacing w:val="-2"/>
        </w:rPr>
        <w:t xml:space="preserve"> </w:t>
      </w:r>
      <w:r w:rsidRPr="00BE1308">
        <w:rPr>
          <w:rFonts w:cs="Times New Roman"/>
        </w:rPr>
        <w:t>issues</w:t>
      </w:r>
      <w:r w:rsidRPr="00BE1308">
        <w:rPr>
          <w:rFonts w:cs="Times New Roman"/>
          <w:spacing w:val="-1"/>
        </w:rPr>
        <w:t xml:space="preserve"> </w:t>
      </w:r>
      <w:r w:rsidRPr="00BE1308">
        <w:rPr>
          <w:rFonts w:cs="Times New Roman"/>
        </w:rPr>
        <w:t>relating</w:t>
      </w:r>
      <w:r w:rsidRPr="00BE1308">
        <w:rPr>
          <w:rFonts w:cs="Times New Roman"/>
          <w:spacing w:val="-4"/>
        </w:rPr>
        <w:t xml:space="preserve"> </w:t>
      </w:r>
      <w:r w:rsidRPr="00BE1308">
        <w:rPr>
          <w:rFonts w:cs="Times New Roman"/>
        </w:rPr>
        <w:t>to</w:t>
      </w:r>
      <w:r w:rsidRPr="00BE1308">
        <w:rPr>
          <w:rFonts w:cs="Times New Roman"/>
          <w:spacing w:val="1"/>
        </w:rPr>
        <w:t xml:space="preserve"> </w:t>
      </w:r>
      <w:r w:rsidRPr="00BE1308">
        <w:rPr>
          <w:rFonts w:cs="Times New Roman"/>
        </w:rPr>
        <w:t>Indian</w:t>
      </w:r>
      <w:r w:rsidRPr="00BE1308">
        <w:rPr>
          <w:rFonts w:cs="Times New Roman"/>
          <w:spacing w:val="-1"/>
        </w:rPr>
        <w:t xml:space="preserve"> </w:t>
      </w:r>
      <w:r w:rsidRPr="00BE1308">
        <w:rPr>
          <w:rFonts w:cs="Times New Roman"/>
        </w:rPr>
        <w:t>agricultural</w:t>
      </w:r>
      <w:r w:rsidRPr="00BE1308">
        <w:rPr>
          <w:rFonts w:cs="Times New Roman"/>
          <w:spacing w:val="-1"/>
        </w:rPr>
        <w:t xml:space="preserve"> </w:t>
      </w:r>
      <w:r w:rsidRPr="00BE1308">
        <w:rPr>
          <w:rFonts w:cs="Times New Roman"/>
        </w:rPr>
        <w:t>trade</w:t>
      </w:r>
      <w:r w:rsidRPr="00BE1308">
        <w:rPr>
          <w:rFonts w:cs="Times New Roman"/>
          <w:spacing w:val="-2"/>
        </w:rPr>
        <w:t xml:space="preserve"> </w:t>
      </w:r>
      <w:r w:rsidRPr="00BE1308">
        <w:rPr>
          <w:rFonts w:cs="Times New Roman"/>
        </w:rPr>
        <w:t>and</w:t>
      </w:r>
      <w:r w:rsidRPr="00BE1308">
        <w:rPr>
          <w:rFonts w:cs="Times New Roman"/>
          <w:spacing w:val="1"/>
        </w:rPr>
        <w:t xml:space="preserve"> </w:t>
      </w:r>
      <w:r w:rsidRPr="00BE1308">
        <w:rPr>
          <w:rFonts w:cs="Times New Roman"/>
        </w:rPr>
        <w:t>export</w:t>
      </w:r>
      <w:r w:rsidRPr="00BE1308">
        <w:rPr>
          <w:rFonts w:cs="Times New Roman"/>
          <w:spacing w:val="-1"/>
        </w:rPr>
        <w:t xml:space="preserve"> </w:t>
      </w:r>
      <w:r w:rsidRPr="00BE1308">
        <w:rPr>
          <w:rFonts w:cs="Times New Roman"/>
        </w:rPr>
        <w:t>import</w:t>
      </w:r>
      <w:r w:rsidRPr="00BE1308">
        <w:rPr>
          <w:rFonts w:cs="Times New Roman"/>
          <w:spacing w:val="-1"/>
        </w:rPr>
        <w:t xml:space="preserve"> </w:t>
      </w:r>
      <w:r w:rsidRPr="00BE1308">
        <w:rPr>
          <w:rFonts w:cs="Times New Roman"/>
          <w:spacing w:val="-2"/>
        </w:rPr>
        <w:t>procedures.</w:t>
      </w:r>
    </w:p>
    <w:p w14:paraId="10276734" w14:textId="77777777" w:rsidR="00EF57D9" w:rsidRPr="00BE1308" w:rsidRDefault="00EF57D9" w:rsidP="00BE1308">
      <w:pPr>
        <w:pStyle w:val="ListParagraph"/>
        <w:numPr>
          <w:ilvl w:val="0"/>
          <w:numId w:val="72"/>
        </w:numPr>
        <w:spacing w:line="360" w:lineRule="auto"/>
        <w:jc w:val="both"/>
        <w:rPr>
          <w:rFonts w:cs="Times New Roman"/>
        </w:rPr>
      </w:pPr>
      <w:r w:rsidRPr="00BE1308">
        <w:rPr>
          <w:rFonts w:cs="Times New Roman"/>
        </w:rPr>
        <w:t>To understand emerging trends in sustainable trade, climate policy, and digital technologies shaping global agricultural markets.</w:t>
      </w:r>
    </w:p>
    <w:p w14:paraId="52AEF1FB" w14:textId="77777777" w:rsidR="00EF57D9" w:rsidRPr="00BE1308" w:rsidRDefault="00EF57D9" w:rsidP="00BE1308">
      <w:pPr>
        <w:widowControl w:val="0"/>
        <w:tabs>
          <w:tab w:val="left" w:pos="1092"/>
        </w:tabs>
        <w:autoSpaceDE w:val="0"/>
        <w:autoSpaceDN w:val="0"/>
        <w:spacing w:before="38" w:line="360" w:lineRule="auto"/>
        <w:ind w:left="732"/>
        <w:jc w:val="both"/>
      </w:pPr>
    </w:p>
    <w:p w14:paraId="1C861DF3" w14:textId="77777777" w:rsidR="00BB2E39" w:rsidRPr="00BE1308" w:rsidRDefault="00BB2E39" w:rsidP="00BE1308">
      <w:pPr>
        <w:pStyle w:val="BodyText"/>
        <w:spacing w:before="100" w:line="360" w:lineRule="auto"/>
        <w:jc w:val="both"/>
      </w:pPr>
    </w:p>
    <w:tbl>
      <w:tblPr>
        <w:tblW w:w="0" w:type="auto"/>
        <w:tblInd w:w="6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84"/>
        <w:gridCol w:w="8260"/>
      </w:tblGrid>
      <w:tr w:rsidR="00BB2E39" w:rsidRPr="00BE1308" w14:paraId="260665E0" w14:textId="77777777" w:rsidTr="00A24B9F">
        <w:trPr>
          <w:trHeight w:val="1392"/>
        </w:trPr>
        <w:tc>
          <w:tcPr>
            <w:tcW w:w="984" w:type="dxa"/>
          </w:tcPr>
          <w:p w14:paraId="6037BF1A" w14:textId="77777777" w:rsidR="00BB2E39" w:rsidRPr="00BE1308" w:rsidRDefault="00BB2E39" w:rsidP="00BE1308">
            <w:pPr>
              <w:pStyle w:val="TableParagraph"/>
              <w:spacing w:line="360" w:lineRule="auto"/>
              <w:ind w:left="107"/>
              <w:jc w:val="both"/>
              <w:rPr>
                <w:b/>
                <w:sz w:val="24"/>
                <w:szCs w:val="24"/>
              </w:rPr>
            </w:pPr>
            <w:r w:rsidRPr="00BE1308">
              <w:rPr>
                <w:b/>
                <w:sz w:val="24"/>
                <w:szCs w:val="24"/>
              </w:rPr>
              <w:t>UNIT</w:t>
            </w:r>
            <w:r w:rsidRPr="00BE1308">
              <w:rPr>
                <w:b/>
                <w:spacing w:val="-5"/>
                <w:sz w:val="24"/>
                <w:szCs w:val="24"/>
              </w:rPr>
              <w:t xml:space="preserve"> </w:t>
            </w:r>
            <w:r w:rsidRPr="00BE1308">
              <w:rPr>
                <w:b/>
                <w:spacing w:val="-10"/>
                <w:sz w:val="24"/>
                <w:szCs w:val="24"/>
              </w:rPr>
              <w:t>I</w:t>
            </w:r>
          </w:p>
        </w:tc>
        <w:tc>
          <w:tcPr>
            <w:tcW w:w="8260" w:type="dxa"/>
          </w:tcPr>
          <w:p w14:paraId="55AB41C1" w14:textId="77777777" w:rsidR="00BB2E39" w:rsidRPr="00BE1308" w:rsidRDefault="00BB2E39" w:rsidP="00BE1308">
            <w:pPr>
              <w:pStyle w:val="TableParagraph"/>
              <w:spacing w:line="360" w:lineRule="auto"/>
              <w:ind w:left="117" w:right="95" w:hanging="10"/>
              <w:jc w:val="both"/>
              <w:rPr>
                <w:sz w:val="24"/>
                <w:szCs w:val="24"/>
              </w:rPr>
            </w:pPr>
            <w:r w:rsidRPr="00BE1308">
              <w:rPr>
                <w:sz w:val="24"/>
                <w:szCs w:val="24"/>
              </w:rPr>
              <w:t>Importance of Agriculture in development, trade and agriculture, Inter-regional verses international trade- importance of trade, case for free trade and for protectionism- globalization and agriculture –case of free trade and for protectionism in case of agriculture.</w:t>
            </w:r>
          </w:p>
        </w:tc>
      </w:tr>
      <w:tr w:rsidR="00BB2E39" w:rsidRPr="00BE1308" w14:paraId="785C134A" w14:textId="77777777" w:rsidTr="00A24B9F">
        <w:trPr>
          <w:trHeight w:val="3100"/>
        </w:trPr>
        <w:tc>
          <w:tcPr>
            <w:tcW w:w="984" w:type="dxa"/>
          </w:tcPr>
          <w:p w14:paraId="5E7F1744" w14:textId="77777777" w:rsidR="00BB2E39" w:rsidRPr="00BE1308" w:rsidRDefault="00BB2E39" w:rsidP="00BE1308">
            <w:pPr>
              <w:pStyle w:val="TableParagraph"/>
              <w:spacing w:line="360" w:lineRule="auto"/>
              <w:ind w:left="117" w:right="287" w:hanging="10"/>
              <w:jc w:val="both"/>
              <w:rPr>
                <w:b/>
                <w:sz w:val="24"/>
                <w:szCs w:val="24"/>
              </w:rPr>
            </w:pPr>
            <w:r w:rsidRPr="00BE1308">
              <w:rPr>
                <w:b/>
                <w:spacing w:val="-4"/>
                <w:sz w:val="24"/>
                <w:szCs w:val="24"/>
              </w:rPr>
              <w:t xml:space="preserve">UNIT </w:t>
            </w:r>
            <w:r w:rsidRPr="00BE1308">
              <w:rPr>
                <w:b/>
                <w:spacing w:val="-6"/>
                <w:sz w:val="24"/>
                <w:szCs w:val="24"/>
              </w:rPr>
              <w:t>II</w:t>
            </w:r>
          </w:p>
        </w:tc>
        <w:tc>
          <w:tcPr>
            <w:tcW w:w="8260" w:type="dxa"/>
          </w:tcPr>
          <w:p w14:paraId="4CAC8430" w14:textId="77777777" w:rsidR="00BB2E39" w:rsidRPr="00BE1308" w:rsidRDefault="00BB2E39" w:rsidP="00BE1308">
            <w:pPr>
              <w:pStyle w:val="TableParagraph"/>
              <w:spacing w:line="360" w:lineRule="auto"/>
              <w:ind w:left="117" w:right="95" w:hanging="10"/>
              <w:jc w:val="both"/>
              <w:rPr>
                <w:sz w:val="24"/>
                <w:szCs w:val="24"/>
              </w:rPr>
            </w:pPr>
            <w:r w:rsidRPr="00BE1308">
              <w:rPr>
                <w:sz w:val="24"/>
                <w:szCs w:val="24"/>
              </w:rPr>
              <w:t>Mercantilist doctrine of balance of trade - Adam Smith and absolute advantage theory of trade -Ricardo and comparative advantage, its limitations; Comparative advantage in Heckscher Ohlin Model - Factor price equalization theorem - Factor intensity reversal - the empirical evidence on Heckscher Ohlin theory - the</w:t>
            </w:r>
            <w:r w:rsidRPr="00BE1308">
              <w:rPr>
                <w:spacing w:val="80"/>
                <w:sz w:val="24"/>
                <w:szCs w:val="24"/>
              </w:rPr>
              <w:t xml:space="preserve"> </w:t>
            </w:r>
            <w:r w:rsidRPr="00BE1308">
              <w:rPr>
                <w:sz w:val="24"/>
                <w:szCs w:val="24"/>
              </w:rPr>
              <w:t>Leontief Paradox. Stolper-Samuelson Theorem – Rybczynski Theorem- Trade theories and empirical evidence relating to trade patterns, applicability to India.</w:t>
            </w:r>
          </w:p>
          <w:p w14:paraId="11580247" w14:textId="77777777" w:rsidR="00BB2E39" w:rsidRPr="00BE1308" w:rsidRDefault="00BB2E39" w:rsidP="00BE1308">
            <w:pPr>
              <w:pStyle w:val="TableParagraph"/>
              <w:spacing w:before="118" w:line="360" w:lineRule="auto"/>
              <w:ind w:left="117" w:right="93" w:hanging="10"/>
              <w:jc w:val="both"/>
              <w:rPr>
                <w:sz w:val="24"/>
                <w:szCs w:val="24"/>
              </w:rPr>
            </w:pPr>
            <w:r w:rsidRPr="00BE1308">
              <w:rPr>
                <w:sz w:val="24"/>
                <w:szCs w:val="24"/>
              </w:rPr>
              <w:t>Recent explanations of the basis of trade in terms of technological lead, domestic market size and product cycle approach–</w:t>
            </w:r>
            <w:proofErr w:type="spellStart"/>
            <w:r w:rsidRPr="00BE1308">
              <w:rPr>
                <w:sz w:val="24"/>
                <w:szCs w:val="24"/>
              </w:rPr>
              <w:t>Linder‗s</w:t>
            </w:r>
            <w:proofErr w:type="spellEnd"/>
            <w:r w:rsidRPr="00BE1308">
              <w:rPr>
                <w:sz w:val="24"/>
                <w:szCs w:val="24"/>
              </w:rPr>
              <w:t xml:space="preserve"> hypothesis-Gravity models- empirical evidence.</w:t>
            </w:r>
          </w:p>
        </w:tc>
      </w:tr>
      <w:tr w:rsidR="00BB2E39" w:rsidRPr="00BE1308" w14:paraId="6E65CF5E" w14:textId="77777777" w:rsidTr="00A24B9F">
        <w:trPr>
          <w:trHeight w:val="2661"/>
        </w:trPr>
        <w:tc>
          <w:tcPr>
            <w:tcW w:w="984" w:type="dxa"/>
          </w:tcPr>
          <w:p w14:paraId="7F5CF23E" w14:textId="77777777" w:rsidR="00BB2E39" w:rsidRPr="00BE1308" w:rsidRDefault="00BB2E39" w:rsidP="00BE1308">
            <w:pPr>
              <w:pStyle w:val="TableParagraph"/>
              <w:spacing w:line="360" w:lineRule="auto"/>
              <w:ind w:left="117" w:right="287" w:hanging="10"/>
              <w:jc w:val="both"/>
              <w:rPr>
                <w:b/>
                <w:sz w:val="24"/>
                <w:szCs w:val="24"/>
              </w:rPr>
            </w:pPr>
            <w:r w:rsidRPr="00BE1308">
              <w:rPr>
                <w:b/>
                <w:spacing w:val="-4"/>
                <w:sz w:val="24"/>
                <w:szCs w:val="24"/>
              </w:rPr>
              <w:t>UNIT III</w:t>
            </w:r>
          </w:p>
        </w:tc>
        <w:tc>
          <w:tcPr>
            <w:tcW w:w="8260" w:type="dxa"/>
          </w:tcPr>
          <w:p w14:paraId="2BC6382D" w14:textId="77777777" w:rsidR="00BB2E39" w:rsidRPr="00BE1308" w:rsidRDefault="00BB2E39" w:rsidP="00BE1308">
            <w:pPr>
              <w:pStyle w:val="TableParagraph"/>
              <w:spacing w:line="360" w:lineRule="auto"/>
              <w:ind w:left="117" w:right="93" w:hanging="10"/>
              <w:jc w:val="both"/>
              <w:rPr>
                <w:sz w:val="24"/>
                <w:szCs w:val="24"/>
              </w:rPr>
            </w:pPr>
            <w:r w:rsidRPr="00BE1308">
              <w:rPr>
                <w:sz w:val="24"/>
                <w:szCs w:val="24"/>
              </w:rPr>
              <w:t xml:space="preserve">Brief history of GATT- provisions relating to </w:t>
            </w:r>
            <w:proofErr w:type="spellStart"/>
            <w:r w:rsidRPr="00BE1308">
              <w:rPr>
                <w:sz w:val="24"/>
                <w:szCs w:val="24"/>
              </w:rPr>
              <w:t>agri</w:t>
            </w:r>
            <w:proofErr w:type="spellEnd"/>
            <w:r w:rsidRPr="00BE1308">
              <w:rPr>
                <w:sz w:val="24"/>
                <w:szCs w:val="24"/>
              </w:rPr>
              <w:t xml:space="preserve"> trade- factors leading to establishment of WTO basic principles- functions and organization -Agreement on Agriculture - main provisions – market access- domestic support - export</w:t>
            </w:r>
            <w:r w:rsidRPr="00BE1308">
              <w:rPr>
                <w:spacing w:val="40"/>
                <w:sz w:val="24"/>
                <w:szCs w:val="24"/>
              </w:rPr>
              <w:t xml:space="preserve"> </w:t>
            </w:r>
            <w:r w:rsidRPr="00BE1308">
              <w:rPr>
                <w:sz w:val="24"/>
                <w:szCs w:val="24"/>
              </w:rPr>
              <w:t xml:space="preserve">subsidies-special and differential treatment, sanitary and </w:t>
            </w:r>
            <w:proofErr w:type="spellStart"/>
            <w:r w:rsidRPr="00BE1308">
              <w:rPr>
                <w:sz w:val="24"/>
                <w:szCs w:val="24"/>
              </w:rPr>
              <w:t>phyto</w:t>
            </w:r>
            <w:proofErr w:type="spellEnd"/>
            <w:r w:rsidRPr="00BE1308">
              <w:rPr>
                <w:sz w:val="24"/>
                <w:szCs w:val="24"/>
              </w:rPr>
              <w:t>-sanitary</w:t>
            </w:r>
            <w:r w:rsidRPr="00BE1308">
              <w:rPr>
                <w:spacing w:val="-1"/>
                <w:sz w:val="24"/>
                <w:szCs w:val="24"/>
              </w:rPr>
              <w:t xml:space="preserve"> </w:t>
            </w:r>
            <w:r w:rsidRPr="00BE1308">
              <w:rPr>
                <w:sz w:val="24"/>
                <w:szCs w:val="24"/>
              </w:rPr>
              <w:t>provisions, export standards, TRIPS, various rounds and Doha impasse - emergence of various country groups /alliances and their participation in negotiations -Issues for further negotiations- implications of WTO provisions on Indian Agriculture - reduction commitments for India.</w:t>
            </w:r>
          </w:p>
        </w:tc>
      </w:tr>
      <w:tr w:rsidR="00BB2E39" w:rsidRPr="00BE1308" w14:paraId="34CF33BA" w14:textId="77777777" w:rsidTr="00A24B9F">
        <w:trPr>
          <w:trHeight w:val="1710"/>
        </w:trPr>
        <w:tc>
          <w:tcPr>
            <w:tcW w:w="984" w:type="dxa"/>
          </w:tcPr>
          <w:p w14:paraId="52D12BC1" w14:textId="77777777" w:rsidR="00BB2E39" w:rsidRPr="00BE1308" w:rsidRDefault="00BB2E39" w:rsidP="00BE1308">
            <w:pPr>
              <w:pStyle w:val="TableParagraph"/>
              <w:spacing w:line="360" w:lineRule="auto"/>
              <w:ind w:left="117" w:right="287" w:hanging="10"/>
              <w:jc w:val="both"/>
              <w:rPr>
                <w:b/>
                <w:sz w:val="24"/>
                <w:szCs w:val="24"/>
              </w:rPr>
            </w:pPr>
            <w:r w:rsidRPr="00BE1308">
              <w:rPr>
                <w:b/>
                <w:spacing w:val="-4"/>
                <w:sz w:val="24"/>
                <w:szCs w:val="24"/>
              </w:rPr>
              <w:lastRenderedPageBreak/>
              <w:t xml:space="preserve">UNIT </w:t>
            </w:r>
            <w:r w:rsidRPr="00BE1308">
              <w:rPr>
                <w:b/>
                <w:spacing w:val="-6"/>
                <w:sz w:val="24"/>
                <w:szCs w:val="24"/>
              </w:rPr>
              <w:t>IV</w:t>
            </w:r>
          </w:p>
        </w:tc>
        <w:tc>
          <w:tcPr>
            <w:tcW w:w="8260" w:type="dxa"/>
          </w:tcPr>
          <w:p w14:paraId="3D886674" w14:textId="77777777" w:rsidR="00BB2E39" w:rsidRPr="00BE1308" w:rsidRDefault="00BB2E39" w:rsidP="00BE1308">
            <w:pPr>
              <w:pStyle w:val="TableParagraph"/>
              <w:spacing w:line="360" w:lineRule="auto"/>
              <w:ind w:left="117" w:right="94" w:hanging="10"/>
              <w:jc w:val="both"/>
              <w:rPr>
                <w:sz w:val="24"/>
                <w:szCs w:val="24"/>
              </w:rPr>
            </w:pPr>
            <w:r w:rsidRPr="00BE1308">
              <w:rPr>
                <w:sz w:val="24"/>
                <w:szCs w:val="24"/>
              </w:rPr>
              <w:t>Formation of regional trade blocks- reasons, types and performance – impact on trade.</w:t>
            </w:r>
            <w:r w:rsidR="00EF57D9" w:rsidRPr="00BE1308">
              <w:rPr>
                <w:sz w:val="24"/>
                <w:szCs w:val="24"/>
              </w:rPr>
              <w:t xml:space="preserve"> </w:t>
            </w:r>
            <w:r w:rsidRPr="00BE1308">
              <w:rPr>
                <w:sz w:val="24"/>
                <w:szCs w:val="24"/>
              </w:rPr>
              <w:t>Competitiveness of Indian Agriculture, measures of competitiveness, competitiveness of various crops, domestic and international prices, competitiveness and commodity trade flows, measures for improving competitiveness of Indian exports- policy recommendations.</w:t>
            </w:r>
          </w:p>
        </w:tc>
      </w:tr>
      <w:tr w:rsidR="00EF57D9" w:rsidRPr="00BE1308" w14:paraId="3899D51A" w14:textId="77777777" w:rsidTr="00A24B9F">
        <w:trPr>
          <w:trHeight w:val="1710"/>
        </w:trPr>
        <w:tc>
          <w:tcPr>
            <w:tcW w:w="984" w:type="dxa"/>
          </w:tcPr>
          <w:p w14:paraId="0C003A45" w14:textId="77777777" w:rsidR="00EF57D9" w:rsidRPr="00BE1308" w:rsidRDefault="00EF57D9" w:rsidP="00BE1308">
            <w:pPr>
              <w:pStyle w:val="TableParagraph"/>
              <w:spacing w:line="360" w:lineRule="auto"/>
              <w:ind w:left="117" w:right="287" w:hanging="10"/>
              <w:jc w:val="both"/>
              <w:rPr>
                <w:b/>
                <w:spacing w:val="-4"/>
                <w:sz w:val="24"/>
                <w:szCs w:val="24"/>
              </w:rPr>
            </w:pPr>
            <w:r w:rsidRPr="00BE1308">
              <w:rPr>
                <w:b/>
                <w:spacing w:val="-4"/>
                <w:sz w:val="24"/>
                <w:szCs w:val="24"/>
              </w:rPr>
              <w:t>UNIT V</w:t>
            </w:r>
          </w:p>
        </w:tc>
        <w:tc>
          <w:tcPr>
            <w:tcW w:w="8260" w:type="dxa"/>
          </w:tcPr>
          <w:p w14:paraId="7FC8186B" w14:textId="77777777" w:rsidR="00EF57D9" w:rsidRPr="00BE1308" w:rsidRDefault="00EF57D9" w:rsidP="00BE1308">
            <w:pPr>
              <w:spacing w:line="360" w:lineRule="auto"/>
              <w:jc w:val="both"/>
            </w:pPr>
            <w:r w:rsidRPr="00BE1308">
              <w:t xml:space="preserve">Sustainable and inclusive agricultural trade; climate change and </w:t>
            </w:r>
            <w:proofErr w:type="spellStart"/>
            <w:r w:rsidRPr="00BE1308">
              <w:t>agri</w:t>
            </w:r>
            <w:proofErr w:type="spellEnd"/>
            <w:r w:rsidRPr="00BE1308">
              <w:t xml:space="preserve">-trade linkages; carbon border adjustments and green trade policies; digital agriculture, e-commerce, and blockchain applications in </w:t>
            </w:r>
            <w:proofErr w:type="spellStart"/>
            <w:r w:rsidRPr="00BE1308">
              <w:t>agri</w:t>
            </w:r>
            <w:proofErr w:type="spellEnd"/>
            <w:r w:rsidRPr="00BE1308">
              <w:t>-trade; global food value chains and resilience; role of international organizations (FAO, IFAD, UNCTAD) in promoting fair trade; future prospects of Indian agriculture in the global market.</w:t>
            </w:r>
          </w:p>
          <w:p w14:paraId="3A5DB948" w14:textId="77777777" w:rsidR="00EF57D9" w:rsidRPr="00BE1308" w:rsidRDefault="00EF57D9" w:rsidP="00BE1308">
            <w:pPr>
              <w:pStyle w:val="TableParagraph"/>
              <w:spacing w:line="360" w:lineRule="auto"/>
              <w:ind w:left="117" w:right="94" w:hanging="10"/>
              <w:jc w:val="both"/>
              <w:rPr>
                <w:sz w:val="24"/>
                <w:szCs w:val="24"/>
              </w:rPr>
            </w:pPr>
          </w:p>
        </w:tc>
      </w:tr>
    </w:tbl>
    <w:p w14:paraId="0091070A" w14:textId="77777777" w:rsidR="00BB2E39" w:rsidRPr="00BE1308" w:rsidRDefault="00BB2E39" w:rsidP="00BE1308">
      <w:pPr>
        <w:pStyle w:val="TableParagraph"/>
        <w:spacing w:line="360" w:lineRule="auto"/>
        <w:jc w:val="both"/>
        <w:rPr>
          <w:sz w:val="24"/>
          <w:szCs w:val="24"/>
        </w:rPr>
        <w:sectPr w:rsidR="00BB2E39" w:rsidRPr="00BE1308" w:rsidSect="00346BF1">
          <w:pgSz w:w="11910" w:h="16840"/>
          <w:pgMar w:top="1360" w:right="390" w:bottom="280" w:left="708" w:header="720" w:footer="720" w:gutter="0"/>
          <w:cols w:space="720"/>
        </w:sectPr>
      </w:pPr>
    </w:p>
    <w:p w14:paraId="56C7ADC6" w14:textId="77777777" w:rsidR="00BB2E39" w:rsidRPr="00BE1308" w:rsidRDefault="00BB2E39" w:rsidP="00BE1308">
      <w:pPr>
        <w:pStyle w:val="Heading3"/>
        <w:spacing w:line="360" w:lineRule="auto"/>
        <w:jc w:val="both"/>
        <w:rPr>
          <w:rFonts w:ascii="Times New Roman" w:hAnsi="Times New Roman" w:cs="Times New Roman"/>
          <w:color w:val="000000" w:themeColor="text1"/>
        </w:rPr>
      </w:pPr>
      <w:r w:rsidRPr="00BE1308">
        <w:rPr>
          <w:rFonts w:ascii="Times New Roman" w:hAnsi="Times New Roman" w:cs="Times New Roman"/>
          <w:color w:val="000000" w:themeColor="text1"/>
        </w:rPr>
        <w:lastRenderedPageBreak/>
        <w:t>COURSE</w:t>
      </w:r>
      <w:r w:rsidRPr="00BE1308">
        <w:rPr>
          <w:rFonts w:ascii="Times New Roman" w:hAnsi="Times New Roman" w:cs="Times New Roman"/>
          <w:color w:val="000000" w:themeColor="text1"/>
          <w:spacing w:val="-1"/>
        </w:rPr>
        <w:t xml:space="preserve"> </w:t>
      </w:r>
      <w:r w:rsidRPr="00BE1308">
        <w:rPr>
          <w:rFonts w:ascii="Times New Roman" w:hAnsi="Times New Roman" w:cs="Times New Roman"/>
          <w:color w:val="000000" w:themeColor="text1"/>
          <w:spacing w:val="-2"/>
        </w:rPr>
        <w:t>OUTCOMES</w:t>
      </w:r>
    </w:p>
    <w:p w14:paraId="4562660A" w14:textId="77777777" w:rsidR="00BB2E39" w:rsidRPr="00BE1308" w:rsidRDefault="00BB2E39" w:rsidP="00BE1308">
      <w:pPr>
        <w:pStyle w:val="BodyText"/>
        <w:spacing w:before="156" w:line="360" w:lineRule="auto"/>
        <w:ind w:left="732"/>
        <w:jc w:val="both"/>
        <w:rPr>
          <w:color w:val="000000" w:themeColor="text1"/>
        </w:rPr>
      </w:pPr>
      <w:r w:rsidRPr="00BE1308">
        <w:rPr>
          <w:color w:val="000000" w:themeColor="text1"/>
        </w:rPr>
        <w:t>Students</w:t>
      </w:r>
      <w:r w:rsidRPr="00BE1308">
        <w:rPr>
          <w:color w:val="000000" w:themeColor="text1"/>
          <w:spacing w:val="7"/>
        </w:rPr>
        <w:t xml:space="preserve"> </w:t>
      </w:r>
      <w:r w:rsidRPr="00BE1308">
        <w:rPr>
          <w:color w:val="000000" w:themeColor="text1"/>
          <w:spacing w:val="-4"/>
        </w:rPr>
        <w:t>will</w:t>
      </w:r>
    </w:p>
    <w:p w14:paraId="6AF15C28" w14:textId="77777777" w:rsidR="00BB2E39" w:rsidRPr="00BE1308" w:rsidRDefault="00BB2E39" w:rsidP="00BE1308">
      <w:pPr>
        <w:pStyle w:val="ListParagraph"/>
        <w:widowControl w:val="0"/>
        <w:numPr>
          <w:ilvl w:val="1"/>
          <w:numId w:val="72"/>
        </w:numPr>
        <w:tabs>
          <w:tab w:val="left" w:pos="1451"/>
        </w:tabs>
        <w:autoSpaceDE w:val="0"/>
        <w:autoSpaceDN w:val="0"/>
        <w:spacing w:before="41" w:line="360" w:lineRule="auto"/>
        <w:ind w:left="1451" w:hanging="359"/>
        <w:contextualSpacing w:val="0"/>
        <w:jc w:val="both"/>
        <w:rPr>
          <w:rFonts w:cs="Times New Roman"/>
          <w:color w:val="000000" w:themeColor="text1"/>
        </w:rPr>
      </w:pPr>
      <w:r w:rsidRPr="00BE1308">
        <w:rPr>
          <w:rFonts w:cs="Times New Roman"/>
          <w:color w:val="000000" w:themeColor="text1"/>
        </w:rPr>
        <w:t>Know</w:t>
      </w:r>
      <w:r w:rsidRPr="00BE1308">
        <w:rPr>
          <w:rFonts w:cs="Times New Roman"/>
          <w:color w:val="000000" w:themeColor="text1"/>
          <w:spacing w:val="-2"/>
        </w:rPr>
        <w:t xml:space="preserve"> </w:t>
      </w:r>
      <w:r w:rsidRPr="00BE1308">
        <w:rPr>
          <w:rFonts w:cs="Times New Roman"/>
          <w:color w:val="000000" w:themeColor="text1"/>
        </w:rPr>
        <w:t>about</w:t>
      </w:r>
      <w:r w:rsidRPr="00BE1308">
        <w:rPr>
          <w:rFonts w:cs="Times New Roman"/>
          <w:color w:val="000000" w:themeColor="text1"/>
          <w:spacing w:val="-1"/>
        </w:rPr>
        <w:t xml:space="preserve"> </w:t>
      </w:r>
      <w:r w:rsidRPr="00BE1308">
        <w:rPr>
          <w:rFonts w:cs="Times New Roman"/>
          <w:color w:val="000000" w:themeColor="text1"/>
        </w:rPr>
        <w:t>the</w:t>
      </w:r>
      <w:r w:rsidRPr="00BE1308">
        <w:rPr>
          <w:rFonts w:cs="Times New Roman"/>
          <w:color w:val="000000" w:themeColor="text1"/>
          <w:spacing w:val="-2"/>
        </w:rPr>
        <w:t xml:space="preserve"> </w:t>
      </w:r>
      <w:r w:rsidRPr="00BE1308">
        <w:rPr>
          <w:rFonts w:cs="Times New Roman"/>
          <w:color w:val="000000" w:themeColor="text1"/>
        </w:rPr>
        <w:t>inter-regional</w:t>
      </w:r>
      <w:r w:rsidRPr="00BE1308">
        <w:rPr>
          <w:rFonts w:cs="Times New Roman"/>
          <w:color w:val="000000" w:themeColor="text1"/>
          <w:spacing w:val="-1"/>
        </w:rPr>
        <w:t xml:space="preserve"> </w:t>
      </w:r>
      <w:r w:rsidRPr="00BE1308">
        <w:rPr>
          <w:rFonts w:cs="Times New Roman"/>
          <w:color w:val="000000" w:themeColor="text1"/>
        </w:rPr>
        <w:t>and international</w:t>
      </w:r>
      <w:r w:rsidRPr="00BE1308">
        <w:rPr>
          <w:rFonts w:cs="Times New Roman"/>
          <w:color w:val="000000" w:themeColor="text1"/>
          <w:spacing w:val="-1"/>
        </w:rPr>
        <w:t xml:space="preserve"> </w:t>
      </w:r>
      <w:r w:rsidRPr="00BE1308">
        <w:rPr>
          <w:rFonts w:cs="Times New Roman"/>
          <w:color w:val="000000" w:themeColor="text1"/>
        </w:rPr>
        <w:t>trade</w:t>
      </w:r>
      <w:r w:rsidRPr="00BE1308">
        <w:rPr>
          <w:rFonts w:cs="Times New Roman"/>
          <w:color w:val="000000" w:themeColor="text1"/>
          <w:spacing w:val="-2"/>
        </w:rPr>
        <w:t xml:space="preserve"> </w:t>
      </w:r>
      <w:r w:rsidRPr="00BE1308">
        <w:rPr>
          <w:rFonts w:cs="Times New Roman"/>
          <w:color w:val="000000" w:themeColor="text1"/>
        </w:rPr>
        <w:t>and</w:t>
      </w:r>
      <w:r w:rsidRPr="00BE1308">
        <w:rPr>
          <w:rFonts w:cs="Times New Roman"/>
          <w:color w:val="000000" w:themeColor="text1"/>
          <w:spacing w:val="-1"/>
        </w:rPr>
        <w:t xml:space="preserve"> </w:t>
      </w:r>
      <w:r w:rsidRPr="00BE1308">
        <w:rPr>
          <w:rFonts w:cs="Times New Roman"/>
          <w:color w:val="000000" w:themeColor="text1"/>
        </w:rPr>
        <w:t>their</w:t>
      </w:r>
      <w:r w:rsidRPr="00BE1308">
        <w:rPr>
          <w:rFonts w:cs="Times New Roman"/>
          <w:color w:val="000000" w:themeColor="text1"/>
          <w:spacing w:val="-1"/>
        </w:rPr>
        <w:t xml:space="preserve"> </w:t>
      </w:r>
      <w:r w:rsidRPr="00BE1308">
        <w:rPr>
          <w:rFonts w:cs="Times New Roman"/>
          <w:color w:val="000000" w:themeColor="text1"/>
          <w:spacing w:val="-2"/>
        </w:rPr>
        <w:t>importance.</w:t>
      </w:r>
    </w:p>
    <w:p w14:paraId="48695228" w14:textId="77777777" w:rsidR="00BB2E39" w:rsidRPr="00BE1308" w:rsidRDefault="00BB2E39" w:rsidP="00BE1308">
      <w:pPr>
        <w:pStyle w:val="ListParagraph"/>
        <w:widowControl w:val="0"/>
        <w:numPr>
          <w:ilvl w:val="1"/>
          <w:numId w:val="72"/>
        </w:numPr>
        <w:tabs>
          <w:tab w:val="left" w:pos="1452"/>
        </w:tabs>
        <w:autoSpaceDE w:val="0"/>
        <w:autoSpaceDN w:val="0"/>
        <w:spacing w:before="43" w:line="360" w:lineRule="auto"/>
        <w:ind w:right="1437"/>
        <w:contextualSpacing w:val="0"/>
        <w:jc w:val="both"/>
        <w:rPr>
          <w:rFonts w:cs="Times New Roman"/>
          <w:color w:val="000000" w:themeColor="text1"/>
        </w:rPr>
      </w:pPr>
      <w:r w:rsidRPr="00BE1308">
        <w:rPr>
          <w:rFonts w:cs="Times New Roman"/>
          <w:color w:val="000000" w:themeColor="text1"/>
        </w:rPr>
        <w:t>Analyse</w:t>
      </w:r>
      <w:r w:rsidRPr="00BE1308">
        <w:rPr>
          <w:rFonts w:cs="Times New Roman"/>
          <w:color w:val="000000" w:themeColor="text1"/>
          <w:spacing w:val="-1"/>
        </w:rPr>
        <w:t xml:space="preserve"> </w:t>
      </w:r>
      <w:r w:rsidRPr="00BE1308">
        <w:rPr>
          <w:rFonts w:cs="Times New Roman"/>
          <w:color w:val="000000" w:themeColor="text1"/>
        </w:rPr>
        <w:t>various theories of International Trade and their</w:t>
      </w:r>
      <w:r w:rsidRPr="00BE1308">
        <w:rPr>
          <w:rFonts w:cs="Times New Roman"/>
          <w:color w:val="000000" w:themeColor="text1"/>
          <w:spacing w:val="-1"/>
        </w:rPr>
        <w:t xml:space="preserve"> </w:t>
      </w:r>
      <w:r w:rsidRPr="00BE1308">
        <w:rPr>
          <w:rFonts w:cs="Times New Roman"/>
          <w:color w:val="000000" w:themeColor="text1"/>
        </w:rPr>
        <w:t>relevance</w:t>
      </w:r>
      <w:r w:rsidRPr="00BE1308">
        <w:rPr>
          <w:rFonts w:cs="Times New Roman"/>
          <w:color w:val="000000" w:themeColor="text1"/>
          <w:spacing w:val="-1"/>
        </w:rPr>
        <w:t xml:space="preserve"> </w:t>
      </w:r>
      <w:r w:rsidRPr="00BE1308">
        <w:rPr>
          <w:rFonts w:cs="Times New Roman"/>
          <w:color w:val="000000" w:themeColor="text1"/>
        </w:rPr>
        <w:t xml:space="preserve">to the Agricultural </w:t>
      </w:r>
      <w:r w:rsidRPr="00BE1308">
        <w:rPr>
          <w:rFonts w:cs="Times New Roman"/>
          <w:color w:val="000000" w:themeColor="text1"/>
          <w:spacing w:val="-2"/>
        </w:rPr>
        <w:t>sector.</w:t>
      </w:r>
    </w:p>
    <w:p w14:paraId="0B81AA77" w14:textId="77777777" w:rsidR="00BB2E39" w:rsidRPr="00BE1308" w:rsidRDefault="00BB2E39" w:rsidP="00BE1308">
      <w:pPr>
        <w:pStyle w:val="ListParagraph"/>
        <w:widowControl w:val="0"/>
        <w:numPr>
          <w:ilvl w:val="1"/>
          <w:numId w:val="72"/>
        </w:numPr>
        <w:tabs>
          <w:tab w:val="left" w:pos="1451"/>
        </w:tabs>
        <w:autoSpaceDE w:val="0"/>
        <w:autoSpaceDN w:val="0"/>
        <w:spacing w:line="360" w:lineRule="auto"/>
        <w:ind w:left="1451" w:hanging="359"/>
        <w:contextualSpacing w:val="0"/>
        <w:jc w:val="both"/>
        <w:rPr>
          <w:rFonts w:cs="Times New Roman"/>
          <w:color w:val="000000" w:themeColor="text1"/>
        </w:rPr>
      </w:pPr>
      <w:r w:rsidRPr="00BE1308">
        <w:rPr>
          <w:rFonts w:cs="Times New Roman"/>
          <w:color w:val="000000" w:themeColor="text1"/>
        </w:rPr>
        <w:t>Have</w:t>
      </w:r>
      <w:r w:rsidRPr="00BE1308">
        <w:rPr>
          <w:rFonts w:cs="Times New Roman"/>
          <w:color w:val="000000" w:themeColor="text1"/>
          <w:spacing w:val="-4"/>
        </w:rPr>
        <w:t xml:space="preserve"> </w:t>
      </w:r>
      <w:r w:rsidRPr="00BE1308">
        <w:rPr>
          <w:rFonts w:cs="Times New Roman"/>
          <w:color w:val="000000" w:themeColor="text1"/>
        </w:rPr>
        <w:t>insights</w:t>
      </w:r>
      <w:r w:rsidRPr="00BE1308">
        <w:rPr>
          <w:rFonts w:cs="Times New Roman"/>
          <w:color w:val="000000" w:themeColor="text1"/>
          <w:spacing w:val="-1"/>
        </w:rPr>
        <w:t xml:space="preserve"> </w:t>
      </w:r>
      <w:r w:rsidRPr="00BE1308">
        <w:rPr>
          <w:rFonts w:cs="Times New Roman"/>
          <w:color w:val="000000" w:themeColor="text1"/>
        </w:rPr>
        <w:t>of</w:t>
      </w:r>
      <w:r w:rsidRPr="00BE1308">
        <w:rPr>
          <w:rFonts w:cs="Times New Roman"/>
          <w:color w:val="000000" w:themeColor="text1"/>
          <w:spacing w:val="-1"/>
        </w:rPr>
        <w:t xml:space="preserve"> </w:t>
      </w:r>
      <w:proofErr w:type="spellStart"/>
      <w:r w:rsidRPr="00BE1308">
        <w:rPr>
          <w:rFonts w:cs="Times New Roman"/>
          <w:color w:val="000000" w:themeColor="text1"/>
        </w:rPr>
        <w:t>AoA</w:t>
      </w:r>
      <w:proofErr w:type="spellEnd"/>
      <w:r w:rsidRPr="00BE1308">
        <w:rPr>
          <w:rFonts w:cs="Times New Roman"/>
          <w:color w:val="000000" w:themeColor="text1"/>
          <w:spacing w:val="-2"/>
        </w:rPr>
        <w:t xml:space="preserve"> </w:t>
      </w:r>
      <w:r w:rsidRPr="00BE1308">
        <w:rPr>
          <w:rFonts w:cs="Times New Roman"/>
          <w:color w:val="000000" w:themeColor="text1"/>
        </w:rPr>
        <w:t>under</w:t>
      </w:r>
      <w:r w:rsidRPr="00BE1308">
        <w:rPr>
          <w:rFonts w:cs="Times New Roman"/>
          <w:color w:val="000000" w:themeColor="text1"/>
          <w:spacing w:val="-1"/>
        </w:rPr>
        <w:t xml:space="preserve"> </w:t>
      </w:r>
      <w:r w:rsidRPr="00BE1308">
        <w:rPr>
          <w:rFonts w:cs="Times New Roman"/>
          <w:color w:val="000000" w:themeColor="text1"/>
        </w:rPr>
        <w:t>WTO and</w:t>
      </w:r>
      <w:r w:rsidRPr="00BE1308">
        <w:rPr>
          <w:rFonts w:cs="Times New Roman"/>
          <w:color w:val="000000" w:themeColor="text1"/>
          <w:spacing w:val="-1"/>
        </w:rPr>
        <w:t xml:space="preserve"> </w:t>
      </w:r>
      <w:r w:rsidRPr="00BE1308">
        <w:rPr>
          <w:rFonts w:cs="Times New Roman"/>
          <w:color w:val="000000" w:themeColor="text1"/>
        </w:rPr>
        <w:t>its</w:t>
      </w:r>
      <w:r w:rsidRPr="00BE1308">
        <w:rPr>
          <w:rFonts w:cs="Times New Roman"/>
          <w:color w:val="000000" w:themeColor="text1"/>
          <w:spacing w:val="-1"/>
        </w:rPr>
        <w:t xml:space="preserve"> </w:t>
      </w:r>
      <w:r w:rsidRPr="00BE1308">
        <w:rPr>
          <w:rFonts w:cs="Times New Roman"/>
          <w:color w:val="000000" w:themeColor="text1"/>
        </w:rPr>
        <w:t>impact</w:t>
      </w:r>
      <w:r w:rsidRPr="00BE1308">
        <w:rPr>
          <w:rFonts w:cs="Times New Roman"/>
          <w:color w:val="000000" w:themeColor="text1"/>
          <w:spacing w:val="-1"/>
        </w:rPr>
        <w:t xml:space="preserve"> </w:t>
      </w:r>
      <w:r w:rsidRPr="00BE1308">
        <w:rPr>
          <w:rFonts w:cs="Times New Roman"/>
          <w:color w:val="000000" w:themeColor="text1"/>
        </w:rPr>
        <w:t>on</w:t>
      </w:r>
      <w:r w:rsidRPr="00BE1308">
        <w:rPr>
          <w:rFonts w:cs="Times New Roman"/>
          <w:color w:val="000000" w:themeColor="text1"/>
          <w:spacing w:val="-1"/>
        </w:rPr>
        <w:t xml:space="preserve"> </w:t>
      </w:r>
      <w:r w:rsidRPr="00BE1308">
        <w:rPr>
          <w:rFonts w:cs="Times New Roman"/>
          <w:color w:val="000000" w:themeColor="text1"/>
        </w:rPr>
        <w:t xml:space="preserve">agricultural </w:t>
      </w:r>
      <w:r w:rsidRPr="00BE1308">
        <w:rPr>
          <w:rFonts w:cs="Times New Roman"/>
          <w:color w:val="000000" w:themeColor="text1"/>
          <w:spacing w:val="-2"/>
        </w:rPr>
        <w:t>trade.</w:t>
      </w:r>
    </w:p>
    <w:p w14:paraId="08755A38" w14:textId="77777777" w:rsidR="00EF57D9" w:rsidRPr="00BE1308" w:rsidRDefault="00BB2E39" w:rsidP="00BE1308">
      <w:pPr>
        <w:pStyle w:val="ListParagraph"/>
        <w:widowControl w:val="0"/>
        <w:numPr>
          <w:ilvl w:val="1"/>
          <w:numId w:val="72"/>
        </w:numPr>
        <w:tabs>
          <w:tab w:val="left" w:pos="1452"/>
        </w:tabs>
        <w:autoSpaceDE w:val="0"/>
        <w:autoSpaceDN w:val="0"/>
        <w:spacing w:before="41" w:line="360" w:lineRule="auto"/>
        <w:ind w:right="1440"/>
        <w:contextualSpacing w:val="0"/>
        <w:jc w:val="both"/>
        <w:rPr>
          <w:rFonts w:cs="Times New Roman"/>
          <w:color w:val="000000" w:themeColor="text1"/>
        </w:rPr>
      </w:pPr>
      <w:r w:rsidRPr="00BE1308">
        <w:rPr>
          <w:rFonts w:cs="Times New Roman"/>
          <w:color w:val="000000" w:themeColor="text1"/>
        </w:rPr>
        <w:t>Develop</w:t>
      </w:r>
      <w:r w:rsidRPr="00BE1308">
        <w:rPr>
          <w:rFonts w:cs="Times New Roman"/>
          <w:color w:val="000000" w:themeColor="text1"/>
          <w:spacing w:val="40"/>
        </w:rPr>
        <w:t xml:space="preserve"> </w:t>
      </w:r>
      <w:r w:rsidRPr="00BE1308">
        <w:rPr>
          <w:rFonts w:cs="Times New Roman"/>
          <w:color w:val="000000" w:themeColor="text1"/>
        </w:rPr>
        <w:t>insight</w:t>
      </w:r>
      <w:r w:rsidRPr="00BE1308">
        <w:rPr>
          <w:rFonts w:cs="Times New Roman"/>
          <w:color w:val="000000" w:themeColor="text1"/>
          <w:spacing w:val="40"/>
        </w:rPr>
        <w:t xml:space="preserve"> </w:t>
      </w:r>
      <w:r w:rsidRPr="00BE1308">
        <w:rPr>
          <w:rFonts w:cs="Times New Roman"/>
          <w:color w:val="000000" w:themeColor="text1"/>
        </w:rPr>
        <w:t>for</w:t>
      </w:r>
      <w:r w:rsidRPr="00BE1308">
        <w:rPr>
          <w:rFonts w:cs="Times New Roman"/>
          <w:color w:val="000000" w:themeColor="text1"/>
          <w:spacing w:val="40"/>
        </w:rPr>
        <w:t xml:space="preserve"> </w:t>
      </w:r>
      <w:r w:rsidRPr="00BE1308">
        <w:rPr>
          <w:rFonts w:cs="Times New Roman"/>
          <w:color w:val="000000" w:themeColor="text1"/>
        </w:rPr>
        <w:t>issues</w:t>
      </w:r>
      <w:r w:rsidRPr="00BE1308">
        <w:rPr>
          <w:rFonts w:cs="Times New Roman"/>
          <w:color w:val="000000" w:themeColor="text1"/>
          <w:spacing w:val="40"/>
        </w:rPr>
        <w:t xml:space="preserve"> </w:t>
      </w:r>
      <w:r w:rsidRPr="00BE1308">
        <w:rPr>
          <w:rFonts w:cs="Times New Roman"/>
          <w:color w:val="000000" w:themeColor="text1"/>
        </w:rPr>
        <w:t>relating</w:t>
      </w:r>
      <w:r w:rsidRPr="00BE1308">
        <w:rPr>
          <w:rFonts w:cs="Times New Roman"/>
          <w:color w:val="000000" w:themeColor="text1"/>
          <w:spacing w:val="40"/>
        </w:rPr>
        <w:t xml:space="preserve"> </w:t>
      </w:r>
      <w:r w:rsidRPr="00BE1308">
        <w:rPr>
          <w:rFonts w:cs="Times New Roman"/>
          <w:color w:val="000000" w:themeColor="text1"/>
        </w:rPr>
        <w:t>to</w:t>
      </w:r>
      <w:r w:rsidRPr="00BE1308">
        <w:rPr>
          <w:rFonts w:cs="Times New Roman"/>
          <w:color w:val="000000" w:themeColor="text1"/>
          <w:spacing w:val="40"/>
        </w:rPr>
        <w:t xml:space="preserve"> </w:t>
      </w:r>
      <w:r w:rsidRPr="00BE1308">
        <w:rPr>
          <w:rFonts w:cs="Times New Roman"/>
          <w:color w:val="000000" w:themeColor="text1"/>
        </w:rPr>
        <w:t>Indian</w:t>
      </w:r>
      <w:r w:rsidRPr="00BE1308">
        <w:rPr>
          <w:rFonts w:cs="Times New Roman"/>
          <w:color w:val="000000" w:themeColor="text1"/>
          <w:spacing w:val="40"/>
        </w:rPr>
        <w:t xml:space="preserve"> </w:t>
      </w:r>
      <w:r w:rsidRPr="00BE1308">
        <w:rPr>
          <w:rFonts w:cs="Times New Roman"/>
          <w:color w:val="000000" w:themeColor="text1"/>
        </w:rPr>
        <w:t>agricultural</w:t>
      </w:r>
      <w:r w:rsidRPr="00BE1308">
        <w:rPr>
          <w:rFonts w:cs="Times New Roman"/>
          <w:color w:val="000000" w:themeColor="text1"/>
          <w:spacing w:val="40"/>
        </w:rPr>
        <w:t xml:space="preserve"> </w:t>
      </w:r>
      <w:r w:rsidRPr="00BE1308">
        <w:rPr>
          <w:rFonts w:cs="Times New Roman"/>
          <w:color w:val="000000" w:themeColor="text1"/>
        </w:rPr>
        <w:t>trade</w:t>
      </w:r>
      <w:r w:rsidRPr="00BE1308">
        <w:rPr>
          <w:rFonts w:cs="Times New Roman"/>
          <w:color w:val="000000" w:themeColor="text1"/>
          <w:spacing w:val="40"/>
        </w:rPr>
        <w:t xml:space="preserve"> </w:t>
      </w:r>
      <w:r w:rsidRPr="00BE1308">
        <w:rPr>
          <w:rFonts w:cs="Times New Roman"/>
          <w:color w:val="000000" w:themeColor="text1"/>
        </w:rPr>
        <w:t>and</w:t>
      </w:r>
      <w:r w:rsidRPr="00BE1308">
        <w:rPr>
          <w:rFonts w:cs="Times New Roman"/>
          <w:color w:val="000000" w:themeColor="text1"/>
          <w:spacing w:val="40"/>
        </w:rPr>
        <w:t xml:space="preserve"> </w:t>
      </w:r>
      <w:r w:rsidRPr="00BE1308">
        <w:rPr>
          <w:rFonts w:cs="Times New Roman"/>
          <w:color w:val="000000" w:themeColor="text1"/>
        </w:rPr>
        <w:t>export</w:t>
      </w:r>
      <w:r w:rsidRPr="00BE1308">
        <w:rPr>
          <w:rFonts w:cs="Times New Roman"/>
          <w:color w:val="000000" w:themeColor="text1"/>
          <w:spacing w:val="40"/>
        </w:rPr>
        <w:t xml:space="preserve"> </w:t>
      </w:r>
      <w:r w:rsidRPr="00BE1308">
        <w:rPr>
          <w:rFonts w:cs="Times New Roman"/>
          <w:color w:val="000000" w:themeColor="text1"/>
        </w:rPr>
        <w:t xml:space="preserve">import </w:t>
      </w:r>
      <w:r w:rsidRPr="00BE1308">
        <w:rPr>
          <w:rFonts w:cs="Times New Roman"/>
          <w:color w:val="000000" w:themeColor="text1"/>
          <w:spacing w:val="-2"/>
        </w:rPr>
        <w:t>procedures.</w:t>
      </w:r>
    </w:p>
    <w:p w14:paraId="1912D8A8" w14:textId="77777777" w:rsidR="00EF57D9" w:rsidRPr="00BE1308" w:rsidRDefault="00EF57D9" w:rsidP="00BE1308">
      <w:pPr>
        <w:pStyle w:val="ListParagraph"/>
        <w:widowControl w:val="0"/>
        <w:numPr>
          <w:ilvl w:val="1"/>
          <w:numId w:val="72"/>
        </w:numPr>
        <w:tabs>
          <w:tab w:val="left" w:pos="1452"/>
        </w:tabs>
        <w:autoSpaceDE w:val="0"/>
        <w:autoSpaceDN w:val="0"/>
        <w:spacing w:before="41" w:line="360" w:lineRule="auto"/>
        <w:ind w:right="1440"/>
        <w:contextualSpacing w:val="0"/>
        <w:jc w:val="both"/>
        <w:rPr>
          <w:rFonts w:cs="Times New Roman"/>
          <w:color w:val="000000" w:themeColor="text1"/>
        </w:rPr>
      </w:pPr>
      <w:r w:rsidRPr="00BE1308">
        <w:rPr>
          <w:rFonts w:cs="Times New Roman"/>
        </w:rPr>
        <w:t>Critically examine emerging challenges and opportunities in sustainable and digital agricultural trade.</w:t>
      </w:r>
    </w:p>
    <w:p w14:paraId="030E755C" w14:textId="77777777" w:rsidR="00EF57D9" w:rsidRPr="00BE1308" w:rsidRDefault="00EF57D9" w:rsidP="00BE1308">
      <w:pPr>
        <w:widowControl w:val="0"/>
        <w:tabs>
          <w:tab w:val="left" w:pos="1452"/>
        </w:tabs>
        <w:autoSpaceDE w:val="0"/>
        <w:autoSpaceDN w:val="0"/>
        <w:spacing w:before="41" w:line="360" w:lineRule="auto"/>
        <w:ind w:right="1440"/>
        <w:jc w:val="both"/>
        <w:rPr>
          <w:color w:val="000000" w:themeColor="text1"/>
        </w:rPr>
      </w:pPr>
    </w:p>
    <w:p w14:paraId="5CB8F31B" w14:textId="77777777" w:rsidR="00BB2E39" w:rsidRPr="00BE1308" w:rsidRDefault="00BB2E39" w:rsidP="00BE1308">
      <w:pPr>
        <w:pStyle w:val="Heading3"/>
        <w:spacing w:before="120" w:line="360" w:lineRule="auto"/>
        <w:ind w:left="742" w:right="1443" w:hanging="10"/>
        <w:jc w:val="both"/>
        <w:rPr>
          <w:rFonts w:ascii="Times New Roman" w:hAnsi="Times New Roman" w:cs="Times New Roman"/>
          <w:color w:val="000000" w:themeColor="text1"/>
        </w:rPr>
      </w:pPr>
      <w:r w:rsidRPr="00BE1308">
        <w:rPr>
          <w:rFonts w:ascii="Times New Roman" w:hAnsi="Times New Roman" w:cs="Times New Roman"/>
          <w:color w:val="000000" w:themeColor="text1"/>
        </w:rPr>
        <w:t>MAPPING</w:t>
      </w:r>
      <w:r w:rsidRPr="00BE1308">
        <w:rPr>
          <w:rFonts w:ascii="Times New Roman" w:hAnsi="Times New Roman" w:cs="Times New Roman"/>
          <w:color w:val="000000" w:themeColor="text1"/>
          <w:spacing w:val="80"/>
          <w:w w:val="150"/>
        </w:rPr>
        <w:t xml:space="preserve"> </w:t>
      </w:r>
      <w:r w:rsidRPr="00BE1308">
        <w:rPr>
          <w:rFonts w:ascii="Times New Roman" w:hAnsi="Times New Roman" w:cs="Times New Roman"/>
          <w:color w:val="000000" w:themeColor="text1"/>
        </w:rPr>
        <w:t>COURSE</w:t>
      </w:r>
      <w:r w:rsidRPr="00BE1308">
        <w:rPr>
          <w:rFonts w:ascii="Times New Roman" w:hAnsi="Times New Roman" w:cs="Times New Roman"/>
          <w:color w:val="000000" w:themeColor="text1"/>
          <w:spacing w:val="80"/>
          <w:w w:val="150"/>
        </w:rPr>
        <w:t xml:space="preserve"> </w:t>
      </w:r>
      <w:r w:rsidRPr="00BE1308">
        <w:rPr>
          <w:rFonts w:ascii="Times New Roman" w:hAnsi="Times New Roman" w:cs="Times New Roman"/>
          <w:color w:val="000000" w:themeColor="text1"/>
        </w:rPr>
        <w:t>OUTCOMES</w:t>
      </w:r>
      <w:r w:rsidRPr="00BE1308">
        <w:rPr>
          <w:rFonts w:ascii="Times New Roman" w:hAnsi="Times New Roman" w:cs="Times New Roman"/>
          <w:color w:val="000000" w:themeColor="text1"/>
          <w:spacing w:val="80"/>
          <w:w w:val="150"/>
        </w:rPr>
        <w:t xml:space="preserve"> </w:t>
      </w:r>
      <w:r w:rsidRPr="00BE1308">
        <w:rPr>
          <w:rFonts w:ascii="Times New Roman" w:hAnsi="Times New Roman" w:cs="Times New Roman"/>
          <w:color w:val="000000" w:themeColor="text1"/>
        </w:rPr>
        <w:t>LEADING</w:t>
      </w:r>
      <w:r w:rsidRPr="00BE1308">
        <w:rPr>
          <w:rFonts w:ascii="Times New Roman" w:hAnsi="Times New Roman" w:cs="Times New Roman"/>
          <w:color w:val="000000" w:themeColor="text1"/>
          <w:spacing w:val="80"/>
          <w:w w:val="150"/>
        </w:rPr>
        <w:t xml:space="preserve"> </w:t>
      </w:r>
      <w:r w:rsidRPr="00BE1308">
        <w:rPr>
          <w:rFonts w:ascii="Times New Roman" w:hAnsi="Times New Roman" w:cs="Times New Roman"/>
          <w:color w:val="000000" w:themeColor="text1"/>
        </w:rPr>
        <w:t>TO</w:t>
      </w:r>
      <w:r w:rsidRPr="00BE1308">
        <w:rPr>
          <w:rFonts w:ascii="Times New Roman" w:hAnsi="Times New Roman" w:cs="Times New Roman"/>
          <w:color w:val="000000" w:themeColor="text1"/>
          <w:spacing w:val="80"/>
          <w:w w:val="150"/>
        </w:rPr>
        <w:t xml:space="preserve"> </w:t>
      </w:r>
      <w:r w:rsidRPr="00BE1308">
        <w:rPr>
          <w:rFonts w:ascii="Times New Roman" w:hAnsi="Times New Roman" w:cs="Times New Roman"/>
          <w:color w:val="000000" w:themeColor="text1"/>
        </w:rPr>
        <w:t>THE</w:t>
      </w:r>
      <w:r w:rsidRPr="00BE1308">
        <w:rPr>
          <w:rFonts w:ascii="Times New Roman" w:hAnsi="Times New Roman" w:cs="Times New Roman"/>
          <w:color w:val="000000" w:themeColor="text1"/>
          <w:spacing w:val="80"/>
          <w:w w:val="150"/>
        </w:rPr>
        <w:t xml:space="preserve"> </w:t>
      </w:r>
      <w:r w:rsidRPr="00BE1308">
        <w:rPr>
          <w:rFonts w:ascii="Times New Roman" w:hAnsi="Times New Roman" w:cs="Times New Roman"/>
          <w:color w:val="000000" w:themeColor="text1"/>
        </w:rPr>
        <w:t>ACHIEVEMENT</w:t>
      </w:r>
      <w:r w:rsidRPr="00BE1308">
        <w:rPr>
          <w:rFonts w:ascii="Times New Roman" w:hAnsi="Times New Roman" w:cs="Times New Roman"/>
          <w:color w:val="000000" w:themeColor="text1"/>
          <w:spacing w:val="80"/>
          <w:w w:val="150"/>
        </w:rPr>
        <w:t xml:space="preserve"> </w:t>
      </w:r>
      <w:r w:rsidRPr="00BE1308">
        <w:rPr>
          <w:rFonts w:ascii="Times New Roman" w:hAnsi="Times New Roman" w:cs="Times New Roman"/>
          <w:color w:val="000000" w:themeColor="text1"/>
        </w:rPr>
        <w:t>OF PROGRAM OUTCOMES AND PROGRAM SPECIFIC OUTCOMES:</w:t>
      </w:r>
    </w:p>
    <w:p w14:paraId="3E5344DA" w14:textId="77777777" w:rsidR="00BB2E39" w:rsidRPr="00BE1308" w:rsidRDefault="00BB2E39" w:rsidP="00BE1308">
      <w:pPr>
        <w:pStyle w:val="BodyText"/>
        <w:spacing w:before="5" w:after="1" w:line="360" w:lineRule="auto"/>
        <w:jc w:val="both"/>
        <w:rPr>
          <w:b/>
        </w:rPr>
      </w:pPr>
    </w:p>
    <w:tbl>
      <w:tblPr>
        <w:tblW w:w="0" w:type="auto"/>
        <w:tblInd w:w="6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32"/>
        <w:gridCol w:w="466"/>
        <w:gridCol w:w="466"/>
        <w:gridCol w:w="466"/>
        <w:gridCol w:w="464"/>
        <w:gridCol w:w="466"/>
        <w:gridCol w:w="466"/>
        <w:gridCol w:w="466"/>
        <w:gridCol w:w="464"/>
        <w:gridCol w:w="467"/>
        <w:gridCol w:w="536"/>
        <w:gridCol w:w="536"/>
        <w:gridCol w:w="536"/>
        <w:gridCol w:w="546"/>
        <w:gridCol w:w="543"/>
        <w:gridCol w:w="545"/>
        <w:gridCol w:w="545"/>
        <w:gridCol w:w="543"/>
      </w:tblGrid>
      <w:tr w:rsidR="00BB2E39" w:rsidRPr="00BE1308" w14:paraId="6FE2E3BE" w14:textId="77777777" w:rsidTr="00A24B9F">
        <w:trPr>
          <w:trHeight w:val="1271"/>
        </w:trPr>
        <w:tc>
          <w:tcPr>
            <w:tcW w:w="732" w:type="dxa"/>
          </w:tcPr>
          <w:p w14:paraId="1B853B36" w14:textId="77777777" w:rsidR="00BB2E39" w:rsidRPr="00BE1308" w:rsidRDefault="00BB2E39" w:rsidP="00BE1308">
            <w:pPr>
              <w:pStyle w:val="TableParagraph"/>
              <w:spacing w:line="360" w:lineRule="auto"/>
              <w:ind w:left="66" w:right="56"/>
              <w:jc w:val="both"/>
              <w:rPr>
                <w:sz w:val="24"/>
                <w:szCs w:val="24"/>
              </w:rPr>
            </w:pPr>
            <w:r w:rsidRPr="00BE1308">
              <w:rPr>
                <w:spacing w:val="-4"/>
                <w:sz w:val="24"/>
                <w:szCs w:val="24"/>
              </w:rPr>
              <w:t xml:space="preserve">Cour </w:t>
            </w:r>
            <w:r w:rsidRPr="00BE1308">
              <w:rPr>
                <w:spacing w:val="-6"/>
                <w:sz w:val="24"/>
                <w:szCs w:val="24"/>
              </w:rPr>
              <w:t xml:space="preserve">se </w:t>
            </w:r>
            <w:proofErr w:type="spellStart"/>
            <w:r w:rsidRPr="00BE1308">
              <w:rPr>
                <w:spacing w:val="-4"/>
                <w:sz w:val="24"/>
                <w:szCs w:val="24"/>
              </w:rPr>
              <w:t>Outc</w:t>
            </w:r>
            <w:proofErr w:type="spellEnd"/>
          </w:p>
          <w:p w14:paraId="613D3C30" w14:textId="77777777" w:rsidR="00BB2E39" w:rsidRPr="00BE1308" w:rsidRDefault="00BB2E39" w:rsidP="00BE1308">
            <w:pPr>
              <w:pStyle w:val="TableParagraph"/>
              <w:spacing w:line="360" w:lineRule="auto"/>
              <w:ind w:left="73" w:right="56"/>
              <w:jc w:val="both"/>
              <w:rPr>
                <w:sz w:val="24"/>
                <w:szCs w:val="24"/>
              </w:rPr>
            </w:pPr>
            <w:proofErr w:type="spellStart"/>
            <w:r w:rsidRPr="00BE1308">
              <w:rPr>
                <w:spacing w:val="-5"/>
                <w:sz w:val="24"/>
                <w:szCs w:val="24"/>
              </w:rPr>
              <w:t>ome</w:t>
            </w:r>
            <w:proofErr w:type="spellEnd"/>
          </w:p>
        </w:tc>
        <w:tc>
          <w:tcPr>
            <w:tcW w:w="5799" w:type="dxa"/>
            <w:gridSpan w:val="12"/>
          </w:tcPr>
          <w:p w14:paraId="053AF8C6" w14:textId="77777777" w:rsidR="00BB2E39" w:rsidRPr="00BE1308" w:rsidRDefault="00BB2E39" w:rsidP="00BE1308">
            <w:pPr>
              <w:pStyle w:val="TableParagraph"/>
              <w:spacing w:line="360" w:lineRule="auto"/>
              <w:ind w:right="1"/>
              <w:jc w:val="both"/>
              <w:rPr>
                <w:sz w:val="24"/>
                <w:szCs w:val="24"/>
              </w:rPr>
            </w:pPr>
            <w:r w:rsidRPr="00BE1308">
              <w:rPr>
                <w:sz w:val="24"/>
                <w:szCs w:val="24"/>
              </w:rPr>
              <w:t>Program</w:t>
            </w:r>
            <w:r w:rsidRPr="00BE1308">
              <w:rPr>
                <w:spacing w:val="-4"/>
                <w:sz w:val="24"/>
                <w:szCs w:val="24"/>
              </w:rPr>
              <w:t xml:space="preserve"> </w:t>
            </w:r>
            <w:r w:rsidRPr="00BE1308">
              <w:rPr>
                <w:spacing w:val="-2"/>
                <w:sz w:val="24"/>
                <w:szCs w:val="24"/>
              </w:rPr>
              <w:t>Outcome</w:t>
            </w:r>
          </w:p>
        </w:tc>
        <w:tc>
          <w:tcPr>
            <w:tcW w:w="2722" w:type="dxa"/>
            <w:gridSpan w:val="5"/>
          </w:tcPr>
          <w:p w14:paraId="426676A8" w14:textId="77777777" w:rsidR="00BB2E39" w:rsidRPr="00BE1308" w:rsidRDefault="00BB2E39" w:rsidP="00BE1308">
            <w:pPr>
              <w:pStyle w:val="TableParagraph"/>
              <w:spacing w:line="360" w:lineRule="auto"/>
              <w:ind w:left="917" w:right="518" w:hanging="401"/>
              <w:jc w:val="both"/>
              <w:rPr>
                <w:sz w:val="24"/>
                <w:szCs w:val="24"/>
              </w:rPr>
            </w:pPr>
            <w:r w:rsidRPr="00BE1308">
              <w:rPr>
                <w:sz w:val="24"/>
                <w:szCs w:val="24"/>
              </w:rPr>
              <w:t>Program</w:t>
            </w:r>
            <w:r w:rsidRPr="00BE1308">
              <w:rPr>
                <w:spacing w:val="-15"/>
                <w:sz w:val="24"/>
                <w:szCs w:val="24"/>
              </w:rPr>
              <w:t xml:space="preserve"> </w:t>
            </w:r>
            <w:r w:rsidRPr="00BE1308">
              <w:rPr>
                <w:sz w:val="24"/>
                <w:szCs w:val="24"/>
              </w:rPr>
              <w:t xml:space="preserve">Specific </w:t>
            </w:r>
            <w:r w:rsidRPr="00BE1308">
              <w:rPr>
                <w:spacing w:val="-2"/>
                <w:sz w:val="24"/>
                <w:szCs w:val="24"/>
              </w:rPr>
              <w:t>Outcome</w:t>
            </w:r>
          </w:p>
        </w:tc>
      </w:tr>
      <w:tr w:rsidR="00BB2E39" w:rsidRPr="00BE1308" w14:paraId="4E6B9221" w14:textId="77777777" w:rsidTr="00A24B9F">
        <w:trPr>
          <w:trHeight w:val="949"/>
        </w:trPr>
        <w:tc>
          <w:tcPr>
            <w:tcW w:w="732" w:type="dxa"/>
          </w:tcPr>
          <w:p w14:paraId="6E47F29F" w14:textId="77777777" w:rsidR="00BB2E39" w:rsidRPr="00BE1308" w:rsidRDefault="00BB2E39" w:rsidP="00BE1308">
            <w:pPr>
              <w:pStyle w:val="TableParagraph"/>
              <w:spacing w:line="360" w:lineRule="auto"/>
              <w:jc w:val="both"/>
              <w:rPr>
                <w:sz w:val="24"/>
                <w:szCs w:val="24"/>
              </w:rPr>
            </w:pPr>
          </w:p>
        </w:tc>
        <w:tc>
          <w:tcPr>
            <w:tcW w:w="466" w:type="dxa"/>
          </w:tcPr>
          <w:p w14:paraId="5933AEAD" w14:textId="77777777" w:rsidR="00BB2E39" w:rsidRPr="00BE1308" w:rsidRDefault="00BB2E39" w:rsidP="00BE1308">
            <w:pPr>
              <w:pStyle w:val="TableParagraph"/>
              <w:spacing w:line="360" w:lineRule="auto"/>
              <w:ind w:left="117" w:right="155" w:hanging="10"/>
              <w:jc w:val="both"/>
              <w:rPr>
                <w:sz w:val="24"/>
                <w:szCs w:val="24"/>
              </w:rPr>
            </w:pPr>
            <w:r w:rsidRPr="00BE1308">
              <w:rPr>
                <w:spacing w:val="-10"/>
                <w:sz w:val="24"/>
                <w:szCs w:val="24"/>
              </w:rPr>
              <w:t>P O</w:t>
            </w:r>
          </w:p>
          <w:p w14:paraId="2EC118DC" w14:textId="77777777" w:rsidR="00BB2E39" w:rsidRPr="00BE1308" w:rsidRDefault="00BB2E39" w:rsidP="00BE1308">
            <w:pPr>
              <w:pStyle w:val="TableParagraph"/>
              <w:spacing w:line="360" w:lineRule="auto"/>
              <w:ind w:left="117"/>
              <w:jc w:val="both"/>
              <w:rPr>
                <w:sz w:val="24"/>
                <w:szCs w:val="24"/>
              </w:rPr>
            </w:pPr>
            <w:r w:rsidRPr="00BE1308">
              <w:rPr>
                <w:spacing w:val="-10"/>
                <w:sz w:val="24"/>
                <w:szCs w:val="24"/>
              </w:rPr>
              <w:t>1</w:t>
            </w:r>
          </w:p>
        </w:tc>
        <w:tc>
          <w:tcPr>
            <w:tcW w:w="466" w:type="dxa"/>
          </w:tcPr>
          <w:p w14:paraId="40E38CFC" w14:textId="77777777" w:rsidR="00BB2E39" w:rsidRPr="00BE1308" w:rsidRDefault="00BB2E39" w:rsidP="00BE1308">
            <w:pPr>
              <w:pStyle w:val="TableParagraph"/>
              <w:spacing w:line="360" w:lineRule="auto"/>
              <w:ind w:left="116" w:right="156" w:hanging="10"/>
              <w:jc w:val="both"/>
              <w:rPr>
                <w:sz w:val="24"/>
                <w:szCs w:val="24"/>
              </w:rPr>
            </w:pPr>
            <w:r w:rsidRPr="00BE1308">
              <w:rPr>
                <w:spacing w:val="-10"/>
                <w:sz w:val="24"/>
                <w:szCs w:val="24"/>
              </w:rPr>
              <w:t>P O</w:t>
            </w:r>
          </w:p>
          <w:p w14:paraId="74A469F3" w14:textId="77777777" w:rsidR="00BB2E39" w:rsidRPr="00BE1308" w:rsidRDefault="00BB2E39" w:rsidP="00BE1308">
            <w:pPr>
              <w:pStyle w:val="TableParagraph"/>
              <w:spacing w:line="360" w:lineRule="auto"/>
              <w:ind w:left="116"/>
              <w:jc w:val="both"/>
              <w:rPr>
                <w:sz w:val="24"/>
                <w:szCs w:val="24"/>
              </w:rPr>
            </w:pPr>
            <w:r w:rsidRPr="00BE1308">
              <w:rPr>
                <w:spacing w:val="-10"/>
                <w:sz w:val="24"/>
                <w:szCs w:val="24"/>
              </w:rPr>
              <w:t>2</w:t>
            </w:r>
          </w:p>
        </w:tc>
        <w:tc>
          <w:tcPr>
            <w:tcW w:w="466" w:type="dxa"/>
          </w:tcPr>
          <w:p w14:paraId="62817747" w14:textId="77777777" w:rsidR="00BB2E39" w:rsidRPr="00BE1308" w:rsidRDefault="00BB2E39" w:rsidP="00BE1308">
            <w:pPr>
              <w:pStyle w:val="TableParagraph"/>
              <w:spacing w:line="360" w:lineRule="auto"/>
              <w:ind w:left="116" w:right="156" w:hanging="10"/>
              <w:jc w:val="both"/>
              <w:rPr>
                <w:sz w:val="24"/>
                <w:szCs w:val="24"/>
              </w:rPr>
            </w:pPr>
            <w:r w:rsidRPr="00BE1308">
              <w:rPr>
                <w:spacing w:val="-10"/>
                <w:sz w:val="24"/>
                <w:szCs w:val="24"/>
              </w:rPr>
              <w:t>P O</w:t>
            </w:r>
          </w:p>
          <w:p w14:paraId="1BC9BD21" w14:textId="77777777" w:rsidR="00BB2E39" w:rsidRPr="00BE1308" w:rsidRDefault="00BB2E39" w:rsidP="00BE1308">
            <w:pPr>
              <w:pStyle w:val="TableParagraph"/>
              <w:spacing w:line="360" w:lineRule="auto"/>
              <w:ind w:left="116"/>
              <w:jc w:val="both"/>
              <w:rPr>
                <w:sz w:val="24"/>
                <w:szCs w:val="24"/>
              </w:rPr>
            </w:pPr>
            <w:r w:rsidRPr="00BE1308">
              <w:rPr>
                <w:spacing w:val="-10"/>
                <w:sz w:val="24"/>
                <w:szCs w:val="24"/>
              </w:rPr>
              <w:t>3</w:t>
            </w:r>
          </w:p>
        </w:tc>
        <w:tc>
          <w:tcPr>
            <w:tcW w:w="464" w:type="dxa"/>
          </w:tcPr>
          <w:p w14:paraId="256968C4" w14:textId="77777777" w:rsidR="00BB2E39" w:rsidRPr="00BE1308" w:rsidRDefault="00BB2E39" w:rsidP="00BE1308">
            <w:pPr>
              <w:pStyle w:val="TableParagraph"/>
              <w:spacing w:line="360" w:lineRule="auto"/>
              <w:ind w:left="116" w:right="154" w:hanging="10"/>
              <w:jc w:val="both"/>
              <w:rPr>
                <w:sz w:val="24"/>
                <w:szCs w:val="24"/>
              </w:rPr>
            </w:pPr>
            <w:r w:rsidRPr="00BE1308">
              <w:rPr>
                <w:spacing w:val="-10"/>
                <w:sz w:val="24"/>
                <w:szCs w:val="24"/>
              </w:rPr>
              <w:t>P O</w:t>
            </w:r>
          </w:p>
          <w:p w14:paraId="57E4EF82" w14:textId="77777777" w:rsidR="00BB2E39" w:rsidRPr="00BE1308" w:rsidRDefault="00BB2E39" w:rsidP="00BE1308">
            <w:pPr>
              <w:pStyle w:val="TableParagraph"/>
              <w:spacing w:line="360" w:lineRule="auto"/>
              <w:ind w:left="116"/>
              <w:jc w:val="both"/>
              <w:rPr>
                <w:sz w:val="24"/>
                <w:szCs w:val="24"/>
              </w:rPr>
            </w:pPr>
            <w:r w:rsidRPr="00BE1308">
              <w:rPr>
                <w:spacing w:val="-10"/>
                <w:sz w:val="24"/>
                <w:szCs w:val="24"/>
              </w:rPr>
              <w:t>4</w:t>
            </w:r>
          </w:p>
        </w:tc>
        <w:tc>
          <w:tcPr>
            <w:tcW w:w="466" w:type="dxa"/>
          </w:tcPr>
          <w:p w14:paraId="04C532EF" w14:textId="77777777" w:rsidR="00BB2E39" w:rsidRPr="00BE1308" w:rsidRDefault="00BB2E39" w:rsidP="00BE1308">
            <w:pPr>
              <w:pStyle w:val="TableParagraph"/>
              <w:spacing w:line="360" w:lineRule="auto"/>
              <w:ind w:left="115" w:right="157" w:hanging="10"/>
              <w:jc w:val="both"/>
              <w:rPr>
                <w:sz w:val="24"/>
                <w:szCs w:val="24"/>
              </w:rPr>
            </w:pPr>
            <w:r w:rsidRPr="00BE1308">
              <w:rPr>
                <w:spacing w:val="-10"/>
                <w:sz w:val="24"/>
                <w:szCs w:val="24"/>
              </w:rPr>
              <w:t>P O</w:t>
            </w:r>
          </w:p>
          <w:p w14:paraId="1C3FB319" w14:textId="77777777" w:rsidR="00BB2E39" w:rsidRPr="00BE1308" w:rsidRDefault="00BB2E39" w:rsidP="00BE1308">
            <w:pPr>
              <w:pStyle w:val="TableParagraph"/>
              <w:spacing w:line="360" w:lineRule="auto"/>
              <w:ind w:left="115"/>
              <w:jc w:val="both"/>
              <w:rPr>
                <w:sz w:val="24"/>
                <w:szCs w:val="24"/>
              </w:rPr>
            </w:pPr>
            <w:r w:rsidRPr="00BE1308">
              <w:rPr>
                <w:spacing w:val="-10"/>
                <w:sz w:val="24"/>
                <w:szCs w:val="24"/>
              </w:rPr>
              <w:t>5</w:t>
            </w:r>
          </w:p>
        </w:tc>
        <w:tc>
          <w:tcPr>
            <w:tcW w:w="466" w:type="dxa"/>
          </w:tcPr>
          <w:p w14:paraId="52C6895E" w14:textId="77777777" w:rsidR="00BB2E39" w:rsidRPr="00BE1308" w:rsidRDefault="00BB2E39" w:rsidP="00BE1308">
            <w:pPr>
              <w:pStyle w:val="TableParagraph"/>
              <w:spacing w:line="360" w:lineRule="auto"/>
              <w:ind w:left="115" w:right="157" w:hanging="10"/>
              <w:jc w:val="both"/>
              <w:rPr>
                <w:sz w:val="24"/>
                <w:szCs w:val="24"/>
              </w:rPr>
            </w:pPr>
            <w:r w:rsidRPr="00BE1308">
              <w:rPr>
                <w:spacing w:val="-10"/>
                <w:sz w:val="24"/>
                <w:szCs w:val="24"/>
              </w:rPr>
              <w:t>P O</w:t>
            </w:r>
          </w:p>
          <w:p w14:paraId="2590B956" w14:textId="77777777" w:rsidR="00BB2E39" w:rsidRPr="00BE1308" w:rsidRDefault="00BB2E39" w:rsidP="00BE1308">
            <w:pPr>
              <w:pStyle w:val="TableParagraph"/>
              <w:spacing w:line="360" w:lineRule="auto"/>
              <w:ind w:left="115"/>
              <w:jc w:val="both"/>
              <w:rPr>
                <w:sz w:val="24"/>
                <w:szCs w:val="24"/>
              </w:rPr>
            </w:pPr>
            <w:r w:rsidRPr="00BE1308">
              <w:rPr>
                <w:spacing w:val="-10"/>
                <w:sz w:val="24"/>
                <w:szCs w:val="24"/>
              </w:rPr>
              <w:t>6</w:t>
            </w:r>
          </w:p>
        </w:tc>
        <w:tc>
          <w:tcPr>
            <w:tcW w:w="466" w:type="dxa"/>
          </w:tcPr>
          <w:p w14:paraId="3C22D815" w14:textId="77777777" w:rsidR="00BB2E39" w:rsidRPr="00BE1308" w:rsidRDefault="00BB2E39" w:rsidP="00BE1308">
            <w:pPr>
              <w:pStyle w:val="TableParagraph"/>
              <w:spacing w:line="360" w:lineRule="auto"/>
              <w:ind w:left="115" w:right="157" w:hanging="10"/>
              <w:jc w:val="both"/>
              <w:rPr>
                <w:sz w:val="24"/>
                <w:szCs w:val="24"/>
              </w:rPr>
            </w:pPr>
            <w:r w:rsidRPr="00BE1308">
              <w:rPr>
                <w:spacing w:val="-10"/>
                <w:sz w:val="24"/>
                <w:szCs w:val="24"/>
              </w:rPr>
              <w:t>P O</w:t>
            </w:r>
          </w:p>
          <w:p w14:paraId="1FC86E2E" w14:textId="77777777" w:rsidR="00BB2E39" w:rsidRPr="00BE1308" w:rsidRDefault="00BB2E39" w:rsidP="00BE1308">
            <w:pPr>
              <w:pStyle w:val="TableParagraph"/>
              <w:spacing w:line="360" w:lineRule="auto"/>
              <w:ind w:left="115"/>
              <w:jc w:val="both"/>
              <w:rPr>
                <w:sz w:val="24"/>
                <w:szCs w:val="24"/>
              </w:rPr>
            </w:pPr>
            <w:r w:rsidRPr="00BE1308">
              <w:rPr>
                <w:spacing w:val="-10"/>
                <w:sz w:val="24"/>
                <w:szCs w:val="24"/>
              </w:rPr>
              <w:t>7</w:t>
            </w:r>
          </w:p>
        </w:tc>
        <w:tc>
          <w:tcPr>
            <w:tcW w:w="464" w:type="dxa"/>
          </w:tcPr>
          <w:p w14:paraId="6737984D" w14:textId="77777777" w:rsidR="00BB2E39" w:rsidRPr="00BE1308" w:rsidRDefault="00BB2E39" w:rsidP="00BE1308">
            <w:pPr>
              <w:pStyle w:val="TableParagraph"/>
              <w:spacing w:line="360" w:lineRule="auto"/>
              <w:ind w:left="114" w:right="156" w:hanging="10"/>
              <w:jc w:val="both"/>
              <w:rPr>
                <w:sz w:val="24"/>
                <w:szCs w:val="24"/>
              </w:rPr>
            </w:pPr>
            <w:r w:rsidRPr="00BE1308">
              <w:rPr>
                <w:spacing w:val="-10"/>
                <w:sz w:val="24"/>
                <w:szCs w:val="24"/>
              </w:rPr>
              <w:t>P O</w:t>
            </w:r>
          </w:p>
          <w:p w14:paraId="5ADAA7A6" w14:textId="77777777" w:rsidR="00BB2E39" w:rsidRPr="00BE1308" w:rsidRDefault="00BB2E39" w:rsidP="00BE1308">
            <w:pPr>
              <w:pStyle w:val="TableParagraph"/>
              <w:spacing w:line="360" w:lineRule="auto"/>
              <w:ind w:left="114"/>
              <w:jc w:val="both"/>
              <w:rPr>
                <w:sz w:val="24"/>
                <w:szCs w:val="24"/>
              </w:rPr>
            </w:pPr>
            <w:r w:rsidRPr="00BE1308">
              <w:rPr>
                <w:spacing w:val="-10"/>
                <w:sz w:val="24"/>
                <w:szCs w:val="24"/>
              </w:rPr>
              <w:t>8</w:t>
            </w:r>
          </w:p>
        </w:tc>
        <w:tc>
          <w:tcPr>
            <w:tcW w:w="467" w:type="dxa"/>
          </w:tcPr>
          <w:p w14:paraId="115E77CE" w14:textId="77777777" w:rsidR="00BB2E39" w:rsidRPr="00BE1308" w:rsidRDefault="00BB2E39" w:rsidP="00BE1308">
            <w:pPr>
              <w:pStyle w:val="TableParagraph"/>
              <w:spacing w:line="360" w:lineRule="auto"/>
              <w:ind w:left="114" w:right="159" w:hanging="10"/>
              <w:jc w:val="both"/>
              <w:rPr>
                <w:sz w:val="24"/>
                <w:szCs w:val="24"/>
              </w:rPr>
            </w:pPr>
            <w:r w:rsidRPr="00BE1308">
              <w:rPr>
                <w:spacing w:val="-10"/>
                <w:sz w:val="24"/>
                <w:szCs w:val="24"/>
              </w:rPr>
              <w:t>P O</w:t>
            </w:r>
          </w:p>
          <w:p w14:paraId="7026CDE9" w14:textId="77777777" w:rsidR="00BB2E39" w:rsidRPr="00BE1308" w:rsidRDefault="00BB2E39" w:rsidP="00BE1308">
            <w:pPr>
              <w:pStyle w:val="TableParagraph"/>
              <w:spacing w:line="360" w:lineRule="auto"/>
              <w:ind w:left="114"/>
              <w:jc w:val="both"/>
              <w:rPr>
                <w:sz w:val="24"/>
                <w:szCs w:val="24"/>
              </w:rPr>
            </w:pPr>
            <w:r w:rsidRPr="00BE1308">
              <w:rPr>
                <w:spacing w:val="-10"/>
                <w:sz w:val="24"/>
                <w:szCs w:val="24"/>
              </w:rPr>
              <w:t>9</w:t>
            </w:r>
          </w:p>
        </w:tc>
        <w:tc>
          <w:tcPr>
            <w:tcW w:w="536" w:type="dxa"/>
          </w:tcPr>
          <w:p w14:paraId="1BB646B4" w14:textId="77777777" w:rsidR="00BB2E39" w:rsidRPr="00BE1308" w:rsidRDefault="00BB2E39" w:rsidP="00BE1308">
            <w:pPr>
              <w:pStyle w:val="TableParagraph"/>
              <w:spacing w:line="360" w:lineRule="auto"/>
              <w:ind w:left="112" w:right="109" w:hanging="10"/>
              <w:jc w:val="both"/>
              <w:rPr>
                <w:sz w:val="24"/>
                <w:szCs w:val="24"/>
              </w:rPr>
            </w:pPr>
            <w:r w:rsidRPr="00BE1308">
              <w:rPr>
                <w:spacing w:val="-6"/>
                <w:sz w:val="24"/>
                <w:szCs w:val="24"/>
              </w:rPr>
              <w:t>PO 10</w:t>
            </w:r>
          </w:p>
        </w:tc>
        <w:tc>
          <w:tcPr>
            <w:tcW w:w="536" w:type="dxa"/>
          </w:tcPr>
          <w:p w14:paraId="3AC31FF6" w14:textId="77777777" w:rsidR="00BB2E39" w:rsidRPr="00BE1308" w:rsidRDefault="00BB2E39" w:rsidP="00BE1308">
            <w:pPr>
              <w:pStyle w:val="TableParagraph"/>
              <w:spacing w:line="360" w:lineRule="auto"/>
              <w:ind w:left="112" w:right="109" w:hanging="10"/>
              <w:jc w:val="both"/>
              <w:rPr>
                <w:sz w:val="24"/>
                <w:szCs w:val="24"/>
              </w:rPr>
            </w:pPr>
            <w:r w:rsidRPr="00BE1308">
              <w:rPr>
                <w:spacing w:val="-6"/>
                <w:sz w:val="24"/>
                <w:szCs w:val="24"/>
              </w:rPr>
              <w:t>PO 11</w:t>
            </w:r>
          </w:p>
        </w:tc>
        <w:tc>
          <w:tcPr>
            <w:tcW w:w="536" w:type="dxa"/>
          </w:tcPr>
          <w:p w14:paraId="6AADFF86" w14:textId="77777777" w:rsidR="00BB2E39" w:rsidRPr="00BE1308" w:rsidRDefault="00BB2E39" w:rsidP="00BE1308">
            <w:pPr>
              <w:pStyle w:val="TableParagraph"/>
              <w:spacing w:line="360" w:lineRule="auto"/>
              <w:ind w:left="111" w:right="110" w:hanging="10"/>
              <w:jc w:val="both"/>
              <w:rPr>
                <w:sz w:val="24"/>
                <w:szCs w:val="24"/>
              </w:rPr>
            </w:pPr>
            <w:r w:rsidRPr="00BE1308">
              <w:rPr>
                <w:spacing w:val="-6"/>
                <w:sz w:val="24"/>
                <w:szCs w:val="24"/>
              </w:rPr>
              <w:t>PO 12</w:t>
            </w:r>
          </w:p>
        </w:tc>
        <w:tc>
          <w:tcPr>
            <w:tcW w:w="546" w:type="dxa"/>
          </w:tcPr>
          <w:p w14:paraId="3030ABBF" w14:textId="77777777" w:rsidR="00BB2E39" w:rsidRPr="00BE1308" w:rsidRDefault="00BB2E39" w:rsidP="00BE1308">
            <w:pPr>
              <w:pStyle w:val="TableParagraph"/>
              <w:spacing w:line="360" w:lineRule="auto"/>
              <w:ind w:left="110" w:right="122" w:hanging="10"/>
              <w:jc w:val="both"/>
              <w:rPr>
                <w:sz w:val="24"/>
                <w:szCs w:val="24"/>
              </w:rPr>
            </w:pPr>
            <w:r w:rsidRPr="00BE1308">
              <w:rPr>
                <w:spacing w:val="-6"/>
                <w:sz w:val="24"/>
                <w:szCs w:val="24"/>
              </w:rPr>
              <w:t xml:space="preserve">PS </w:t>
            </w:r>
            <w:r w:rsidRPr="00BE1308">
              <w:rPr>
                <w:spacing w:val="-5"/>
                <w:sz w:val="24"/>
                <w:szCs w:val="24"/>
              </w:rPr>
              <w:t>O1</w:t>
            </w:r>
          </w:p>
        </w:tc>
        <w:tc>
          <w:tcPr>
            <w:tcW w:w="543" w:type="dxa"/>
          </w:tcPr>
          <w:p w14:paraId="56397FB9" w14:textId="77777777" w:rsidR="00BB2E39" w:rsidRPr="00BE1308" w:rsidRDefault="00BB2E39" w:rsidP="00BE1308">
            <w:pPr>
              <w:pStyle w:val="TableParagraph"/>
              <w:spacing w:line="360" w:lineRule="auto"/>
              <w:ind w:left="109" w:right="120" w:hanging="10"/>
              <w:jc w:val="both"/>
              <w:rPr>
                <w:sz w:val="24"/>
                <w:szCs w:val="24"/>
              </w:rPr>
            </w:pPr>
            <w:r w:rsidRPr="00BE1308">
              <w:rPr>
                <w:spacing w:val="-6"/>
                <w:sz w:val="24"/>
                <w:szCs w:val="24"/>
              </w:rPr>
              <w:t xml:space="preserve">PS </w:t>
            </w:r>
            <w:r w:rsidRPr="00BE1308">
              <w:rPr>
                <w:spacing w:val="-5"/>
                <w:sz w:val="24"/>
                <w:szCs w:val="24"/>
              </w:rPr>
              <w:t>O2</w:t>
            </w:r>
          </w:p>
        </w:tc>
        <w:tc>
          <w:tcPr>
            <w:tcW w:w="545" w:type="dxa"/>
          </w:tcPr>
          <w:p w14:paraId="76E5C507" w14:textId="77777777" w:rsidR="00BB2E39" w:rsidRPr="00BE1308" w:rsidRDefault="00BB2E39" w:rsidP="00BE1308">
            <w:pPr>
              <w:pStyle w:val="TableParagraph"/>
              <w:spacing w:line="360" w:lineRule="auto"/>
              <w:ind w:left="109" w:right="122" w:hanging="10"/>
              <w:jc w:val="both"/>
              <w:rPr>
                <w:sz w:val="24"/>
                <w:szCs w:val="24"/>
              </w:rPr>
            </w:pPr>
            <w:r w:rsidRPr="00BE1308">
              <w:rPr>
                <w:spacing w:val="-6"/>
                <w:sz w:val="24"/>
                <w:szCs w:val="24"/>
              </w:rPr>
              <w:t xml:space="preserve">PS </w:t>
            </w:r>
            <w:r w:rsidRPr="00BE1308">
              <w:rPr>
                <w:spacing w:val="-5"/>
                <w:sz w:val="24"/>
                <w:szCs w:val="24"/>
              </w:rPr>
              <w:t>O3</w:t>
            </w:r>
          </w:p>
        </w:tc>
        <w:tc>
          <w:tcPr>
            <w:tcW w:w="545" w:type="dxa"/>
          </w:tcPr>
          <w:p w14:paraId="67C4A22A" w14:textId="77777777" w:rsidR="00BB2E39" w:rsidRPr="00BE1308" w:rsidRDefault="00BB2E39" w:rsidP="00BE1308">
            <w:pPr>
              <w:pStyle w:val="TableParagraph"/>
              <w:spacing w:line="360" w:lineRule="auto"/>
              <w:ind w:left="109" w:right="122" w:hanging="10"/>
              <w:jc w:val="both"/>
              <w:rPr>
                <w:sz w:val="24"/>
                <w:szCs w:val="24"/>
              </w:rPr>
            </w:pPr>
            <w:r w:rsidRPr="00BE1308">
              <w:rPr>
                <w:spacing w:val="-6"/>
                <w:sz w:val="24"/>
                <w:szCs w:val="24"/>
              </w:rPr>
              <w:t xml:space="preserve">PS </w:t>
            </w:r>
            <w:r w:rsidRPr="00BE1308">
              <w:rPr>
                <w:spacing w:val="-5"/>
                <w:sz w:val="24"/>
                <w:szCs w:val="24"/>
              </w:rPr>
              <w:t>O4</w:t>
            </w:r>
          </w:p>
        </w:tc>
        <w:tc>
          <w:tcPr>
            <w:tcW w:w="543" w:type="dxa"/>
          </w:tcPr>
          <w:p w14:paraId="7D8E1293" w14:textId="77777777" w:rsidR="00BB2E39" w:rsidRPr="00BE1308" w:rsidRDefault="00BB2E39" w:rsidP="00BE1308">
            <w:pPr>
              <w:pStyle w:val="TableParagraph"/>
              <w:spacing w:line="360" w:lineRule="auto"/>
              <w:ind w:left="108" w:right="121" w:hanging="10"/>
              <w:jc w:val="both"/>
              <w:rPr>
                <w:sz w:val="24"/>
                <w:szCs w:val="24"/>
              </w:rPr>
            </w:pPr>
            <w:r w:rsidRPr="00BE1308">
              <w:rPr>
                <w:spacing w:val="-6"/>
                <w:sz w:val="24"/>
                <w:szCs w:val="24"/>
              </w:rPr>
              <w:t xml:space="preserve">PS </w:t>
            </w:r>
            <w:r w:rsidRPr="00BE1308">
              <w:rPr>
                <w:spacing w:val="-5"/>
                <w:sz w:val="24"/>
                <w:szCs w:val="24"/>
              </w:rPr>
              <w:t>O5</w:t>
            </w:r>
          </w:p>
        </w:tc>
      </w:tr>
      <w:tr w:rsidR="00BB2E39" w:rsidRPr="00BE1308" w14:paraId="39971F42" w14:textId="77777777" w:rsidTr="00A24B9F">
        <w:trPr>
          <w:trHeight w:val="318"/>
        </w:trPr>
        <w:tc>
          <w:tcPr>
            <w:tcW w:w="732" w:type="dxa"/>
          </w:tcPr>
          <w:p w14:paraId="0FD1D83A" w14:textId="77777777" w:rsidR="00BB2E39" w:rsidRPr="00BE1308" w:rsidRDefault="00BB2E39" w:rsidP="00BE1308">
            <w:pPr>
              <w:pStyle w:val="TableParagraph"/>
              <w:spacing w:line="360" w:lineRule="auto"/>
              <w:ind w:right="50"/>
              <w:jc w:val="both"/>
              <w:rPr>
                <w:sz w:val="24"/>
                <w:szCs w:val="24"/>
              </w:rPr>
            </w:pPr>
            <w:r w:rsidRPr="00BE1308">
              <w:rPr>
                <w:spacing w:val="-5"/>
                <w:sz w:val="24"/>
                <w:szCs w:val="24"/>
              </w:rPr>
              <w:t>CO1</w:t>
            </w:r>
          </w:p>
        </w:tc>
        <w:tc>
          <w:tcPr>
            <w:tcW w:w="466" w:type="dxa"/>
          </w:tcPr>
          <w:p w14:paraId="0060F38E" w14:textId="77777777" w:rsidR="00BB2E39" w:rsidRPr="00BE1308" w:rsidRDefault="00BB2E39" w:rsidP="00BE1308">
            <w:pPr>
              <w:pStyle w:val="TableParagraph"/>
              <w:spacing w:line="360" w:lineRule="auto"/>
              <w:jc w:val="both"/>
              <w:rPr>
                <w:sz w:val="24"/>
                <w:szCs w:val="24"/>
              </w:rPr>
            </w:pPr>
          </w:p>
        </w:tc>
        <w:tc>
          <w:tcPr>
            <w:tcW w:w="466" w:type="dxa"/>
          </w:tcPr>
          <w:p w14:paraId="226C30D5" w14:textId="77777777" w:rsidR="00BB2E39" w:rsidRPr="00BE1308" w:rsidRDefault="00BB2E39" w:rsidP="00BE1308">
            <w:pPr>
              <w:pStyle w:val="TableParagraph"/>
              <w:spacing w:line="360" w:lineRule="auto"/>
              <w:jc w:val="both"/>
              <w:rPr>
                <w:sz w:val="24"/>
                <w:szCs w:val="24"/>
              </w:rPr>
            </w:pPr>
          </w:p>
        </w:tc>
        <w:tc>
          <w:tcPr>
            <w:tcW w:w="466" w:type="dxa"/>
          </w:tcPr>
          <w:p w14:paraId="2B9A0F3B" w14:textId="77777777" w:rsidR="00BB2E39" w:rsidRPr="00BE1308" w:rsidRDefault="00BB2E39" w:rsidP="00BE1308">
            <w:pPr>
              <w:pStyle w:val="TableParagraph"/>
              <w:spacing w:line="360" w:lineRule="auto"/>
              <w:jc w:val="both"/>
              <w:rPr>
                <w:sz w:val="24"/>
                <w:szCs w:val="24"/>
              </w:rPr>
            </w:pPr>
          </w:p>
        </w:tc>
        <w:tc>
          <w:tcPr>
            <w:tcW w:w="464" w:type="dxa"/>
          </w:tcPr>
          <w:p w14:paraId="504726F8" w14:textId="77777777" w:rsidR="00BB2E39" w:rsidRPr="00BE1308" w:rsidRDefault="00BB2E39" w:rsidP="00BE1308">
            <w:pPr>
              <w:pStyle w:val="TableParagraph"/>
              <w:spacing w:line="360" w:lineRule="auto"/>
              <w:jc w:val="both"/>
              <w:rPr>
                <w:sz w:val="24"/>
                <w:szCs w:val="24"/>
              </w:rPr>
            </w:pPr>
          </w:p>
        </w:tc>
        <w:tc>
          <w:tcPr>
            <w:tcW w:w="466" w:type="dxa"/>
          </w:tcPr>
          <w:p w14:paraId="54AEDE72" w14:textId="77777777" w:rsidR="00BB2E39" w:rsidRPr="00BE1308" w:rsidRDefault="00BB2E39" w:rsidP="00BE1308">
            <w:pPr>
              <w:pStyle w:val="TableParagraph"/>
              <w:spacing w:line="360" w:lineRule="auto"/>
              <w:jc w:val="both"/>
              <w:rPr>
                <w:sz w:val="24"/>
                <w:szCs w:val="24"/>
              </w:rPr>
            </w:pPr>
          </w:p>
        </w:tc>
        <w:tc>
          <w:tcPr>
            <w:tcW w:w="466" w:type="dxa"/>
          </w:tcPr>
          <w:p w14:paraId="539899E6" w14:textId="77777777" w:rsidR="00BB2E39" w:rsidRPr="00BE1308" w:rsidRDefault="00BB2E39" w:rsidP="00BE1308">
            <w:pPr>
              <w:pStyle w:val="TableParagraph"/>
              <w:spacing w:line="360" w:lineRule="auto"/>
              <w:jc w:val="both"/>
              <w:rPr>
                <w:sz w:val="24"/>
                <w:szCs w:val="24"/>
              </w:rPr>
            </w:pPr>
          </w:p>
        </w:tc>
        <w:tc>
          <w:tcPr>
            <w:tcW w:w="466" w:type="dxa"/>
          </w:tcPr>
          <w:p w14:paraId="2054E845" w14:textId="77777777" w:rsidR="00BB2E39" w:rsidRPr="00BE1308" w:rsidRDefault="00BB2E39" w:rsidP="00BE1308">
            <w:pPr>
              <w:pStyle w:val="TableParagraph"/>
              <w:spacing w:line="360" w:lineRule="auto"/>
              <w:jc w:val="both"/>
              <w:rPr>
                <w:sz w:val="24"/>
                <w:szCs w:val="24"/>
              </w:rPr>
            </w:pPr>
          </w:p>
        </w:tc>
        <w:tc>
          <w:tcPr>
            <w:tcW w:w="464" w:type="dxa"/>
          </w:tcPr>
          <w:p w14:paraId="745F5F21" w14:textId="77777777" w:rsidR="00BB2E39" w:rsidRPr="00BE1308" w:rsidRDefault="003F52FD" w:rsidP="00BE1308">
            <w:pPr>
              <w:pStyle w:val="TableParagraph"/>
              <w:spacing w:line="360" w:lineRule="auto"/>
              <w:ind w:left="105"/>
              <w:jc w:val="both"/>
              <w:rPr>
                <w:sz w:val="24"/>
                <w:szCs w:val="24"/>
              </w:rPr>
            </w:pPr>
            <w:r w:rsidRPr="00BE1308">
              <w:rPr>
                <w:spacing w:val="-10"/>
                <w:sz w:val="24"/>
                <w:szCs w:val="24"/>
              </w:rPr>
              <w:t>2</w:t>
            </w:r>
          </w:p>
        </w:tc>
        <w:tc>
          <w:tcPr>
            <w:tcW w:w="467" w:type="dxa"/>
          </w:tcPr>
          <w:p w14:paraId="09D15A72" w14:textId="77777777" w:rsidR="00BB2E39" w:rsidRPr="00BE1308" w:rsidRDefault="00BB2E39" w:rsidP="00BE1308">
            <w:pPr>
              <w:pStyle w:val="TableParagraph"/>
              <w:spacing w:line="360" w:lineRule="auto"/>
              <w:jc w:val="both"/>
              <w:rPr>
                <w:sz w:val="24"/>
                <w:szCs w:val="24"/>
              </w:rPr>
            </w:pPr>
          </w:p>
        </w:tc>
        <w:tc>
          <w:tcPr>
            <w:tcW w:w="536" w:type="dxa"/>
          </w:tcPr>
          <w:p w14:paraId="3F8778CB" w14:textId="77777777" w:rsidR="00BB2E39" w:rsidRPr="00BE1308" w:rsidRDefault="00BB2E39" w:rsidP="00BE1308">
            <w:pPr>
              <w:pStyle w:val="TableParagraph"/>
              <w:spacing w:line="360" w:lineRule="auto"/>
              <w:jc w:val="both"/>
              <w:rPr>
                <w:sz w:val="24"/>
                <w:szCs w:val="24"/>
              </w:rPr>
            </w:pPr>
          </w:p>
        </w:tc>
        <w:tc>
          <w:tcPr>
            <w:tcW w:w="536" w:type="dxa"/>
          </w:tcPr>
          <w:p w14:paraId="4B31D21F" w14:textId="77777777" w:rsidR="00BB2E39" w:rsidRPr="00BE1308" w:rsidRDefault="003F52FD" w:rsidP="00BE1308">
            <w:pPr>
              <w:pStyle w:val="TableParagraph"/>
              <w:spacing w:line="360" w:lineRule="auto"/>
              <w:ind w:left="102"/>
              <w:jc w:val="both"/>
              <w:rPr>
                <w:sz w:val="24"/>
                <w:szCs w:val="24"/>
              </w:rPr>
            </w:pPr>
            <w:r w:rsidRPr="00BE1308">
              <w:rPr>
                <w:spacing w:val="-10"/>
                <w:sz w:val="24"/>
                <w:szCs w:val="24"/>
              </w:rPr>
              <w:t>1</w:t>
            </w:r>
          </w:p>
        </w:tc>
        <w:tc>
          <w:tcPr>
            <w:tcW w:w="536" w:type="dxa"/>
          </w:tcPr>
          <w:p w14:paraId="5156C8F3" w14:textId="77777777" w:rsidR="00BB2E39" w:rsidRPr="00BE1308" w:rsidRDefault="00BB2E39" w:rsidP="00BE1308">
            <w:pPr>
              <w:pStyle w:val="TableParagraph"/>
              <w:spacing w:line="360" w:lineRule="auto"/>
              <w:jc w:val="both"/>
              <w:rPr>
                <w:sz w:val="24"/>
                <w:szCs w:val="24"/>
              </w:rPr>
            </w:pPr>
          </w:p>
        </w:tc>
        <w:tc>
          <w:tcPr>
            <w:tcW w:w="546" w:type="dxa"/>
          </w:tcPr>
          <w:p w14:paraId="0967FC61" w14:textId="77777777" w:rsidR="00BB2E39" w:rsidRPr="00BE1308" w:rsidRDefault="00BB2E39" w:rsidP="00BE1308">
            <w:pPr>
              <w:pStyle w:val="TableParagraph"/>
              <w:spacing w:line="360" w:lineRule="auto"/>
              <w:jc w:val="both"/>
              <w:rPr>
                <w:sz w:val="24"/>
                <w:szCs w:val="24"/>
              </w:rPr>
            </w:pPr>
          </w:p>
        </w:tc>
        <w:tc>
          <w:tcPr>
            <w:tcW w:w="543" w:type="dxa"/>
          </w:tcPr>
          <w:p w14:paraId="7549D081" w14:textId="77777777" w:rsidR="00BB2E39" w:rsidRPr="00BE1308" w:rsidRDefault="00BB2E39" w:rsidP="00BE1308">
            <w:pPr>
              <w:pStyle w:val="TableParagraph"/>
              <w:spacing w:line="360" w:lineRule="auto"/>
              <w:jc w:val="both"/>
              <w:rPr>
                <w:sz w:val="24"/>
                <w:szCs w:val="24"/>
              </w:rPr>
            </w:pPr>
          </w:p>
        </w:tc>
        <w:tc>
          <w:tcPr>
            <w:tcW w:w="545" w:type="dxa"/>
          </w:tcPr>
          <w:p w14:paraId="2BD0D8B4" w14:textId="77777777" w:rsidR="00BB2E39" w:rsidRPr="00BE1308" w:rsidRDefault="00BB2E39" w:rsidP="00BE1308">
            <w:pPr>
              <w:pStyle w:val="TableParagraph"/>
              <w:spacing w:line="360" w:lineRule="auto"/>
              <w:jc w:val="both"/>
              <w:rPr>
                <w:sz w:val="24"/>
                <w:szCs w:val="24"/>
              </w:rPr>
            </w:pPr>
          </w:p>
        </w:tc>
        <w:tc>
          <w:tcPr>
            <w:tcW w:w="545" w:type="dxa"/>
          </w:tcPr>
          <w:p w14:paraId="06164457" w14:textId="77777777" w:rsidR="00BB2E39" w:rsidRPr="00BE1308" w:rsidRDefault="00BB2E39" w:rsidP="00BE1308">
            <w:pPr>
              <w:pStyle w:val="TableParagraph"/>
              <w:spacing w:line="360" w:lineRule="auto"/>
              <w:jc w:val="both"/>
              <w:rPr>
                <w:sz w:val="24"/>
                <w:szCs w:val="24"/>
              </w:rPr>
            </w:pPr>
          </w:p>
        </w:tc>
        <w:tc>
          <w:tcPr>
            <w:tcW w:w="543" w:type="dxa"/>
          </w:tcPr>
          <w:p w14:paraId="1F487401" w14:textId="77777777" w:rsidR="00BB2E39" w:rsidRPr="00BE1308" w:rsidRDefault="00BB2E39" w:rsidP="00BE1308">
            <w:pPr>
              <w:pStyle w:val="TableParagraph"/>
              <w:spacing w:line="360" w:lineRule="auto"/>
              <w:jc w:val="both"/>
              <w:rPr>
                <w:sz w:val="24"/>
                <w:szCs w:val="24"/>
              </w:rPr>
            </w:pPr>
          </w:p>
        </w:tc>
      </w:tr>
      <w:tr w:rsidR="00BB2E39" w:rsidRPr="00BE1308" w14:paraId="7902AF0F" w14:textId="77777777" w:rsidTr="00A24B9F">
        <w:trPr>
          <w:trHeight w:val="316"/>
        </w:trPr>
        <w:tc>
          <w:tcPr>
            <w:tcW w:w="732" w:type="dxa"/>
          </w:tcPr>
          <w:p w14:paraId="7596F918" w14:textId="77777777" w:rsidR="00BB2E39" w:rsidRPr="00BE1308" w:rsidRDefault="00BB2E39" w:rsidP="00BE1308">
            <w:pPr>
              <w:pStyle w:val="TableParagraph"/>
              <w:spacing w:line="360" w:lineRule="auto"/>
              <w:ind w:right="50"/>
              <w:jc w:val="both"/>
              <w:rPr>
                <w:sz w:val="24"/>
                <w:szCs w:val="24"/>
              </w:rPr>
            </w:pPr>
            <w:r w:rsidRPr="00BE1308">
              <w:rPr>
                <w:spacing w:val="-5"/>
                <w:sz w:val="24"/>
                <w:szCs w:val="24"/>
              </w:rPr>
              <w:t>CO2</w:t>
            </w:r>
          </w:p>
        </w:tc>
        <w:tc>
          <w:tcPr>
            <w:tcW w:w="466" w:type="dxa"/>
          </w:tcPr>
          <w:p w14:paraId="3BDF10EB" w14:textId="77777777" w:rsidR="00BB2E39" w:rsidRPr="00BE1308" w:rsidRDefault="00BB2E39" w:rsidP="00BE1308">
            <w:pPr>
              <w:pStyle w:val="TableParagraph"/>
              <w:spacing w:line="360" w:lineRule="auto"/>
              <w:jc w:val="both"/>
              <w:rPr>
                <w:sz w:val="24"/>
                <w:szCs w:val="24"/>
              </w:rPr>
            </w:pPr>
          </w:p>
        </w:tc>
        <w:tc>
          <w:tcPr>
            <w:tcW w:w="466" w:type="dxa"/>
          </w:tcPr>
          <w:p w14:paraId="7798E34E" w14:textId="77777777" w:rsidR="00BB2E39" w:rsidRPr="00BE1308" w:rsidRDefault="00BB2E39" w:rsidP="00BE1308">
            <w:pPr>
              <w:pStyle w:val="TableParagraph"/>
              <w:spacing w:line="360" w:lineRule="auto"/>
              <w:jc w:val="both"/>
              <w:rPr>
                <w:sz w:val="24"/>
                <w:szCs w:val="24"/>
              </w:rPr>
            </w:pPr>
          </w:p>
        </w:tc>
        <w:tc>
          <w:tcPr>
            <w:tcW w:w="466" w:type="dxa"/>
          </w:tcPr>
          <w:p w14:paraId="3F5522AB" w14:textId="77777777" w:rsidR="00BB2E39" w:rsidRPr="00BE1308" w:rsidRDefault="003F52FD" w:rsidP="00BE1308">
            <w:pPr>
              <w:pStyle w:val="TableParagraph"/>
              <w:spacing w:line="360" w:lineRule="auto"/>
              <w:ind w:left="106"/>
              <w:jc w:val="both"/>
              <w:rPr>
                <w:sz w:val="24"/>
                <w:szCs w:val="24"/>
              </w:rPr>
            </w:pPr>
            <w:r w:rsidRPr="00BE1308">
              <w:rPr>
                <w:spacing w:val="-10"/>
                <w:sz w:val="24"/>
                <w:szCs w:val="24"/>
              </w:rPr>
              <w:t>2</w:t>
            </w:r>
          </w:p>
        </w:tc>
        <w:tc>
          <w:tcPr>
            <w:tcW w:w="464" w:type="dxa"/>
          </w:tcPr>
          <w:p w14:paraId="401FD35C" w14:textId="77777777" w:rsidR="00BB2E39" w:rsidRPr="00BE1308" w:rsidRDefault="00BB2E39" w:rsidP="00BE1308">
            <w:pPr>
              <w:pStyle w:val="TableParagraph"/>
              <w:spacing w:line="360" w:lineRule="auto"/>
              <w:jc w:val="both"/>
              <w:rPr>
                <w:sz w:val="24"/>
                <w:szCs w:val="24"/>
              </w:rPr>
            </w:pPr>
          </w:p>
        </w:tc>
        <w:tc>
          <w:tcPr>
            <w:tcW w:w="466" w:type="dxa"/>
          </w:tcPr>
          <w:p w14:paraId="1FFC5713" w14:textId="77777777" w:rsidR="00BB2E39" w:rsidRPr="00BE1308" w:rsidRDefault="00BB2E39" w:rsidP="00BE1308">
            <w:pPr>
              <w:pStyle w:val="TableParagraph"/>
              <w:spacing w:line="360" w:lineRule="auto"/>
              <w:jc w:val="both"/>
              <w:rPr>
                <w:sz w:val="24"/>
                <w:szCs w:val="24"/>
              </w:rPr>
            </w:pPr>
          </w:p>
        </w:tc>
        <w:tc>
          <w:tcPr>
            <w:tcW w:w="466" w:type="dxa"/>
          </w:tcPr>
          <w:p w14:paraId="2EA547E6" w14:textId="77777777" w:rsidR="00BB2E39" w:rsidRPr="00BE1308" w:rsidRDefault="00BB2E39" w:rsidP="00BE1308">
            <w:pPr>
              <w:pStyle w:val="TableParagraph"/>
              <w:spacing w:line="360" w:lineRule="auto"/>
              <w:jc w:val="both"/>
              <w:rPr>
                <w:sz w:val="24"/>
                <w:szCs w:val="24"/>
              </w:rPr>
            </w:pPr>
          </w:p>
        </w:tc>
        <w:tc>
          <w:tcPr>
            <w:tcW w:w="466" w:type="dxa"/>
          </w:tcPr>
          <w:p w14:paraId="15C40DC9" w14:textId="77777777" w:rsidR="00BB2E39" w:rsidRPr="00BE1308" w:rsidRDefault="00BB2E39" w:rsidP="00BE1308">
            <w:pPr>
              <w:pStyle w:val="TableParagraph"/>
              <w:spacing w:line="360" w:lineRule="auto"/>
              <w:jc w:val="both"/>
              <w:rPr>
                <w:sz w:val="24"/>
                <w:szCs w:val="24"/>
              </w:rPr>
            </w:pPr>
          </w:p>
        </w:tc>
        <w:tc>
          <w:tcPr>
            <w:tcW w:w="464" w:type="dxa"/>
          </w:tcPr>
          <w:p w14:paraId="1D519996" w14:textId="77777777" w:rsidR="00BB2E39" w:rsidRPr="00BE1308" w:rsidRDefault="00BB2E39" w:rsidP="00BE1308">
            <w:pPr>
              <w:pStyle w:val="TableParagraph"/>
              <w:spacing w:line="360" w:lineRule="auto"/>
              <w:jc w:val="both"/>
              <w:rPr>
                <w:sz w:val="24"/>
                <w:szCs w:val="24"/>
              </w:rPr>
            </w:pPr>
          </w:p>
        </w:tc>
        <w:tc>
          <w:tcPr>
            <w:tcW w:w="467" w:type="dxa"/>
          </w:tcPr>
          <w:p w14:paraId="5E7DC07E" w14:textId="77777777" w:rsidR="00BB2E39" w:rsidRPr="00BE1308" w:rsidRDefault="00BB2E39" w:rsidP="00BE1308">
            <w:pPr>
              <w:pStyle w:val="TableParagraph"/>
              <w:spacing w:line="360" w:lineRule="auto"/>
              <w:jc w:val="both"/>
              <w:rPr>
                <w:sz w:val="24"/>
                <w:szCs w:val="24"/>
              </w:rPr>
            </w:pPr>
          </w:p>
        </w:tc>
        <w:tc>
          <w:tcPr>
            <w:tcW w:w="536" w:type="dxa"/>
          </w:tcPr>
          <w:p w14:paraId="194E9A09" w14:textId="77777777" w:rsidR="00BB2E39" w:rsidRPr="00BE1308" w:rsidRDefault="00BB2E39" w:rsidP="00BE1308">
            <w:pPr>
              <w:pStyle w:val="TableParagraph"/>
              <w:spacing w:line="360" w:lineRule="auto"/>
              <w:jc w:val="both"/>
              <w:rPr>
                <w:sz w:val="24"/>
                <w:szCs w:val="24"/>
              </w:rPr>
            </w:pPr>
          </w:p>
        </w:tc>
        <w:tc>
          <w:tcPr>
            <w:tcW w:w="536" w:type="dxa"/>
          </w:tcPr>
          <w:p w14:paraId="77781333" w14:textId="77777777" w:rsidR="00BB2E39" w:rsidRPr="00BE1308" w:rsidRDefault="00BB2E39" w:rsidP="00BE1308">
            <w:pPr>
              <w:pStyle w:val="TableParagraph"/>
              <w:spacing w:line="360" w:lineRule="auto"/>
              <w:jc w:val="both"/>
              <w:rPr>
                <w:sz w:val="24"/>
                <w:szCs w:val="24"/>
              </w:rPr>
            </w:pPr>
          </w:p>
        </w:tc>
        <w:tc>
          <w:tcPr>
            <w:tcW w:w="536" w:type="dxa"/>
          </w:tcPr>
          <w:p w14:paraId="548573C0" w14:textId="77777777" w:rsidR="00BB2E39" w:rsidRPr="00BE1308" w:rsidRDefault="00BB2E39" w:rsidP="00BE1308">
            <w:pPr>
              <w:pStyle w:val="TableParagraph"/>
              <w:spacing w:line="360" w:lineRule="auto"/>
              <w:jc w:val="both"/>
              <w:rPr>
                <w:sz w:val="24"/>
                <w:szCs w:val="24"/>
              </w:rPr>
            </w:pPr>
          </w:p>
        </w:tc>
        <w:tc>
          <w:tcPr>
            <w:tcW w:w="546" w:type="dxa"/>
          </w:tcPr>
          <w:p w14:paraId="1EB68011" w14:textId="77777777" w:rsidR="00BB2E39" w:rsidRPr="00BE1308" w:rsidRDefault="003F52FD" w:rsidP="00BE1308">
            <w:pPr>
              <w:pStyle w:val="TableParagraph"/>
              <w:spacing w:line="360" w:lineRule="auto"/>
              <w:ind w:left="100"/>
              <w:jc w:val="both"/>
              <w:rPr>
                <w:sz w:val="24"/>
                <w:szCs w:val="24"/>
              </w:rPr>
            </w:pPr>
            <w:r w:rsidRPr="00BE1308">
              <w:rPr>
                <w:spacing w:val="-10"/>
                <w:sz w:val="24"/>
                <w:szCs w:val="24"/>
              </w:rPr>
              <w:t>2</w:t>
            </w:r>
          </w:p>
        </w:tc>
        <w:tc>
          <w:tcPr>
            <w:tcW w:w="543" w:type="dxa"/>
          </w:tcPr>
          <w:p w14:paraId="5A5BD48E" w14:textId="77777777" w:rsidR="00BB2E39" w:rsidRPr="00BE1308" w:rsidRDefault="00BB2E39" w:rsidP="00BE1308">
            <w:pPr>
              <w:pStyle w:val="TableParagraph"/>
              <w:spacing w:line="360" w:lineRule="auto"/>
              <w:jc w:val="both"/>
              <w:rPr>
                <w:sz w:val="24"/>
                <w:szCs w:val="24"/>
              </w:rPr>
            </w:pPr>
          </w:p>
        </w:tc>
        <w:tc>
          <w:tcPr>
            <w:tcW w:w="545" w:type="dxa"/>
          </w:tcPr>
          <w:p w14:paraId="0FF63743" w14:textId="77777777" w:rsidR="00BB2E39" w:rsidRPr="00BE1308" w:rsidRDefault="00BB2E39" w:rsidP="00BE1308">
            <w:pPr>
              <w:pStyle w:val="TableParagraph"/>
              <w:spacing w:line="360" w:lineRule="auto"/>
              <w:jc w:val="both"/>
              <w:rPr>
                <w:sz w:val="24"/>
                <w:szCs w:val="24"/>
              </w:rPr>
            </w:pPr>
          </w:p>
        </w:tc>
        <w:tc>
          <w:tcPr>
            <w:tcW w:w="545" w:type="dxa"/>
          </w:tcPr>
          <w:p w14:paraId="73B2B97D" w14:textId="77777777" w:rsidR="00BB2E39" w:rsidRPr="00BE1308" w:rsidRDefault="00BB2E39" w:rsidP="00BE1308">
            <w:pPr>
              <w:pStyle w:val="TableParagraph"/>
              <w:spacing w:line="360" w:lineRule="auto"/>
              <w:jc w:val="both"/>
              <w:rPr>
                <w:sz w:val="24"/>
                <w:szCs w:val="24"/>
              </w:rPr>
            </w:pPr>
          </w:p>
        </w:tc>
        <w:tc>
          <w:tcPr>
            <w:tcW w:w="543" w:type="dxa"/>
          </w:tcPr>
          <w:p w14:paraId="2A82DA6F" w14:textId="77777777" w:rsidR="00BB2E39" w:rsidRPr="00BE1308" w:rsidRDefault="00BB2E39" w:rsidP="00BE1308">
            <w:pPr>
              <w:pStyle w:val="TableParagraph"/>
              <w:spacing w:line="360" w:lineRule="auto"/>
              <w:jc w:val="both"/>
              <w:rPr>
                <w:sz w:val="24"/>
                <w:szCs w:val="24"/>
              </w:rPr>
            </w:pPr>
          </w:p>
        </w:tc>
      </w:tr>
      <w:tr w:rsidR="00BB2E39" w:rsidRPr="00BE1308" w14:paraId="332D4716" w14:textId="77777777" w:rsidTr="00A24B9F">
        <w:trPr>
          <w:trHeight w:val="318"/>
        </w:trPr>
        <w:tc>
          <w:tcPr>
            <w:tcW w:w="732" w:type="dxa"/>
          </w:tcPr>
          <w:p w14:paraId="7702D160" w14:textId="77777777" w:rsidR="00BB2E39" w:rsidRPr="00BE1308" w:rsidRDefault="00BB2E39" w:rsidP="00BE1308">
            <w:pPr>
              <w:pStyle w:val="TableParagraph"/>
              <w:spacing w:line="360" w:lineRule="auto"/>
              <w:ind w:right="50"/>
              <w:jc w:val="both"/>
              <w:rPr>
                <w:sz w:val="24"/>
                <w:szCs w:val="24"/>
              </w:rPr>
            </w:pPr>
            <w:r w:rsidRPr="00BE1308">
              <w:rPr>
                <w:spacing w:val="-5"/>
                <w:sz w:val="24"/>
                <w:szCs w:val="24"/>
              </w:rPr>
              <w:t>CO3</w:t>
            </w:r>
          </w:p>
        </w:tc>
        <w:tc>
          <w:tcPr>
            <w:tcW w:w="466" w:type="dxa"/>
          </w:tcPr>
          <w:p w14:paraId="422744B0" w14:textId="77777777" w:rsidR="00BB2E39" w:rsidRPr="00BE1308" w:rsidRDefault="003F52FD" w:rsidP="00BE1308">
            <w:pPr>
              <w:pStyle w:val="TableParagraph"/>
              <w:spacing w:line="360" w:lineRule="auto"/>
              <w:ind w:left="107"/>
              <w:jc w:val="both"/>
              <w:rPr>
                <w:sz w:val="24"/>
                <w:szCs w:val="24"/>
              </w:rPr>
            </w:pPr>
            <w:r w:rsidRPr="00BE1308">
              <w:rPr>
                <w:spacing w:val="-10"/>
                <w:sz w:val="24"/>
                <w:szCs w:val="24"/>
              </w:rPr>
              <w:t>3</w:t>
            </w:r>
          </w:p>
        </w:tc>
        <w:tc>
          <w:tcPr>
            <w:tcW w:w="466" w:type="dxa"/>
          </w:tcPr>
          <w:p w14:paraId="7782F4AB" w14:textId="77777777" w:rsidR="00BB2E39" w:rsidRPr="00BE1308" w:rsidRDefault="00BB2E39" w:rsidP="00BE1308">
            <w:pPr>
              <w:pStyle w:val="TableParagraph"/>
              <w:spacing w:line="360" w:lineRule="auto"/>
              <w:jc w:val="both"/>
              <w:rPr>
                <w:sz w:val="24"/>
                <w:szCs w:val="24"/>
              </w:rPr>
            </w:pPr>
          </w:p>
        </w:tc>
        <w:tc>
          <w:tcPr>
            <w:tcW w:w="466" w:type="dxa"/>
          </w:tcPr>
          <w:p w14:paraId="75F13110" w14:textId="77777777" w:rsidR="00BB2E39" w:rsidRPr="00BE1308" w:rsidRDefault="00BB2E39" w:rsidP="00BE1308">
            <w:pPr>
              <w:pStyle w:val="TableParagraph"/>
              <w:spacing w:line="360" w:lineRule="auto"/>
              <w:jc w:val="both"/>
              <w:rPr>
                <w:sz w:val="24"/>
                <w:szCs w:val="24"/>
              </w:rPr>
            </w:pPr>
          </w:p>
        </w:tc>
        <w:tc>
          <w:tcPr>
            <w:tcW w:w="464" w:type="dxa"/>
          </w:tcPr>
          <w:p w14:paraId="40F43736" w14:textId="77777777" w:rsidR="00BB2E39" w:rsidRPr="00BE1308" w:rsidRDefault="00BB2E39" w:rsidP="00BE1308">
            <w:pPr>
              <w:pStyle w:val="TableParagraph"/>
              <w:spacing w:line="360" w:lineRule="auto"/>
              <w:jc w:val="both"/>
              <w:rPr>
                <w:sz w:val="24"/>
                <w:szCs w:val="24"/>
              </w:rPr>
            </w:pPr>
          </w:p>
        </w:tc>
        <w:tc>
          <w:tcPr>
            <w:tcW w:w="466" w:type="dxa"/>
          </w:tcPr>
          <w:p w14:paraId="73F6EAF4" w14:textId="77777777" w:rsidR="00BB2E39" w:rsidRPr="00BE1308" w:rsidRDefault="003F52FD" w:rsidP="00BE1308">
            <w:pPr>
              <w:pStyle w:val="TableParagraph"/>
              <w:spacing w:line="360" w:lineRule="auto"/>
              <w:ind w:left="168"/>
              <w:jc w:val="both"/>
              <w:rPr>
                <w:sz w:val="24"/>
                <w:szCs w:val="24"/>
              </w:rPr>
            </w:pPr>
            <w:r w:rsidRPr="00BE1308">
              <w:rPr>
                <w:spacing w:val="-10"/>
                <w:sz w:val="24"/>
                <w:szCs w:val="24"/>
              </w:rPr>
              <w:t>1</w:t>
            </w:r>
          </w:p>
        </w:tc>
        <w:tc>
          <w:tcPr>
            <w:tcW w:w="466" w:type="dxa"/>
          </w:tcPr>
          <w:p w14:paraId="62A098C3" w14:textId="77777777" w:rsidR="00BB2E39" w:rsidRPr="00BE1308" w:rsidRDefault="00BB2E39" w:rsidP="00BE1308">
            <w:pPr>
              <w:pStyle w:val="TableParagraph"/>
              <w:spacing w:line="360" w:lineRule="auto"/>
              <w:jc w:val="both"/>
              <w:rPr>
                <w:sz w:val="24"/>
                <w:szCs w:val="24"/>
              </w:rPr>
            </w:pPr>
          </w:p>
        </w:tc>
        <w:tc>
          <w:tcPr>
            <w:tcW w:w="466" w:type="dxa"/>
          </w:tcPr>
          <w:p w14:paraId="46115013" w14:textId="77777777" w:rsidR="00BB2E39" w:rsidRPr="00BE1308" w:rsidRDefault="00BB2E39" w:rsidP="00BE1308">
            <w:pPr>
              <w:pStyle w:val="TableParagraph"/>
              <w:spacing w:line="360" w:lineRule="auto"/>
              <w:jc w:val="both"/>
              <w:rPr>
                <w:sz w:val="24"/>
                <w:szCs w:val="24"/>
              </w:rPr>
            </w:pPr>
          </w:p>
        </w:tc>
        <w:tc>
          <w:tcPr>
            <w:tcW w:w="464" w:type="dxa"/>
          </w:tcPr>
          <w:p w14:paraId="2139BD93" w14:textId="77777777" w:rsidR="00BB2E39" w:rsidRPr="00BE1308" w:rsidRDefault="00BB2E39" w:rsidP="00BE1308">
            <w:pPr>
              <w:pStyle w:val="TableParagraph"/>
              <w:spacing w:line="360" w:lineRule="auto"/>
              <w:jc w:val="both"/>
              <w:rPr>
                <w:sz w:val="24"/>
                <w:szCs w:val="24"/>
              </w:rPr>
            </w:pPr>
          </w:p>
        </w:tc>
        <w:tc>
          <w:tcPr>
            <w:tcW w:w="467" w:type="dxa"/>
          </w:tcPr>
          <w:p w14:paraId="3F2A6D9E" w14:textId="77777777" w:rsidR="00BB2E39" w:rsidRPr="00BE1308" w:rsidRDefault="00BB2E39" w:rsidP="00BE1308">
            <w:pPr>
              <w:pStyle w:val="TableParagraph"/>
              <w:spacing w:line="360" w:lineRule="auto"/>
              <w:jc w:val="both"/>
              <w:rPr>
                <w:sz w:val="24"/>
                <w:szCs w:val="24"/>
              </w:rPr>
            </w:pPr>
          </w:p>
        </w:tc>
        <w:tc>
          <w:tcPr>
            <w:tcW w:w="536" w:type="dxa"/>
          </w:tcPr>
          <w:p w14:paraId="59BC2F99" w14:textId="77777777" w:rsidR="00BB2E39" w:rsidRPr="00BE1308" w:rsidRDefault="00BB2E39" w:rsidP="00BE1308">
            <w:pPr>
              <w:pStyle w:val="TableParagraph"/>
              <w:spacing w:line="360" w:lineRule="auto"/>
              <w:jc w:val="both"/>
              <w:rPr>
                <w:sz w:val="24"/>
                <w:szCs w:val="24"/>
              </w:rPr>
            </w:pPr>
          </w:p>
        </w:tc>
        <w:tc>
          <w:tcPr>
            <w:tcW w:w="536" w:type="dxa"/>
          </w:tcPr>
          <w:p w14:paraId="237ADB52" w14:textId="77777777" w:rsidR="00BB2E39" w:rsidRPr="00BE1308" w:rsidRDefault="00BB2E39" w:rsidP="00BE1308">
            <w:pPr>
              <w:pStyle w:val="TableParagraph"/>
              <w:spacing w:line="360" w:lineRule="auto"/>
              <w:jc w:val="both"/>
              <w:rPr>
                <w:sz w:val="24"/>
                <w:szCs w:val="24"/>
              </w:rPr>
            </w:pPr>
          </w:p>
        </w:tc>
        <w:tc>
          <w:tcPr>
            <w:tcW w:w="536" w:type="dxa"/>
          </w:tcPr>
          <w:p w14:paraId="3B3CB15B" w14:textId="77777777" w:rsidR="00BB2E39" w:rsidRPr="00BE1308" w:rsidRDefault="00BB2E39" w:rsidP="00BE1308">
            <w:pPr>
              <w:pStyle w:val="TableParagraph"/>
              <w:spacing w:line="360" w:lineRule="auto"/>
              <w:jc w:val="both"/>
              <w:rPr>
                <w:sz w:val="24"/>
                <w:szCs w:val="24"/>
              </w:rPr>
            </w:pPr>
          </w:p>
        </w:tc>
        <w:tc>
          <w:tcPr>
            <w:tcW w:w="546" w:type="dxa"/>
          </w:tcPr>
          <w:p w14:paraId="226CBE5C" w14:textId="77777777" w:rsidR="00BB2E39" w:rsidRPr="00BE1308" w:rsidRDefault="00BB2E39" w:rsidP="00BE1308">
            <w:pPr>
              <w:pStyle w:val="TableParagraph"/>
              <w:spacing w:line="360" w:lineRule="auto"/>
              <w:jc w:val="both"/>
              <w:rPr>
                <w:sz w:val="24"/>
                <w:szCs w:val="24"/>
              </w:rPr>
            </w:pPr>
          </w:p>
        </w:tc>
        <w:tc>
          <w:tcPr>
            <w:tcW w:w="543" w:type="dxa"/>
          </w:tcPr>
          <w:p w14:paraId="40CFA225" w14:textId="77777777" w:rsidR="00BB2E39" w:rsidRPr="00BE1308" w:rsidRDefault="00BB2E39" w:rsidP="00BE1308">
            <w:pPr>
              <w:pStyle w:val="TableParagraph"/>
              <w:spacing w:line="360" w:lineRule="auto"/>
              <w:jc w:val="both"/>
              <w:rPr>
                <w:sz w:val="24"/>
                <w:szCs w:val="24"/>
              </w:rPr>
            </w:pPr>
          </w:p>
        </w:tc>
        <w:tc>
          <w:tcPr>
            <w:tcW w:w="545" w:type="dxa"/>
          </w:tcPr>
          <w:p w14:paraId="788C2D4B" w14:textId="77777777" w:rsidR="00BB2E39" w:rsidRPr="00BE1308" w:rsidRDefault="00BB2E39" w:rsidP="00BE1308">
            <w:pPr>
              <w:pStyle w:val="TableParagraph"/>
              <w:spacing w:line="360" w:lineRule="auto"/>
              <w:jc w:val="both"/>
              <w:rPr>
                <w:sz w:val="24"/>
                <w:szCs w:val="24"/>
              </w:rPr>
            </w:pPr>
          </w:p>
        </w:tc>
        <w:tc>
          <w:tcPr>
            <w:tcW w:w="545" w:type="dxa"/>
          </w:tcPr>
          <w:p w14:paraId="34B29DDE" w14:textId="77777777" w:rsidR="00BB2E39" w:rsidRPr="00BE1308" w:rsidRDefault="00BB2E39" w:rsidP="00BE1308">
            <w:pPr>
              <w:pStyle w:val="TableParagraph"/>
              <w:spacing w:line="360" w:lineRule="auto"/>
              <w:jc w:val="both"/>
              <w:rPr>
                <w:sz w:val="24"/>
                <w:szCs w:val="24"/>
              </w:rPr>
            </w:pPr>
          </w:p>
        </w:tc>
        <w:tc>
          <w:tcPr>
            <w:tcW w:w="543" w:type="dxa"/>
          </w:tcPr>
          <w:p w14:paraId="435F1ECC" w14:textId="77777777" w:rsidR="00BB2E39" w:rsidRPr="00BE1308" w:rsidRDefault="00BB2E39" w:rsidP="00BE1308">
            <w:pPr>
              <w:pStyle w:val="TableParagraph"/>
              <w:spacing w:line="360" w:lineRule="auto"/>
              <w:jc w:val="both"/>
              <w:rPr>
                <w:sz w:val="24"/>
                <w:szCs w:val="24"/>
              </w:rPr>
            </w:pPr>
          </w:p>
        </w:tc>
      </w:tr>
      <w:tr w:rsidR="00BB2E39" w:rsidRPr="00BE1308" w14:paraId="6532815D" w14:textId="77777777" w:rsidTr="00A24B9F">
        <w:trPr>
          <w:trHeight w:val="316"/>
        </w:trPr>
        <w:tc>
          <w:tcPr>
            <w:tcW w:w="732" w:type="dxa"/>
          </w:tcPr>
          <w:p w14:paraId="6B0CDBB3" w14:textId="77777777" w:rsidR="00BB2E39" w:rsidRPr="00BE1308" w:rsidRDefault="00BB2E39" w:rsidP="00BE1308">
            <w:pPr>
              <w:pStyle w:val="TableParagraph"/>
              <w:spacing w:line="360" w:lineRule="auto"/>
              <w:ind w:right="50"/>
              <w:jc w:val="both"/>
              <w:rPr>
                <w:sz w:val="24"/>
                <w:szCs w:val="24"/>
              </w:rPr>
            </w:pPr>
            <w:r w:rsidRPr="00BE1308">
              <w:rPr>
                <w:spacing w:val="-5"/>
                <w:sz w:val="24"/>
                <w:szCs w:val="24"/>
              </w:rPr>
              <w:t>CO4</w:t>
            </w:r>
          </w:p>
        </w:tc>
        <w:tc>
          <w:tcPr>
            <w:tcW w:w="466" w:type="dxa"/>
          </w:tcPr>
          <w:p w14:paraId="67555185" w14:textId="77777777" w:rsidR="00BB2E39" w:rsidRPr="00BE1308" w:rsidRDefault="00BB2E39" w:rsidP="00BE1308">
            <w:pPr>
              <w:pStyle w:val="TableParagraph"/>
              <w:spacing w:line="360" w:lineRule="auto"/>
              <w:jc w:val="both"/>
              <w:rPr>
                <w:sz w:val="24"/>
                <w:szCs w:val="24"/>
              </w:rPr>
            </w:pPr>
          </w:p>
        </w:tc>
        <w:tc>
          <w:tcPr>
            <w:tcW w:w="466" w:type="dxa"/>
          </w:tcPr>
          <w:p w14:paraId="4F253FF2" w14:textId="77777777" w:rsidR="00BB2E39" w:rsidRPr="00BE1308" w:rsidRDefault="00BB2E39" w:rsidP="00BE1308">
            <w:pPr>
              <w:pStyle w:val="TableParagraph"/>
              <w:spacing w:line="360" w:lineRule="auto"/>
              <w:jc w:val="both"/>
              <w:rPr>
                <w:sz w:val="24"/>
                <w:szCs w:val="24"/>
              </w:rPr>
            </w:pPr>
          </w:p>
        </w:tc>
        <w:tc>
          <w:tcPr>
            <w:tcW w:w="466" w:type="dxa"/>
          </w:tcPr>
          <w:p w14:paraId="6312FE94" w14:textId="77777777" w:rsidR="00BB2E39" w:rsidRPr="00BE1308" w:rsidRDefault="00BB2E39" w:rsidP="00BE1308">
            <w:pPr>
              <w:pStyle w:val="TableParagraph"/>
              <w:spacing w:line="360" w:lineRule="auto"/>
              <w:jc w:val="both"/>
              <w:rPr>
                <w:sz w:val="24"/>
                <w:szCs w:val="24"/>
              </w:rPr>
            </w:pPr>
          </w:p>
        </w:tc>
        <w:tc>
          <w:tcPr>
            <w:tcW w:w="464" w:type="dxa"/>
          </w:tcPr>
          <w:p w14:paraId="6ABD6189" w14:textId="77777777" w:rsidR="00BB2E39" w:rsidRPr="00BE1308" w:rsidRDefault="003F52FD" w:rsidP="00BE1308">
            <w:pPr>
              <w:pStyle w:val="TableParagraph"/>
              <w:spacing w:line="360" w:lineRule="auto"/>
              <w:jc w:val="both"/>
              <w:rPr>
                <w:sz w:val="24"/>
                <w:szCs w:val="24"/>
              </w:rPr>
            </w:pPr>
            <w:r w:rsidRPr="00BE1308">
              <w:rPr>
                <w:spacing w:val="-10"/>
                <w:sz w:val="24"/>
                <w:szCs w:val="24"/>
              </w:rPr>
              <w:t>3</w:t>
            </w:r>
          </w:p>
        </w:tc>
        <w:tc>
          <w:tcPr>
            <w:tcW w:w="466" w:type="dxa"/>
          </w:tcPr>
          <w:p w14:paraId="7E53A294" w14:textId="77777777" w:rsidR="00BB2E39" w:rsidRPr="00BE1308" w:rsidRDefault="00BB2E39" w:rsidP="00BE1308">
            <w:pPr>
              <w:pStyle w:val="TableParagraph"/>
              <w:spacing w:line="360" w:lineRule="auto"/>
              <w:jc w:val="both"/>
              <w:rPr>
                <w:sz w:val="24"/>
                <w:szCs w:val="24"/>
              </w:rPr>
            </w:pPr>
          </w:p>
        </w:tc>
        <w:tc>
          <w:tcPr>
            <w:tcW w:w="466" w:type="dxa"/>
          </w:tcPr>
          <w:p w14:paraId="6990F17D" w14:textId="77777777" w:rsidR="00BB2E39" w:rsidRPr="00BE1308" w:rsidRDefault="00BB2E39" w:rsidP="00BE1308">
            <w:pPr>
              <w:pStyle w:val="TableParagraph"/>
              <w:spacing w:line="360" w:lineRule="auto"/>
              <w:jc w:val="both"/>
              <w:rPr>
                <w:sz w:val="24"/>
                <w:szCs w:val="24"/>
              </w:rPr>
            </w:pPr>
          </w:p>
        </w:tc>
        <w:tc>
          <w:tcPr>
            <w:tcW w:w="466" w:type="dxa"/>
          </w:tcPr>
          <w:p w14:paraId="788D2DA3" w14:textId="77777777" w:rsidR="00BB2E39" w:rsidRPr="00BE1308" w:rsidRDefault="00BB2E39" w:rsidP="00BE1308">
            <w:pPr>
              <w:pStyle w:val="TableParagraph"/>
              <w:spacing w:line="360" w:lineRule="auto"/>
              <w:jc w:val="both"/>
              <w:rPr>
                <w:sz w:val="24"/>
                <w:szCs w:val="24"/>
              </w:rPr>
            </w:pPr>
          </w:p>
        </w:tc>
        <w:tc>
          <w:tcPr>
            <w:tcW w:w="464" w:type="dxa"/>
          </w:tcPr>
          <w:p w14:paraId="5B1CAF43" w14:textId="77777777" w:rsidR="00BB2E39" w:rsidRPr="00BE1308" w:rsidRDefault="00BB2E39" w:rsidP="00BE1308">
            <w:pPr>
              <w:pStyle w:val="TableParagraph"/>
              <w:spacing w:line="360" w:lineRule="auto"/>
              <w:jc w:val="both"/>
              <w:rPr>
                <w:sz w:val="24"/>
                <w:szCs w:val="24"/>
              </w:rPr>
            </w:pPr>
          </w:p>
        </w:tc>
        <w:tc>
          <w:tcPr>
            <w:tcW w:w="467" w:type="dxa"/>
          </w:tcPr>
          <w:p w14:paraId="767C90A7" w14:textId="77777777" w:rsidR="00BB2E39" w:rsidRPr="00BE1308" w:rsidRDefault="00BB2E39" w:rsidP="00BE1308">
            <w:pPr>
              <w:pStyle w:val="TableParagraph"/>
              <w:spacing w:line="360" w:lineRule="auto"/>
              <w:jc w:val="both"/>
              <w:rPr>
                <w:sz w:val="24"/>
                <w:szCs w:val="24"/>
              </w:rPr>
            </w:pPr>
          </w:p>
        </w:tc>
        <w:tc>
          <w:tcPr>
            <w:tcW w:w="536" w:type="dxa"/>
          </w:tcPr>
          <w:p w14:paraId="23C6456A" w14:textId="77777777" w:rsidR="00BB2E39" w:rsidRPr="00BE1308" w:rsidRDefault="00BB2E39" w:rsidP="00BE1308">
            <w:pPr>
              <w:pStyle w:val="TableParagraph"/>
              <w:spacing w:line="360" w:lineRule="auto"/>
              <w:jc w:val="both"/>
              <w:rPr>
                <w:sz w:val="24"/>
                <w:szCs w:val="24"/>
              </w:rPr>
            </w:pPr>
          </w:p>
        </w:tc>
        <w:tc>
          <w:tcPr>
            <w:tcW w:w="536" w:type="dxa"/>
          </w:tcPr>
          <w:p w14:paraId="0861B8F8" w14:textId="77777777" w:rsidR="00BB2E39" w:rsidRPr="00BE1308" w:rsidRDefault="00BB2E39" w:rsidP="00BE1308">
            <w:pPr>
              <w:pStyle w:val="TableParagraph"/>
              <w:spacing w:line="360" w:lineRule="auto"/>
              <w:jc w:val="both"/>
              <w:rPr>
                <w:sz w:val="24"/>
                <w:szCs w:val="24"/>
              </w:rPr>
            </w:pPr>
          </w:p>
        </w:tc>
        <w:tc>
          <w:tcPr>
            <w:tcW w:w="536" w:type="dxa"/>
          </w:tcPr>
          <w:p w14:paraId="2801C42F" w14:textId="77777777" w:rsidR="00BB2E39" w:rsidRPr="00BE1308" w:rsidRDefault="00BB2E39" w:rsidP="00BE1308">
            <w:pPr>
              <w:pStyle w:val="TableParagraph"/>
              <w:spacing w:line="360" w:lineRule="auto"/>
              <w:jc w:val="both"/>
              <w:rPr>
                <w:sz w:val="24"/>
                <w:szCs w:val="24"/>
              </w:rPr>
            </w:pPr>
          </w:p>
        </w:tc>
        <w:tc>
          <w:tcPr>
            <w:tcW w:w="546" w:type="dxa"/>
          </w:tcPr>
          <w:p w14:paraId="66CFFA7E" w14:textId="77777777" w:rsidR="00BB2E39" w:rsidRPr="00BE1308" w:rsidRDefault="00BB2E39" w:rsidP="00BE1308">
            <w:pPr>
              <w:pStyle w:val="TableParagraph"/>
              <w:spacing w:line="360" w:lineRule="auto"/>
              <w:jc w:val="both"/>
              <w:rPr>
                <w:sz w:val="24"/>
                <w:szCs w:val="24"/>
              </w:rPr>
            </w:pPr>
          </w:p>
        </w:tc>
        <w:tc>
          <w:tcPr>
            <w:tcW w:w="543" w:type="dxa"/>
          </w:tcPr>
          <w:p w14:paraId="53C98F2F" w14:textId="77777777" w:rsidR="00BB2E39" w:rsidRPr="00BE1308" w:rsidRDefault="00BB2E39" w:rsidP="00BE1308">
            <w:pPr>
              <w:pStyle w:val="TableParagraph"/>
              <w:spacing w:line="360" w:lineRule="auto"/>
              <w:jc w:val="both"/>
              <w:rPr>
                <w:sz w:val="24"/>
                <w:szCs w:val="24"/>
              </w:rPr>
            </w:pPr>
          </w:p>
        </w:tc>
        <w:tc>
          <w:tcPr>
            <w:tcW w:w="545" w:type="dxa"/>
          </w:tcPr>
          <w:p w14:paraId="7686EEFD" w14:textId="77777777" w:rsidR="00BB2E39" w:rsidRPr="00BE1308" w:rsidRDefault="00BB2E39" w:rsidP="00BE1308">
            <w:pPr>
              <w:pStyle w:val="TableParagraph"/>
              <w:spacing w:line="360" w:lineRule="auto"/>
              <w:jc w:val="both"/>
              <w:rPr>
                <w:sz w:val="24"/>
                <w:szCs w:val="24"/>
              </w:rPr>
            </w:pPr>
          </w:p>
        </w:tc>
        <w:tc>
          <w:tcPr>
            <w:tcW w:w="545" w:type="dxa"/>
          </w:tcPr>
          <w:p w14:paraId="318B55D9" w14:textId="77777777" w:rsidR="00BB2E39" w:rsidRPr="00BE1308" w:rsidRDefault="00BB2E39" w:rsidP="00BE1308">
            <w:pPr>
              <w:pStyle w:val="TableParagraph"/>
              <w:spacing w:line="360" w:lineRule="auto"/>
              <w:jc w:val="both"/>
              <w:rPr>
                <w:sz w:val="24"/>
                <w:szCs w:val="24"/>
              </w:rPr>
            </w:pPr>
          </w:p>
        </w:tc>
        <w:tc>
          <w:tcPr>
            <w:tcW w:w="543" w:type="dxa"/>
          </w:tcPr>
          <w:p w14:paraId="49693C13" w14:textId="77777777" w:rsidR="00BB2E39" w:rsidRPr="00BE1308" w:rsidRDefault="003F52FD" w:rsidP="00BE1308">
            <w:pPr>
              <w:pStyle w:val="TableParagraph"/>
              <w:spacing w:line="360" w:lineRule="auto"/>
              <w:ind w:left="99"/>
              <w:jc w:val="both"/>
              <w:rPr>
                <w:sz w:val="24"/>
                <w:szCs w:val="24"/>
              </w:rPr>
            </w:pPr>
            <w:r w:rsidRPr="00BE1308">
              <w:rPr>
                <w:spacing w:val="-10"/>
                <w:sz w:val="24"/>
                <w:szCs w:val="24"/>
              </w:rPr>
              <w:t>3</w:t>
            </w:r>
          </w:p>
        </w:tc>
      </w:tr>
      <w:tr w:rsidR="003F52FD" w:rsidRPr="00BE1308" w14:paraId="30A217FA" w14:textId="77777777" w:rsidTr="00A24B9F">
        <w:trPr>
          <w:trHeight w:val="316"/>
        </w:trPr>
        <w:tc>
          <w:tcPr>
            <w:tcW w:w="732" w:type="dxa"/>
          </w:tcPr>
          <w:p w14:paraId="5D99AC2B" w14:textId="77777777" w:rsidR="003F52FD" w:rsidRPr="00BE1308" w:rsidRDefault="003F52FD" w:rsidP="00BE1308">
            <w:pPr>
              <w:pStyle w:val="TableParagraph"/>
              <w:spacing w:line="360" w:lineRule="auto"/>
              <w:ind w:right="50"/>
              <w:jc w:val="both"/>
              <w:rPr>
                <w:spacing w:val="-5"/>
                <w:sz w:val="24"/>
                <w:szCs w:val="24"/>
              </w:rPr>
            </w:pPr>
            <w:r w:rsidRPr="00BE1308">
              <w:rPr>
                <w:spacing w:val="-5"/>
                <w:sz w:val="24"/>
                <w:szCs w:val="24"/>
              </w:rPr>
              <w:t>CO5</w:t>
            </w:r>
          </w:p>
        </w:tc>
        <w:tc>
          <w:tcPr>
            <w:tcW w:w="466" w:type="dxa"/>
          </w:tcPr>
          <w:p w14:paraId="6B6ED039" w14:textId="77777777" w:rsidR="003F52FD" w:rsidRPr="00BE1308" w:rsidRDefault="003F52FD" w:rsidP="00BE1308">
            <w:pPr>
              <w:pStyle w:val="TableParagraph"/>
              <w:spacing w:line="360" w:lineRule="auto"/>
              <w:jc w:val="both"/>
              <w:rPr>
                <w:sz w:val="24"/>
                <w:szCs w:val="24"/>
              </w:rPr>
            </w:pPr>
          </w:p>
        </w:tc>
        <w:tc>
          <w:tcPr>
            <w:tcW w:w="466" w:type="dxa"/>
          </w:tcPr>
          <w:p w14:paraId="15371C69" w14:textId="77777777" w:rsidR="003F52FD" w:rsidRPr="00BE1308" w:rsidRDefault="003F52FD" w:rsidP="00BE1308">
            <w:pPr>
              <w:pStyle w:val="TableParagraph"/>
              <w:spacing w:line="360" w:lineRule="auto"/>
              <w:jc w:val="both"/>
              <w:rPr>
                <w:sz w:val="24"/>
                <w:szCs w:val="24"/>
              </w:rPr>
            </w:pPr>
          </w:p>
        </w:tc>
        <w:tc>
          <w:tcPr>
            <w:tcW w:w="466" w:type="dxa"/>
          </w:tcPr>
          <w:p w14:paraId="7E49ABCD" w14:textId="77777777" w:rsidR="003F52FD" w:rsidRPr="00BE1308" w:rsidRDefault="003F52FD" w:rsidP="00BE1308">
            <w:pPr>
              <w:pStyle w:val="TableParagraph"/>
              <w:spacing w:line="360" w:lineRule="auto"/>
              <w:jc w:val="both"/>
              <w:rPr>
                <w:sz w:val="24"/>
                <w:szCs w:val="24"/>
              </w:rPr>
            </w:pPr>
          </w:p>
        </w:tc>
        <w:tc>
          <w:tcPr>
            <w:tcW w:w="464" w:type="dxa"/>
          </w:tcPr>
          <w:p w14:paraId="6B50D87F" w14:textId="77777777" w:rsidR="003F52FD" w:rsidRPr="00BE1308" w:rsidRDefault="003F52FD" w:rsidP="00BE1308">
            <w:pPr>
              <w:pStyle w:val="TableParagraph"/>
              <w:spacing w:line="360" w:lineRule="auto"/>
              <w:jc w:val="both"/>
              <w:rPr>
                <w:spacing w:val="-10"/>
                <w:sz w:val="24"/>
                <w:szCs w:val="24"/>
              </w:rPr>
            </w:pPr>
          </w:p>
        </w:tc>
        <w:tc>
          <w:tcPr>
            <w:tcW w:w="466" w:type="dxa"/>
          </w:tcPr>
          <w:p w14:paraId="178E7840" w14:textId="77777777" w:rsidR="003F52FD" w:rsidRPr="00BE1308" w:rsidRDefault="003F52FD" w:rsidP="00BE1308">
            <w:pPr>
              <w:pStyle w:val="TableParagraph"/>
              <w:spacing w:line="360" w:lineRule="auto"/>
              <w:jc w:val="both"/>
              <w:rPr>
                <w:sz w:val="24"/>
                <w:szCs w:val="24"/>
              </w:rPr>
            </w:pPr>
          </w:p>
        </w:tc>
        <w:tc>
          <w:tcPr>
            <w:tcW w:w="466" w:type="dxa"/>
          </w:tcPr>
          <w:p w14:paraId="4FA7E952" w14:textId="77777777" w:rsidR="003F52FD" w:rsidRPr="00BE1308" w:rsidRDefault="003F52FD" w:rsidP="00BE1308">
            <w:pPr>
              <w:pStyle w:val="TableParagraph"/>
              <w:spacing w:line="360" w:lineRule="auto"/>
              <w:jc w:val="both"/>
              <w:rPr>
                <w:sz w:val="24"/>
                <w:szCs w:val="24"/>
              </w:rPr>
            </w:pPr>
          </w:p>
        </w:tc>
        <w:tc>
          <w:tcPr>
            <w:tcW w:w="466" w:type="dxa"/>
          </w:tcPr>
          <w:p w14:paraId="77AEBFDC" w14:textId="77777777" w:rsidR="003F52FD" w:rsidRPr="00BE1308" w:rsidRDefault="003F52FD" w:rsidP="00BE1308">
            <w:pPr>
              <w:pStyle w:val="TableParagraph"/>
              <w:spacing w:line="360" w:lineRule="auto"/>
              <w:jc w:val="both"/>
              <w:rPr>
                <w:sz w:val="24"/>
                <w:szCs w:val="24"/>
              </w:rPr>
            </w:pPr>
          </w:p>
        </w:tc>
        <w:tc>
          <w:tcPr>
            <w:tcW w:w="464" w:type="dxa"/>
          </w:tcPr>
          <w:p w14:paraId="0603494C" w14:textId="77777777" w:rsidR="003F52FD" w:rsidRPr="00BE1308" w:rsidRDefault="003F52FD" w:rsidP="00BE1308">
            <w:pPr>
              <w:pStyle w:val="TableParagraph"/>
              <w:spacing w:line="360" w:lineRule="auto"/>
              <w:jc w:val="both"/>
              <w:rPr>
                <w:sz w:val="24"/>
                <w:szCs w:val="24"/>
              </w:rPr>
            </w:pPr>
          </w:p>
        </w:tc>
        <w:tc>
          <w:tcPr>
            <w:tcW w:w="467" w:type="dxa"/>
          </w:tcPr>
          <w:p w14:paraId="471F8B27" w14:textId="77777777" w:rsidR="003F52FD" w:rsidRPr="00BE1308" w:rsidRDefault="003F52FD" w:rsidP="00BE1308">
            <w:pPr>
              <w:pStyle w:val="TableParagraph"/>
              <w:spacing w:line="360" w:lineRule="auto"/>
              <w:jc w:val="both"/>
              <w:rPr>
                <w:sz w:val="24"/>
                <w:szCs w:val="24"/>
              </w:rPr>
            </w:pPr>
          </w:p>
        </w:tc>
        <w:tc>
          <w:tcPr>
            <w:tcW w:w="536" w:type="dxa"/>
          </w:tcPr>
          <w:p w14:paraId="202A26E5" w14:textId="77777777" w:rsidR="003F52FD" w:rsidRPr="00BE1308" w:rsidRDefault="003F52FD" w:rsidP="00BE1308">
            <w:pPr>
              <w:pStyle w:val="TableParagraph"/>
              <w:spacing w:line="360" w:lineRule="auto"/>
              <w:jc w:val="both"/>
              <w:rPr>
                <w:sz w:val="24"/>
                <w:szCs w:val="24"/>
              </w:rPr>
            </w:pPr>
          </w:p>
        </w:tc>
        <w:tc>
          <w:tcPr>
            <w:tcW w:w="536" w:type="dxa"/>
          </w:tcPr>
          <w:p w14:paraId="0C22DCDC" w14:textId="77777777" w:rsidR="003F52FD" w:rsidRPr="00BE1308" w:rsidRDefault="003F52FD" w:rsidP="00BE1308">
            <w:pPr>
              <w:pStyle w:val="TableParagraph"/>
              <w:spacing w:line="360" w:lineRule="auto"/>
              <w:jc w:val="both"/>
              <w:rPr>
                <w:sz w:val="24"/>
                <w:szCs w:val="24"/>
              </w:rPr>
            </w:pPr>
          </w:p>
        </w:tc>
        <w:tc>
          <w:tcPr>
            <w:tcW w:w="536" w:type="dxa"/>
          </w:tcPr>
          <w:p w14:paraId="307FAA35" w14:textId="77777777" w:rsidR="003F52FD" w:rsidRPr="00BE1308" w:rsidRDefault="003F52FD" w:rsidP="00BE1308">
            <w:pPr>
              <w:pStyle w:val="TableParagraph"/>
              <w:spacing w:line="360" w:lineRule="auto"/>
              <w:jc w:val="both"/>
              <w:rPr>
                <w:sz w:val="24"/>
                <w:szCs w:val="24"/>
              </w:rPr>
            </w:pPr>
          </w:p>
        </w:tc>
        <w:tc>
          <w:tcPr>
            <w:tcW w:w="546" w:type="dxa"/>
          </w:tcPr>
          <w:p w14:paraId="2CB17544" w14:textId="77777777" w:rsidR="003F52FD" w:rsidRPr="00BE1308" w:rsidRDefault="003F52FD" w:rsidP="00BE1308">
            <w:pPr>
              <w:pStyle w:val="TableParagraph"/>
              <w:spacing w:line="360" w:lineRule="auto"/>
              <w:jc w:val="both"/>
              <w:rPr>
                <w:sz w:val="24"/>
                <w:szCs w:val="24"/>
              </w:rPr>
            </w:pPr>
          </w:p>
        </w:tc>
        <w:tc>
          <w:tcPr>
            <w:tcW w:w="543" w:type="dxa"/>
          </w:tcPr>
          <w:p w14:paraId="2EEC8C85" w14:textId="77777777" w:rsidR="003F52FD" w:rsidRPr="00BE1308" w:rsidRDefault="003F52FD" w:rsidP="00BE1308">
            <w:pPr>
              <w:pStyle w:val="TableParagraph"/>
              <w:spacing w:line="360" w:lineRule="auto"/>
              <w:jc w:val="both"/>
              <w:rPr>
                <w:sz w:val="24"/>
                <w:szCs w:val="24"/>
              </w:rPr>
            </w:pPr>
          </w:p>
        </w:tc>
        <w:tc>
          <w:tcPr>
            <w:tcW w:w="545" w:type="dxa"/>
          </w:tcPr>
          <w:p w14:paraId="43D7837D" w14:textId="77777777" w:rsidR="003F52FD" w:rsidRPr="00BE1308" w:rsidRDefault="003F52FD" w:rsidP="00BE1308">
            <w:pPr>
              <w:pStyle w:val="TableParagraph"/>
              <w:spacing w:line="360" w:lineRule="auto"/>
              <w:jc w:val="both"/>
              <w:rPr>
                <w:sz w:val="24"/>
                <w:szCs w:val="24"/>
              </w:rPr>
            </w:pPr>
          </w:p>
        </w:tc>
        <w:tc>
          <w:tcPr>
            <w:tcW w:w="545" w:type="dxa"/>
          </w:tcPr>
          <w:p w14:paraId="3DDC1C97" w14:textId="77777777" w:rsidR="003F52FD" w:rsidRPr="00BE1308" w:rsidRDefault="003F52FD" w:rsidP="00BE1308">
            <w:pPr>
              <w:pStyle w:val="TableParagraph"/>
              <w:spacing w:line="360" w:lineRule="auto"/>
              <w:jc w:val="both"/>
              <w:rPr>
                <w:sz w:val="24"/>
                <w:szCs w:val="24"/>
              </w:rPr>
            </w:pPr>
          </w:p>
        </w:tc>
        <w:tc>
          <w:tcPr>
            <w:tcW w:w="543" w:type="dxa"/>
          </w:tcPr>
          <w:p w14:paraId="40419FF4" w14:textId="77777777" w:rsidR="003F52FD" w:rsidRPr="00BE1308" w:rsidRDefault="003F52FD" w:rsidP="00BE1308">
            <w:pPr>
              <w:pStyle w:val="TableParagraph"/>
              <w:spacing w:line="360" w:lineRule="auto"/>
              <w:ind w:left="99"/>
              <w:jc w:val="both"/>
              <w:rPr>
                <w:spacing w:val="-10"/>
                <w:sz w:val="24"/>
                <w:szCs w:val="24"/>
              </w:rPr>
            </w:pPr>
          </w:p>
        </w:tc>
      </w:tr>
    </w:tbl>
    <w:p w14:paraId="557E9E79" w14:textId="77777777" w:rsidR="00EF57D9" w:rsidRPr="00BE1308" w:rsidRDefault="00EF57D9" w:rsidP="00BE1308">
      <w:pPr>
        <w:pStyle w:val="Heading4"/>
        <w:spacing w:before="44" w:line="360" w:lineRule="auto"/>
        <w:jc w:val="both"/>
        <w:rPr>
          <w:sz w:val="24"/>
          <w:szCs w:val="24"/>
        </w:rPr>
      </w:pPr>
      <w:r w:rsidRPr="00BE1308">
        <w:rPr>
          <w:b w:val="0"/>
          <w:sz w:val="24"/>
          <w:szCs w:val="24"/>
        </w:rPr>
        <w:t>3 = Highly Related; 2 = Medium; 1 = Low</w:t>
      </w:r>
      <w:r w:rsidRPr="00BE1308">
        <w:rPr>
          <w:sz w:val="24"/>
          <w:szCs w:val="24"/>
        </w:rPr>
        <w:t xml:space="preserve"> </w:t>
      </w:r>
    </w:p>
    <w:p w14:paraId="75925AD3" w14:textId="77777777" w:rsidR="00BB2E39" w:rsidRPr="00BE1308" w:rsidRDefault="00BB2E39" w:rsidP="00BE1308">
      <w:pPr>
        <w:pStyle w:val="Heading4"/>
        <w:spacing w:before="44" w:line="360" w:lineRule="auto"/>
        <w:jc w:val="both"/>
        <w:rPr>
          <w:sz w:val="24"/>
          <w:szCs w:val="24"/>
        </w:rPr>
      </w:pPr>
      <w:r w:rsidRPr="00BE1308">
        <w:rPr>
          <w:sz w:val="24"/>
          <w:szCs w:val="24"/>
        </w:rPr>
        <w:t>Suggested</w:t>
      </w:r>
      <w:r w:rsidRPr="00BE1308">
        <w:rPr>
          <w:spacing w:val="-3"/>
          <w:sz w:val="24"/>
          <w:szCs w:val="24"/>
        </w:rPr>
        <w:t xml:space="preserve"> </w:t>
      </w:r>
      <w:r w:rsidRPr="00BE1308">
        <w:rPr>
          <w:spacing w:val="-2"/>
          <w:sz w:val="24"/>
          <w:szCs w:val="24"/>
        </w:rPr>
        <w:t>Readings</w:t>
      </w:r>
    </w:p>
    <w:p w14:paraId="0AB34CD0" w14:textId="77777777" w:rsidR="00BB2E39" w:rsidRPr="00BE1308" w:rsidRDefault="00BB2E39" w:rsidP="00BE1308">
      <w:pPr>
        <w:pStyle w:val="ListParagraph"/>
        <w:widowControl w:val="0"/>
        <w:numPr>
          <w:ilvl w:val="2"/>
          <w:numId w:val="72"/>
        </w:numPr>
        <w:tabs>
          <w:tab w:val="left" w:pos="1452"/>
        </w:tabs>
        <w:autoSpaceDE w:val="0"/>
        <w:autoSpaceDN w:val="0"/>
        <w:spacing w:before="38" w:line="360" w:lineRule="auto"/>
        <w:ind w:right="1442"/>
        <w:contextualSpacing w:val="0"/>
        <w:jc w:val="both"/>
        <w:rPr>
          <w:rFonts w:cs="Times New Roman"/>
        </w:rPr>
      </w:pPr>
      <w:r w:rsidRPr="00BE1308">
        <w:rPr>
          <w:rFonts w:cs="Times New Roman"/>
        </w:rPr>
        <w:t>Bhalla, G.S. (2004), Globalisation and Indian Agriculture, State of the Indian</w:t>
      </w:r>
      <w:r w:rsidRPr="00BE1308">
        <w:rPr>
          <w:rFonts w:cs="Times New Roman"/>
          <w:spacing w:val="40"/>
        </w:rPr>
        <w:t xml:space="preserve"> </w:t>
      </w:r>
      <w:r w:rsidRPr="00BE1308">
        <w:rPr>
          <w:rFonts w:cs="Times New Roman"/>
        </w:rPr>
        <w:t>Farmers, Vol.19, Academic Foundation, New Delhi.</w:t>
      </w:r>
    </w:p>
    <w:p w14:paraId="1B967A4B" w14:textId="77777777" w:rsidR="00BB2E39" w:rsidRPr="00BE1308" w:rsidRDefault="00BB2E39" w:rsidP="00BE1308">
      <w:pPr>
        <w:pStyle w:val="ListParagraph"/>
        <w:widowControl w:val="0"/>
        <w:numPr>
          <w:ilvl w:val="2"/>
          <w:numId w:val="72"/>
        </w:numPr>
        <w:tabs>
          <w:tab w:val="left" w:pos="1451"/>
        </w:tabs>
        <w:autoSpaceDE w:val="0"/>
        <w:autoSpaceDN w:val="0"/>
        <w:spacing w:line="360" w:lineRule="auto"/>
        <w:ind w:left="1451" w:hanging="359"/>
        <w:contextualSpacing w:val="0"/>
        <w:jc w:val="both"/>
        <w:rPr>
          <w:rFonts w:cs="Times New Roman"/>
          <w:i/>
        </w:rPr>
      </w:pPr>
      <w:r w:rsidRPr="00BE1308">
        <w:rPr>
          <w:rFonts w:cs="Times New Roman"/>
          <w:i/>
        </w:rPr>
        <w:t>Chadha</w:t>
      </w:r>
      <w:r w:rsidRPr="00BE1308">
        <w:rPr>
          <w:rFonts w:cs="Times New Roman"/>
          <w:i/>
          <w:spacing w:val="-4"/>
        </w:rPr>
        <w:t xml:space="preserve"> </w:t>
      </w:r>
      <w:r w:rsidRPr="00BE1308">
        <w:rPr>
          <w:rFonts w:cs="Times New Roman"/>
          <w:i/>
        </w:rPr>
        <w:t>G.</w:t>
      </w:r>
      <w:r w:rsidRPr="00BE1308">
        <w:rPr>
          <w:rFonts w:cs="Times New Roman"/>
          <w:i/>
          <w:spacing w:val="-1"/>
        </w:rPr>
        <w:t xml:space="preserve"> </w:t>
      </w:r>
      <w:r w:rsidRPr="00BE1308">
        <w:rPr>
          <w:rFonts w:cs="Times New Roman"/>
          <w:i/>
        </w:rPr>
        <w:t>K.</w:t>
      </w:r>
      <w:r w:rsidRPr="00BE1308">
        <w:rPr>
          <w:rFonts w:cs="Times New Roman"/>
          <w:i/>
          <w:spacing w:val="-2"/>
        </w:rPr>
        <w:t xml:space="preserve"> </w:t>
      </w:r>
      <w:r w:rsidRPr="00BE1308">
        <w:rPr>
          <w:rFonts w:cs="Times New Roman"/>
          <w:i/>
        </w:rPr>
        <w:t>(2003),</w:t>
      </w:r>
      <w:r w:rsidRPr="00BE1308">
        <w:rPr>
          <w:rFonts w:cs="Times New Roman"/>
          <w:i/>
          <w:spacing w:val="3"/>
        </w:rPr>
        <w:t xml:space="preserve"> </w:t>
      </w:r>
      <w:r w:rsidRPr="00BE1308">
        <w:rPr>
          <w:rFonts w:cs="Times New Roman"/>
          <w:i/>
        </w:rPr>
        <w:t>WTO</w:t>
      </w:r>
      <w:r w:rsidRPr="00BE1308">
        <w:rPr>
          <w:rFonts w:cs="Times New Roman"/>
          <w:i/>
          <w:spacing w:val="-1"/>
        </w:rPr>
        <w:t xml:space="preserve"> </w:t>
      </w:r>
      <w:r w:rsidRPr="00BE1308">
        <w:rPr>
          <w:rFonts w:cs="Times New Roman"/>
          <w:i/>
        </w:rPr>
        <w:t>and</w:t>
      </w:r>
      <w:r w:rsidRPr="00BE1308">
        <w:rPr>
          <w:rFonts w:cs="Times New Roman"/>
          <w:i/>
          <w:spacing w:val="-2"/>
        </w:rPr>
        <w:t xml:space="preserve"> </w:t>
      </w:r>
      <w:r w:rsidRPr="00BE1308">
        <w:rPr>
          <w:rFonts w:cs="Times New Roman"/>
          <w:i/>
        </w:rPr>
        <w:t>Indian</w:t>
      </w:r>
      <w:r w:rsidRPr="00BE1308">
        <w:rPr>
          <w:rFonts w:cs="Times New Roman"/>
          <w:i/>
          <w:spacing w:val="-1"/>
        </w:rPr>
        <w:t xml:space="preserve"> </w:t>
      </w:r>
      <w:r w:rsidRPr="00BE1308">
        <w:rPr>
          <w:rFonts w:cs="Times New Roman"/>
          <w:i/>
        </w:rPr>
        <w:t>Economy.</w:t>
      </w:r>
      <w:r w:rsidRPr="00BE1308">
        <w:rPr>
          <w:rFonts w:cs="Times New Roman"/>
          <w:i/>
          <w:spacing w:val="1"/>
        </w:rPr>
        <w:t xml:space="preserve"> </w:t>
      </w:r>
      <w:r w:rsidRPr="00BE1308">
        <w:rPr>
          <w:rFonts w:cs="Times New Roman"/>
          <w:i/>
        </w:rPr>
        <w:t>Deep</w:t>
      </w:r>
      <w:r w:rsidRPr="00BE1308">
        <w:rPr>
          <w:rFonts w:cs="Times New Roman"/>
          <w:i/>
          <w:spacing w:val="-2"/>
        </w:rPr>
        <w:t xml:space="preserve"> </w:t>
      </w:r>
      <w:r w:rsidRPr="00BE1308">
        <w:rPr>
          <w:rFonts w:cs="Times New Roman"/>
          <w:i/>
        </w:rPr>
        <w:t>and</w:t>
      </w:r>
      <w:r w:rsidRPr="00BE1308">
        <w:rPr>
          <w:rFonts w:cs="Times New Roman"/>
          <w:i/>
          <w:spacing w:val="-1"/>
        </w:rPr>
        <w:t xml:space="preserve"> </w:t>
      </w:r>
      <w:r w:rsidRPr="00BE1308">
        <w:rPr>
          <w:rFonts w:cs="Times New Roman"/>
          <w:i/>
        </w:rPr>
        <w:t>Deep</w:t>
      </w:r>
      <w:r w:rsidRPr="00BE1308">
        <w:rPr>
          <w:rFonts w:cs="Times New Roman"/>
          <w:i/>
          <w:spacing w:val="-1"/>
        </w:rPr>
        <w:t xml:space="preserve"> </w:t>
      </w:r>
      <w:r w:rsidRPr="00BE1308">
        <w:rPr>
          <w:rFonts w:cs="Times New Roman"/>
          <w:i/>
          <w:spacing w:val="-2"/>
        </w:rPr>
        <w:t>Publications.</w:t>
      </w:r>
    </w:p>
    <w:p w14:paraId="76DE4198" w14:textId="77777777" w:rsidR="00BB2E39" w:rsidRPr="00BE1308" w:rsidRDefault="00BB2E39" w:rsidP="00BE1308">
      <w:pPr>
        <w:pStyle w:val="ListParagraph"/>
        <w:widowControl w:val="0"/>
        <w:numPr>
          <w:ilvl w:val="2"/>
          <w:numId w:val="72"/>
        </w:numPr>
        <w:tabs>
          <w:tab w:val="left" w:pos="1452"/>
        </w:tabs>
        <w:autoSpaceDE w:val="0"/>
        <w:autoSpaceDN w:val="0"/>
        <w:spacing w:before="42" w:line="360" w:lineRule="auto"/>
        <w:ind w:right="1442"/>
        <w:contextualSpacing w:val="0"/>
        <w:jc w:val="both"/>
        <w:rPr>
          <w:rFonts w:cs="Times New Roman"/>
          <w:i/>
        </w:rPr>
      </w:pPr>
      <w:r w:rsidRPr="00BE1308">
        <w:rPr>
          <w:rFonts w:cs="Times New Roman"/>
          <w:i/>
        </w:rPr>
        <w:lastRenderedPageBreak/>
        <w:t>Datta Samar K. and Satish Y. Deodhar (2001), Implications of WTO Agreements for Indian Agriculture, Oxford and IBH Pub. Co., New Delhi</w:t>
      </w:r>
    </w:p>
    <w:p w14:paraId="478766D2" w14:textId="77777777" w:rsidR="00BB2E39" w:rsidRPr="00BE1308" w:rsidRDefault="00BB2E39" w:rsidP="00BE1308">
      <w:pPr>
        <w:pStyle w:val="ListParagraph"/>
        <w:widowControl w:val="0"/>
        <w:numPr>
          <w:ilvl w:val="2"/>
          <w:numId w:val="72"/>
        </w:numPr>
        <w:tabs>
          <w:tab w:val="left" w:pos="1452"/>
        </w:tabs>
        <w:autoSpaceDE w:val="0"/>
        <w:autoSpaceDN w:val="0"/>
        <w:spacing w:before="1" w:line="360" w:lineRule="auto"/>
        <w:ind w:right="1434"/>
        <w:contextualSpacing w:val="0"/>
        <w:jc w:val="both"/>
        <w:rPr>
          <w:rFonts w:cs="Times New Roman"/>
        </w:rPr>
      </w:pPr>
      <w:r w:rsidRPr="00BE1308">
        <w:rPr>
          <w:rFonts w:cs="Times New Roman"/>
        </w:rPr>
        <w:t>Hooda and Gulati (2007),WTO Negotiations on Agriculture and Developing Countries, Oxford University Press, New Delhi</w:t>
      </w:r>
    </w:p>
    <w:p w14:paraId="308050D8" w14:textId="77777777" w:rsidR="00BB2E39" w:rsidRPr="00BE1308" w:rsidRDefault="00BB2E39" w:rsidP="00BE1308">
      <w:pPr>
        <w:pStyle w:val="ListParagraph"/>
        <w:widowControl w:val="0"/>
        <w:numPr>
          <w:ilvl w:val="2"/>
          <w:numId w:val="72"/>
        </w:numPr>
        <w:tabs>
          <w:tab w:val="left" w:pos="1452"/>
        </w:tabs>
        <w:autoSpaceDE w:val="0"/>
        <w:autoSpaceDN w:val="0"/>
        <w:spacing w:before="3" w:line="360" w:lineRule="auto"/>
        <w:ind w:right="1435"/>
        <w:contextualSpacing w:val="0"/>
        <w:jc w:val="both"/>
        <w:rPr>
          <w:rFonts w:cs="Times New Roman"/>
          <w:i/>
        </w:rPr>
      </w:pPr>
      <w:r w:rsidRPr="00BE1308">
        <w:rPr>
          <w:rFonts w:cs="Times New Roman"/>
          <w:i/>
        </w:rPr>
        <w:t>Gulati, Ashok and Tim Kelley (1999), Trade liberalization and Indian Agriculture: Cropping Pattern Changes and Efficiency Gains in Semi-Arid Tropics, Oxford University Press in New Delhi, New York.</w:t>
      </w:r>
    </w:p>
    <w:p w14:paraId="45AA3E0B" w14:textId="77777777" w:rsidR="00BB2E39" w:rsidRPr="00BE1308" w:rsidRDefault="00BB2E39" w:rsidP="00BE1308">
      <w:pPr>
        <w:pStyle w:val="ListParagraph"/>
        <w:widowControl w:val="0"/>
        <w:numPr>
          <w:ilvl w:val="2"/>
          <w:numId w:val="72"/>
        </w:numPr>
        <w:tabs>
          <w:tab w:val="left" w:pos="1452"/>
        </w:tabs>
        <w:autoSpaceDE w:val="0"/>
        <w:autoSpaceDN w:val="0"/>
        <w:spacing w:line="360" w:lineRule="auto"/>
        <w:ind w:right="1437"/>
        <w:contextualSpacing w:val="0"/>
        <w:jc w:val="both"/>
        <w:rPr>
          <w:rFonts w:cs="Times New Roman"/>
        </w:rPr>
      </w:pPr>
      <w:r w:rsidRPr="00BE1308">
        <w:rPr>
          <w:rFonts w:cs="Times New Roman"/>
        </w:rPr>
        <w:t>Vashisht A. K. and Singh Alka (2003), WTO and New International Trade Regime- Implication for Indian Agriculture. Advance Publishing Concept.</w:t>
      </w:r>
    </w:p>
    <w:p w14:paraId="2F1B0217" w14:textId="77777777" w:rsidR="00BB2E39" w:rsidRDefault="00BB2E39" w:rsidP="00BE1308">
      <w:pPr>
        <w:pStyle w:val="ListParagraph"/>
        <w:widowControl w:val="0"/>
        <w:numPr>
          <w:ilvl w:val="2"/>
          <w:numId w:val="72"/>
        </w:numPr>
        <w:tabs>
          <w:tab w:val="left" w:pos="1452"/>
        </w:tabs>
        <w:autoSpaceDE w:val="0"/>
        <w:autoSpaceDN w:val="0"/>
        <w:spacing w:line="360" w:lineRule="auto"/>
        <w:ind w:right="1440"/>
        <w:contextualSpacing w:val="0"/>
        <w:jc w:val="both"/>
        <w:rPr>
          <w:rFonts w:cs="Times New Roman"/>
        </w:rPr>
      </w:pPr>
      <w:r w:rsidRPr="00BE1308">
        <w:rPr>
          <w:rFonts w:cs="Times New Roman"/>
        </w:rPr>
        <w:t xml:space="preserve">Krugman and </w:t>
      </w:r>
      <w:proofErr w:type="spellStart"/>
      <w:r w:rsidRPr="00BE1308">
        <w:rPr>
          <w:rFonts w:cs="Times New Roman"/>
        </w:rPr>
        <w:t>Obstfield</w:t>
      </w:r>
      <w:proofErr w:type="spellEnd"/>
      <w:r w:rsidRPr="00BE1308">
        <w:rPr>
          <w:rFonts w:cs="Times New Roman"/>
        </w:rPr>
        <w:t xml:space="preserve"> (2009), ‗International Economics; Theory and Practice‗ Pearson Publications, New Delhi.</w:t>
      </w:r>
    </w:p>
    <w:p w14:paraId="3A2BFAE2" w14:textId="77777777" w:rsidR="00FA36EB" w:rsidRDefault="00FA36EB" w:rsidP="00FA36EB">
      <w:pPr>
        <w:widowControl w:val="0"/>
        <w:tabs>
          <w:tab w:val="left" w:pos="1452"/>
        </w:tabs>
        <w:autoSpaceDE w:val="0"/>
        <w:autoSpaceDN w:val="0"/>
        <w:spacing w:line="360" w:lineRule="auto"/>
        <w:ind w:right="1440"/>
        <w:jc w:val="both"/>
      </w:pPr>
    </w:p>
    <w:p w14:paraId="4444715D" w14:textId="77777777" w:rsidR="00FA36EB" w:rsidRDefault="00FA36EB" w:rsidP="00FA36EB">
      <w:pPr>
        <w:widowControl w:val="0"/>
        <w:tabs>
          <w:tab w:val="left" w:pos="1452"/>
        </w:tabs>
        <w:autoSpaceDE w:val="0"/>
        <w:autoSpaceDN w:val="0"/>
        <w:spacing w:line="360" w:lineRule="auto"/>
        <w:ind w:right="1440"/>
        <w:jc w:val="both"/>
      </w:pPr>
    </w:p>
    <w:p w14:paraId="10BDDEA5" w14:textId="77777777" w:rsidR="00FA36EB" w:rsidRDefault="00FA36EB" w:rsidP="00FA36EB">
      <w:pPr>
        <w:widowControl w:val="0"/>
        <w:tabs>
          <w:tab w:val="left" w:pos="1452"/>
        </w:tabs>
        <w:autoSpaceDE w:val="0"/>
        <w:autoSpaceDN w:val="0"/>
        <w:spacing w:line="360" w:lineRule="auto"/>
        <w:ind w:right="1440"/>
        <w:jc w:val="both"/>
      </w:pPr>
    </w:p>
    <w:p w14:paraId="5F131BF5" w14:textId="77777777" w:rsidR="00FA36EB" w:rsidRDefault="00FA36EB" w:rsidP="00FA36EB">
      <w:pPr>
        <w:widowControl w:val="0"/>
        <w:tabs>
          <w:tab w:val="left" w:pos="1452"/>
        </w:tabs>
        <w:autoSpaceDE w:val="0"/>
        <w:autoSpaceDN w:val="0"/>
        <w:spacing w:line="360" w:lineRule="auto"/>
        <w:ind w:right="1440"/>
        <w:jc w:val="both"/>
      </w:pPr>
    </w:p>
    <w:p w14:paraId="7B2472CC" w14:textId="77777777" w:rsidR="00FA36EB" w:rsidRDefault="00FA36EB" w:rsidP="00FA36EB">
      <w:pPr>
        <w:widowControl w:val="0"/>
        <w:tabs>
          <w:tab w:val="left" w:pos="1452"/>
        </w:tabs>
        <w:autoSpaceDE w:val="0"/>
        <w:autoSpaceDN w:val="0"/>
        <w:spacing w:line="360" w:lineRule="auto"/>
        <w:ind w:right="1440"/>
        <w:jc w:val="both"/>
      </w:pPr>
    </w:p>
    <w:p w14:paraId="4054F26C" w14:textId="77777777" w:rsidR="00FA36EB" w:rsidRDefault="00FA36EB" w:rsidP="00FA36EB">
      <w:pPr>
        <w:widowControl w:val="0"/>
        <w:tabs>
          <w:tab w:val="left" w:pos="1452"/>
        </w:tabs>
        <w:autoSpaceDE w:val="0"/>
        <w:autoSpaceDN w:val="0"/>
        <w:spacing w:line="360" w:lineRule="auto"/>
        <w:ind w:right="1440"/>
        <w:jc w:val="both"/>
      </w:pPr>
    </w:p>
    <w:p w14:paraId="15E4EBE2" w14:textId="77777777" w:rsidR="00FA36EB" w:rsidRDefault="00FA36EB" w:rsidP="00FA36EB">
      <w:pPr>
        <w:widowControl w:val="0"/>
        <w:tabs>
          <w:tab w:val="left" w:pos="1452"/>
        </w:tabs>
        <w:autoSpaceDE w:val="0"/>
        <w:autoSpaceDN w:val="0"/>
        <w:spacing w:line="360" w:lineRule="auto"/>
        <w:ind w:right="1440"/>
        <w:jc w:val="both"/>
      </w:pPr>
    </w:p>
    <w:p w14:paraId="0A39FDFE" w14:textId="77777777" w:rsidR="00FA36EB" w:rsidRDefault="00FA36EB" w:rsidP="00FA36EB">
      <w:pPr>
        <w:widowControl w:val="0"/>
        <w:tabs>
          <w:tab w:val="left" w:pos="1452"/>
        </w:tabs>
        <w:autoSpaceDE w:val="0"/>
        <w:autoSpaceDN w:val="0"/>
        <w:spacing w:line="360" w:lineRule="auto"/>
        <w:ind w:right="1440"/>
        <w:jc w:val="both"/>
      </w:pPr>
    </w:p>
    <w:p w14:paraId="6DD1B849" w14:textId="77777777" w:rsidR="00FA36EB" w:rsidRDefault="00FA36EB" w:rsidP="00FA36EB">
      <w:pPr>
        <w:widowControl w:val="0"/>
        <w:tabs>
          <w:tab w:val="left" w:pos="1452"/>
        </w:tabs>
        <w:autoSpaceDE w:val="0"/>
        <w:autoSpaceDN w:val="0"/>
        <w:spacing w:line="360" w:lineRule="auto"/>
        <w:ind w:right="1440"/>
        <w:jc w:val="both"/>
      </w:pPr>
    </w:p>
    <w:p w14:paraId="2197BF82" w14:textId="77777777" w:rsidR="00FA36EB" w:rsidRDefault="00FA36EB" w:rsidP="00FA36EB">
      <w:pPr>
        <w:widowControl w:val="0"/>
        <w:tabs>
          <w:tab w:val="left" w:pos="1452"/>
        </w:tabs>
        <w:autoSpaceDE w:val="0"/>
        <w:autoSpaceDN w:val="0"/>
        <w:spacing w:line="360" w:lineRule="auto"/>
        <w:ind w:right="1440"/>
        <w:jc w:val="both"/>
      </w:pPr>
    </w:p>
    <w:p w14:paraId="559AA2C9" w14:textId="77777777" w:rsidR="00FA36EB" w:rsidRDefault="00FA36EB" w:rsidP="00FA36EB">
      <w:pPr>
        <w:widowControl w:val="0"/>
        <w:tabs>
          <w:tab w:val="left" w:pos="1452"/>
        </w:tabs>
        <w:autoSpaceDE w:val="0"/>
        <w:autoSpaceDN w:val="0"/>
        <w:spacing w:line="360" w:lineRule="auto"/>
        <w:ind w:right="1440"/>
        <w:jc w:val="both"/>
      </w:pPr>
    </w:p>
    <w:p w14:paraId="2863DA94" w14:textId="77777777" w:rsidR="00FA36EB" w:rsidRDefault="00FA36EB" w:rsidP="00FA36EB">
      <w:pPr>
        <w:widowControl w:val="0"/>
        <w:tabs>
          <w:tab w:val="left" w:pos="1452"/>
        </w:tabs>
        <w:autoSpaceDE w:val="0"/>
        <w:autoSpaceDN w:val="0"/>
        <w:spacing w:line="360" w:lineRule="auto"/>
        <w:ind w:right="1440"/>
        <w:jc w:val="both"/>
      </w:pPr>
    </w:p>
    <w:p w14:paraId="19C52647" w14:textId="77777777" w:rsidR="00FA36EB" w:rsidRDefault="00FA36EB" w:rsidP="00FA36EB">
      <w:pPr>
        <w:widowControl w:val="0"/>
        <w:tabs>
          <w:tab w:val="left" w:pos="1452"/>
        </w:tabs>
        <w:autoSpaceDE w:val="0"/>
        <w:autoSpaceDN w:val="0"/>
        <w:spacing w:line="360" w:lineRule="auto"/>
        <w:ind w:right="1440"/>
        <w:jc w:val="both"/>
      </w:pPr>
    </w:p>
    <w:p w14:paraId="3B5A2259" w14:textId="77777777" w:rsidR="00FA36EB" w:rsidRDefault="00FA36EB" w:rsidP="00FA36EB">
      <w:pPr>
        <w:widowControl w:val="0"/>
        <w:tabs>
          <w:tab w:val="left" w:pos="1452"/>
        </w:tabs>
        <w:autoSpaceDE w:val="0"/>
        <w:autoSpaceDN w:val="0"/>
        <w:spacing w:line="360" w:lineRule="auto"/>
        <w:ind w:right="1440"/>
        <w:jc w:val="both"/>
      </w:pPr>
    </w:p>
    <w:p w14:paraId="0BE47EC9" w14:textId="77777777" w:rsidR="00FA36EB" w:rsidRDefault="00FA36EB" w:rsidP="00FA36EB">
      <w:pPr>
        <w:widowControl w:val="0"/>
        <w:tabs>
          <w:tab w:val="left" w:pos="1452"/>
        </w:tabs>
        <w:autoSpaceDE w:val="0"/>
        <w:autoSpaceDN w:val="0"/>
        <w:spacing w:line="360" w:lineRule="auto"/>
        <w:ind w:right="1440"/>
        <w:jc w:val="both"/>
      </w:pPr>
    </w:p>
    <w:p w14:paraId="57E09F50" w14:textId="77777777" w:rsidR="00FA36EB" w:rsidRDefault="00FA36EB" w:rsidP="00FA36EB">
      <w:pPr>
        <w:widowControl w:val="0"/>
        <w:tabs>
          <w:tab w:val="left" w:pos="1452"/>
        </w:tabs>
        <w:autoSpaceDE w:val="0"/>
        <w:autoSpaceDN w:val="0"/>
        <w:spacing w:line="360" w:lineRule="auto"/>
        <w:ind w:right="1440"/>
        <w:jc w:val="both"/>
      </w:pPr>
    </w:p>
    <w:p w14:paraId="5F4CA60A" w14:textId="77777777" w:rsidR="00FA36EB" w:rsidRDefault="00FA36EB" w:rsidP="00FA36EB">
      <w:pPr>
        <w:widowControl w:val="0"/>
        <w:tabs>
          <w:tab w:val="left" w:pos="1452"/>
        </w:tabs>
        <w:autoSpaceDE w:val="0"/>
        <w:autoSpaceDN w:val="0"/>
        <w:spacing w:line="360" w:lineRule="auto"/>
        <w:ind w:right="1440"/>
        <w:jc w:val="both"/>
      </w:pPr>
    </w:p>
    <w:p w14:paraId="1A8AAFA4" w14:textId="77777777" w:rsidR="00FA36EB" w:rsidRDefault="00FA36EB" w:rsidP="00FA36EB">
      <w:pPr>
        <w:widowControl w:val="0"/>
        <w:tabs>
          <w:tab w:val="left" w:pos="1452"/>
        </w:tabs>
        <w:autoSpaceDE w:val="0"/>
        <w:autoSpaceDN w:val="0"/>
        <w:spacing w:line="360" w:lineRule="auto"/>
        <w:ind w:right="1440"/>
        <w:jc w:val="both"/>
      </w:pPr>
    </w:p>
    <w:p w14:paraId="5580F088" w14:textId="77777777" w:rsidR="00FA36EB" w:rsidRDefault="00FA36EB" w:rsidP="00FA36EB">
      <w:pPr>
        <w:widowControl w:val="0"/>
        <w:tabs>
          <w:tab w:val="left" w:pos="1452"/>
        </w:tabs>
        <w:autoSpaceDE w:val="0"/>
        <w:autoSpaceDN w:val="0"/>
        <w:spacing w:line="360" w:lineRule="auto"/>
        <w:ind w:right="1440"/>
        <w:jc w:val="both"/>
      </w:pPr>
    </w:p>
    <w:p w14:paraId="4E9875F6" w14:textId="77777777" w:rsidR="00FA36EB" w:rsidRDefault="00FA36EB" w:rsidP="00FA36EB">
      <w:pPr>
        <w:widowControl w:val="0"/>
        <w:tabs>
          <w:tab w:val="left" w:pos="1452"/>
        </w:tabs>
        <w:autoSpaceDE w:val="0"/>
        <w:autoSpaceDN w:val="0"/>
        <w:spacing w:line="360" w:lineRule="auto"/>
        <w:ind w:right="1440"/>
        <w:jc w:val="both"/>
      </w:pPr>
    </w:p>
    <w:p w14:paraId="49F22F11" w14:textId="77777777" w:rsidR="00FA36EB" w:rsidRDefault="00FA36EB" w:rsidP="00FA36EB">
      <w:pPr>
        <w:widowControl w:val="0"/>
        <w:tabs>
          <w:tab w:val="left" w:pos="1452"/>
        </w:tabs>
        <w:autoSpaceDE w:val="0"/>
        <w:autoSpaceDN w:val="0"/>
        <w:spacing w:line="360" w:lineRule="auto"/>
        <w:ind w:right="1440"/>
        <w:jc w:val="both"/>
      </w:pPr>
    </w:p>
    <w:p w14:paraId="6B046AB4" w14:textId="77777777" w:rsidR="00FA36EB" w:rsidRDefault="00FA36EB" w:rsidP="00FA36EB">
      <w:pPr>
        <w:widowControl w:val="0"/>
        <w:tabs>
          <w:tab w:val="left" w:pos="1452"/>
        </w:tabs>
        <w:autoSpaceDE w:val="0"/>
        <w:autoSpaceDN w:val="0"/>
        <w:spacing w:line="360" w:lineRule="auto"/>
        <w:ind w:right="1440"/>
        <w:jc w:val="both"/>
      </w:pPr>
    </w:p>
    <w:p w14:paraId="237E58D4" w14:textId="77777777" w:rsidR="00FA36EB" w:rsidRDefault="00FA36EB" w:rsidP="00FA36EB">
      <w:pPr>
        <w:widowControl w:val="0"/>
        <w:tabs>
          <w:tab w:val="left" w:pos="1452"/>
        </w:tabs>
        <w:autoSpaceDE w:val="0"/>
        <w:autoSpaceDN w:val="0"/>
        <w:spacing w:line="360" w:lineRule="auto"/>
        <w:ind w:right="1440"/>
        <w:jc w:val="both"/>
      </w:pPr>
    </w:p>
    <w:p w14:paraId="412283F9" w14:textId="77777777" w:rsidR="00FA36EB" w:rsidRPr="00FA36EB" w:rsidRDefault="00FA36EB" w:rsidP="00FA36EB">
      <w:pPr>
        <w:widowControl w:val="0"/>
        <w:tabs>
          <w:tab w:val="left" w:pos="1452"/>
        </w:tabs>
        <w:autoSpaceDE w:val="0"/>
        <w:autoSpaceDN w:val="0"/>
        <w:spacing w:line="360" w:lineRule="auto"/>
        <w:ind w:right="1440"/>
        <w:jc w:val="both"/>
      </w:pPr>
    </w:p>
    <w:p w14:paraId="642DC1D2" w14:textId="77777777" w:rsidR="001E7947" w:rsidRPr="00BE1308" w:rsidRDefault="001E7947" w:rsidP="00FA36EB">
      <w:pPr>
        <w:widowControl w:val="0"/>
        <w:tabs>
          <w:tab w:val="left" w:pos="1451"/>
        </w:tabs>
        <w:autoSpaceDE w:val="0"/>
        <w:autoSpaceDN w:val="0"/>
        <w:spacing w:before="41" w:line="360" w:lineRule="auto"/>
        <w:jc w:val="center"/>
        <w:rPr>
          <w:b/>
          <w:bCs/>
        </w:rPr>
      </w:pPr>
      <w:r w:rsidRPr="00BE1308">
        <w:rPr>
          <w:b/>
          <w:bCs/>
        </w:rPr>
        <w:lastRenderedPageBreak/>
        <w:t>PAPER-7</w:t>
      </w:r>
    </w:p>
    <w:p w14:paraId="4A717160" w14:textId="77777777" w:rsidR="001E7947" w:rsidRPr="00BE1308" w:rsidRDefault="001E7947" w:rsidP="00FA36EB">
      <w:pPr>
        <w:pStyle w:val="Heading4"/>
        <w:spacing w:before="212" w:line="360" w:lineRule="auto"/>
        <w:ind w:left="610" w:right="1315"/>
        <w:jc w:val="center"/>
        <w:rPr>
          <w:sz w:val="24"/>
          <w:szCs w:val="24"/>
        </w:rPr>
      </w:pPr>
      <w:r w:rsidRPr="00BE1308">
        <w:rPr>
          <w:sz w:val="24"/>
          <w:szCs w:val="24"/>
          <w:u w:val="single"/>
        </w:rPr>
        <w:t>BEC025B: MANAGERIAL ECONOMICS</w:t>
      </w:r>
    </w:p>
    <w:p w14:paraId="7D1752C7" w14:textId="77777777" w:rsidR="001E7947" w:rsidRPr="00BE1308" w:rsidRDefault="001E7947" w:rsidP="00BE1308">
      <w:pPr>
        <w:spacing w:line="360" w:lineRule="auto"/>
        <w:ind w:left="998"/>
        <w:jc w:val="both"/>
        <w:rPr>
          <w:b/>
        </w:rPr>
      </w:pPr>
      <w:r w:rsidRPr="00BE1308">
        <w:rPr>
          <w:b/>
        </w:rPr>
        <w:t>Course</w:t>
      </w:r>
      <w:r w:rsidRPr="00BE1308">
        <w:rPr>
          <w:b/>
          <w:spacing w:val="-2"/>
        </w:rPr>
        <w:t xml:space="preserve"> Objectives</w:t>
      </w:r>
    </w:p>
    <w:p w14:paraId="02CF9382" w14:textId="77777777" w:rsidR="001E7947" w:rsidRPr="00BE1308" w:rsidRDefault="001E7947" w:rsidP="00BE1308">
      <w:pPr>
        <w:pStyle w:val="ListParagraph"/>
        <w:widowControl w:val="0"/>
        <w:numPr>
          <w:ilvl w:val="0"/>
          <w:numId w:val="77"/>
        </w:numPr>
        <w:tabs>
          <w:tab w:val="left" w:pos="1451"/>
        </w:tabs>
        <w:autoSpaceDE w:val="0"/>
        <w:autoSpaceDN w:val="0"/>
        <w:spacing w:before="259" w:line="360" w:lineRule="auto"/>
        <w:ind w:left="1451" w:hanging="359"/>
        <w:contextualSpacing w:val="0"/>
        <w:jc w:val="both"/>
        <w:rPr>
          <w:rFonts w:cs="Times New Roman"/>
        </w:rPr>
      </w:pPr>
      <w:r w:rsidRPr="00BE1308">
        <w:rPr>
          <w:rFonts w:cs="Times New Roman"/>
        </w:rPr>
        <w:t>To</w:t>
      </w:r>
      <w:r w:rsidRPr="00BE1308">
        <w:rPr>
          <w:rFonts w:cs="Times New Roman"/>
          <w:spacing w:val="-3"/>
        </w:rPr>
        <w:t xml:space="preserve"> </w:t>
      </w:r>
      <w:r w:rsidRPr="00BE1308">
        <w:rPr>
          <w:rFonts w:cs="Times New Roman"/>
        </w:rPr>
        <w:t>understand</w:t>
      </w:r>
      <w:r w:rsidRPr="00BE1308">
        <w:rPr>
          <w:rFonts w:cs="Times New Roman"/>
          <w:spacing w:val="-1"/>
        </w:rPr>
        <w:t xml:space="preserve"> </w:t>
      </w:r>
      <w:r w:rsidRPr="00BE1308">
        <w:rPr>
          <w:rFonts w:cs="Times New Roman"/>
        </w:rPr>
        <w:t>the</w:t>
      </w:r>
      <w:r w:rsidRPr="00BE1308">
        <w:rPr>
          <w:rFonts w:cs="Times New Roman"/>
          <w:spacing w:val="-1"/>
        </w:rPr>
        <w:t xml:space="preserve"> </w:t>
      </w:r>
      <w:r w:rsidRPr="00BE1308">
        <w:rPr>
          <w:rFonts w:cs="Times New Roman"/>
        </w:rPr>
        <w:t>various</w:t>
      </w:r>
      <w:r w:rsidRPr="00BE1308">
        <w:rPr>
          <w:rFonts w:cs="Times New Roman"/>
          <w:spacing w:val="-1"/>
        </w:rPr>
        <w:t xml:space="preserve"> </w:t>
      </w:r>
      <w:r w:rsidRPr="00BE1308">
        <w:rPr>
          <w:rFonts w:cs="Times New Roman"/>
        </w:rPr>
        <w:t>concepts</w:t>
      </w:r>
      <w:r w:rsidRPr="00BE1308">
        <w:rPr>
          <w:rFonts w:cs="Times New Roman"/>
          <w:spacing w:val="-1"/>
        </w:rPr>
        <w:t xml:space="preserve"> </w:t>
      </w:r>
      <w:r w:rsidRPr="00BE1308">
        <w:rPr>
          <w:rFonts w:cs="Times New Roman"/>
        </w:rPr>
        <w:t>related</w:t>
      </w:r>
      <w:r w:rsidRPr="00BE1308">
        <w:rPr>
          <w:rFonts w:cs="Times New Roman"/>
          <w:spacing w:val="-1"/>
        </w:rPr>
        <w:t xml:space="preserve"> </w:t>
      </w:r>
      <w:r w:rsidRPr="00BE1308">
        <w:rPr>
          <w:rFonts w:cs="Times New Roman"/>
        </w:rPr>
        <w:t>to</w:t>
      </w:r>
      <w:r w:rsidRPr="00BE1308">
        <w:rPr>
          <w:rFonts w:cs="Times New Roman"/>
          <w:spacing w:val="-1"/>
        </w:rPr>
        <w:t xml:space="preserve"> </w:t>
      </w:r>
      <w:r w:rsidRPr="00BE1308">
        <w:rPr>
          <w:rFonts w:cs="Times New Roman"/>
        </w:rPr>
        <w:t>managerial</w:t>
      </w:r>
      <w:r w:rsidRPr="00BE1308">
        <w:rPr>
          <w:rFonts w:cs="Times New Roman"/>
          <w:spacing w:val="-1"/>
        </w:rPr>
        <w:t xml:space="preserve"> </w:t>
      </w:r>
      <w:r w:rsidRPr="00BE1308">
        <w:rPr>
          <w:rFonts w:cs="Times New Roman"/>
          <w:spacing w:val="-2"/>
        </w:rPr>
        <w:t>economics.</w:t>
      </w:r>
    </w:p>
    <w:p w14:paraId="705A9566" w14:textId="77777777" w:rsidR="001E7947" w:rsidRPr="00BE1308" w:rsidRDefault="001E7947" w:rsidP="00BE1308">
      <w:pPr>
        <w:pStyle w:val="ListParagraph"/>
        <w:widowControl w:val="0"/>
        <w:numPr>
          <w:ilvl w:val="0"/>
          <w:numId w:val="77"/>
        </w:numPr>
        <w:tabs>
          <w:tab w:val="left" w:pos="1452"/>
        </w:tabs>
        <w:autoSpaceDE w:val="0"/>
        <w:autoSpaceDN w:val="0"/>
        <w:spacing w:before="44" w:line="360" w:lineRule="auto"/>
        <w:ind w:right="1442"/>
        <w:contextualSpacing w:val="0"/>
        <w:jc w:val="both"/>
        <w:rPr>
          <w:rFonts w:cs="Times New Roman"/>
        </w:rPr>
      </w:pPr>
      <w:r w:rsidRPr="00BE1308">
        <w:rPr>
          <w:rFonts w:cs="Times New Roman"/>
        </w:rPr>
        <w:t>To</w:t>
      </w:r>
      <w:r w:rsidRPr="00BE1308">
        <w:rPr>
          <w:rFonts w:cs="Times New Roman"/>
          <w:spacing w:val="40"/>
        </w:rPr>
        <w:t xml:space="preserve"> </w:t>
      </w:r>
      <w:r w:rsidRPr="00BE1308">
        <w:rPr>
          <w:rFonts w:cs="Times New Roman"/>
        </w:rPr>
        <w:t>integrate</w:t>
      </w:r>
      <w:r w:rsidRPr="00BE1308">
        <w:rPr>
          <w:rFonts w:cs="Times New Roman"/>
          <w:spacing w:val="40"/>
        </w:rPr>
        <w:t xml:space="preserve"> </w:t>
      </w:r>
      <w:r w:rsidRPr="00BE1308">
        <w:rPr>
          <w:rFonts w:cs="Times New Roman"/>
        </w:rPr>
        <w:t>the</w:t>
      </w:r>
      <w:r w:rsidRPr="00BE1308">
        <w:rPr>
          <w:rFonts w:cs="Times New Roman"/>
          <w:spacing w:val="40"/>
        </w:rPr>
        <w:t xml:space="preserve"> </w:t>
      </w:r>
      <w:r w:rsidRPr="00BE1308">
        <w:rPr>
          <w:rFonts w:cs="Times New Roman"/>
        </w:rPr>
        <w:t>basic</w:t>
      </w:r>
      <w:r w:rsidRPr="00BE1308">
        <w:rPr>
          <w:rFonts w:cs="Times New Roman"/>
          <w:spacing w:val="40"/>
        </w:rPr>
        <w:t xml:space="preserve"> </w:t>
      </w:r>
      <w:r w:rsidRPr="00BE1308">
        <w:rPr>
          <w:rFonts w:cs="Times New Roman"/>
        </w:rPr>
        <w:t>concepts</w:t>
      </w:r>
      <w:r w:rsidRPr="00BE1308">
        <w:rPr>
          <w:rFonts w:cs="Times New Roman"/>
          <w:spacing w:val="40"/>
        </w:rPr>
        <w:t xml:space="preserve"> </w:t>
      </w:r>
      <w:r w:rsidRPr="00BE1308">
        <w:rPr>
          <w:rFonts w:cs="Times New Roman"/>
        </w:rPr>
        <w:t>of</w:t>
      </w:r>
      <w:r w:rsidRPr="00BE1308">
        <w:rPr>
          <w:rFonts w:cs="Times New Roman"/>
          <w:spacing w:val="40"/>
        </w:rPr>
        <w:t xml:space="preserve"> </w:t>
      </w:r>
      <w:r w:rsidRPr="00BE1308">
        <w:rPr>
          <w:rFonts w:cs="Times New Roman"/>
        </w:rPr>
        <w:t>economics</w:t>
      </w:r>
      <w:r w:rsidRPr="00BE1308">
        <w:rPr>
          <w:rFonts w:cs="Times New Roman"/>
          <w:spacing w:val="40"/>
        </w:rPr>
        <w:t xml:space="preserve"> </w:t>
      </w:r>
      <w:r w:rsidRPr="00BE1308">
        <w:rPr>
          <w:rFonts w:cs="Times New Roman"/>
        </w:rPr>
        <w:t>with</w:t>
      </w:r>
      <w:r w:rsidRPr="00BE1308">
        <w:rPr>
          <w:rFonts w:cs="Times New Roman"/>
          <w:spacing w:val="40"/>
        </w:rPr>
        <w:t xml:space="preserve"> </w:t>
      </w:r>
      <w:r w:rsidRPr="00BE1308">
        <w:rPr>
          <w:rFonts w:cs="Times New Roman"/>
        </w:rPr>
        <w:t>the</w:t>
      </w:r>
      <w:r w:rsidRPr="00BE1308">
        <w:rPr>
          <w:rFonts w:cs="Times New Roman"/>
          <w:spacing w:val="40"/>
        </w:rPr>
        <w:t xml:space="preserve"> </w:t>
      </w:r>
      <w:r w:rsidRPr="00BE1308">
        <w:rPr>
          <w:rFonts w:cs="Times New Roman"/>
        </w:rPr>
        <w:t>tools</w:t>
      </w:r>
      <w:r w:rsidRPr="00BE1308">
        <w:rPr>
          <w:rFonts w:cs="Times New Roman"/>
          <w:spacing w:val="40"/>
        </w:rPr>
        <w:t xml:space="preserve"> </w:t>
      </w:r>
      <w:r w:rsidRPr="00BE1308">
        <w:rPr>
          <w:rFonts w:cs="Times New Roman"/>
        </w:rPr>
        <w:t>of</w:t>
      </w:r>
      <w:r w:rsidRPr="00BE1308">
        <w:rPr>
          <w:rFonts w:cs="Times New Roman"/>
          <w:spacing w:val="40"/>
        </w:rPr>
        <w:t xml:space="preserve"> </w:t>
      </w:r>
      <w:r w:rsidRPr="00BE1308">
        <w:rPr>
          <w:rFonts w:cs="Times New Roman"/>
        </w:rPr>
        <w:t>mathematics</w:t>
      </w:r>
      <w:r w:rsidRPr="00BE1308">
        <w:rPr>
          <w:rFonts w:cs="Times New Roman"/>
          <w:spacing w:val="40"/>
        </w:rPr>
        <w:t xml:space="preserve"> </w:t>
      </w:r>
      <w:r w:rsidRPr="00BE1308">
        <w:rPr>
          <w:rFonts w:cs="Times New Roman"/>
        </w:rPr>
        <w:t>and statistics in order to analyse and make optimal business decisions.</w:t>
      </w:r>
    </w:p>
    <w:p w14:paraId="5E226C95" w14:textId="77777777" w:rsidR="001E7947" w:rsidRPr="00BE1308" w:rsidRDefault="001E7947" w:rsidP="00BE1308">
      <w:pPr>
        <w:pStyle w:val="ListParagraph"/>
        <w:widowControl w:val="0"/>
        <w:numPr>
          <w:ilvl w:val="0"/>
          <w:numId w:val="77"/>
        </w:numPr>
        <w:tabs>
          <w:tab w:val="left" w:pos="1451"/>
        </w:tabs>
        <w:autoSpaceDE w:val="0"/>
        <w:autoSpaceDN w:val="0"/>
        <w:spacing w:after="47" w:line="360" w:lineRule="auto"/>
        <w:ind w:left="1451" w:hanging="359"/>
        <w:contextualSpacing w:val="0"/>
        <w:jc w:val="both"/>
        <w:rPr>
          <w:rFonts w:cs="Times New Roman"/>
        </w:rPr>
      </w:pPr>
      <w:r w:rsidRPr="00BE1308">
        <w:rPr>
          <w:rFonts w:cs="Times New Roman"/>
        </w:rPr>
        <w:t>To</w:t>
      </w:r>
      <w:r w:rsidRPr="00BE1308">
        <w:rPr>
          <w:rFonts w:cs="Times New Roman"/>
          <w:spacing w:val="-3"/>
        </w:rPr>
        <w:t xml:space="preserve"> </w:t>
      </w:r>
      <w:r w:rsidRPr="00BE1308">
        <w:rPr>
          <w:rFonts w:cs="Times New Roman"/>
        </w:rPr>
        <w:t>acquire</w:t>
      </w:r>
      <w:r w:rsidRPr="00BE1308">
        <w:rPr>
          <w:rFonts w:cs="Times New Roman"/>
          <w:spacing w:val="-2"/>
        </w:rPr>
        <w:t xml:space="preserve"> </w:t>
      </w:r>
      <w:r w:rsidRPr="00BE1308">
        <w:rPr>
          <w:rFonts w:cs="Times New Roman"/>
        </w:rPr>
        <w:t>knowledge</w:t>
      </w:r>
      <w:r w:rsidRPr="00BE1308">
        <w:rPr>
          <w:rFonts w:cs="Times New Roman"/>
          <w:spacing w:val="-2"/>
        </w:rPr>
        <w:t xml:space="preserve"> </w:t>
      </w:r>
      <w:r w:rsidRPr="00BE1308">
        <w:rPr>
          <w:rFonts w:cs="Times New Roman"/>
        </w:rPr>
        <w:t>of</w:t>
      </w:r>
      <w:r w:rsidRPr="00BE1308">
        <w:rPr>
          <w:rFonts w:cs="Times New Roman"/>
          <w:spacing w:val="1"/>
        </w:rPr>
        <w:t xml:space="preserve"> </w:t>
      </w:r>
      <w:r w:rsidRPr="00BE1308">
        <w:rPr>
          <w:rFonts w:cs="Times New Roman"/>
        </w:rPr>
        <w:t>Capital</w:t>
      </w:r>
      <w:r w:rsidRPr="00BE1308">
        <w:rPr>
          <w:rFonts w:cs="Times New Roman"/>
          <w:spacing w:val="-1"/>
        </w:rPr>
        <w:t xml:space="preserve"> </w:t>
      </w:r>
      <w:r w:rsidRPr="00BE1308">
        <w:rPr>
          <w:rFonts w:cs="Times New Roman"/>
        </w:rPr>
        <w:t>budgeting</w:t>
      </w:r>
      <w:r w:rsidRPr="00BE1308">
        <w:rPr>
          <w:rFonts w:cs="Times New Roman"/>
          <w:spacing w:val="-3"/>
        </w:rPr>
        <w:t xml:space="preserve"> </w:t>
      </w:r>
      <w:r w:rsidRPr="00BE1308">
        <w:rPr>
          <w:rFonts w:cs="Times New Roman"/>
        </w:rPr>
        <w:t>and</w:t>
      </w:r>
      <w:r w:rsidRPr="00BE1308">
        <w:rPr>
          <w:rFonts w:cs="Times New Roman"/>
          <w:spacing w:val="-1"/>
        </w:rPr>
        <w:t xml:space="preserve"> </w:t>
      </w:r>
      <w:r w:rsidRPr="00BE1308">
        <w:rPr>
          <w:rFonts w:cs="Times New Roman"/>
        </w:rPr>
        <w:t xml:space="preserve">its </w:t>
      </w:r>
      <w:r w:rsidRPr="00BE1308">
        <w:rPr>
          <w:rFonts w:cs="Times New Roman"/>
          <w:spacing w:val="-2"/>
        </w:rPr>
        <w:t>methods.</w:t>
      </w:r>
    </w:p>
    <w:p w14:paraId="69AC6AB7" w14:textId="77777777" w:rsidR="001E7947" w:rsidRPr="00BE1308" w:rsidRDefault="001E7947" w:rsidP="00BE1308">
      <w:pPr>
        <w:pStyle w:val="ListParagraph"/>
        <w:numPr>
          <w:ilvl w:val="0"/>
          <w:numId w:val="77"/>
        </w:numPr>
        <w:spacing w:line="360" w:lineRule="auto"/>
        <w:jc w:val="both"/>
        <w:rPr>
          <w:rFonts w:cs="Times New Roman"/>
        </w:rPr>
      </w:pPr>
      <w:r w:rsidRPr="00BE1308">
        <w:rPr>
          <w:rFonts w:cs="Times New Roman"/>
        </w:rPr>
        <w:t>To enable students to apply economic reasoning to decision-making under uncertainty, risk, and strategic business environments.</w:t>
      </w:r>
    </w:p>
    <w:p w14:paraId="1686DF7A" w14:textId="77777777" w:rsidR="001E7947" w:rsidRPr="00BE1308" w:rsidRDefault="001E7947" w:rsidP="00BE1308">
      <w:pPr>
        <w:numPr>
          <w:ilvl w:val="0"/>
          <w:numId w:val="77"/>
        </w:numPr>
        <w:spacing w:before="100" w:beforeAutospacing="1" w:after="100" w:afterAutospacing="1" w:line="360" w:lineRule="auto"/>
        <w:jc w:val="both"/>
      </w:pPr>
      <w:r w:rsidRPr="00BE1308">
        <w:t>To enable students to apply economic reasoning and decision-making tools under conditions of risk, uncertainty, and competitive market structures.</w:t>
      </w:r>
    </w:p>
    <w:p w14:paraId="4F37FB80" w14:textId="77777777" w:rsidR="001E7947" w:rsidRPr="00BE1308" w:rsidRDefault="001E7947" w:rsidP="00BE1308">
      <w:pPr>
        <w:pStyle w:val="ListParagraph"/>
        <w:widowControl w:val="0"/>
        <w:tabs>
          <w:tab w:val="left" w:pos="1451"/>
        </w:tabs>
        <w:autoSpaceDE w:val="0"/>
        <w:autoSpaceDN w:val="0"/>
        <w:spacing w:after="47" w:line="360" w:lineRule="auto"/>
        <w:ind w:left="1451"/>
        <w:contextualSpacing w:val="0"/>
        <w:jc w:val="both"/>
        <w:rPr>
          <w:rFonts w:cs="Times New Roman"/>
        </w:rPr>
      </w:pPr>
    </w:p>
    <w:tbl>
      <w:tblPr>
        <w:tblW w:w="0" w:type="auto"/>
        <w:tblInd w:w="6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08"/>
        <w:gridCol w:w="8174"/>
      </w:tblGrid>
      <w:tr w:rsidR="001E7947" w:rsidRPr="00BE1308" w14:paraId="106A6304" w14:textId="77777777" w:rsidTr="00F35280">
        <w:trPr>
          <w:trHeight w:val="1276"/>
        </w:trPr>
        <w:tc>
          <w:tcPr>
            <w:tcW w:w="1008" w:type="dxa"/>
          </w:tcPr>
          <w:p w14:paraId="31B82F79" w14:textId="77777777" w:rsidR="001E7947" w:rsidRPr="00BE1308" w:rsidRDefault="001E7947" w:rsidP="00BE1308">
            <w:pPr>
              <w:pStyle w:val="TableParagraph"/>
              <w:spacing w:before="6" w:line="360" w:lineRule="auto"/>
              <w:ind w:left="115" w:right="98" w:hanging="10"/>
              <w:jc w:val="both"/>
              <w:rPr>
                <w:b/>
                <w:sz w:val="24"/>
                <w:szCs w:val="24"/>
              </w:rPr>
            </w:pPr>
            <w:r w:rsidRPr="00BE1308">
              <w:rPr>
                <w:b/>
                <w:spacing w:val="-2"/>
                <w:sz w:val="24"/>
                <w:szCs w:val="24"/>
              </w:rPr>
              <w:t>UNIT 1</w:t>
            </w:r>
          </w:p>
        </w:tc>
        <w:tc>
          <w:tcPr>
            <w:tcW w:w="8174" w:type="dxa"/>
          </w:tcPr>
          <w:p w14:paraId="020203DC" w14:textId="77777777" w:rsidR="001E7947" w:rsidRPr="00BE1308" w:rsidRDefault="001E7947" w:rsidP="00BE1308">
            <w:pPr>
              <w:pStyle w:val="TableParagraph"/>
              <w:spacing w:before="1" w:line="360" w:lineRule="auto"/>
              <w:ind w:left="105" w:right="93"/>
              <w:jc w:val="both"/>
              <w:rPr>
                <w:sz w:val="24"/>
                <w:szCs w:val="24"/>
              </w:rPr>
            </w:pPr>
            <w:r w:rsidRPr="00BE1308">
              <w:rPr>
                <w:sz w:val="24"/>
                <w:szCs w:val="24"/>
              </w:rPr>
              <w:t>Demand, Cost and Profit Analysis, Demand for</w:t>
            </w:r>
            <w:r w:rsidRPr="00BE1308">
              <w:rPr>
                <w:spacing w:val="-1"/>
                <w:sz w:val="24"/>
                <w:szCs w:val="24"/>
              </w:rPr>
              <w:t xml:space="preserve"> </w:t>
            </w:r>
            <w:r w:rsidRPr="00BE1308">
              <w:rPr>
                <w:sz w:val="24"/>
                <w:szCs w:val="24"/>
              </w:rPr>
              <w:t>durable and non-durable products, demand forecasting techniques, Cost estimation, Cost-volume-profit</w:t>
            </w:r>
            <w:r w:rsidRPr="00BE1308">
              <w:rPr>
                <w:spacing w:val="80"/>
                <w:sz w:val="24"/>
                <w:szCs w:val="24"/>
              </w:rPr>
              <w:t xml:space="preserve"> </w:t>
            </w:r>
            <w:r w:rsidRPr="00BE1308">
              <w:rPr>
                <w:sz w:val="24"/>
                <w:szCs w:val="24"/>
              </w:rPr>
              <w:t>analysis (break</w:t>
            </w:r>
            <w:r w:rsidRPr="00BE1308">
              <w:rPr>
                <w:spacing w:val="45"/>
                <w:sz w:val="24"/>
                <w:szCs w:val="24"/>
              </w:rPr>
              <w:t xml:space="preserve"> </w:t>
            </w:r>
            <w:r w:rsidRPr="00BE1308">
              <w:rPr>
                <w:sz w:val="24"/>
                <w:szCs w:val="24"/>
              </w:rPr>
              <w:t>even</w:t>
            </w:r>
            <w:r w:rsidRPr="00BE1308">
              <w:rPr>
                <w:spacing w:val="46"/>
                <w:sz w:val="24"/>
                <w:szCs w:val="24"/>
              </w:rPr>
              <w:t xml:space="preserve"> </w:t>
            </w:r>
            <w:r w:rsidRPr="00BE1308">
              <w:rPr>
                <w:sz w:val="24"/>
                <w:szCs w:val="24"/>
              </w:rPr>
              <w:t>analysis)-</w:t>
            </w:r>
            <w:r w:rsidRPr="00BE1308">
              <w:rPr>
                <w:spacing w:val="46"/>
                <w:sz w:val="24"/>
                <w:szCs w:val="24"/>
              </w:rPr>
              <w:t xml:space="preserve"> </w:t>
            </w:r>
            <w:r w:rsidRPr="00BE1308">
              <w:rPr>
                <w:sz w:val="24"/>
                <w:szCs w:val="24"/>
              </w:rPr>
              <w:t>objectives</w:t>
            </w:r>
            <w:r w:rsidRPr="00BE1308">
              <w:rPr>
                <w:spacing w:val="47"/>
                <w:sz w:val="24"/>
                <w:szCs w:val="24"/>
              </w:rPr>
              <w:t xml:space="preserve"> </w:t>
            </w:r>
            <w:r w:rsidRPr="00BE1308">
              <w:rPr>
                <w:sz w:val="24"/>
                <w:szCs w:val="24"/>
              </w:rPr>
              <w:t>and</w:t>
            </w:r>
            <w:r w:rsidRPr="00BE1308">
              <w:rPr>
                <w:spacing w:val="47"/>
                <w:sz w:val="24"/>
                <w:szCs w:val="24"/>
              </w:rPr>
              <w:t xml:space="preserve"> </w:t>
            </w:r>
            <w:r w:rsidRPr="00BE1308">
              <w:rPr>
                <w:sz w:val="24"/>
                <w:szCs w:val="24"/>
              </w:rPr>
              <w:t>assumptions;</w:t>
            </w:r>
            <w:r w:rsidRPr="00BE1308">
              <w:rPr>
                <w:spacing w:val="47"/>
                <w:sz w:val="24"/>
                <w:szCs w:val="24"/>
              </w:rPr>
              <w:t xml:space="preserve"> </w:t>
            </w:r>
            <w:r w:rsidRPr="00BE1308">
              <w:rPr>
                <w:sz w:val="24"/>
                <w:szCs w:val="24"/>
              </w:rPr>
              <w:t>determination</w:t>
            </w:r>
            <w:r w:rsidRPr="00BE1308">
              <w:rPr>
                <w:spacing w:val="46"/>
                <w:sz w:val="24"/>
                <w:szCs w:val="24"/>
              </w:rPr>
              <w:t xml:space="preserve"> </w:t>
            </w:r>
            <w:r w:rsidRPr="00BE1308">
              <w:rPr>
                <w:sz w:val="24"/>
                <w:szCs w:val="24"/>
              </w:rPr>
              <w:t>of</w:t>
            </w:r>
            <w:r w:rsidRPr="00BE1308">
              <w:rPr>
                <w:spacing w:val="48"/>
                <w:sz w:val="24"/>
                <w:szCs w:val="24"/>
              </w:rPr>
              <w:t xml:space="preserve"> </w:t>
            </w:r>
            <w:r w:rsidRPr="00BE1308">
              <w:rPr>
                <w:spacing w:val="-2"/>
                <w:sz w:val="24"/>
                <w:szCs w:val="24"/>
              </w:rPr>
              <w:t>breakeven</w:t>
            </w:r>
          </w:p>
          <w:p w14:paraId="225ACCAA" w14:textId="77777777" w:rsidR="001E7947" w:rsidRPr="00BE1308" w:rsidRDefault="001E7947" w:rsidP="00BE1308">
            <w:pPr>
              <w:pStyle w:val="TableParagraph"/>
              <w:spacing w:line="360" w:lineRule="auto"/>
              <w:ind w:left="105"/>
              <w:jc w:val="both"/>
              <w:rPr>
                <w:sz w:val="24"/>
                <w:szCs w:val="24"/>
              </w:rPr>
            </w:pPr>
            <w:r w:rsidRPr="00BE1308">
              <w:rPr>
                <w:sz w:val="24"/>
                <w:szCs w:val="24"/>
              </w:rPr>
              <w:t>point,</w:t>
            </w:r>
            <w:r w:rsidRPr="00BE1308">
              <w:rPr>
                <w:spacing w:val="-1"/>
                <w:sz w:val="24"/>
                <w:szCs w:val="24"/>
              </w:rPr>
              <w:t xml:space="preserve"> </w:t>
            </w:r>
            <w:r w:rsidRPr="00BE1308">
              <w:rPr>
                <w:sz w:val="24"/>
                <w:szCs w:val="24"/>
              </w:rPr>
              <w:t>limitations</w:t>
            </w:r>
            <w:r w:rsidRPr="00BE1308">
              <w:rPr>
                <w:spacing w:val="-1"/>
                <w:sz w:val="24"/>
                <w:szCs w:val="24"/>
              </w:rPr>
              <w:t xml:space="preserve"> </w:t>
            </w:r>
            <w:r w:rsidRPr="00BE1308">
              <w:rPr>
                <w:sz w:val="24"/>
                <w:szCs w:val="24"/>
              </w:rPr>
              <w:t>of c-v-p</w:t>
            </w:r>
            <w:r w:rsidRPr="00BE1308">
              <w:rPr>
                <w:spacing w:val="-1"/>
                <w:sz w:val="24"/>
                <w:szCs w:val="24"/>
              </w:rPr>
              <w:t xml:space="preserve"> </w:t>
            </w:r>
            <w:r w:rsidRPr="00BE1308">
              <w:rPr>
                <w:spacing w:val="-2"/>
                <w:sz w:val="24"/>
                <w:szCs w:val="24"/>
              </w:rPr>
              <w:t>analysis</w:t>
            </w:r>
          </w:p>
        </w:tc>
      </w:tr>
      <w:tr w:rsidR="001E7947" w:rsidRPr="00BE1308" w14:paraId="0AE84BF6" w14:textId="77777777" w:rsidTr="00F35280">
        <w:trPr>
          <w:trHeight w:val="650"/>
        </w:trPr>
        <w:tc>
          <w:tcPr>
            <w:tcW w:w="1008" w:type="dxa"/>
          </w:tcPr>
          <w:p w14:paraId="5C653EFB" w14:textId="77777777" w:rsidR="001E7947" w:rsidRPr="00BE1308" w:rsidRDefault="001E7947" w:rsidP="00BE1308">
            <w:pPr>
              <w:pStyle w:val="TableParagraph"/>
              <w:spacing w:before="41" w:line="360" w:lineRule="auto"/>
              <w:ind w:left="115"/>
              <w:jc w:val="both"/>
              <w:rPr>
                <w:b/>
                <w:sz w:val="24"/>
                <w:szCs w:val="24"/>
              </w:rPr>
            </w:pPr>
            <w:r w:rsidRPr="00BE1308">
              <w:rPr>
                <w:b/>
                <w:spacing w:val="-2"/>
                <w:sz w:val="24"/>
                <w:szCs w:val="24"/>
              </w:rPr>
              <w:t>UNIT II</w:t>
            </w:r>
          </w:p>
        </w:tc>
        <w:tc>
          <w:tcPr>
            <w:tcW w:w="8174" w:type="dxa"/>
          </w:tcPr>
          <w:p w14:paraId="332E1BAB" w14:textId="77777777" w:rsidR="001E7947" w:rsidRPr="00BE1308" w:rsidRDefault="001E7947" w:rsidP="00BE1308">
            <w:pPr>
              <w:pStyle w:val="TableParagraph"/>
              <w:spacing w:line="360" w:lineRule="auto"/>
              <w:ind w:left="105" w:right="54"/>
              <w:jc w:val="both"/>
              <w:rPr>
                <w:sz w:val="24"/>
                <w:szCs w:val="24"/>
              </w:rPr>
            </w:pPr>
            <w:r w:rsidRPr="00BE1308">
              <w:rPr>
                <w:sz w:val="24"/>
                <w:szCs w:val="24"/>
              </w:rPr>
              <w:t>Pricing</w:t>
            </w:r>
            <w:r w:rsidRPr="00BE1308">
              <w:rPr>
                <w:spacing w:val="-7"/>
                <w:sz w:val="24"/>
                <w:szCs w:val="24"/>
              </w:rPr>
              <w:t xml:space="preserve"> </w:t>
            </w:r>
            <w:r w:rsidRPr="00BE1308">
              <w:rPr>
                <w:sz w:val="24"/>
                <w:szCs w:val="24"/>
              </w:rPr>
              <w:t>Policies</w:t>
            </w:r>
            <w:r w:rsidRPr="00BE1308">
              <w:rPr>
                <w:spacing w:val="-5"/>
                <w:sz w:val="24"/>
                <w:szCs w:val="24"/>
              </w:rPr>
              <w:t xml:space="preserve"> </w:t>
            </w:r>
            <w:r w:rsidRPr="00BE1308">
              <w:rPr>
                <w:sz w:val="24"/>
                <w:szCs w:val="24"/>
              </w:rPr>
              <w:t>and</w:t>
            </w:r>
            <w:r w:rsidRPr="00BE1308">
              <w:rPr>
                <w:spacing w:val="-5"/>
                <w:sz w:val="24"/>
                <w:szCs w:val="24"/>
              </w:rPr>
              <w:t xml:space="preserve"> </w:t>
            </w:r>
            <w:r w:rsidRPr="00BE1308">
              <w:rPr>
                <w:sz w:val="24"/>
                <w:szCs w:val="24"/>
              </w:rPr>
              <w:t>practices,</w:t>
            </w:r>
            <w:r w:rsidRPr="00BE1308">
              <w:rPr>
                <w:spacing w:val="-5"/>
                <w:sz w:val="24"/>
                <w:szCs w:val="24"/>
              </w:rPr>
              <w:t xml:space="preserve"> </w:t>
            </w:r>
            <w:r w:rsidRPr="00BE1308">
              <w:rPr>
                <w:sz w:val="24"/>
                <w:szCs w:val="24"/>
              </w:rPr>
              <w:t>Factors</w:t>
            </w:r>
            <w:r w:rsidRPr="00BE1308">
              <w:rPr>
                <w:spacing w:val="-3"/>
                <w:sz w:val="24"/>
                <w:szCs w:val="24"/>
              </w:rPr>
              <w:t xml:space="preserve"> </w:t>
            </w:r>
            <w:r w:rsidRPr="00BE1308">
              <w:rPr>
                <w:sz w:val="24"/>
                <w:szCs w:val="24"/>
              </w:rPr>
              <w:t>governing</w:t>
            </w:r>
            <w:r w:rsidRPr="00BE1308">
              <w:rPr>
                <w:spacing w:val="-6"/>
                <w:sz w:val="24"/>
                <w:szCs w:val="24"/>
              </w:rPr>
              <w:t xml:space="preserve"> </w:t>
            </w:r>
            <w:r w:rsidRPr="00BE1308">
              <w:rPr>
                <w:sz w:val="24"/>
                <w:szCs w:val="24"/>
              </w:rPr>
              <w:t>prices,</w:t>
            </w:r>
            <w:r w:rsidRPr="00BE1308">
              <w:rPr>
                <w:spacing w:val="-5"/>
                <w:sz w:val="24"/>
                <w:szCs w:val="24"/>
              </w:rPr>
              <w:t xml:space="preserve"> </w:t>
            </w:r>
            <w:r w:rsidRPr="00BE1308">
              <w:rPr>
                <w:sz w:val="24"/>
                <w:szCs w:val="24"/>
              </w:rPr>
              <w:t>price</w:t>
            </w:r>
            <w:r w:rsidRPr="00BE1308">
              <w:rPr>
                <w:spacing w:val="-6"/>
                <w:sz w:val="24"/>
                <w:szCs w:val="24"/>
              </w:rPr>
              <w:t xml:space="preserve"> </w:t>
            </w:r>
            <w:r w:rsidRPr="00BE1308">
              <w:rPr>
                <w:sz w:val="24"/>
                <w:szCs w:val="24"/>
              </w:rPr>
              <w:t>discounts</w:t>
            </w:r>
            <w:r w:rsidRPr="00BE1308">
              <w:rPr>
                <w:spacing w:val="-5"/>
                <w:sz w:val="24"/>
                <w:szCs w:val="24"/>
              </w:rPr>
              <w:t xml:space="preserve"> </w:t>
            </w:r>
            <w:r w:rsidRPr="00BE1308">
              <w:rPr>
                <w:sz w:val="24"/>
                <w:szCs w:val="24"/>
              </w:rPr>
              <w:t>and differentials, price forecasting.</w:t>
            </w:r>
          </w:p>
        </w:tc>
      </w:tr>
      <w:tr w:rsidR="001E7947" w:rsidRPr="00BE1308" w14:paraId="3034804B" w14:textId="77777777" w:rsidTr="00F35280">
        <w:trPr>
          <w:trHeight w:val="1600"/>
        </w:trPr>
        <w:tc>
          <w:tcPr>
            <w:tcW w:w="1008" w:type="dxa"/>
          </w:tcPr>
          <w:p w14:paraId="0CB6D1DF" w14:textId="77777777" w:rsidR="001E7947" w:rsidRPr="00BE1308" w:rsidRDefault="001E7947" w:rsidP="00BE1308">
            <w:pPr>
              <w:pStyle w:val="TableParagraph"/>
              <w:spacing w:before="3" w:line="360" w:lineRule="auto"/>
              <w:ind w:left="115" w:right="98" w:hanging="10"/>
              <w:jc w:val="both"/>
              <w:rPr>
                <w:b/>
                <w:sz w:val="24"/>
                <w:szCs w:val="24"/>
              </w:rPr>
            </w:pPr>
            <w:r w:rsidRPr="00BE1308">
              <w:rPr>
                <w:b/>
                <w:spacing w:val="-2"/>
                <w:sz w:val="24"/>
                <w:szCs w:val="24"/>
              </w:rPr>
              <w:t>UNIT III</w:t>
            </w:r>
          </w:p>
        </w:tc>
        <w:tc>
          <w:tcPr>
            <w:tcW w:w="8174" w:type="dxa"/>
          </w:tcPr>
          <w:p w14:paraId="5C9DFFA6" w14:textId="77777777" w:rsidR="001E7947" w:rsidRPr="00BE1308" w:rsidRDefault="001E7947" w:rsidP="00BE1308">
            <w:pPr>
              <w:pStyle w:val="TableParagraph"/>
              <w:spacing w:line="360" w:lineRule="auto"/>
              <w:ind w:left="105" w:right="54"/>
              <w:jc w:val="both"/>
              <w:rPr>
                <w:sz w:val="24"/>
                <w:szCs w:val="24"/>
              </w:rPr>
            </w:pPr>
            <w:r w:rsidRPr="00BE1308">
              <w:rPr>
                <w:sz w:val="24"/>
                <w:szCs w:val="24"/>
              </w:rPr>
              <w:t>Capital Budgeting,</w:t>
            </w:r>
            <w:r w:rsidRPr="00BE1308">
              <w:rPr>
                <w:spacing w:val="40"/>
                <w:sz w:val="24"/>
                <w:szCs w:val="24"/>
              </w:rPr>
              <w:t xml:space="preserve"> </w:t>
            </w:r>
            <w:r w:rsidRPr="00BE1308">
              <w:rPr>
                <w:sz w:val="24"/>
                <w:szCs w:val="24"/>
              </w:rPr>
              <w:t>meaning, need for capital budgeting, different steps in capital budgeting,</w:t>
            </w:r>
            <w:r w:rsidRPr="00BE1308">
              <w:rPr>
                <w:spacing w:val="-5"/>
                <w:sz w:val="24"/>
                <w:szCs w:val="24"/>
              </w:rPr>
              <w:t xml:space="preserve"> </w:t>
            </w:r>
            <w:r w:rsidRPr="00BE1308">
              <w:rPr>
                <w:sz w:val="24"/>
                <w:szCs w:val="24"/>
              </w:rPr>
              <w:t>Capital</w:t>
            </w:r>
            <w:r w:rsidRPr="00BE1308">
              <w:rPr>
                <w:spacing w:val="-5"/>
                <w:sz w:val="24"/>
                <w:szCs w:val="24"/>
              </w:rPr>
              <w:t xml:space="preserve"> </w:t>
            </w:r>
            <w:r w:rsidRPr="00BE1308">
              <w:rPr>
                <w:sz w:val="24"/>
                <w:szCs w:val="24"/>
              </w:rPr>
              <w:t>budgeting</w:t>
            </w:r>
            <w:r w:rsidRPr="00BE1308">
              <w:rPr>
                <w:spacing w:val="-8"/>
                <w:sz w:val="24"/>
                <w:szCs w:val="24"/>
              </w:rPr>
              <w:t xml:space="preserve"> </w:t>
            </w:r>
            <w:r w:rsidRPr="00BE1308">
              <w:rPr>
                <w:sz w:val="24"/>
                <w:szCs w:val="24"/>
              </w:rPr>
              <w:t>appraisal</w:t>
            </w:r>
            <w:r w:rsidRPr="00BE1308">
              <w:rPr>
                <w:spacing w:val="-5"/>
                <w:sz w:val="24"/>
                <w:szCs w:val="24"/>
              </w:rPr>
              <w:t xml:space="preserve"> </w:t>
            </w:r>
            <w:r w:rsidRPr="00BE1308">
              <w:rPr>
                <w:sz w:val="24"/>
                <w:szCs w:val="24"/>
              </w:rPr>
              <w:t>methods</w:t>
            </w:r>
            <w:r w:rsidRPr="00BE1308">
              <w:rPr>
                <w:spacing w:val="-1"/>
                <w:sz w:val="24"/>
                <w:szCs w:val="24"/>
              </w:rPr>
              <w:t xml:space="preserve"> </w:t>
            </w:r>
            <w:r w:rsidRPr="00BE1308">
              <w:rPr>
                <w:sz w:val="24"/>
                <w:szCs w:val="24"/>
              </w:rPr>
              <w:t>–</w:t>
            </w:r>
            <w:r w:rsidRPr="00BE1308">
              <w:rPr>
                <w:spacing w:val="-5"/>
                <w:sz w:val="24"/>
                <w:szCs w:val="24"/>
              </w:rPr>
              <w:t xml:space="preserve"> </w:t>
            </w:r>
            <w:r w:rsidRPr="00BE1308">
              <w:rPr>
                <w:sz w:val="24"/>
                <w:szCs w:val="24"/>
              </w:rPr>
              <w:t>payback</w:t>
            </w:r>
            <w:r w:rsidRPr="00BE1308">
              <w:rPr>
                <w:spacing w:val="-5"/>
                <w:sz w:val="24"/>
                <w:szCs w:val="24"/>
              </w:rPr>
              <w:t xml:space="preserve"> </w:t>
            </w:r>
            <w:r w:rsidRPr="00BE1308">
              <w:rPr>
                <w:sz w:val="24"/>
                <w:szCs w:val="24"/>
              </w:rPr>
              <w:t>method,</w:t>
            </w:r>
            <w:r w:rsidRPr="00BE1308">
              <w:rPr>
                <w:spacing w:val="-3"/>
                <w:sz w:val="24"/>
                <w:szCs w:val="24"/>
              </w:rPr>
              <w:t xml:space="preserve"> </w:t>
            </w:r>
            <w:r w:rsidRPr="00BE1308">
              <w:rPr>
                <w:sz w:val="24"/>
                <w:szCs w:val="24"/>
              </w:rPr>
              <w:t>accounting</w:t>
            </w:r>
            <w:r w:rsidRPr="00BE1308">
              <w:rPr>
                <w:spacing w:val="-7"/>
                <w:sz w:val="24"/>
                <w:szCs w:val="24"/>
              </w:rPr>
              <w:t xml:space="preserve"> </w:t>
            </w:r>
            <w:r w:rsidRPr="00BE1308">
              <w:rPr>
                <w:sz w:val="24"/>
                <w:szCs w:val="24"/>
              </w:rPr>
              <w:t>rate of return method, net present value</w:t>
            </w:r>
            <w:r w:rsidRPr="00BE1308">
              <w:rPr>
                <w:spacing w:val="40"/>
                <w:sz w:val="24"/>
                <w:szCs w:val="24"/>
              </w:rPr>
              <w:t xml:space="preserve"> </w:t>
            </w:r>
            <w:r w:rsidRPr="00BE1308">
              <w:rPr>
                <w:sz w:val="24"/>
                <w:szCs w:val="24"/>
              </w:rPr>
              <w:t>method,</w:t>
            </w:r>
            <w:r w:rsidRPr="00BE1308">
              <w:rPr>
                <w:spacing w:val="40"/>
                <w:sz w:val="24"/>
                <w:szCs w:val="24"/>
              </w:rPr>
              <w:t xml:space="preserve"> </w:t>
            </w:r>
            <w:r w:rsidRPr="00BE1308">
              <w:rPr>
                <w:sz w:val="24"/>
                <w:szCs w:val="24"/>
              </w:rPr>
              <w:t>interest</w:t>
            </w:r>
            <w:r w:rsidRPr="00BE1308">
              <w:rPr>
                <w:spacing w:val="40"/>
                <w:sz w:val="24"/>
                <w:szCs w:val="24"/>
              </w:rPr>
              <w:t xml:space="preserve"> </w:t>
            </w:r>
            <w:r w:rsidRPr="00BE1308">
              <w:rPr>
                <w:sz w:val="24"/>
                <w:szCs w:val="24"/>
              </w:rPr>
              <w:t>rate</w:t>
            </w:r>
            <w:r w:rsidRPr="00BE1308">
              <w:rPr>
                <w:spacing w:val="40"/>
                <w:sz w:val="24"/>
                <w:szCs w:val="24"/>
              </w:rPr>
              <w:t xml:space="preserve"> </w:t>
            </w:r>
            <w:r w:rsidRPr="00BE1308">
              <w:rPr>
                <w:sz w:val="24"/>
                <w:szCs w:val="24"/>
              </w:rPr>
              <w:t>of</w:t>
            </w:r>
            <w:r w:rsidRPr="00BE1308">
              <w:rPr>
                <w:spacing w:val="40"/>
                <w:sz w:val="24"/>
                <w:szCs w:val="24"/>
              </w:rPr>
              <w:t xml:space="preserve"> </w:t>
            </w:r>
            <w:r w:rsidRPr="00BE1308">
              <w:rPr>
                <w:sz w:val="24"/>
                <w:szCs w:val="24"/>
              </w:rPr>
              <w:t>return</w:t>
            </w:r>
            <w:r w:rsidRPr="00BE1308">
              <w:rPr>
                <w:spacing w:val="40"/>
                <w:sz w:val="24"/>
                <w:szCs w:val="24"/>
              </w:rPr>
              <w:t xml:space="preserve"> </w:t>
            </w:r>
            <w:r w:rsidRPr="00BE1308">
              <w:rPr>
                <w:sz w:val="24"/>
                <w:szCs w:val="24"/>
              </w:rPr>
              <w:t>method, benefit</w:t>
            </w:r>
            <w:r w:rsidRPr="00BE1308">
              <w:rPr>
                <w:spacing w:val="40"/>
                <w:sz w:val="24"/>
                <w:szCs w:val="24"/>
              </w:rPr>
              <w:t xml:space="preserve"> </w:t>
            </w:r>
            <w:r w:rsidRPr="00BE1308">
              <w:rPr>
                <w:sz w:val="24"/>
                <w:szCs w:val="24"/>
              </w:rPr>
              <w:t>cost</w:t>
            </w:r>
            <w:r w:rsidRPr="00BE1308">
              <w:rPr>
                <w:spacing w:val="40"/>
                <w:sz w:val="24"/>
                <w:szCs w:val="24"/>
              </w:rPr>
              <w:t xml:space="preserve"> </w:t>
            </w:r>
            <w:r w:rsidRPr="00BE1308">
              <w:rPr>
                <w:sz w:val="24"/>
                <w:szCs w:val="24"/>
              </w:rPr>
              <w:t>ratio</w:t>
            </w:r>
            <w:r w:rsidRPr="00BE1308">
              <w:rPr>
                <w:spacing w:val="40"/>
                <w:sz w:val="24"/>
                <w:szCs w:val="24"/>
              </w:rPr>
              <w:t xml:space="preserve"> </w:t>
            </w:r>
            <w:r w:rsidRPr="00BE1308">
              <w:rPr>
                <w:sz w:val="24"/>
                <w:szCs w:val="24"/>
              </w:rPr>
              <w:t>method. Capital rationing, alternative methods of financing</w:t>
            </w:r>
          </w:p>
          <w:p w14:paraId="34656084" w14:textId="77777777" w:rsidR="001E7947" w:rsidRPr="00BE1308" w:rsidRDefault="001E7947" w:rsidP="00BE1308">
            <w:pPr>
              <w:pStyle w:val="TableParagraph"/>
              <w:spacing w:line="360" w:lineRule="auto"/>
              <w:ind w:left="105"/>
              <w:jc w:val="both"/>
              <w:rPr>
                <w:sz w:val="24"/>
                <w:szCs w:val="24"/>
              </w:rPr>
            </w:pPr>
            <w:r w:rsidRPr="00BE1308">
              <w:rPr>
                <w:spacing w:val="-2"/>
                <w:sz w:val="24"/>
                <w:szCs w:val="24"/>
              </w:rPr>
              <w:t>investments</w:t>
            </w:r>
          </w:p>
        </w:tc>
      </w:tr>
      <w:tr w:rsidR="001E7947" w:rsidRPr="00BE1308" w14:paraId="3DBA1F0D" w14:textId="77777777" w:rsidTr="00F35280">
        <w:trPr>
          <w:trHeight w:val="1286"/>
        </w:trPr>
        <w:tc>
          <w:tcPr>
            <w:tcW w:w="1008" w:type="dxa"/>
          </w:tcPr>
          <w:p w14:paraId="692A9D01" w14:textId="77777777" w:rsidR="001E7947" w:rsidRPr="00BE1308" w:rsidRDefault="001E7947" w:rsidP="00BE1308">
            <w:pPr>
              <w:pStyle w:val="TableParagraph"/>
              <w:spacing w:before="3" w:line="360" w:lineRule="auto"/>
              <w:ind w:left="115" w:right="98" w:hanging="10"/>
              <w:jc w:val="both"/>
              <w:rPr>
                <w:b/>
                <w:sz w:val="24"/>
                <w:szCs w:val="24"/>
              </w:rPr>
            </w:pPr>
            <w:r w:rsidRPr="00BE1308">
              <w:rPr>
                <w:b/>
                <w:spacing w:val="-2"/>
                <w:sz w:val="24"/>
                <w:szCs w:val="24"/>
              </w:rPr>
              <w:t>UNIT IV</w:t>
            </w:r>
          </w:p>
        </w:tc>
        <w:tc>
          <w:tcPr>
            <w:tcW w:w="8174" w:type="dxa"/>
          </w:tcPr>
          <w:p w14:paraId="22D60E73" w14:textId="77777777" w:rsidR="001E7947" w:rsidRPr="00BE1308" w:rsidRDefault="001E7947" w:rsidP="00BE1308">
            <w:pPr>
              <w:pStyle w:val="TableParagraph"/>
              <w:spacing w:line="360" w:lineRule="auto"/>
              <w:ind w:left="105" w:right="81"/>
              <w:jc w:val="both"/>
              <w:rPr>
                <w:sz w:val="24"/>
                <w:szCs w:val="24"/>
              </w:rPr>
            </w:pPr>
            <w:r w:rsidRPr="00BE1308">
              <w:rPr>
                <w:sz w:val="24"/>
                <w:szCs w:val="24"/>
              </w:rPr>
              <w:t>Cost of capital, Cost of debt capital, cost of share capital, cost of equity capital, cost of retained earnings. Inventory Management, Inventory costs, concepts of average</w:t>
            </w:r>
            <w:r w:rsidRPr="00BE1308">
              <w:rPr>
                <w:spacing w:val="-5"/>
                <w:sz w:val="24"/>
                <w:szCs w:val="24"/>
              </w:rPr>
              <w:t xml:space="preserve"> </w:t>
            </w:r>
            <w:r w:rsidRPr="00BE1308">
              <w:rPr>
                <w:sz w:val="24"/>
                <w:szCs w:val="24"/>
              </w:rPr>
              <w:t>inventory,</w:t>
            </w:r>
            <w:r w:rsidRPr="00BE1308">
              <w:rPr>
                <w:spacing w:val="-4"/>
                <w:sz w:val="24"/>
                <w:szCs w:val="24"/>
              </w:rPr>
              <w:t xml:space="preserve"> </w:t>
            </w:r>
            <w:r w:rsidRPr="00BE1308">
              <w:rPr>
                <w:sz w:val="24"/>
                <w:szCs w:val="24"/>
              </w:rPr>
              <w:t>various</w:t>
            </w:r>
            <w:r w:rsidRPr="00BE1308">
              <w:rPr>
                <w:spacing w:val="-4"/>
                <w:sz w:val="24"/>
                <w:szCs w:val="24"/>
              </w:rPr>
              <w:t xml:space="preserve"> </w:t>
            </w:r>
            <w:r w:rsidRPr="00BE1308">
              <w:rPr>
                <w:sz w:val="24"/>
                <w:szCs w:val="24"/>
              </w:rPr>
              <w:t>inventory</w:t>
            </w:r>
            <w:r w:rsidRPr="00BE1308">
              <w:rPr>
                <w:spacing w:val="-9"/>
                <w:sz w:val="24"/>
                <w:szCs w:val="24"/>
              </w:rPr>
              <w:t xml:space="preserve"> </w:t>
            </w:r>
            <w:r w:rsidRPr="00BE1308">
              <w:rPr>
                <w:sz w:val="24"/>
                <w:szCs w:val="24"/>
              </w:rPr>
              <w:t>models-</w:t>
            </w:r>
            <w:r w:rsidRPr="00BE1308">
              <w:rPr>
                <w:spacing w:val="-3"/>
                <w:sz w:val="24"/>
                <w:szCs w:val="24"/>
              </w:rPr>
              <w:t xml:space="preserve"> </w:t>
            </w:r>
            <w:r w:rsidRPr="00BE1308">
              <w:rPr>
                <w:sz w:val="24"/>
                <w:szCs w:val="24"/>
              </w:rPr>
              <w:t>economic</w:t>
            </w:r>
            <w:r w:rsidRPr="00BE1308">
              <w:rPr>
                <w:spacing w:val="-5"/>
                <w:sz w:val="24"/>
                <w:szCs w:val="24"/>
              </w:rPr>
              <w:t xml:space="preserve"> </w:t>
            </w:r>
            <w:r w:rsidRPr="00BE1308">
              <w:rPr>
                <w:sz w:val="24"/>
                <w:szCs w:val="24"/>
              </w:rPr>
              <w:t>order</w:t>
            </w:r>
            <w:r w:rsidRPr="00BE1308">
              <w:rPr>
                <w:spacing w:val="-4"/>
                <w:sz w:val="24"/>
                <w:szCs w:val="24"/>
              </w:rPr>
              <w:t xml:space="preserve"> </w:t>
            </w:r>
            <w:r w:rsidRPr="00BE1308">
              <w:rPr>
                <w:sz w:val="24"/>
                <w:szCs w:val="24"/>
              </w:rPr>
              <w:t>quantity,</w:t>
            </w:r>
            <w:r w:rsidRPr="00BE1308">
              <w:rPr>
                <w:spacing w:val="-4"/>
                <w:sz w:val="24"/>
                <w:szCs w:val="24"/>
              </w:rPr>
              <w:t xml:space="preserve"> </w:t>
            </w:r>
            <w:r w:rsidRPr="00BE1308">
              <w:rPr>
                <w:sz w:val="24"/>
                <w:szCs w:val="24"/>
              </w:rPr>
              <w:t>optimum</w:t>
            </w:r>
          </w:p>
          <w:p w14:paraId="08F51883" w14:textId="77777777" w:rsidR="001E7947" w:rsidRPr="00BE1308" w:rsidRDefault="001E7947" w:rsidP="00BE1308">
            <w:pPr>
              <w:pStyle w:val="TableParagraph"/>
              <w:spacing w:line="360" w:lineRule="auto"/>
              <w:ind w:left="105"/>
              <w:jc w:val="both"/>
              <w:rPr>
                <w:sz w:val="24"/>
                <w:szCs w:val="24"/>
              </w:rPr>
            </w:pPr>
            <w:r w:rsidRPr="00BE1308">
              <w:rPr>
                <w:sz w:val="24"/>
                <w:szCs w:val="24"/>
              </w:rPr>
              <w:t>number</w:t>
            </w:r>
            <w:r w:rsidRPr="00BE1308">
              <w:rPr>
                <w:spacing w:val="-5"/>
                <w:sz w:val="24"/>
                <w:szCs w:val="24"/>
              </w:rPr>
              <w:t xml:space="preserve"> </w:t>
            </w:r>
            <w:r w:rsidRPr="00BE1308">
              <w:rPr>
                <w:sz w:val="24"/>
                <w:szCs w:val="24"/>
              </w:rPr>
              <w:t>of orders</w:t>
            </w:r>
            <w:r w:rsidRPr="00BE1308">
              <w:rPr>
                <w:spacing w:val="-2"/>
                <w:sz w:val="24"/>
                <w:szCs w:val="24"/>
              </w:rPr>
              <w:t xml:space="preserve"> </w:t>
            </w:r>
            <w:r w:rsidRPr="00BE1308">
              <w:rPr>
                <w:sz w:val="24"/>
                <w:szCs w:val="24"/>
              </w:rPr>
              <w:t>per</w:t>
            </w:r>
            <w:r w:rsidRPr="00BE1308">
              <w:rPr>
                <w:spacing w:val="3"/>
                <w:sz w:val="24"/>
                <w:szCs w:val="24"/>
              </w:rPr>
              <w:t xml:space="preserve"> </w:t>
            </w:r>
            <w:r w:rsidRPr="00BE1308">
              <w:rPr>
                <w:sz w:val="24"/>
                <w:szCs w:val="24"/>
              </w:rPr>
              <w:t>year,</w:t>
            </w:r>
            <w:r w:rsidRPr="00BE1308">
              <w:rPr>
                <w:spacing w:val="-1"/>
                <w:sz w:val="24"/>
                <w:szCs w:val="24"/>
              </w:rPr>
              <w:t xml:space="preserve"> </w:t>
            </w:r>
            <w:r w:rsidRPr="00BE1308">
              <w:rPr>
                <w:sz w:val="24"/>
                <w:szCs w:val="24"/>
              </w:rPr>
              <w:t>optimum number</w:t>
            </w:r>
            <w:r w:rsidRPr="00BE1308">
              <w:rPr>
                <w:spacing w:val="-1"/>
                <w:sz w:val="24"/>
                <w:szCs w:val="24"/>
              </w:rPr>
              <w:t xml:space="preserve"> </w:t>
            </w:r>
            <w:r w:rsidRPr="00BE1308">
              <w:rPr>
                <w:sz w:val="24"/>
                <w:szCs w:val="24"/>
              </w:rPr>
              <w:t>of</w:t>
            </w:r>
            <w:r w:rsidRPr="00BE1308">
              <w:rPr>
                <w:spacing w:val="-2"/>
                <w:sz w:val="24"/>
                <w:szCs w:val="24"/>
              </w:rPr>
              <w:t xml:space="preserve"> </w:t>
            </w:r>
            <w:proofErr w:type="spellStart"/>
            <w:r w:rsidRPr="00BE1308">
              <w:rPr>
                <w:sz w:val="24"/>
                <w:szCs w:val="24"/>
              </w:rPr>
              <w:t>days</w:t>
            </w:r>
            <w:proofErr w:type="spellEnd"/>
            <w:r w:rsidRPr="00BE1308">
              <w:rPr>
                <w:sz w:val="24"/>
                <w:szCs w:val="24"/>
              </w:rPr>
              <w:t xml:space="preserve"> supply</w:t>
            </w:r>
            <w:r w:rsidRPr="00BE1308">
              <w:rPr>
                <w:spacing w:val="-5"/>
                <w:sz w:val="24"/>
                <w:szCs w:val="24"/>
              </w:rPr>
              <w:t xml:space="preserve"> </w:t>
            </w:r>
            <w:r w:rsidRPr="00BE1308">
              <w:rPr>
                <w:sz w:val="24"/>
                <w:szCs w:val="24"/>
              </w:rPr>
              <w:t xml:space="preserve">per </w:t>
            </w:r>
            <w:r w:rsidRPr="00BE1308">
              <w:rPr>
                <w:spacing w:val="-2"/>
                <w:sz w:val="24"/>
                <w:szCs w:val="24"/>
              </w:rPr>
              <w:t>order.</w:t>
            </w:r>
          </w:p>
        </w:tc>
      </w:tr>
      <w:tr w:rsidR="001E7947" w:rsidRPr="00BE1308" w14:paraId="59E4B922" w14:textId="77777777" w:rsidTr="00F35280">
        <w:trPr>
          <w:trHeight w:val="1286"/>
        </w:trPr>
        <w:tc>
          <w:tcPr>
            <w:tcW w:w="1008" w:type="dxa"/>
          </w:tcPr>
          <w:p w14:paraId="2845F7D0" w14:textId="77777777" w:rsidR="001E7947" w:rsidRPr="00BE1308" w:rsidRDefault="001E7947" w:rsidP="00BE1308">
            <w:pPr>
              <w:pStyle w:val="TableParagraph"/>
              <w:spacing w:before="3" w:line="360" w:lineRule="auto"/>
              <w:ind w:left="115" w:right="98" w:hanging="10"/>
              <w:jc w:val="both"/>
              <w:rPr>
                <w:b/>
                <w:spacing w:val="-2"/>
                <w:sz w:val="24"/>
                <w:szCs w:val="24"/>
              </w:rPr>
            </w:pPr>
            <w:r w:rsidRPr="00BE1308">
              <w:rPr>
                <w:b/>
                <w:spacing w:val="-2"/>
                <w:sz w:val="24"/>
                <w:szCs w:val="24"/>
              </w:rPr>
              <w:t>UNIT V</w:t>
            </w:r>
          </w:p>
        </w:tc>
        <w:tc>
          <w:tcPr>
            <w:tcW w:w="8174" w:type="dxa"/>
          </w:tcPr>
          <w:p w14:paraId="1F40A1FC" w14:textId="77777777" w:rsidR="001E7947" w:rsidRPr="00BE1308" w:rsidRDefault="001E7947" w:rsidP="00BE1308">
            <w:pPr>
              <w:spacing w:line="360" w:lineRule="auto"/>
              <w:jc w:val="both"/>
            </w:pPr>
            <w:r w:rsidRPr="00BE1308">
              <w:t>Meaning and distinction between risk and uncertainty; risk analysis in managerial decisions; decision tree analysis and expected value approach; sensitivity and scenario analysis; game theory and strategic behaviour of firms; cost-benefit trade-offs in uncertain environments; behavioural insights in managerial decision-making.</w:t>
            </w:r>
          </w:p>
          <w:p w14:paraId="0D92F599" w14:textId="77777777" w:rsidR="001E7947" w:rsidRPr="00BE1308" w:rsidRDefault="001E7947" w:rsidP="00BE1308">
            <w:pPr>
              <w:pStyle w:val="TableParagraph"/>
              <w:spacing w:line="360" w:lineRule="auto"/>
              <w:ind w:left="105" w:right="81"/>
              <w:jc w:val="both"/>
              <w:rPr>
                <w:sz w:val="24"/>
                <w:szCs w:val="24"/>
              </w:rPr>
            </w:pPr>
          </w:p>
        </w:tc>
      </w:tr>
    </w:tbl>
    <w:p w14:paraId="369F434A" w14:textId="77777777" w:rsidR="001E7947" w:rsidRPr="00BE1308" w:rsidRDefault="001E7947" w:rsidP="00BE1308">
      <w:pPr>
        <w:pStyle w:val="Heading4"/>
        <w:spacing w:before="120" w:line="360" w:lineRule="auto"/>
        <w:ind w:left="718"/>
        <w:jc w:val="both"/>
        <w:rPr>
          <w:sz w:val="24"/>
          <w:szCs w:val="24"/>
        </w:rPr>
      </w:pPr>
      <w:r w:rsidRPr="00BE1308">
        <w:rPr>
          <w:sz w:val="24"/>
          <w:szCs w:val="24"/>
        </w:rPr>
        <w:lastRenderedPageBreak/>
        <w:t>Course</w:t>
      </w:r>
      <w:r w:rsidRPr="00BE1308">
        <w:rPr>
          <w:spacing w:val="-2"/>
          <w:sz w:val="24"/>
          <w:szCs w:val="24"/>
        </w:rPr>
        <w:t xml:space="preserve"> Outcomes</w:t>
      </w:r>
    </w:p>
    <w:p w14:paraId="16E543FA" w14:textId="77777777" w:rsidR="001E7947" w:rsidRPr="00BE1308" w:rsidRDefault="001E7947" w:rsidP="00BE1308">
      <w:pPr>
        <w:spacing w:before="154" w:line="360" w:lineRule="auto"/>
        <w:ind w:left="732"/>
        <w:jc w:val="both"/>
      </w:pPr>
      <w:r w:rsidRPr="00BE1308">
        <w:t>Student</w:t>
      </w:r>
      <w:r w:rsidRPr="00BE1308">
        <w:rPr>
          <w:spacing w:val="-3"/>
        </w:rPr>
        <w:t xml:space="preserve"> </w:t>
      </w:r>
      <w:r w:rsidRPr="00BE1308">
        <w:rPr>
          <w:spacing w:val="-4"/>
        </w:rPr>
        <w:t>will</w:t>
      </w:r>
    </w:p>
    <w:p w14:paraId="746D9C58" w14:textId="77777777" w:rsidR="001E7947" w:rsidRPr="00BE1308" w:rsidRDefault="001E7947" w:rsidP="00BE1308">
      <w:pPr>
        <w:pStyle w:val="ListParagraph"/>
        <w:widowControl w:val="0"/>
        <w:numPr>
          <w:ilvl w:val="0"/>
          <w:numId w:val="76"/>
        </w:numPr>
        <w:tabs>
          <w:tab w:val="left" w:pos="1451"/>
        </w:tabs>
        <w:autoSpaceDE w:val="0"/>
        <w:autoSpaceDN w:val="0"/>
        <w:spacing w:before="136" w:line="360" w:lineRule="auto"/>
        <w:ind w:left="1451" w:hanging="359"/>
        <w:contextualSpacing w:val="0"/>
        <w:jc w:val="both"/>
        <w:rPr>
          <w:rFonts w:cs="Times New Roman"/>
        </w:rPr>
      </w:pPr>
      <w:r w:rsidRPr="00BE1308">
        <w:rPr>
          <w:rFonts w:cs="Times New Roman"/>
        </w:rPr>
        <w:t>Understand</w:t>
      </w:r>
      <w:r w:rsidRPr="00BE1308">
        <w:rPr>
          <w:rFonts w:cs="Times New Roman"/>
          <w:spacing w:val="-2"/>
        </w:rPr>
        <w:t xml:space="preserve"> </w:t>
      </w:r>
      <w:r w:rsidRPr="00BE1308">
        <w:rPr>
          <w:rFonts w:cs="Times New Roman"/>
        </w:rPr>
        <w:t>the roles</w:t>
      </w:r>
      <w:r w:rsidRPr="00BE1308">
        <w:rPr>
          <w:rFonts w:cs="Times New Roman"/>
          <w:spacing w:val="-2"/>
        </w:rPr>
        <w:t xml:space="preserve"> </w:t>
      </w:r>
      <w:r w:rsidRPr="00BE1308">
        <w:rPr>
          <w:rFonts w:cs="Times New Roman"/>
        </w:rPr>
        <w:t>of</w:t>
      </w:r>
      <w:r w:rsidRPr="00BE1308">
        <w:rPr>
          <w:rFonts w:cs="Times New Roman"/>
          <w:spacing w:val="-1"/>
        </w:rPr>
        <w:t xml:space="preserve"> </w:t>
      </w:r>
      <w:r w:rsidRPr="00BE1308">
        <w:rPr>
          <w:rFonts w:cs="Times New Roman"/>
        </w:rPr>
        <w:t>managers</w:t>
      </w:r>
      <w:r w:rsidRPr="00BE1308">
        <w:rPr>
          <w:rFonts w:cs="Times New Roman"/>
          <w:spacing w:val="-1"/>
        </w:rPr>
        <w:t xml:space="preserve"> </w:t>
      </w:r>
      <w:r w:rsidRPr="00BE1308">
        <w:rPr>
          <w:rFonts w:cs="Times New Roman"/>
        </w:rPr>
        <w:t>in</w:t>
      </w:r>
      <w:r w:rsidRPr="00BE1308">
        <w:rPr>
          <w:rFonts w:cs="Times New Roman"/>
          <w:spacing w:val="-1"/>
        </w:rPr>
        <w:t xml:space="preserve"> </w:t>
      </w:r>
      <w:r w:rsidRPr="00BE1308">
        <w:rPr>
          <w:rFonts w:cs="Times New Roman"/>
          <w:spacing w:val="-2"/>
        </w:rPr>
        <w:t>firms.</w:t>
      </w:r>
    </w:p>
    <w:p w14:paraId="2C13C399" w14:textId="77777777" w:rsidR="001E7947" w:rsidRPr="00BE1308" w:rsidRDefault="001E7947" w:rsidP="00BE1308">
      <w:pPr>
        <w:pStyle w:val="ListParagraph"/>
        <w:widowControl w:val="0"/>
        <w:numPr>
          <w:ilvl w:val="0"/>
          <w:numId w:val="76"/>
        </w:numPr>
        <w:tabs>
          <w:tab w:val="left" w:pos="1451"/>
        </w:tabs>
        <w:autoSpaceDE w:val="0"/>
        <w:autoSpaceDN w:val="0"/>
        <w:spacing w:before="41" w:line="360" w:lineRule="auto"/>
        <w:ind w:left="1451" w:hanging="359"/>
        <w:contextualSpacing w:val="0"/>
        <w:jc w:val="both"/>
        <w:rPr>
          <w:rFonts w:cs="Times New Roman"/>
        </w:rPr>
      </w:pPr>
      <w:r w:rsidRPr="00BE1308">
        <w:rPr>
          <w:rFonts w:cs="Times New Roman"/>
        </w:rPr>
        <w:t>Be</w:t>
      </w:r>
      <w:r w:rsidRPr="00BE1308">
        <w:rPr>
          <w:rFonts w:cs="Times New Roman"/>
          <w:spacing w:val="-2"/>
        </w:rPr>
        <w:t xml:space="preserve"> </w:t>
      </w:r>
      <w:r w:rsidRPr="00BE1308">
        <w:rPr>
          <w:rFonts w:cs="Times New Roman"/>
        </w:rPr>
        <w:t>able</w:t>
      </w:r>
      <w:r w:rsidRPr="00BE1308">
        <w:rPr>
          <w:rFonts w:cs="Times New Roman"/>
          <w:spacing w:val="-1"/>
        </w:rPr>
        <w:t xml:space="preserve"> </w:t>
      </w:r>
      <w:r w:rsidRPr="00BE1308">
        <w:rPr>
          <w:rFonts w:cs="Times New Roman"/>
        </w:rPr>
        <w:t>to make</w:t>
      </w:r>
      <w:r w:rsidRPr="00BE1308">
        <w:rPr>
          <w:rFonts w:cs="Times New Roman"/>
          <w:spacing w:val="-1"/>
        </w:rPr>
        <w:t xml:space="preserve"> </w:t>
      </w:r>
      <w:r w:rsidRPr="00BE1308">
        <w:rPr>
          <w:rFonts w:cs="Times New Roman"/>
        </w:rPr>
        <w:t>the internal and</w:t>
      </w:r>
      <w:r w:rsidRPr="00BE1308">
        <w:rPr>
          <w:rFonts w:cs="Times New Roman"/>
          <w:spacing w:val="-1"/>
        </w:rPr>
        <w:t xml:space="preserve"> </w:t>
      </w:r>
      <w:r w:rsidRPr="00BE1308">
        <w:rPr>
          <w:rFonts w:cs="Times New Roman"/>
        </w:rPr>
        <w:t>external decisions to be</w:t>
      </w:r>
      <w:r w:rsidRPr="00BE1308">
        <w:rPr>
          <w:rFonts w:cs="Times New Roman"/>
          <w:spacing w:val="-1"/>
        </w:rPr>
        <w:t xml:space="preserve"> </w:t>
      </w:r>
      <w:r w:rsidRPr="00BE1308">
        <w:rPr>
          <w:rFonts w:cs="Times New Roman"/>
        </w:rPr>
        <w:t>made</w:t>
      </w:r>
      <w:r w:rsidRPr="00BE1308">
        <w:rPr>
          <w:rFonts w:cs="Times New Roman"/>
          <w:spacing w:val="-2"/>
        </w:rPr>
        <w:t xml:space="preserve"> </w:t>
      </w:r>
      <w:r w:rsidRPr="00BE1308">
        <w:rPr>
          <w:rFonts w:cs="Times New Roman"/>
        </w:rPr>
        <w:t>by</w:t>
      </w:r>
      <w:r w:rsidRPr="00BE1308">
        <w:rPr>
          <w:rFonts w:cs="Times New Roman"/>
          <w:spacing w:val="-5"/>
        </w:rPr>
        <w:t xml:space="preserve"> </w:t>
      </w:r>
      <w:r w:rsidRPr="00BE1308">
        <w:rPr>
          <w:rFonts w:cs="Times New Roman"/>
          <w:spacing w:val="-2"/>
        </w:rPr>
        <w:t>managers.</w:t>
      </w:r>
    </w:p>
    <w:p w14:paraId="0D438027" w14:textId="77777777" w:rsidR="001E7947" w:rsidRPr="00BE1308" w:rsidRDefault="001E7947" w:rsidP="00BE1308">
      <w:pPr>
        <w:pStyle w:val="ListParagraph"/>
        <w:widowControl w:val="0"/>
        <w:numPr>
          <w:ilvl w:val="0"/>
          <w:numId w:val="76"/>
        </w:numPr>
        <w:tabs>
          <w:tab w:val="left" w:pos="1452"/>
        </w:tabs>
        <w:autoSpaceDE w:val="0"/>
        <w:autoSpaceDN w:val="0"/>
        <w:spacing w:before="41" w:line="360" w:lineRule="auto"/>
        <w:ind w:right="1442"/>
        <w:contextualSpacing w:val="0"/>
        <w:jc w:val="both"/>
        <w:rPr>
          <w:rFonts w:cs="Times New Roman"/>
        </w:rPr>
      </w:pPr>
      <w:r w:rsidRPr="00BE1308">
        <w:rPr>
          <w:rFonts w:cs="Times New Roman"/>
        </w:rPr>
        <w:t>Be</w:t>
      </w:r>
      <w:r w:rsidRPr="00BE1308">
        <w:rPr>
          <w:rFonts w:cs="Times New Roman"/>
          <w:spacing w:val="37"/>
        </w:rPr>
        <w:t xml:space="preserve"> </w:t>
      </w:r>
      <w:r w:rsidRPr="00BE1308">
        <w:rPr>
          <w:rFonts w:cs="Times New Roman"/>
        </w:rPr>
        <w:t>able</w:t>
      </w:r>
      <w:r w:rsidRPr="00BE1308">
        <w:rPr>
          <w:rFonts w:cs="Times New Roman"/>
          <w:spacing w:val="35"/>
        </w:rPr>
        <w:t xml:space="preserve"> </w:t>
      </w:r>
      <w:r w:rsidRPr="00BE1308">
        <w:rPr>
          <w:rFonts w:cs="Times New Roman"/>
        </w:rPr>
        <w:t>to</w:t>
      </w:r>
      <w:r w:rsidRPr="00BE1308">
        <w:rPr>
          <w:rFonts w:cs="Times New Roman"/>
          <w:spacing w:val="39"/>
        </w:rPr>
        <w:t xml:space="preserve"> </w:t>
      </w:r>
      <w:r w:rsidRPr="00BE1308">
        <w:rPr>
          <w:rFonts w:cs="Times New Roman"/>
        </w:rPr>
        <w:t>analyse</w:t>
      </w:r>
      <w:r w:rsidRPr="00BE1308">
        <w:rPr>
          <w:rFonts w:cs="Times New Roman"/>
          <w:spacing w:val="37"/>
        </w:rPr>
        <w:t xml:space="preserve"> </w:t>
      </w:r>
      <w:r w:rsidRPr="00BE1308">
        <w:rPr>
          <w:rFonts w:cs="Times New Roman"/>
        </w:rPr>
        <w:t>the</w:t>
      </w:r>
      <w:r w:rsidRPr="00BE1308">
        <w:rPr>
          <w:rFonts w:cs="Times New Roman"/>
          <w:spacing w:val="38"/>
        </w:rPr>
        <w:t xml:space="preserve"> </w:t>
      </w:r>
      <w:r w:rsidRPr="00BE1308">
        <w:rPr>
          <w:rFonts w:cs="Times New Roman"/>
        </w:rPr>
        <w:t>demand</w:t>
      </w:r>
      <w:r w:rsidRPr="00BE1308">
        <w:rPr>
          <w:rFonts w:cs="Times New Roman"/>
          <w:spacing w:val="35"/>
        </w:rPr>
        <w:t xml:space="preserve"> </w:t>
      </w:r>
      <w:r w:rsidRPr="00BE1308">
        <w:rPr>
          <w:rFonts w:cs="Times New Roman"/>
        </w:rPr>
        <w:t>and</w:t>
      </w:r>
      <w:r w:rsidRPr="00BE1308">
        <w:rPr>
          <w:rFonts w:cs="Times New Roman"/>
          <w:spacing w:val="38"/>
        </w:rPr>
        <w:t xml:space="preserve"> </w:t>
      </w:r>
      <w:r w:rsidRPr="00BE1308">
        <w:rPr>
          <w:rFonts w:cs="Times New Roman"/>
        </w:rPr>
        <w:t>supply</w:t>
      </w:r>
      <w:r w:rsidRPr="00BE1308">
        <w:rPr>
          <w:rFonts w:cs="Times New Roman"/>
          <w:spacing w:val="33"/>
        </w:rPr>
        <w:t xml:space="preserve"> </w:t>
      </w:r>
      <w:r w:rsidRPr="00BE1308">
        <w:rPr>
          <w:rFonts w:cs="Times New Roman"/>
        </w:rPr>
        <w:t>conditions</w:t>
      </w:r>
      <w:r w:rsidRPr="00BE1308">
        <w:rPr>
          <w:rFonts w:cs="Times New Roman"/>
          <w:spacing w:val="36"/>
        </w:rPr>
        <w:t xml:space="preserve"> </w:t>
      </w:r>
      <w:r w:rsidRPr="00BE1308">
        <w:rPr>
          <w:rFonts w:cs="Times New Roman"/>
        </w:rPr>
        <w:t>and</w:t>
      </w:r>
      <w:r w:rsidRPr="00BE1308">
        <w:rPr>
          <w:rFonts w:cs="Times New Roman"/>
          <w:spacing w:val="36"/>
        </w:rPr>
        <w:t xml:space="preserve"> </w:t>
      </w:r>
      <w:r w:rsidRPr="00BE1308">
        <w:rPr>
          <w:rFonts w:cs="Times New Roman"/>
        </w:rPr>
        <w:t>assess</w:t>
      </w:r>
      <w:r w:rsidRPr="00BE1308">
        <w:rPr>
          <w:rFonts w:cs="Times New Roman"/>
          <w:spacing w:val="36"/>
        </w:rPr>
        <w:t xml:space="preserve"> </w:t>
      </w:r>
      <w:r w:rsidRPr="00BE1308">
        <w:rPr>
          <w:rFonts w:cs="Times New Roman"/>
        </w:rPr>
        <w:t>the</w:t>
      </w:r>
      <w:r w:rsidRPr="00BE1308">
        <w:rPr>
          <w:rFonts w:cs="Times New Roman"/>
          <w:spacing w:val="37"/>
        </w:rPr>
        <w:t xml:space="preserve"> </w:t>
      </w:r>
      <w:r w:rsidRPr="00BE1308">
        <w:rPr>
          <w:rFonts w:cs="Times New Roman"/>
        </w:rPr>
        <w:t>position</w:t>
      </w:r>
      <w:r w:rsidRPr="00BE1308">
        <w:rPr>
          <w:rFonts w:cs="Times New Roman"/>
          <w:spacing w:val="36"/>
        </w:rPr>
        <w:t xml:space="preserve"> </w:t>
      </w:r>
      <w:r w:rsidRPr="00BE1308">
        <w:rPr>
          <w:rFonts w:cs="Times New Roman"/>
        </w:rPr>
        <w:t>of</w:t>
      </w:r>
      <w:r w:rsidRPr="00BE1308">
        <w:rPr>
          <w:rFonts w:cs="Times New Roman"/>
          <w:spacing w:val="35"/>
        </w:rPr>
        <w:t xml:space="preserve"> </w:t>
      </w:r>
      <w:r w:rsidRPr="00BE1308">
        <w:rPr>
          <w:rFonts w:cs="Times New Roman"/>
        </w:rPr>
        <w:t>a company in terms of money, cost, inventory management etc.</w:t>
      </w:r>
    </w:p>
    <w:p w14:paraId="71981B27" w14:textId="77777777" w:rsidR="001E7947" w:rsidRPr="00BE1308" w:rsidRDefault="001E7947" w:rsidP="00BE1308">
      <w:pPr>
        <w:pStyle w:val="ListParagraph"/>
        <w:widowControl w:val="0"/>
        <w:numPr>
          <w:ilvl w:val="0"/>
          <w:numId w:val="76"/>
        </w:numPr>
        <w:tabs>
          <w:tab w:val="left" w:pos="1451"/>
        </w:tabs>
        <w:autoSpaceDE w:val="0"/>
        <w:autoSpaceDN w:val="0"/>
        <w:spacing w:line="360" w:lineRule="auto"/>
        <w:ind w:left="1451" w:hanging="359"/>
        <w:contextualSpacing w:val="0"/>
        <w:jc w:val="both"/>
        <w:rPr>
          <w:rFonts w:cs="Times New Roman"/>
        </w:rPr>
      </w:pPr>
      <w:r w:rsidRPr="00BE1308">
        <w:rPr>
          <w:rFonts w:cs="Times New Roman"/>
        </w:rPr>
        <w:t>Acquire</w:t>
      </w:r>
      <w:r w:rsidRPr="00BE1308">
        <w:rPr>
          <w:rFonts w:cs="Times New Roman"/>
          <w:spacing w:val="-5"/>
        </w:rPr>
        <w:t xml:space="preserve"> </w:t>
      </w:r>
      <w:r w:rsidRPr="00BE1308">
        <w:rPr>
          <w:rFonts w:cs="Times New Roman"/>
        </w:rPr>
        <w:t>knowledge</w:t>
      </w:r>
      <w:r w:rsidRPr="00BE1308">
        <w:rPr>
          <w:rFonts w:cs="Times New Roman"/>
          <w:spacing w:val="-1"/>
        </w:rPr>
        <w:t xml:space="preserve"> </w:t>
      </w:r>
      <w:r w:rsidRPr="00BE1308">
        <w:rPr>
          <w:rFonts w:cs="Times New Roman"/>
        </w:rPr>
        <w:t>regarding</w:t>
      </w:r>
      <w:r w:rsidRPr="00BE1308">
        <w:rPr>
          <w:rFonts w:cs="Times New Roman"/>
          <w:spacing w:val="-3"/>
        </w:rPr>
        <w:t xml:space="preserve"> </w:t>
      </w:r>
      <w:r w:rsidRPr="00BE1308">
        <w:rPr>
          <w:rFonts w:cs="Times New Roman"/>
        </w:rPr>
        <w:t>capital budgeting</w:t>
      </w:r>
      <w:r w:rsidRPr="00BE1308">
        <w:rPr>
          <w:rFonts w:cs="Times New Roman"/>
          <w:spacing w:val="-4"/>
        </w:rPr>
        <w:t xml:space="preserve"> </w:t>
      </w:r>
      <w:r w:rsidRPr="00BE1308">
        <w:rPr>
          <w:rFonts w:cs="Times New Roman"/>
        </w:rPr>
        <w:t>techniques and</w:t>
      </w:r>
      <w:r w:rsidRPr="00BE1308">
        <w:rPr>
          <w:rFonts w:cs="Times New Roman"/>
          <w:spacing w:val="-1"/>
        </w:rPr>
        <w:t xml:space="preserve"> </w:t>
      </w:r>
      <w:r w:rsidRPr="00BE1308">
        <w:rPr>
          <w:rFonts w:cs="Times New Roman"/>
        </w:rPr>
        <w:t xml:space="preserve">its </w:t>
      </w:r>
      <w:r w:rsidRPr="00BE1308">
        <w:rPr>
          <w:rFonts w:cs="Times New Roman"/>
          <w:spacing w:val="-2"/>
        </w:rPr>
        <w:t>methods.</w:t>
      </w:r>
    </w:p>
    <w:p w14:paraId="73568FD7" w14:textId="77777777" w:rsidR="001E7947" w:rsidRPr="00BE1308" w:rsidRDefault="001E7947" w:rsidP="00BE1308">
      <w:pPr>
        <w:pStyle w:val="ListParagraph"/>
        <w:widowControl w:val="0"/>
        <w:numPr>
          <w:ilvl w:val="0"/>
          <w:numId w:val="76"/>
        </w:numPr>
        <w:tabs>
          <w:tab w:val="left" w:pos="1451"/>
        </w:tabs>
        <w:autoSpaceDE w:val="0"/>
        <w:autoSpaceDN w:val="0"/>
        <w:spacing w:line="360" w:lineRule="auto"/>
        <w:ind w:left="1451" w:hanging="359"/>
        <w:contextualSpacing w:val="0"/>
        <w:jc w:val="both"/>
        <w:rPr>
          <w:rFonts w:cs="Times New Roman"/>
        </w:rPr>
      </w:pPr>
      <w:r w:rsidRPr="00BE1308">
        <w:rPr>
          <w:rFonts w:cs="Times New Roman"/>
        </w:rPr>
        <w:t>Evaluate managerial decisions under uncertainty using tools such as decision trees, game theory, and risk analysis.</w:t>
      </w:r>
    </w:p>
    <w:p w14:paraId="5AD921DE" w14:textId="77777777" w:rsidR="001E7947" w:rsidRPr="00BE1308" w:rsidRDefault="001E7947" w:rsidP="00BE1308">
      <w:pPr>
        <w:pStyle w:val="ListParagraph"/>
        <w:widowControl w:val="0"/>
        <w:tabs>
          <w:tab w:val="left" w:pos="1451"/>
        </w:tabs>
        <w:autoSpaceDE w:val="0"/>
        <w:autoSpaceDN w:val="0"/>
        <w:spacing w:line="360" w:lineRule="auto"/>
        <w:ind w:left="1451"/>
        <w:contextualSpacing w:val="0"/>
        <w:jc w:val="both"/>
        <w:rPr>
          <w:rFonts w:cs="Times New Roman"/>
        </w:rPr>
      </w:pPr>
    </w:p>
    <w:p w14:paraId="56F517BD" w14:textId="77777777" w:rsidR="001E7947" w:rsidRPr="00BE1308" w:rsidRDefault="001E7947" w:rsidP="00BE1308">
      <w:pPr>
        <w:pStyle w:val="Heading3"/>
        <w:spacing w:before="0" w:line="360" w:lineRule="auto"/>
        <w:ind w:left="742" w:right="1443" w:hanging="10"/>
        <w:jc w:val="both"/>
        <w:rPr>
          <w:rFonts w:ascii="Times New Roman" w:hAnsi="Times New Roman" w:cs="Times New Roman"/>
          <w:color w:val="000000" w:themeColor="text1"/>
        </w:rPr>
      </w:pPr>
      <w:r w:rsidRPr="00BE1308">
        <w:rPr>
          <w:rFonts w:ascii="Times New Roman" w:hAnsi="Times New Roman" w:cs="Times New Roman"/>
          <w:color w:val="000000" w:themeColor="text1"/>
        </w:rPr>
        <w:t>MAPPING</w:t>
      </w:r>
      <w:r w:rsidRPr="00BE1308">
        <w:rPr>
          <w:rFonts w:ascii="Times New Roman" w:hAnsi="Times New Roman" w:cs="Times New Roman"/>
          <w:color w:val="000000" w:themeColor="text1"/>
          <w:spacing w:val="80"/>
          <w:w w:val="150"/>
        </w:rPr>
        <w:t xml:space="preserve"> </w:t>
      </w:r>
      <w:r w:rsidRPr="00BE1308">
        <w:rPr>
          <w:rFonts w:ascii="Times New Roman" w:hAnsi="Times New Roman" w:cs="Times New Roman"/>
          <w:color w:val="000000" w:themeColor="text1"/>
        </w:rPr>
        <w:t>COURSE</w:t>
      </w:r>
      <w:r w:rsidRPr="00BE1308">
        <w:rPr>
          <w:rFonts w:ascii="Times New Roman" w:hAnsi="Times New Roman" w:cs="Times New Roman"/>
          <w:color w:val="000000" w:themeColor="text1"/>
          <w:spacing w:val="80"/>
          <w:w w:val="150"/>
        </w:rPr>
        <w:t xml:space="preserve"> </w:t>
      </w:r>
      <w:r w:rsidRPr="00BE1308">
        <w:rPr>
          <w:rFonts w:ascii="Times New Roman" w:hAnsi="Times New Roman" w:cs="Times New Roman"/>
          <w:color w:val="000000" w:themeColor="text1"/>
        </w:rPr>
        <w:t>OUTCOMES</w:t>
      </w:r>
      <w:r w:rsidRPr="00BE1308">
        <w:rPr>
          <w:rFonts w:ascii="Times New Roman" w:hAnsi="Times New Roman" w:cs="Times New Roman"/>
          <w:color w:val="000000" w:themeColor="text1"/>
          <w:spacing w:val="80"/>
          <w:w w:val="150"/>
        </w:rPr>
        <w:t xml:space="preserve"> </w:t>
      </w:r>
      <w:r w:rsidRPr="00BE1308">
        <w:rPr>
          <w:rFonts w:ascii="Times New Roman" w:hAnsi="Times New Roman" w:cs="Times New Roman"/>
          <w:color w:val="000000" w:themeColor="text1"/>
        </w:rPr>
        <w:t>LEADING</w:t>
      </w:r>
      <w:r w:rsidRPr="00BE1308">
        <w:rPr>
          <w:rFonts w:ascii="Times New Roman" w:hAnsi="Times New Roman" w:cs="Times New Roman"/>
          <w:color w:val="000000" w:themeColor="text1"/>
          <w:spacing w:val="80"/>
          <w:w w:val="150"/>
        </w:rPr>
        <w:t xml:space="preserve"> </w:t>
      </w:r>
      <w:r w:rsidRPr="00BE1308">
        <w:rPr>
          <w:rFonts w:ascii="Times New Roman" w:hAnsi="Times New Roman" w:cs="Times New Roman"/>
          <w:color w:val="000000" w:themeColor="text1"/>
        </w:rPr>
        <w:t>TO</w:t>
      </w:r>
      <w:r w:rsidRPr="00BE1308">
        <w:rPr>
          <w:rFonts w:ascii="Times New Roman" w:hAnsi="Times New Roman" w:cs="Times New Roman"/>
          <w:color w:val="000000" w:themeColor="text1"/>
          <w:spacing w:val="80"/>
          <w:w w:val="150"/>
        </w:rPr>
        <w:t xml:space="preserve"> </w:t>
      </w:r>
      <w:r w:rsidRPr="00BE1308">
        <w:rPr>
          <w:rFonts w:ascii="Times New Roman" w:hAnsi="Times New Roman" w:cs="Times New Roman"/>
          <w:color w:val="000000" w:themeColor="text1"/>
        </w:rPr>
        <w:t>THE</w:t>
      </w:r>
      <w:r w:rsidRPr="00BE1308">
        <w:rPr>
          <w:rFonts w:ascii="Times New Roman" w:hAnsi="Times New Roman" w:cs="Times New Roman"/>
          <w:color w:val="000000" w:themeColor="text1"/>
          <w:spacing w:val="80"/>
          <w:w w:val="150"/>
        </w:rPr>
        <w:t xml:space="preserve"> </w:t>
      </w:r>
      <w:r w:rsidRPr="00BE1308">
        <w:rPr>
          <w:rFonts w:ascii="Times New Roman" w:hAnsi="Times New Roman" w:cs="Times New Roman"/>
          <w:color w:val="000000" w:themeColor="text1"/>
        </w:rPr>
        <w:t>ACHIEVEMENT</w:t>
      </w:r>
      <w:r w:rsidRPr="00BE1308">
        <w:rPr>
          <w:rFonts w:ascii="Times New Roman" w:hAnsi="Times New Roman" w:cs="Times New Roman"/>
          <w:color w:val="000000" w:themeColor="text1"/>
          <w:spacing w:val="80"/>
          <w:w w:val="150"/>
        </w:rPr>
        <w:t xml:space="preserve"> </w:t>
      </w:r>
      <w:r w:rsidRPr="00BE1308">
        <w:rPr>
          <w:rFonts w:ascii="Times New Roman" w:hAnsi="Times New Roman" w:cs="Times New Roman"/>
          <w:color w:val="000000" w:themeColor="text1"/>
        </w:rPr>
        <w:t>OF PROGRAM OUTCOMES AND PROGRAM SPECIFICOUTCOMES:</w:t>
      </w:r>
    </w:p>
    <w:tbl>
      <w:tblPr>
        <w:tblpPr w:leftFromText="180" w:rightFromText="180" w:vertAnchor="text" w:horzAnchor="margin" w:tblpXSpec="center" w:tblpY="578"/>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32"/>
        <w:gridCol w:w="463"/>
        <w:gridCol w:w="463"/>
        <w:gridCol w:w="463"/>
        <w:gridCol w:w="464"/>
        <w:gridCol w:w="463"/>
        <w:gridCol w:w="463"/>
        <w:gridCol w:w="463"/>
        <w:gridCol w:w="463"/>
        <w:gridCol w:w="463"/>
        <w:gridCol w:w="532"/>
        <w:gridCol w:w="532"/>
        <w:gridCol w:w="508"/>
        <w:gridCol w:w="95"/>
        <w:gridCol w:w="511"/>
        <w:gridCol w:w="539"/>
        <w:gridCol w:w="539"/>
        <w:gridCol w:w="539"/>
        <w:gridCol w:w="539"/>
      </w:tblGrid>
      <w:tr w:rsidR="00014AC8" w:rsidRPr="00BE1308" w14:paraId="5734FA73" w14:textId="77777777" w:rsidTr="00014AC8">
        <w:trPr>
          <w:trHeight w:val="1082"/>
        </w:trPr>
        <w:tc>
          <w:tcPr>
            <w:tcW w:w="732" w:type="dxa"/>
          </w:tcPr>
          <w:p w14:paraId="139CA28D" w14:textId="77777777" w:rsidR="00014AC8" w:rsidRPr="00BE1308" w:rsidRDefault="00014AC8" w:rsidP="00014AC8">
            <w:pPr>
              <w:pStyle w:val="TableParagraph"/>
              <w:spacing w:line="360" w:lineRule="auto"/>
              <w:ind w:left="117" w:right="95" w:hanging="10"/>
              <w:jc w:val="both"/>
              <w:rPr>
                <w:b/>
                <w:i/>
                <w:sz w:val="24"/>
                <w:szCs w:val="24"/>
              </w:rPr>
            </w:pPr>
            <w:r w:rsidRPr="00BE1308">
              <w:rPr>
                <w:b/>
                <w:i/>
                <w:spacing w:val="-2"/>
                <w:sz w:val="24"/>
                <w:szCs w:val="24"/>
              </w:rPr>
              <w:t xml:space="preserve">Cours </w:t>
            </w:r>
            <w:r w:rsidRPr="00BE1308">
              <w:rPr>
                <w:b/>
                <w:i/>
                <w:spacing w:val="-10"/>
                <w:sz w:val="24"/>
                <w:szCs w:val="24"/>
              </w:rPr>
              <w:t>e</w:t>
            </w:r>
            <w:r w:rsidRPr="00BE1308">
              <w:rPr>
                <w:b/>
                <w:i/>
                <w:spacing w:val="-2"/>
                <w:sz w:val="24"/>
                <w:szCs w:val="24"/>
              </w:rPr>
              <w:t xml:space="preserve"> </w:t>
            </w:r>
            <w:proofErr w:type="spellStart"/>
            <w:r w:rsidRPr="00BE1308">
              <w:rPr>
                <w:b/>
                <w:i/>
                <w:spacing w:val="-2"/>
                <w:sz w:val="24"/>
                <w:szCs w:val="24"/>
              </w:rPr>
              <w:t>Outco</w:t>
            </w:r>
            <w:proofErr w:type="spellEnd"/>
            <w:r w:rsidRPr="00BE1308">
              <w:rPr>
                <w:b/>
                <w:i/>
                <w:spacing w:val="-2"/>
                <w:sz w:val="24"/>
                <w:szCs w:val="24"/>
              </w:rPr>
              <w:t xml:space="preserve"> </w:t>
            </w:r>
            <w:r w:rsidRPr="00BE1308">
              <w:rPr>
                <w:b/>
                <w:i/>
                <w:spacing w:val="-6"/>
                <w:sz w:val="24"/>
                <w:szCs w:val="24"/>
              </w:rPr>
              <w:t>me</w:t>
            </w:r>
          </w:p>
        </w:tc>
        <w:tc>
          <w:tcPr>
            <w:tcW w:w="5835" w:type="dxa"/>
            <w:gridSpan w:val="13"/>
          </w:tcPr>
          <w:p w14:paraId="7B14BC7B" w14:textId="77777777" w:rsidR="00014AC8" w:rsidRPr="00BE1308" w:rsidRDefault="00014AC8" w:rsidP="00014AC8">
            <w:pPr>
              <w:pStyle w:val="TableParagraph"/>
              <w:spacing w:line="360" w:lineRule="auto"/>
              <w:ind w:left="11" w:right="1"/>
              <w:jc w:val="both"/>
              <w:rPr>
                <w:sz w:val="24"/>
                <w:szCs w:val="24"/>
              </w:rPr>
            </w:pPr>
            <w:r w:rsidRPr="00BE1308">
              <w:rPr>
                <w:sz w:val="24"/>
                <w:szCs w:val="24"/>
              </w:rPr>
              <w:t>Program</w:t>
            </w:r>
            <w:r w:rsidRPr="00BE1308">
              <w:rPr>
                <w:spacing w:val="-11"/>
                <w:sz w:val="24"/>
                <w:szCs w:val="24"/>
              </w:rPr>
              <w:t xml:space="preserve"> </w:t>
            </w:r>
            <w:r w:rsidRPr="00BE1308">
              <w:rPr>
                <w:spacing w:val="-2"/>
                <w:sz w:val="24"/>
                <w:szCs w:val="24"/>
              </w:rPr>
              <w:t>Outcome</w:t>
            </w:r>
          </w:p>
        </w:tc>
        <w:tc>
          <w:tcPr>
            <w:tcW w:w="2667" w:type="dxa"/>
            <w:gridSpan w:val="5"/>
          </w:tcPr>
          <w:p w14:paraId="658FC2E7" w14:textId="77777777" w:rsidR="00014AC8" w:rsidRPr="00BE1308" w:rsidRDefault="00014AC8" w:rsidP="00014AC8">
            <w:pPr>
              <w:pStyle w:val="TableParagraph"/>
              <w:spacing w:line="360" w:lineRule="auto"/>
              <w:ind w:left="112"/>
              <w:jc w:val="both"/>
              <w:rPr>
                <w:sz w:val="24"/>
                <w:szCs w:val="24"/>
              </w:rPr>
            </w:pPr>
            <w:r w:rsidRPr="00BE1308">
              <w:rPr>
                <w:sz w:val="24"/>
                <w:szCs w:val="24"/>
              </w:rPr>
              <w:t>Program</w:t>
            </w:r>
            <w:r w:rsidRPr="00BE1308">
              <w:rPr>
                <w:spacing w:val="-11"/>
                <w:sz w:val="24"/>
                <w:szCs w:val="24"/>
              </w:rPr>
              <w:t xml:space="preserve"> </w:t>
            </w:r>
            <w:r w:rsidRPr="00BE1308">
              <w:rPr>
                <w:sz w:val="24"/>
                <w:szCs w:val="24"/>
              </w:rPr>
              <w:t>Specific</w:t>
            </w:r>
            <w:r w:rsidRPr="00BE1308">
              <w:rPr>
                <w:spacing w:val="-7"/>
                <w:sz w:val="24"/>
                <w:szCs w:val="24"/>
              </w:rPr>
              <w:t xml:space="preserve"> </w:t>
            </w:r>
            <w:r w:rsidRPr="00BE1308">
              <w:rPr>
                <w:spacing w:val="-2"/>
                <w:sz w:val="24"/>
                <w:szCs w:val="24"/>
              </w:rPr>
              <w:t>Outcome</w:t>
            </w:r>
          </w:p>
        </w:tc>
      </w:tr>
      <w:tr w:rsidR="00014AC8" w:rsidRPr="00BE1308" w14:paraId="05CED5E9" w14:textId="77777777" w:rsidTr="00014AC8">
        <w:trPr>
          <w:trHeight w:val="839"/>
        </w:trPr>
        <w:tc>
          <w:tcPr>
            <w:tcW w:w="732" w:type="dxa"/>
          </w:tcPr>
          <w:p w14:paraId="2678E226" w14:textId="77777777" w:rsidR="00014AC8" w:rsidRPr="00BE1308" w:rsidRDefault="00014AC8" w:rsidP="00014AC8">
            <w:pPr>
              <w:pStyle w:val="TableParagraph"/>
              <w:spacing w:line="360" w:lineRule="auto"/>
              <w:jc w:val="both"/>
              <w:rPr>
                <w:sz w:val="24"/>
                <w:szCs w:val="24"/>
              </w:rPr>
            </w:pPr>
          </w:p>
        </w:tc>
        <w:tc>
          <w:tcPr>
            <w:tcW w:w="463" w:type="dxa"/>
          </w:tcPr>
          <w:p w14:paraId="06889384" w14:textId="77777777" w:rsidR="00014AC8" w:rsidRPr="00BE1308" w:rsidRDefault="00014AC8" w:rsidP="00014AC8">
            <w:pPr>
              <w:pStyle w:val="TableParagraph"/>
              <w:spacing w:line="360" w:lineRule="auto"/>
              <w:ind w:left="117" w:right="189" w:hanging="10"/>
              <w:jc w:val="both"/>
              <w:rPr>
                <w:sz w:val="24"/>
                <w:szCs w:val="24"/>
              </w:rPr>
            </w:pPr>
            <w:r w:rsidRPr="00BE1308">
              <w:rPr>
                <w:spacing w:val="-10"/>
                <w:sz w:val="24"/>
                <w:szCs w:val="24"/>
              </w:rPr>
              <w:t>P</w:t>
            </w:r>
            <w:r w:rsidRPr="00BE1308">
              <w:rPr>
                <w:sz w:val="24"/>
                <w:szCs w:val="24"/>
              </w:rPr>
              <w:t xml:space="preserve"> </w:t>
            </w:r>
            <w:r w:rsidRPr="00BE1308">
              <w:rPr>
                <w:spacing w:val="-10"/>
                <w:sz w:val="24"/>
                <w:szCs w:val="24"/>
              </w:rPr>
              <w:t>O</w:t>
            </w:r>
            <w:r w:rsidRPr="00BE1308">
              <w:rPr>
                <w:sz w:val="24"/>
                <w:szCs w:val="24"/>
              </w:rPr>
              <w:t xml:space="preserve"> </w:t>
            </w:r>
            <w:r w:rsidRPr="00BE1308">
              <w:rPr>
                <w:spacing w:val="-10"/>
                <w:sz w:val="24"/>
                <w:szCs w:val="24"/>
              </w:rPr>
              <w:t>1</w:t>
            </w:r>
          </w:p>
        </w:tc>
        <w:tc>
          <w:tcPr>
            <w:tcW w:w="463" w:type="dxa"/>
          </w:tcPr>
          <w:p w14:paraId="408FDBE9" w14:textId="77777777" w:rsidR="00014AC8" w:rsidRPr="00BE1308" w:rsidRDefault="00014AC8" w:rsidP="00014AC8">
            <w:pPr>
              <w:pStyle w:val="TableParagraph"/>
              <w:spacing w:line="360" w:lineRule="auto"/>
              <w:ind w:left="117" w:right="189" w:hanging="10"/>
              <w:jc w:val="both"/>
              <w:rPr>
                <w:sz w:val="24"/>
                <w:szCs w:val="24"/>
              </w:rPr>
            </w:pPr>
            <w:r w:rsidRPr="00BE1308">
              <w:rPr>
                <w:spacing w:val="-10"/>
                <w:sz w:val="24"/>
                <w:szCs w:val="24"/>
              </w:rPr>
              <w:t>P</w:t>
            </w:r>
            <w:r w:rsidRPr="00BE1308">
              <w:rPr>
                <w:sz w:val="24"/>
                <w:szCs w:val="24"/>
              </w:rPr>
              <w:t xml:space="preserve"> </w:t>
            </w:r>
            <w:r w:rsidRPr="00BE1308">
              <w:rPr>
                <w:spacing w:val="-10"/>
                <w:sz w:val="24"/>
                <w:szCs w:val="24"/>
              </w:rPr>
              <w:t>O</w:t>
            </w:r>
            <w:r w:rsidRPr="00BE1308">
              <w:rPr>
                <w:sz w:val="24"/>
                <w:szCs w:val="24"/>
              </w:rPr>
              <w:t xml:space="preserve"> </w:t>
            </w:r>
            <w:r w:rsidRPr="00BE1308">
              <w:rPr>
                <w:spacing w:val="-10"/>
                <w:sz w:val="24"/>
                <w:szCs w:val="24"/>
              </w:rPr>
              <w:t>2</w:t>
            </w:r>
          </w:p>
        </w:tc>
        <w:tc>
          <w:tcPr>
            <w:tcW w:w="463" w:type="dxa"/>
          </w:tcPr>
          <w:p w14:paraId="69F452E2" w14:textId="77777777" w:rsidR="00014AC8" w:rsidRPr="00BE1308" w:rsidRDefault="00014AC8" w:rsidP="00014AC8">
            <w:pPr>
              <w:pStyle w:val="TableParagraph"/>
              <w:spacing w:line="360" w:lineRule="auto"/>
              <w:ind w:left="117" w:right="189" w:hanging="10"/>
              <w:jc w:val="both"/>
              <w:rPr>
                <w:sz w:val="24"/>
                <w:szCs w:val="24"/>
              </w:rPr>
            </w:pPr>
            <w:r w:rsidRPr="00BE1308">
              <w:rPr>
                <w:spacing w:val="-10"/>
                <w:sz w:val="24"/>
                <w:szCs w:val="24"/>
              </w:rPr>
              <w:t>P</w:t>
            </w:r>
            <w:r w:rsidRPr="00BE1308">
              <w:rPr>
                <w:sz w:val="24"/>
                <w:szCs w:val="24"/>
              </w:rPr>
              <w:t xml:space="preserve"> </w:t>
            </w:r>
            <w:r w:rsidRPr="00BE1308">
              <w:rPr>
                <w:spacing w:val="-10"/>
                <w:sz w:val="24"/>
                <w:szCs w:val="24"/>
              </w:rPr>
              <w:t>O</w:t>
            </w:r>
            <w:r w:rsidRPr="00BE1308">
              <w:rPr>
                <w:sz w:val="24"/>
                <w:szCs w:val="24"/>
              </w:rPr>
              <w:t xml:space="preserve"> </w:t>
            </w:r>
            <w:r w:rsidRPr="00BE1308">
              <w:rPr>
                <w:spacing w:val="-10"/>
                <w:sz w:val="24"/>
                <w:szCs w:val="24"/>
              </w:rPr>
              <w:t>3</w:t>
            </w:r>
          </w:p>
        </w:tc>
        <w:tc>
          <w:tcPr>
            <w:tcW w:w="464" w:type="dxa"/>
          </w:tcPr>
          <w:p w14:paraId="5D1C8EC0" w14:textId="77777777" w:rsidR="00014AC8" w:rsidRPr="00BE1308" w:rsidRDefault="00014AC8" w:rsidP="00014AC8">
            <w:pPr>
              <w:pStyle w:val="TableParagraph"/>
              <w:spacing w:line="360" w:lineRule="auto"/>
              <w:ind w:left="118" w:right="189" w:hanging="10"/>
              <w:jc w:val="both"/>
              <w:rPr>
                <w:sz w:val="24"/>
                <w:szCs w:val="24"/>
              </w:rPr>
            </w:pPr>
            <w:r w:rsidRPr="00BE1308">
              <w:rPr>
                <w:spacing w:val="-10"/>
                <w:sz w:val="24"/>
                <w:szCs w:val="24"/>
              </w:rPr>
              <w:t>P</w:t>
            </w:r>
            <w:r w:rsidRPr="00BE1308">
              <w:rPr>
                <w:sz w:val="24"/>
                <w:szCs w:val="24"/>
              </w:rPr>
              <w:t xml:space="preserve"> </w:t>
            </w:r>
            <w:r w:rsidRPr="00BE1308">
              <w:rPr>
                <w:spacing w:val="-10"/>
                <w:sz w:val="24"/>
                <w:szCs w:val="24"/>
              </w:rPr>
              <w:t>O</w:t>
            </w:r>
            <w:r w:rsidRPr="00BE1308">
              <w:rPr>
                <w:sz w:val="24"/>
                <w:szCs w:val="24"/>
              </w:rPr>
              <w:t xml:space="preserve"> </w:t>
            </w:r>
            <w:r w:rsidRPr="00BE1308">
              <w:rPr>
                <w:spacing w:val="-10"/>
                <w:sz w:val="24"/>
                <w:szCs w:val="24"/>
              </w:rPr>
              <w:t>4</w:t>
            </w:r>
          </w:p>
        </w:tc>
        <w:tc>
          <w:tcPr>
            <w:tcW w:w="463" w:type="dxa"/>
          </w:tcPr>
          <w:p w14:paraId="2B9D561C" w14:textId="77777777" w:rsidR="00014AC8" w:rsidRPr="00BE1308" w:rsidRDefault="00014AC8" w:rsidP="00014AC8">
            <w:pPr>
              <w:pStyle w:val="TableParagraph"/>
              <w:spacing w:line="360" w:lineRule="auto"/>
              <w:ind w:left="117" w:right="189" w:hanging="10"/>
              <w:jc w:val="both"/>
              <w:rPr>
                <w:sz w:val="24"/>
                <w:szCs w:val="24"/>
              </w:rPr>
            </w:pPr>
            <w:r w:rsidRPr="00BE1308">
              <w:rPr>
                <w:spacing w:val="-10"/>
                <w:sz w:val="24"/>
                <w:szCs w:val="24"/>
              </w:rPr>
              <w:t>P</w:t>
            </w:r>
            <w:r w:rsidRPr="00BE1308">
              <w:rPr>
                <w:sz w:val="24"/>
                <w:szCs w:val="24"/>
              </w:rPr>
              <w:t xml:space="preserve"> </w:t>
            </w:r>
            <w:r w:rsidRPr="00BE1308">
              <w:rPr>
                <w:spacing w:val="-10"/>
                <w:sz w:val="24"/>
                <w:szCs w:val="24"/>
              </w:rPr>
              <w:t>O</w:t>
            </w:r>
            <w:r w:rsidRPr="00BE1308">
              <w:rPr>
                <w:sz w:val="24"/>
                <w:szCs w:val="24"/>
              </w:rPr>
              <w:t xml:space="preserve"> </w:t>
            </w:r>
            <w:r w:rsidRPr="00BE1308">
              <w:rPr>
                <w:spacing w:val="-10"/>
                <w:sz w:val="24"/>
                <w:szCs w:val="24"/>
              </w:rPr>
              <w:t>5</w:t>
            </w:r>
          </w:p>
        </w:tc>
        <w:tc>
          <w:tcPr>
            <w:tcW w:w="463" w:type="dxa"/>
          </w:tcPr>
          <w:p w14:paraId="4DFD3B66" w14:textId="77777777" w:rsidR="00014AC8" w:rsidRPr="00BE1308" w:rsidRDefault="00014AC8" w:rsidP="00014AC8">
            <w:pPr>
              <w:pStyle w:val="TableParagraph"/>
              <w:spacing w:line="360" w:lineRule="auto"/>
              <w:ind w:left="117" w:right="189" w:hanging="10"/>
              <w:jc w:val="both"/>
              <w:rPr>
                <w:sz w:val="24"/>
                <w:szCs w:val="24"/>
              </w:rPr>
            </w:pPr>
            <w:r w:rsidRPr="00BE1308">
              <w:rPr>
                <w:spacing w:val="-10"/>
                <w:sz w:val="24"/>
                <w:szCs w:val="24"/>
              </w:rPr>
              <w:t>P</w:t>
            </w:r>
            <w:r w:rsidRPr="00BE1308">
              <w:rPr>
                <w:sz w:val="24"/>
                <w:szCs w:val="24"/>
              </w:rPr>
              <w:t xml:space="preserve"> </w:t>
            </w:r>
            <w:r w:rsidRPr="00BE1308">
              <w:rPr>
                <w:spacing w:val="-10"/>
                <w:sz w:val="24"/>
                <w:szCs w:val="24"/>
              </w:rPr>
              <w:t>O</w:t>
            </w:r>
            <w:r w:rsidRPr="00BE1308">
              <w:rPr>
                <w:sz w:val="24"/>
                <w:szCs w:val="24"/>
              </w:rPr>
              <w:t xml:space="preserve"> </w:t>
            </w:r>
            <w:r w:rsidRPr="00BE1308">
              <w:rPr>
                <w:spacing w:val="-10"/>
                <w:sz w:val="24"/>
                <w:szCs w:val="24"/>
              </w:rPr>
              <w:t>6</w:t>
            </w:r>
          </w:p>
        </w:tc>
        <w:tc>
          <w:tcPr>
            <w:tcW w:w="463" w:type="dxa"/>
          </w:tcPr>
          <w:p w14:paraId="06DC9FFC" w14:textId="77777777" w:rsidR="00014AC8" w:rsidRPr="00BE1308" w:rsidRDefault="00014AC8" w:rsidP="00014AC8">
            <w:pPr>
              <w:pStyle w:val="TableParagraph"/>
              <w:spacing w:line="360" w:lineRule="auto"/>
              <w:ind w:left="118" w:right="189" w:hanging="10"/>
              <w:jc w:val="both"/>
              <w:rPr>
                <w:sz w:val="24"/>
                <w:szCs w:val="24"/>
              </w:rPr>
            </w:pPr>
            <w:r w:rsidRPr="00BE1308">
              <w:rPr>
                <w:spacing w:val="-10"/>
                <w:sz w:val="24"/>
                <w:szCs w:val="24"/>
              </w:rPr>
              <w:t>P</w:t>
            </w:r>
            <w:r w:rsidRPr="00BE1308">
              <w:rPr>
                <w:sz w:val="24"/>
                <w:szCs w:val="24"/>
              </w:rPr>
              <w:t xml:space="preserve"> </w:t>
            </w:r>
            <w:r w:rsidRPr="00BE1308">
              <w:rPr>
                <w:spacing w:val="-10"/>
                <w:sz w:val="24"/>
                <w:szCs w:val="24"/>
              </w:rPr>
              <w:t>O</w:t>
            </w:r>
            <w:r w:rsidRPr="00BE1308">
              <w:rPr>
                <w:sz w:val="24"/>
                <w:szCs w:val="24"/>
              </w:rPr>
              <w:t xml:space="preserve"> </w:t>
            </w:r>
            <w:r w:rsidRPr="00BE1308">
              <w:rPr>
                <w:spacing w:val="-10"/>
                <w:sz w:val="24"/>
                <w:szCs w:val="24"/>
              </w:rPr>
              <w:t>7</w:t>
            </w:r>
          </w:p>
        </w:tc>
        <w:tc>
          <w:tcPr>
            <w:tcW w:w="463" w:type="dxa"/>
          </w:tcPr>
          <w:p w14:paraId="58F2378C" w14:textId="77777777" w:rsidR="00014AC8" w:rsidRPr="00BE1308" w:rsidRDefault="00014AC8" w:rsidP="00014AC8">
            <w:pPr>
              <w:pStyle w:val="TableParagraph"/>
              <w:spacing w:line="360" w:lineRule="auto"/>
              <w:ind w:left="118" w:right="188" w:hanging="10"/>
              <w:jc w:val="both"/>
              <w:rPr>
                <w:sz w:val="24"/>
                <w:szCs w:val="24"/>
              </w:rPr>
            </w:pPr>
            <w:r w:rsidRPr="00BE1308">
              <w:rPr>
                <w:spacing w:val="-10"/>
                <w:sz w:val="24"/>
                <w:szCs w:val="24"/>
              </w:rPr>
              <w:t>P</w:t>
            </w:r>
            <w:r w:rsidRPr="00BE1308">
              <w:rPr>
                <w:sz w:val="24"/>
                <w:szCs w:val="24"/>
              </w:rPr>
              <w:t xml:space="preserve"> </w:t>
            </w:r>
            <w:r w:rsidRPr="00BE1308">
              <w:rPr>
                <w:spacing w:val="-10"/>
                <w:sz w:val="24"/>
                <w:szCs w:val="24"/>
              </w:rPr>
              <w:t>O</w:t>
            </w:r>
            <w:r w:rsidRPr="00BE1308">
              <w:rPr>
                <w:sz w:val="24"/>
                <w:szCs w:val="24"/>
              </w:rPr>
              <w:t xml:space="preserve"> </w:t>
            </w:r>
            <w:r w:rsidRPr="00BE1308">
              <w:rPr>
                <w:spacing w:val="-10"/>
                <w:sz w:val="24"/>
                <w:szCs w:val="24"/>
              </w:rPr>
              <w:t>8</w:t>
            </w:r>
          </w:p>
        </w:tc>
        <w:tc>
          <w:tcPr>
            <w:tcW w:w="463" w:type="dxa"/>
          </w:tcPr>
          <w:p w14:paraId="5F49EE1E" w14:textId="77777777" w:rsidR="00014AC8" w:rsidRPr="00BE1308" w:rsidRDefault="00014AC8" w:rsidP="00014AC8">
            <w:pPr>
              <w:pStyle w:val="TableParagraph"/>
              <w:spacing w:line="360" w:lineRule="auto"/>
              <w:ind w:left="118" w:right="188" w:hanging="10"/>
              <w:jc w:val="both"/>
              <w:rPr>
                <w:sz w:val="24"/>
                <w:szCs w:val="24"/>
              </w:rPr>
            </w:pPr>
            <w:r w:rsidRPr="00BE1308">
              <w:rPr>
                <w:spacing w:val="-10"/>
                <w:sz w:val="24"/>
                <w:szCs w:val="24"/>
              </w:rPr>
              <w:t>P</w:t>
            </w:r>
            <w:r w:rsidRPr="00BE1308">
              <w:rPr>
                <w:sz w:val="24"/>
                <w:szCs w:val="24"/>
              </w:rPr>
              <w:t xml:space="preserve"> </w:t>
            </w:r>
            <w:r w:rsidRPr="00BE1308">
              <w:rPr>
                <w:spacing w:val="-10"/>
                <w:sz w:val="24"/>
                <w:szCs w:val="24"/>
              </w:rPr>
              <w:t>O</w:t>
            </w:r>
            <w:r w:rsidRPr="00BE1308">
              <w:rPr>
                <w:sz w:val="24"/>
                <w:szCs w:val="24"/>
              </w:rPr>
              <w:t xml:space="preserve"> </w:t>
            </w:r>
            <w:r w:rsidRPr="00BE1308">
              <w:rPr>
                <w:spacing w:val="-10"/>
                <w:sz w:val="24"/>
                <w:szCs w:val="24"/>
              </w:rPr>
              <w:t>9</w:t>
            </w:r>
          </w:p>
        </w:tc>
        <w:tc>
          <w:tcPr>
            <w:tcW w:w="532" w:type="dxa"/>
          </w:tcPr>
          <w:p w14:paraId="3240E332" w14:textId="77777777" w:rsidR="00014AC8" w:rsidRPr="00BE1308" w:rsidRDefault="00014AC8" w:rsidP="00014AC8">
            <w:pPr>
              <w:pStyle w:val="TableParagraph"/>
              <w:spacing w:line="360" w:lineRule="auto"/>
              <w:ind w:left="119" w:right="149" w:hanging="10"/>
              <w:jc w:val="both"/>
              <w:rPr>
                <w:sz w:val="24"/>
                <w:szCs w:val="24"/>
              </w:rPr>
            </w:pPr>
            <w:r w:rsidRPr="00BE1308">
              <w:rPr>
                <w:spacing w:val="-6"/>
                <w:sz w:val="24"/>
                <w:szCs w:val="24"/>
              </w:rPr>
              <w:t>PO 10</w:t>
            </w:r>
          </w:p>
        </w:tc>
        <w:tc>
          <w:tcPr>
            <w:tcW w:w="532" w:type="dxa"/>
          </w:tcPr>
          <w:p w14:paraId="7E58B706" w14:textId="77777777" w:rsidR="00014AC8" w:rsidRPr="00BE1308" w:rsidRDefault="00014AC8" w:rsidP="00014AC8">
            <w:pPr>
              <w:pStyle w:val="TableParagraph"/>
              <w:spacing w:line="360" w:lineRule="auto"/>
              <w:ind w:left="119" w:right="149" w:hanging="10"/>
              <w:jc w:val="both"/>
              <w:rPr>
                <w:sz w:val="24"/>
                <w:szCs w:val="24"/>
              </w:rPr>
            </w:pPr>
            <w:r w:rsidRPr="00BE1308">
              <w:rPr>
                <w:spacing w:val="-6"/>
                <w:sz w:val="24"/>
                <w:szCs w:val="24"/>
              </w:rPr>
              <w:t>PO 11</w:t>
            </w:r>
          </w:p>
        </w:tc>
        <w:tc>
          <w:tcPr>
            <w:tcW w:w="508" w:type="dxa"/>
          </w:tcPr>
          <w:p w14:paraId="2C72546C" w14:textId="77777777" w:rsidR="00014AC8" w:rsidRPr="00BE1308" w:rsidRDefault="00014AC8" w:rsidP="00014AC8">
            <w:pPr>
              <w:pStyle w:val="TableParagraph"/>
              <w:spacing w:line="360" w:lineRule="auto"/>
              <w:ind w:left="120" w:right="157" w:hanging="10"/>
              <w:jc w:val="both"/>
              <w:rPr>
                <w:sz w:val="24"/>
                <w:szCs w:val="24"/>
              </w:rPr>
            </w:pPr>
            <w:r w:rsidRPr="00BE1308">
              <w:rPr>
                <w:spacing w:val="-6"/>
                <w:sz w:val="24"/>
                <w:szCs w:val="24"/>
              </w:rPr>
              <w:t xml:space="preserve">PP </w:t>
            </w:r>
            <w:r w:rsidRPr="00BE1308">
              <w:rPr>
                <w:spacing w:val="-5"/>
                <w:sz w:val="24"/>
                <w:szCs w:val="24"/>
              </w:rPr>
              <w:t>12</w:t>
            </w:r>
          </w:p>
        </w:tc>
        <w:tc>
          <w:tcPr>
            <w:tcW w:w="606" w:type="dxa"/>
            <w:gridSpan w:val="2"/>
          </w:tcPr>
          <w:p w14:paraId="391D74CC" w14:textId="77777777" w:rsidR="00014AC8" w:rsidRPr="00BE1308" w:rsidRDefault="00014AC8" w:rsidP="00014AC8">
            <w:pPr>
              <w:pStyle w:val="TableParagraph"/>
              <w:spacing w:line="360" w:lineRule="auto"/>
              <w:ind w:left="121" w:right="110" w:hanging="10"/>
              <w:jc w:val="both"/>
              <w:rPr>
                <w:sz w:val="24"/>
                <w:szCs w:val="24"/>
              </w:rPr>
            </w:pPr>
            <w:r w:rsidRPr="00BE1308">
              <w:rPr>
                <w:spacing w:val="-4"/>
                <w:sz w:val="24"/>
                <w:szCs w:val="24"/>
              </w:rPr>
              <w:t xml:space="preserve">PSO </w:t>
            </w:r>
            <w:r w:rsidRPr="00BE1308">
              <w:rPr>
                <w:spacing w:val="-10"/>
                <w:sz w:val="24"/>
                <w:szCs w:val="24"/>
              </w:rPr>
              <w:t>1</w:t>
            </w:r>
          </w:p>
        </w:tc>
        <w:tc>
          <w:tcPr>
            <w:tcW w:w="539" w:type="dxa"/>
          </w:tcPr>
          <w:p w14:paraId="3A168D7A" w14:textId="77777777" w:rsidR="00014AC8" w:rsidRPr="00BE1308" w:rsidRDefault="00014AC8" w:rsidP="00014AC8">
            <w:pPr>
              <w:pStyle w:val="TableParagraph"/>
              <w:spacing w:line="360" w:lineRule="auto"/>
              <w:ind w:left="123" w:right="151" w:hanging="10"/>
              <w:jc w:val="both"/>
              <w:rPr>
                <w:sz w:val="24"/>
                <w:szCs w:val="24"/>
              </w:rPr>
            </w:pPr>
            <w:r w:rsidRPr="00BE1308">
              <w:rPr>
                <w:spacing w:val="-6"/>
                <w:sz w:val="24"/>
                <w:szCs w:val="24"/>
              </w:rPr>
              <w:t xml:space="preserve">PS </w:t>
            </w:r>
            <w:r w:rsidRPr="00BE1308">
              <w:rPr>
                <w:spacing w:val="-5"/>
                <w:sz w:val="24"/>
                <w:szCs w:val="24"/>
              </w:rPr>
              <w:t>O2</w:t>
            </w:r>
          </w:p>
        </w:tc>
        <w:tc>
          <w:tcPr>
            <w:tcW w:w="539" w:type="dxa"/>
          </w:tcPr>
          <w:p w14:paraId="0E3E5338" w14:textId="77777777" w:rsidR="00014AC8" w:rsidRPr="00BE1308" w:rsidRDefault="00014AC8" w:rsidP="00014AC8">
            <w:pPr>
              <w:pStyle w:val="TableParagraph"/>
              <w:spacing w:line="360" w:lineRule="auto"/>
              <w:ind w:left="124" w:right="150" w:hanging="10"/>
              <w:jc w:val="both"/>
              <w:rPr>
                <w:sz w:val="24"/>
                <w:szCs w:val="24"/>
              </w:rPr>
            </w:pPr>
            <w:r w:rsidRPr="00BE1308">
              <w:rPr>
                <w:spacing w:val="-6"/>
                <w:sz w:val="24"/>
                <w:szCs w:val="24"/>
              </w:rPr>
              <w:t xml:space="preserve">PS </w:t>
            </w:r>
            <w:r w:rsidRPr="00BE1308">
              <w:rPr>
                <w:spacing w:val="-5"/>
                <w:sz w:val="24"/>
                <w:szCs w:val="24"/>
              </w:rPr>
              <w:t>O3</w:t>
            </w:r>
          </w:p>
        </w:tc>
        <w:tc>
          <w:tcPr>
            <w:tcW w:w="539" w:type="dxa"/>
          </w:tcPr>
          <w:p w14:paraId="080B5347" w14:textId="77777777" w:rsidR="00014AC8" w:rsidRPr="00BE1308" w:rsidRDefault="00014AC8" w:rsidP="00014AC8">
            <w:pPr>
              <w:pStyle w:val="TableParagraph"/>
              <w:spacing w:line="360" w:lineRule="auto"/>
              <w:ind w:left="125" w:right="149" w:hanging="10"/>
              <w:jc w:val="both"/>
              <w:rPr>
                <w:sz w:val="24"/>
                <w:szCs w:val="24"/>
              </w:rPr>
            </w:pPr>
            <w:r w:rsidRPr="00BE1308">
              <w:rPr>
                <w:spacing w:val="-6"/>
                <w:sz w:val="24"/>
                <w:szCs w:val="24"/>
              </w:rPr>
              <w:t xml:space="preserve">PS </w:t>
            </w:r>
            <w:r w:rsidRPr="00BE1308">
              <w:rPr>
                <w:spacing w:val="-5"/>
                <w:sz w:val="24"/>
                <w:szCs w:val="24"/>
              </w:rPr>
              <w:t>O4</w:t>
            </w:r>
          </w:p>
        </w:tc>
        <w:tc>
          <w:tcPr>
            <w:tcW w:w="539" w:type="dxa"/>
          </w:tcPr>
          <w:p w14:paraId="35868CA8" w14:textId="77777777" w:rsidR="00014AC8" w:rsidRPr="00BE1308" w:rsidRDefault="00014AC8" w:rsidP="00014AC8">
            <w:pPr>
              <w:pStyle w:val="TableParagraph"/>
              <w:spacing w:line="360" w:lineRule="auto"/>
              <w:ind w:left="126" w:right="148" w:hanging="10"/>
              <w:jc w:val="both"/>
              <w:rPr>
                <w:sz w:val="24"/>
                <w:szCs w:val="24"/>
              </w:rPr>
            </w:pPr>
            <w:r w:rsidRPr="00BE1308">
              <w:rPr>
                <w:spacing w:val="-6"/>
                <w:sz w:val="24"/>
                <w:szCs w:val="24"/>
              </w:rPr>
              <w:t xml:space="preserve">PS </w:t>
            </w:r>
            <w:r w:rsidRPr="00BE1308">
              <w:rPr>
                <w:spacing w:val="-5"/>
                <w:sz w:val="24"/>
                <w:szCs w:val="24"/>
              </w:rPr>
              <w:t>O5</w:t>
            </w:r>
          </w:p>
        </w:tc>
      </w:tr>
      <w:tr w:rsidR="00014AC8" w:rsidRPr="00BE1308" w14:paraId="585AE0F7" w14:textId="77777777" w:rsidTr="00014AC8">
        <w:trPr>
          <w:trHeight w:val="482"/>
        </w:trPr>
        <w:tc>
          <w:tcPr>
            <w:tcW w:w="732" w:type="dxa"/>
          </w:tcPr>
          <w:p w14:paraId="6AF10D0E" w14:textId="77777777" w:rsidR="00014AC8" w:rsidRPr="00BE1308" w:rsidRDefault="00014AC8" w:rsidP="00014AC8">
            <w:pPr>
              <w:pStyle w:val="TableParagraph"/>
              <w:spacing w:line="360" w:lineRule="auto"/>
              <w:ind w:left="107"/>
              <w:jc w:val="both"/>
              <w:rPr>
                <w:sz w:val="24"/>
                <w:szCs w:val="24"/>
              </w:rPr>
            </w:pPr>
            <w:r w:rsidRPr="00BE1308">
              <w:rPr>
                <w:spacing w:val="-5"/>
                <w:sz w:val="24"/>
                <w:szCs w:val="24"/>
              </w:rPr>
              <w:t>CO1</w:t>
            </w:r>
          </w:p>
        </w:tc>
        <w:tc>
          <w:tcPr>
            <w:tcW w:w="463" w:type="dxa"/>
          </w:tcPr>
          <w:p w14:paraId="3C8EC1E1" w14:textId="77777777" w:rsidR="00014AC8" w:rsidRPr="00BE1308" w:rsidRDefault="00014AC8" w:rsidP="00014AC8">
            <w:pPr>
              <w:pStyle w:val="TableParagraph"/>
              <w:spacing w:line="360" w:lineRule="auto"/>
              <w:ind w:left="107"/>
              <w:jc w:val="both"/>
              <w:rPr>
                <w:sz w:val="24"/>
                <w:szCs w:val="24"/>
              </w:rPr>
            </w:pPr>
            <w:r w:rsidRPr="00BE1308">
              <w:rPr>
                <w:spacing w:val="-10"/>
                <w:sz w:val="24"/>
                <w:szCs w:val="24"/>
              </w:rPr>
              <w:t>2</w:t>
            </w:r>
          </w:p>
        </w:tc>
        <w:tc>
          <w:tcPr>
            <w:tcW w:w="463" w:type="dxa"/>
          </w:tcPr>
          <w:p w14:paraId="4BB0AEE0" w14:textId="77777777" w:rsidR="00014AC8" w:rsidRPr="00BE1308" w:rsidRDefault="00014AC8" w:rsidP="00014AC8">
            <w:pPr>
              <w:pStyle w:val="TableParagraph"/>
              <w:spacing w:line="360" w:lineRule="auto"/>
              <w:jc w:val="both"/>
              <w:rPr>
                <w:sz w:val="24"/>
                <w:szCs w:val="24"/>
              </w:rPr>
            </w:pPr>
          </w:p>
        </w:tc>
        <w:tc>
          <w:tcPr>
            <w:tcW w:w="463" w:type="dxa"/>
          </w:tcPr>
          <w:p w14:paraId="5431B4EB" w14:textId="77777777" w:rsidR="00014AC8" w:rsidRPr="00BE1308" w:rsidRDefault="00014AC8" w:rsidP="00014AC8">
            <w:pPr>
              <w:pStyle w:val="TableParagraph"/>
              <w:spacing w:line="360" w:lineRule="auto"/>
              <w:jc w:val="both"/>
              <w:rPr>
                <w:sz w:val="24"/>
                <w:szCs w:val="24"/>
              </w:rPr>
            </w:pPr>
          </w:p>
        </w:tc>
        <w:tc>
          <w:tcPr>
            <w:tcW w:w="464" w:type="dxa"/>
          </w:tcPr>
          <w:p w14:paraId="11F68AA5" w14:textId="77777777" w:rsidR="00014AC8" w:rsidRPr="00BE1308" w:rsidRDefault="00014AC8" w:rsidP="00014AC8">
            <w:pPr>
              <w:pStyle w:val="TableParagraph"/>
              <w:spacing w:line="360" w:lineRule="auto"/>
              <w:jc w:val="both"/>
              <w:rPr>
                <w:sz w:val="24"/>
                <w:szCs w:val="24"/>
              </w:rPr>
            </w:pPr>
          </w:p>
        </w:tc>
        <w:tc>
          <w:tcPr>
            <w:tcW w:w="463" w:type="dxa"/>
          </w:tcPr>
          <w:p w14:paraId="3A31854D" w14:textId="77777777" w:rsidR="00014AC8" w:rsidRPr="00BE1308" w:rsidRDefault="00014AC8" w:rsidP="00014AC8">
            <w:pPr>
              <w:pStyle w:val="TableParagraph"/>
              <w:spacing w:line="360" w:lineRule="auto"/>
              <w:jc w:val="both"/>
              <w:rPr>
                <w:sz w:val="24"/>
                <w:szCs w:val="24"/>
              </w:rPr>
            </w:pPr>
          </w:p>
        </w:tc>
        <w:tc>
          <w:tcPr>
            <w:tcW w:w="463" w:type="dxa"/>
          </w:tcPr>
          <w:p w14:paraId="18D3BF01" w14:textId="77777777" w:rsidR="00014AC8" w:rsidRPr="00BE1308" w:rsidRDefault="00014AC8" w:rsidP="00014AC8">
            <w:pPr>
              <w:pStyle w:val="TableParagraph"/>
              <w:spacing w:line="360" w:lineRule="auto"/>
              <w:jc w:val="both"/>
              <w:rPr>
                <w:sz w:val="24"/>
                <w:szCs w:val="24"/>
              </w:rPr>
            </w:pPr>
          </w:p>
        </w:tc>
        <w:tc>
          <w:tcPr>
            <w:tcW w:w="463" w:type="dxa"/>
          </w:tcPr>
          <w:p w14:paraId="0E534FA6" w14:textId="77777777" w:rsidR="00014AC8" w:rsidRPr="00BE1308" w:rsidRDefault="00014AC8" w:rsidP="00014AC8">
            <w:pPr>
              <w:pStyle w:val="TableParagraph"/>
              <w:spacing w:line="360" w:lineRule="auto"/>
              <w:jc w:val="both"/>
              <w:rPr>
                <w:sz w:val="24"/>
                <w:szCs w:val="24"/>
              </w:rPr>
            </w:pPr>
          </w:p>
        </w:tc>
        <w:tc>
          <w:tcPr>
            <w:tcW w:w="463" w:type="dxa"/>
          </w:tcPr>
          <w:p w14:paraId="2D235551" w14:textId="77777777" w:rsidR="00014AC8" w:rsidRPr="00BE1308" w:rsidRDefault="00014AC8" w:rsidP="00014AC8">
            <w:pPr>
              <w:pStyle w:val="TableParagraph"/>
              <w:spacing w:line="360" w:lineRule="auto"/>
              <w:jc w:val="both"/>
              <w:rPr>
                <w:sz w:val="24"/>
                <w:szCs w:val="24"/>
              </w:rPr>
            </w:pPr>
          </w:p>
        </w:tc>
        <w:tc>
          <w:tcPr>
            <w:tcW w:w="463" w:type="dxa"/>
          </w:tcPr>
          <w:p w14:paraId="3F8CDF3D" w14:textId="77777777" w:rsidR="00014AC8" w:rsidRPr="00BE1308" w:rsidRDefault="00014AC8" w:rsidP="00014AC8">
            <w:pPr>
              <w:pStyle w:val="TableParagraph"/>
              <w:spacing w:line="360" w:lineRule="auto"/>
              <w:jc w:val="both"/>
              <w:rPr>
                <w:sz w:val="24"/>
                <w:szCs w:val="24"/>
              </w:rPr>
            </w:pPr>
          </w:p>
        </w:tc>
        <w:tc>
          <w:tcPr>
            <w:tcW w:w="532" w:type="dxa"/>
          </w:tcPr>
          <w:p w14:paraId="1A5D06B2" w14:textId="77777777" w:rsidR="00014AC8" w:rsidRPr="00BE1308" w:rsidRDefault="00014AC8" w:rsidP="00014AC8">
            <w:pPr>
              <w:pStyle w:val="TableParagraph"/>
              <w:spacing w:line="360" w:lineRule="auto"/>
              <w:jc w:val="both"/>
              <w:rPr>
                <w:sz w:val="24"/>
                <w:szCs w:val="24"/>
              </w:rPr>
            </w:pPr>
          </w:p>
        </w:tc>
        <w:tc>
          <w:tcPr>
            <w:tcW w:w="532" w:type="dxa"/>
          </w:tcPr>
          <w:p w14:paraId="7DD6A4D7" w14:textId="77777777" w:rsidR="00014AC8" w:rsidRPr="00BE1308" w:rsidRDefault="00014AC8" w:rsidP="00014AC8">
            <w:pPr>
              <w:pStyle w:val="TableParagraph"/>
              <w:spacing w:line="360" w:lineRule="auto"/>
              <w:jc w:val="both"/>
              <w:rPr>
                <w:sz w:val="24"/>
                <w:szCs w:val="24"/>
              </w:rPr>
            </w:pPr>
          </w:p>
        </w:tc>
        <w:tc>
          <w:tcPr>
            <w:tcW w:w="508" w:type="dxa"/>
          </w:tcPr>
          <w:p w14:paraId="2E7EC591" w14:textId="77777777" w:rsidR="00014AC8" w:rsidRPr="00BE1308" w:rsidRDefault="00014AC8" w:rsidP="00014AC8">
            <w:pPr>
              <w:pStyle w:val="TableParagraph"/>
              <w:spacing w:line="360" w:lineRule="auto"/>
              <w:jc w:val="both"/>
              <w:rPr>
                <w:sz w:val="24"/>
                <w:szCs w:val="24"/>
              </w:rPr>
            </w:pPr>
          </w:p>
        </w:tc>
        <w:tc>
          <w:tcPr>
            <w:tcW w:w="606" w:type="dxa"/>
            <w:gridSpan w:val="2"/>
          </w:tcPr>
          <w:p w14:paraId="506E1016" w14:textId="77777777" w:rsidR="00014AC8" w:rsidRPr="00BE1308" w:rsidRDefault="00014AC8" w:rsidP="00014AC8">
            <w:pPr>
              <w:pStyle w:val="TableParagraph"/>
              <w:spacing w:line="360" w:lineRule="auto"/>
              <w:ind w:left="111"/>
              <w:jc w:val="both"/>
              <w:rPr>
                <w:sz w:val="24"/>
                <w:szCs w:val="24"/>
              </w:rPr>
            </w:pPr>
            <w:r w:rsidRPr="00BE1308">
              <w:rPr>
                <w:spacing w:val="-10"/>
                <w:sz w:val="24"/>
                <w:szCs w:val="24"/>
              </w:rPr>
              <w:t>3</w:t>
            </w:r>
          </w:p>
        </w:tc>
        <w:tc>
          <w:tcPr>
            <w:tcW w:w="539" w:type="dxa"/>
          </w:tcPr>
          <w:p w14:paraId="296BEF9D" w14:textId="77777777" w:rsidR="00014AC8" w:rsidRPr="00BE1308" w:rsidRDefault="00014AC8" w:rsidP="00014AC8">
            <w:pPr>
              <w:pStyle w:val="TableParagraph"/>
              <w:spacing w:line="360" w:lineRule="auto"/>
              <w:jc w:val="both"/>
              <w:rPr>
                <w:sz w:val="24"/>
                <w:szCs w:val="24"/>
              </w:rPr>
            </w:pPr>
          </w:p>
        </w:tc>
        <w:tc>
          <w:tcPr>
            <w:tcW w:w="539" w:type="dxa"/>
          </w:tcPr>
          <w:p w14:paraId="2CD428C9" w14:textId="77777777" w:rsidR="00014AC8" w:rsidRPr="00BE1308" w:rsidRDefault="00014AC8" w:rsidP="00014AC8">
            <w:pPr>
              <w:pStyle w:val="TableParagraph"/>
              <w:spacing w:line="360" w:lineRule="auto"/>
              <w:jc w:val="both"/>
              <w:rPr>
                <w:sz w:val="24"/>
                <w:szCs w:val="24"/>
              </w:rPr>
            </w:pPr>
          </w:p>
        </w:tc>
        <w:tc>
          <w:tcPr>
            <w:tcW w:w="539" w:type="dxa"/>
          </w:tcPr>
          <w:p w14:paraId="622D7D2F" w14:textId="77777777" w:rsidR="00014AC8" w:rsidRPr="00BE1308" w:rsidRDefault="00014AC8" w:rsidP="00014AC8">
            <w:pPr>
              <w:pStyle w:val="TableParagraph"/>
              <w:spacing w:line="360" w:lineRule="auto"/>
              <w:jc w:val="both"/>
              <w:rPr>
                <w:sz w:val="24"/>
                <w:szCs w:val="24"/>
              </w:rPr>
            </w:pPr>
          </w:p>
        </w:tc>
        <w:tc>
          <w:tcPr>
            <w:tcW w:w="539" w:type="dxa"/>
          </w:tcPr>
          <w:p w14:paraId="06286FEF" w14:textId="77777777" w:rsidR="00014AC8" w:rsidRPr="00BE1308" w:rsidRDefault="00014AC8" w:rsidP="00014AC8">
            <w:pPr>
              <w:pStyle w:val="TableParagraph"/>
              <w:spacing w:line="360" w:lineRule="auto"/>
              <w:jc w:val="both"/>
              <w:rPr>
                <w:sz w:val="24"/>
                <w:szCs w:val="24"/>
              </w:rPr>
            </w:pPr>
          </w:p>
        </w:tc>
      </w:tr>
      <w:tr w:rsidR="00014AC8" w:rsidRPr="00BE1308" w14:paraId="0599CED0" w14:textId="77777777" w:rsidTr="00014AC8">
        <w:trPr>
          <w:trHeight w:val="561"/>
        </w:trPr>
        <w:tc>
          <w:tcPr>
            <w:tcW w:w="732" w:type="dxa"/>
          </w:tcPr>
          <w:p w14:paraId="317545F6" w14:textId="77777777" w:rsidR="00014AC8" w:rsidRPr="00BE1308" w:rsidRDefault="00014AC8" w:rsidP="00014AC8">
            <w:pPr>
              <w:pStyle w:val="TableParagraph"/>
              <w:spacing w:line="360" w:lineRule="auto"/>
              <w:ind w:left="107"/>
              <w:jc w:val="both"/>
              <w:rPr>
                <w:sz w:val="24"/>
                <w:szCs w:val="24"/>
              </w:rPr>
            </w:pPr>
            <w:r w:rsidRPr="00BE1308">
              <w:rPr>
                <w:spacing w:val="-5"/>
                <w:sz w:val="24"/>
                <w:szCs w:val="24"/>
              </w:rPr>
              <w:t>CO2</w:t>
            </w:r>
          </w:p>
        </w:tc>
        <w:tc>
          <w:tcPr>
            <w:tcW w:w="463" w:type="dxa"/>
          </w:tcPr>
          <w:p w14:paraId="7B09CD39" w14:textId="77777777" w:rsidR="00014AC8" w:rsidRPr="00BE1308" w:rsidRDefault="00014AC8" w:rsidP="00014AC8">
            <w:pPr>
              <w:pStyle w:val="TableParagraph"/>
              <w:spacing w:line="360" w:lineRule="auto"/>
              <w:jc w:val="both"/>
              <w:rPr>
                <w:sz w:val="24"/>
                <w:szCs w:val="24"/>
              </w:rPr>
            </w:pPr>
          </w:p>
        </w:tc>
        <w:tc>
          <w:tcPr>
            <w:tcW w:w="463" w:type="dxa"/>
          </w:tcPr>
          <w:p w14:paraId="42130243" w14:textId="77777777" w:rsidR="00014AC8" w:rsidRPr="00BE1308" w:rsidRDefault="00014AC8" w:rsidP="00014AC8">
            <w:pPr>
              <w:pStyle w:val="TableParagraph"/>
              <w:spacing w:line="360" w:lineRule="auto"/>
              <w:jc w:val="both"/>
              <w:rPr>
                <w:sz w:val="24"/>
                <w:szCs w:val="24"/>
              </w:rPr>
            </w:pPr>
          </w:p>
        </w:tc>
        <w:tc>
          <w:tcPr>
            <w:tcW w:w="463" w:type="dxa"/>
          </w:tcPr>
          <w:p w14:paraId="6E4A963C" w14:textId="77777777" w:rsidR="00014AC8" w:rsidRPr="00BE1308" w:rsidRDefault="00014AC8" w:rsidP="00014AC8">
            <w:pPr>
              <w:pStyle w:val="TableParagraph"/>
              <w:spacing w:line="360" w:lineRule="auto"/>
              <w:ind w:right="135"/>
              <w:jc w:val="both"/>
              <w:rPr>
                <w:sz w:val="24"/>
                <w:szCs w:val="24"/>
              </w:rPr>
            </w:pPr>
            <w:r w:rsidRPr="00BE1308">
              <w:rPr>
                <w:spacing w:val="-10"/>
                <w:sz w:val="24"/>
                <w:szCs w:val="24"/>
              </w:rPr>
              <w:t>3</w:t>
            </w:r>
          </w:p>
        </w:tc>
        <w:tc>
          <w:tcPr>
            <w:tcW w:w="464" w:type="dxa"/>
          </w:tcPr>
          <w:p w14:paraId="3E726A17" w14:textId="77777777" w:rsidR="00014AC8" w:rsidRPr="00BE1308" w:rsidRDefault="00014AC8" w:rsidP="00014AC8">
            <w:pPr>
              <w:pStyle w:val="TableParagraph"/>
              <w:spacing w:line="360" w:lineRule="auto"/>
              <w:jc w:val="both"/>
              <w:rPr>
                <w:sz w:val="24"/>
                <w:szCs w:val="24"/>
              </w:rPr>
            </w:pPr>
          </w:p>
        </w:tc>
        <w:tc>
          <w:tcPr>
            <w:tcW w:w="463" w:type="dxa"/>
          </w:tcPr>
          <w:p w14:paraId="465CDC95" w14:textId="77777777" w:rsidR="00014AC8" w:rsidRPr="00BE1308" w:rsidRDefault="00014AC8" w:rsidP="00014AC8">
            <w:pPr>
              <w:pStyle w:val="TableParagraph"/>
              <w:spacing w:line="360" w:lineRule="auto"/>
              <w:jc w:val="both"/>
              <w:rPr>
                <w:sz w:val="24"/>
                <w:szCs w:val="24"/>
              </w:rPr>
            </w:pPr>
          </w:p>
        </w:tc>
        <w:tc>
          <w:tcPr>
            <w:tcW w:w="463" w:type="dxa"/>
          </w:tcPr>
          <w:p w14:paraId="73870D01" w14:textId="77777777" w:rsidR="00014AC8" w:rsidRPr="00BE1308" w:rsidRDefault="00014AC8" w:rsidP="00014AC8">
            <w:pPr>
              <w:pStyle w:val="TableParagraph"/>
              <w:spacing w:line="360" w:lineRule="auto"/>
              <w:jc w:val="both"/>
              <w:rPr>
                <w:sz w:val="24"/>
                <w:szCs w:val="24"/>
              </w:rPr>
            </w:pPr>
          </w:p>
        </w:tc>
        <w:tc>
          <w:tcPr>
            <w:tcW w:w="463" w:type="dxa"/>
          </w:tcPr>
          <w:p w14:paraId="1F0AC724" w14:textId="77777777" w:rsidR="00014AC8" w:rsidRPr="00BE1308" w:rsidRDefault="00014AC8" w:rsidP="00014AC8">
            <w:pPr>
              <w:pStyle w:val="TableParagraph"/>
              <w:spacing w:line="360" w:lineRule="auto"/>
              <w:jc w:val="both"/>
              <w:rPr>
                <w:sz w:val="24"/>
                <w:szCs w:val="24"/>
              </w:rPr>
            </w:pPr>
          </w:p>
        </w:tc>
        <w:tc>
          <w:tcPr>
            <w:tcW w:w="463" w:type="dxa"/>
          </w:tcPr>
          <w:p w14:paraId="7B867994" w14:textId="77777777" w:rsidR="00014AC8" w:rsidRPr="00BE1308" w:rsidRDefault="00014AC8" w:rsidP="00014AC8">
            <w:pPr>
              <w:pStyle w:val="TableParagraph"/>
              <w:spacing w:line="360" w:lineRule="auto"/>
              <w:jc w:val="both"/>
              <w:rPr>
                <w:sz w:val="24"/>
                <w:szCs w:val="24"/>
              </w:rPr>
            </w:pPr>
          </w:p>
        </w:tc>
        <w:tc>
          <w:tcPr>
            <w:tcW w:w="463" w:type="dxa"/>
          </w:tcPr>
          <w:p w14:paraId="70F32A3C" w14:textId="77777777" w:rsidR="00014AC8" w:rsidRPr="00BE1308" w:rsidRDefault="00014AC8" w:rsidP="00014AC8">
            <w:pPr>
              <w:pStyle w:val="TableParagraph"/>
              <w:spacing w:line="360" w:lineRule="auto"/>
              <w:jc w:val="both"/>
              <w:rPr>
                <w:sz w:val="24"/>
                <w:szCs w:val="24"/>
              </w:rPr>
            </w:pPr>
          </w:p>
        </w:tc>
        <w:tc>
          <w:tcPr>
            <w:tcW w:w="532" w:type="dxa"/>
          </w:tcPr>
          <w:p w14:paraId="3BA82939" w14:textId="77777777" w:rsidR="00014AC8" w:rsidRPr="00BE1308" w:rsidRDefault="00014AC8" w:rsidP="00014AC8">
            <w:pPr>
              <w:pStyle w:val="TableParagraph"/>
              <w:spacing w:line="360" w:lineRule="auto"/>
              <w:jc w:val="both"/>
              <w:rPr>
                <w:sz w:val="24"/>
                <w:szCs w:val="24"/>
              </w:rPr>
            </w:pPr>
          </w:p>
        </w:tc>
        <w:tc>
          <w:tcPr>
            <w:tcW w:w="532" w:type="dxa"/>
          </w:tcPr>
          <w:p w14:paraId="3D423910" w14:textId="77777777" w:rsidR="00014AC8" w:rsidRPr="00BE1308" w:rsidRDefault="00014AC8" w:rsidP="00014AC8">
            <w:pPr>
              <w:pStyle w:val="TableParagraph"/>
              <w:spacing w:line="360" w:lineRule="auto"/>
              <w:jc w:val="both"/>
              <w:rPr>
                <w:sz w:val="24"/>
                <w:szCs w:val="24"/>
              </w:rPr>
            </w:pPr>
          </w:p>
        </w:tc>
        <w:tc>
          <w:tcPr>
            <w:tcW w:w="508" w:type="dxa"/>
          </w:tcPr>
          <w:p w14:paraId="3093EDFC" w14:textId="77777777" w:rsidR="00014AC8" w:rsidRPr="00BE1308" w:rsidRDefault="00014AC8" w:rsidP="00014AC8">
            <w:pPr>
              <w:pStyle w:val="TableParagraph"/>
              <w:spacing w:line="360" w:lineRule="auto"/>
              <w:jc w:val="both"/>
              <w:rPr>
                <w:sz w:val="24"/>
                <w:szCs w:val="24"/>
              </w:rPr>
            </w:pPr>
          </w:p>
        </w:tc>
        <w:tc>
          <w:tcPr>
            <w:tcW w:w="606" w:type="dxa"/>
            <w:gridSpan w:val="2"/>
          </w:tcPr>
          <w:p w14:paraId="361DA7DA" w14:textId="77777777" w:rsidR="00014AC8" w:rsidRPr="00BE1308" w:rsidRDefault="00014AC8" w:rsidP="00014AC8">
            <w:pPr>
              <w:pStyle w:val="TableParagraph"/>
              <w:spacing w:line="360" w:lineRule="auto"/>
              <w:jc w:val="both"/>
              <w:rPr>
                <w:sz w:val="24"/>
                <w:szCs w:val="24"/>
              </w:rPr>
            </w:pPr>
          </w:p>
        </w:tc>
        <w:tc>
          <w:tcPr>
            <w:tcW w:w="539" w:type="dxa"/>
          </w:tcPr>
          <w:p w14:paraId="2ABD1EBA" w14:textId="77777777" w:rsidR="00014AC8" w:rsidRPr="00BE1308" w:rsidRDefault="00014AC8" w:rsidP="00014AC8">
            <w:pPr>
              <w:pStyle w:val="TableParagraph"/>
              <w:spacing w:line="360" w:lineRule="auto"/>
              <w:ind w:left="113"/>
              <w:jc w:val="both"/>
              <w:rPr>
                <w:sz w:val="24"/>
                <w:szCs w:val="24"/>
              </w:rPr>
            </w:pPr>
            <w:r w:rsidRPr="00BE1308">
              <w:rPr>
                <w:spacing w:val="-10"/>
                <w:sz w:val="24"/>
                <w:szCs w:val="24"/>
              </w:rPr>
              <w:t>2</w:t>
            </w:r>
          </w:p>
        </w:tc>
        <w:tc>
          <w:tcPr>
            <w:tcW w:w="539" w:type="dxa"/>
          </w:tcPr>
          <w:p w14:paraId="345098D1" w14:textId="77777777" w:rsidR="00014AC8" w:rsidRPr="00BE1308" w:rsidRDefault="00014AC8" w:rsidP="00014AC8">
            <w:pPr>
              <w:pStyle w:val="TableParagraph"/>
              <w:spacing w:line="360" w:lineRule="auto"/>
              <w:jc w:val="both"/>
              <w:rPr>
                <w:sz w:val="24"/>
                <w:szCs w:val="24"/>
              </w:rPr>
            </w:pPr>
          </w:p>
        </w:tc>
        <w:tc>
          <w:tcPr>
            <w:tcW w:w="539" w:type="dxa"/>
          </w:tcPr>
          <w:p w14:paraId="13035C33" w14:textId="77777777" w:rsidR="00014AC8" w:rsidRPr="00BE1308" w:rsidRDefault="00014AC8" w:rsidP="00014AC8">
            <w:pPr>
              <w:pStyle w:val="TableParagraph"/>
              <w:spacing w:line="360" w:lineRule="auto"/>
              <w:jc w:val="both"/>
              <w:rPr>
                <w:sz w:val="24"/>
                <w:szCs w:val="24"/>
              </w:rPr>
            </w:pPr>
          </w:p>
        </w:tc>
        <w:tc>
          <w:tcPr>
            <w:tcW w:w="539" w:type="dxa"/>
          </w:tcPr>
          <w:p w14:paraId="02F4D4F1" w14:textId="77777777" w:rsidR="00014AC8" w:rsidRPr="00BE1308" w:rsidRDefault="00014AC8" w:rsidP="00014AC8">
            <w:pPr>
              <w:pStyle w:val="TableParagraph"/>
              <w:spacing w:line="360" w:lineRule="auto"/>
              <w:jc w:val="both"/>
              <w:rPr>
                <w:sz w:val="24"/>
                <w:szCs w:val="24"/>
              </w:rPr>
            </w:pPr>
          </w:p>
        </w:tc>
      </w:tr>
      <w:tr w:rsidR="00014AC8" w:rsidRPr="00BE1308" w14:paraId="1AB7C908" w14:textId="77777777" w:rsidTr="00014AC8">
        <w:trPr>
          <w:trHeight w:val="481"/>
        </w:trPr>
        <w:tc>
          <w:tcPr>
            <w:tcW w:w="732" w:type="dxa"/>
          </w:tcPr>
          <w:p w14:paraId="789FA9F3" w14:textId="77777777" w:rsidR="00014AC8" w:rsidRPr="00BE1308" w:rsidRDefault="00014AC8" w:rsidP="00014AC8">
            <w:pPr>
              <w:pStyle w:val="TableParagraph"/>
              <w:spacing w:line="360" w:lineRule="auto"/>
              <w:ind w:left="107"/>
              <w:jc w:val="both"/>
              <w:rPr>
                <w:sz w:val="24"/>
                <w:szCs w:val="24"/>
              </w:rPr>
            </w:pPr>
            <w:r w:rsidRPr="00BE1308">
              <w:rPr>
                <w:spacing w:val="-5"/>
                <w:sz w:val="24"/>
                <w:szCs w:val="24"/>
              </w:rPr>
              <w:t>CO3</w:t>
            </w:r>
          </w:p>
        </w:tc>
        <w:tc>
          <w:tcPr>
            <w:tcW w:w="463" w:type="dxa"/>
          </w:tcPr>
          <w:p w14:paraId="2047BC71" w14:textId="77777777" w:rsidR="00014AC8" w:rsidRPr="00BE1308" w:rsidRDefault="00014AC8" w:rsidP="00014AC8">
            <w:pPr>
              <w:pStyle w:val="TableParagraph"/>
              <w:spacing w:line="360" w:lineRule="auto"/>
              <w:jc w:val="both"/>
              <w:rPr>
                <w:sz w:val="24"/>
                <w:szCs w:val="24"/>
              </w:rPr>
            </w:pPr>
          </w:p>
        </w:tc>
        <w:tc>
          <w:tcPr>
            <w:tcW w:w="463" w:type="dxa"/>
          </w:tcPr>
          <w:p w14:paraId="7B14F844" w14:textId="77777777" w:rsidR="00014AC8" w:rsidRPr="00BE1308" w:rsidRDefault="00014AC8" w:rsidP="00014AC8">
            <w:pPr>
              <w:pStyle w:val="TableParagraph"/>
              <w:spacing w:line="360" w:lineRule="auto"/>
              <w:jc w:val="both"/>
              <w:rPr>
                <w:sz w:val="24"/>
                <w:szCs w:val="24"/>
              </w:rPr>
            </w:pPr>
          </w:p>
        </w:tc>
        <w:tc>
          <w:tcPr>
            <w:tcW w:w="463" w:type="dxa"/>
          </w:tcPr>
          <w:p w14:paraId="6E8531E6" w14:textId="77777777" w:rsidR="00014AC8" w:rsidRPr="00BE1308" w:rsidRDefault="00014AC8" w:rsidP="00014AC8">
            <w:pPr>
              <w:pStyle w:val="TableParagraph"/>
              <w:spacing w:line="360" w:lineRule="auto"/>
              <w:ind w:right="135"/>
              <w:jc w:val="both"/>
              <w:rPr>
                <w:sz w:val="24"/>
                <w:szCs w:val="24"/>
              </w:rPr>
            </w:pPr>
            <w:r w:rsidRPr="00BE1308">
              <w:rPr>
                <w:spacing w:val="-10"/>
                <w:sz w:val="24"/>
                <w:szCs w:val="24"/>
              </w:rPr>
              <w:t>2</w:t>
            </w:r>
          </w:p>
        </w:tc>
        <w:tc>
          <w:tcPr>
            <w:tcW w:w="464" w:type="dxa"/>
          </w:tcPr>
          <w:p w14:paraId="06D845A9" w14:textId="77777777" w:rsidR="00014AC8" w:rsidRPr="00BE1308" w:rsidRDefault="00014AC8" w:rsidP="00014AC8">
            <w:pPr>
              <w:pStyle w:val="TableParagraph"/>
              <w:spacing w:line="360" w:lineRule="auto"/>
              <w:jc w:val="both"/>
              <w:rPr>
                <w:sz w:val="24"/>
                <w:szCs w:val="24"/>
              </w:rPr>
            </w:pPr>
          </w:p>
        </w:tc>
        <w:tc>
          <w:tcPr>
            <w:tcW w:w="463" w:type="dxa"/>
          </w:tcPr>
          <w:p w14:paraId="31F516AC" w14:textId="77777777" w:rsidR="00014AC8" w:rsidRPr="00BE1308" w:rsidRDefault="00014AC8" w:rsidP="00014AC8">
            <w:pPr>
              <w:pStyle w:val="TableParagraph"/>
              <w:spacing w:line="360" w:lineRule="auto"/>
              <w:jc w:val="both"/>
              <w:rPr>
                <w:sz w:val="24"/>
                <w:szCs w:val="24"/>
              </w:rPr>
            </w:pPr>
          </w:p>
        </w:tc>
        <w:tc>
          <w:tcPr>
            <w:tcW w:w="463" w:type="dxa"/>
          </w:tcPr>
          <w:p w14:paraId="227399C1" w14:textId="77777777" w:rsidR="00014AC8" w:rsidRPr="00BE1308" w:rsidRDefault="00014AC8" w:rsidP="00014AC8">
            <w:pPr>
              <w:pStyle w:val="TableParagraph"/>
              <w:spacing w:line="360" w:lineRule="auto"/>
              <w:jc w:val="both"/>
              <w:rPr>
                <w:sz w:val="24"/>
                <w:szCs w:val="24"/>
              </w:rPr>
            </w:pPr>
          </w:p>
        </w:tc>
        <w:tc>
          <w:tcPr>
            <w:tcW w:w="463" w:type="dxa"/>
          </w:tcPr>
          <w:p w14:paraId="47DE4FB7" w14:textId="77777777" w:rsidR="00014AC8" w:rsidRPr="00BE1308" w:rsidRDefault="00014AC8" w:rsidP="00014AC8">
            <w:pPr>
              <w:pStyle w:val="TableParagraph"/>
              <w:spacing w:line="360" w:lineRule="auto"/>
              <w:jc w:val="both"/>
              <w:rPr>
                <w:sz w:val="24"/>
                <w:szCs w:val="24"/>
              </w:rPr>
            </w:pPr>
          </w:p>
        </w:tc>
        <w:tc>
          <w:tcPr>
            <w:tcW w:w="463" w:type="dxa"/>
          </w:tcPr>
          <w:p w14:paraId="36A4E7B6" w14:textId="77777777" w:rsidR="00014AC8" w:rsidRPr="00BE1308" w:rsidRDefault="00014AC8" w:rsidP="00014AC8">
            <w:pPr>
              <w:pStyle w:val="TableParagraph"/>
              <w:spacing w:line="360" w:lineRule="auto"/>
              <w:jc w:val="both"/>
              <w:rPr>
                <w:sz w:val="24"/>
                <w:szCs w:val="24"/>
              </w:rPr>
            </w:pPr>
          </w:p>
        </w:tc>
        <w:tc>
          <w:tcPr>
            <w:tcW w:w="463" w:type="dxa"/>
          </w:tcPr>
          <w:p w14:paraId="6F5A0EDA" w14:textId="77777777" w:rsidR="00014AC8" w:rsidRPr="00BE1308" w:rsidRDefault="00014AC8" w:rsidP="00014AC8">
            <w:pPr>
              <w:pStyle w:val="TableParagraph"/>
              <w:spacing w:line="360" w:lineRule="auto"/>
              <w:ind w:left="109"/>
              <w:jc w:val="both"/>
              <w:rPr>
                <w:sz w:val="24"/>
                <w:szCs w:val="24"/>
              </w:rPr>
            </w:pPr>
            <w:r w:rsidRPr="00BE1308">
              <w:rPr>
                <w:spacing w:val="-10"/>
                <w:sz w:val="24"/>
                <w:szCs w:val="24"/>
              </w:rPr>
              <w:t>1</w:t>
            </w:r>
          </w:p>
        </w:tc>
        <w:tc>
          <w:tcPr>
            <w:tcW w:w="532" w:type="dxa"/>
          </w:tcPr>
          <w:p w14:paraId="6CF8A3F3" w14:textId="77777777" w:rsidR="00014AC8" w:rsidRPr="00BE1308" w:rsidRDefault="00014AC8" w:rsidP="00014AC8">
            <w:pPr>
              <w:pStyle w:val="TableParagraph"/>
              <w:spacing w:line="360" w:lineRule="auto"/>
              <w:jc w:val="both"/>
              <w:rPr>
                <w:sz w:val="24"/>
                <w:szCs w:val="24"/>
              </w:rPr>
            </w:pPr>
          </w:p>
        </w:tc>
        <w:tc>
          <w:tcPr>
            <w:tcW w:w="532" w:type="dxa"/>
          </w:tcPr>
          <w:p w14:paraId="19B68AB4" w14:textId="77777777" w:rsidR="00014AC8" w:rsidRPr="00BE1308" w:rsidRDefault="00014AC8" w:rsidP="00014AC8">
            <w:pPr>
              <w:pStyle w:val="TableParagraph"/>
              <w:spacing w:line="360" w:lineRule="auto"/>
              <w:jc w:val="both"/>
              <w:rPr>
                <w:sz w:val="24"/>
                <w:szCs w:val="24"/>
              </w:rPr>
            </w:pPr>
          </w:p>
        </w:tc>
        <w:tc>
          <w:tcPr>
            <w:tcW w:w="508" w:type="dxa"/>
          </w:tcPr>
          <w:p w14:paraId="0AF3E4C0" w14:textId="77777777" w:rsidR="00014AC8" w:rsidRPr="00BE1308" w:rsidRDefault="00014AC8" w:rsidP="00014AC8">
            <w:pPr>
              <w:pStyle w:val="TableParagraph"/>
              <w:spacing w:line="360" w:lineRule="auto"/>
              <w:ind w:left="111"/>
              <w:jc w:val="both"/>
              <w:rPr>
                <w:sz w:val="24"/>
                <w:szCs w:val="24"/>
              </w:rPr>
            </w:pPr>
            <w:r w:rsidRPr="00BE1308">
              <w:rPr>
                <w:spacing w:val="-10"/>
                <w:sz w:val="24"/>
                <w:szCs w:val="24"/>
              </w:rPr>
              <w:t>1</w:t>
            </w:r>
          </w:p>
        </w:tc>
        <w:tc>
          <w:tcPr>
            <w:tcW w:w="606" w:type="dxa"/>
            <w:gridSpan w:val="2"/>
          </w:tcPr>
          <w:p w14:paraId="499B468F" w14:textId="77777777" w:rsidR="00014AC8" w:rsidRPr="00BE1308" w:rsidRDefault="00014AC8" w:rsidP="00014AC8">
            <w:pPr>
              <w:pStyle w:val="TableParagraph"/>
              <w:spacing w:line="360" w:lineRule="auto"/>
              <w:jc w:val="both"/>
              <w:rPr>
                <w:sz w:val="24"/>
                <w:szCs w:val="24"/>
              </w:rPr>
            </w:pPr>
          </w:p>
        </w:tc>
        <w:tc>
          <w:tcPr>
            <w:tcW w:w="539" w:type="dxa"/>
          </w:tcPr>
          <w:p w14:paraId="64EEA740" w14:textId="77777777" w:rsidR="00014AC8" w:rsidRPr="00BE1308" w:rsidRDefault="00014AC8" w:rsidP="00014AC8">
            <w:pPr>
              <w:pStyle w:val="TableParagraph"/>
              <w:spacing w:line="360" w:lineRule="auto"/>
              <w:jc w:val="both"/>
              <w:rPr>
                <w:sz w:val="24"/>
                <w:szCs w:val="24"/>
              </w:rPr>
            </w:pPr>
          </w:p>
        </w:tc>
        <w:tc>
          <w:tcPr>
            <w:tcW w:w="539" w:type="dxa"/>
          </w:tcPr>
          <w:p w14:paraId="32933125" w14:textId="77777777" w:rsidR="00014AC8" w:rsidRPr="00BE1308" w:rsidRDefault="00014AC8" w:rsidP="00014AC8">
            <w:pPr>
              <w:pStyle w:val="TableParagraph"/>
              <w:spacing w:line="360" w:lineRule="auto"/>
              <w:jc w:val="both"/>
              <w:rPr>
                <w:sz w:val="24"/>
                <w:szCs w:val="24"/>
              </w:rPr>
            </w:pPr>
          </w:p>
        </w:tc>
        <w:tc>
          <w:tcPr>
            <w:tcW w:w="539" w:type="dxa"/>
          </w:tcPr>
          <w:p w14:paraId="53D12BB0" w14:textId="77777777" w:rsidR="00014AC8" w:rsidRPr="00BE1308" w:rsidRDefault="00014AC8" w:rsidP="00014AC8">
            <w:pPr>
              <w:pStyle w:val="TableParagraph"/>
              <w:spacing w:line="360" w:lineRule="auto"/>
              <w:jc w:val="both"/>
              <w:rPr>
                <w:sz w:val="24"/>
                <w:szCs w:val="24"/>
              </w:rPr>
            </w:pPr>
          </w:p>
        </w:tc>
        <w:tc>
          <w:tcPr>
            <w:tcW w:w="539" w:type="dxa"/>
          </w:tcPr>
          <w:p w14:paraId="1A85D136" w14:textId="77777777" w:rsidR="00014AC8" w:rsidRPr="00BE1308" w:rsidRDefault="00014AC8" w:rsidP="00014AC8">
            <w:pPr>
              <w:pStyle w:val="TableParagraph"/>
              <w:spacing w:line="360" w:lineRule="auto"/>
              <w:jc w:val="both"/>
              <w:rPr>
                <w:sz w:val="24"/>
                <w:szCs w:val="24"/>
              </w:rPr>
            </w:pPr>
          </w:p>
        </w:tc>
      </w:tr>
      <w:tr w:rsidR="00014AC8" w:rsidRPr="00BE1308" w14:paraId="59EEAFB6" w14:textId="77777777" w:rsidTr="00014AC8">
        <w:trPr>
          <w:trHeight w:val="482"/>
        </w:trPr>
        <w:tc>
          <w:tcPr>
            <w:tcW w:w="732" w:type="dxa"/>
          </w:tcPr>
          <w:p w14:paraId="17A7E52A" w14:textId="77777777" w:rsidR="00014AC8" w:rsidRPr="00BE1308" w:rsidRDefault="00014AC8" w:rsidP="00014AC8">
            <w:pPr>
              <w:pStyle w:val="TableParagraph"/>
              <w:spacing w:line="360" w:lineRule="auto"/>
              <w:ind w:left="107"/>
              <w:jc w:val="both"/>
              <w:rPr>
                <w:sz w:val="24"/>
                <w:szCs w:val="24"/>
              </w:rPr>
            </w:pPr>
            <w:r w:rsidRPr="00BE1308">
              <w:rPr>
                <w:spacing w:val="-5"/>
                <w:sz w:val="24"/>
                <w:szCs w:val="24"/>
              </w:rPr>
              <w:t>CO4</w:t>
            </w:r>
          </w:p>
        </w:tc>
        <w:tc>
          <w:tcPr>
            <w:tcW w:w="463" w:type="dxa"/>
          </w:tcPr>
          <w:p w14:paraId="1F0F4B03" w14:textId="77777777" w:rsidR="00014AC8" w:rsidRPr="00BE1308" w:rsidRDefault="00014AC8" w:rsidP="00014AC8">
            <w:pPr>
              <w:pStyle w:val="TableParagraph"/>
              <w:spacing w:line="360" w:lineRule="auto"/>
              <w:ind w:left="107"/>
              <w:jc w:val="both"/>
              <w:rPr>
                <w:sz w:val="24"/>
                <w:szCs w:val="24"/>
              </w:rPr>
            </w:pPr>
            <w:r w:rsidRPr="00BE1308">
              <w:rPr>
                <w:spacing w:val="-10"/>
                <w:sz w:val="24"/>
                <w:szCs w:val="24"/>
              </w:rPr>
              <w:t>3</w:t>
            </w:r>
          </w:p>
        </w:tc>
        <w:tc>
          <w:tcPr>
            <w:tcW w:w="463" w:type="dxa"/>
          </w:tcPr>
          <w:p w14:paraId="28BD61E5" w14:textId="77777777" w:rsidR="00014AC8" w:rsidRPr="00BE1308" w:rsidRDefault="00014AC8" w:rsidP="00014AC8">
            <w:pPr>
              <w:pStyle w:val="TableParagraph"/>
              <w:spacing w:line="360" w:lineRule="auto"/>
              <w:jc w:val="both"/>
              <w:rPr>
                <w:sz w:val="24"/>
                <w:szCs w:val="24"/>
              </w:rPr>
            </w:pPr>
          </w:p>
        </w:tc>
        <w:tc>
          <w:tcPr>
            <w:tcW w:w="463" w:type="dxa"/>
          </w:tcPr>
          <w:p w14:paraId="046163B0" w14:textId="77777777" w:rsidR="00014AC8" w:rsidRPr="00BE1308" w:rsidRDefault="00014AC8" w:rsidP="00014AC8">
            <w:pPr>
              <w:pStyle w:val="TableParagraph"/>
              <w:spacing w:line="360" w:lineRule="auto"/>
              <w:jc w:val="both"/>
              <w:rPr>
                <w:sz w:val="24"/>
                <w:szCs w:val="24"/>
              </w:rPr>
            </w:pPr>
          </w:p>
        </w:tc>
        <w:tc>
          <w:tcPr>
            <w:tcW w:w="464" w:type="dxa"/>
          </w:tcPr>
          <w:p w14:paraId="273A1415" w14:textId="77777777" w:rsidR="00014AC8" w:rsidRPr="00BE1308" w:rsidRDefault="00014AC8" w:rsidP="00014AC8">
            <w:pPr>
              <w:pStyle w:val="TableParagraph"/>
              <w:spacing w:line="360" w:lineRule="auto"/>
              <w:jc w:val="both"/>
              <w:rPr>
                <w:sz w:val="24"/>
                <w:szCs w:val="24"/>
              </w:rPr>
            </w:pPr>
          </w:p>
        </w:tc>
        <w:tc>
          <w:tcPr>
            <w:tcW w:w="463" w:type="dxa"/>
          </w:tcPr>
          <w:p w14:paraId="7A21257E" w14:textId="77777777" w:rsidR="00014AC8" w:rsidRPr="00BE1308" w:rsidRDefault="00014AC8" w:rsidP="00014AC8">
            <w:pPr>
              <w:pStyle w:val="TableParagraph"/>
              <w:spacing w:line="360" w:lineRule="auto"/>
              <w:jc w:val="both"/>
              <w:rPr>
                <w:sz w:val="24"/>
                <w:szCs w:val="24"/>
              </w:rPr>
            </w:pPr>
          </w:p>
        </w:tc>
        <w:tc>
          <w:tcPr>
            <w:tcW w:w="463" w:type="dxa"/>
          </w:tcPr>
          <w:p w14:paraId="64A857FE" w14:textId="77777777" w:rsidR="00014AC8" w:rsidRPr="00BE1308" w:rsidRDefault="00014AC8" w:rsidP="00014AC8">
            <w:pPr>
              <w:pStyle w:val="TableParagraph"/>
              <w:spacing w:line="360" w:lineRule="auto"/>
              <w:jc w:val="both"/>
              <w:rPr>
                <w:sz w:val="24"/>
                <w:szCs w:val="24"/>
              </w:rPr>
            </w:pPr>
          </w:p>
        </w:tc>
        <w:tc>
          <w:tcPr>
            <w:tcW w:w="463" w:type="dxa"/>
          </w:tcPr>
          <w:p w14:paraId="2944A9FB" w14:textId="77777777" w:rsidR="00014AC8" w:rsidRPr="00BE1308" w:rsidRDefault="00014AC8" w:rsidP="00014AC8">
            <w:pPr>
              <w:pStyle w:val="TableParagraph"/>
              <w:spacing w:line="360" w:lineRule="auto"/>
              <w:jc w:val="both"/>
              <w:rPr>
                <w:sz w:val="24"/>
                <w:szCs w:val="24"/>
              </w:rPr>
            </w:pPr>
          </w:p>
        </w:tc>
        <w:tc>
          <w:tcPr>
            <w:tcW w:w="463" w:type="dxa"/>
          </w:tcPr>
          <w:p w14:paraId="4A39BB94" w14:textId="77777777" w:rsidR="00014AC8" w:rsidRPr="00BE1308" w:rsidRDefault="00014AC8" w:rsidP="00014AC8">
            <w:pPr>
              <w:pStyle w:val="TableParagraph"/>
              <w:spacing w:line="360" w:lineRule="auto"/>
              <w:jc w:val="both"/>
              <w:rPr>
                <w:sz w:val="24"/>
                <w:szCs w:val="24"/>
              </w:rPr>
            </w:pPr>
          </w:p>
        </w:tc>
        <w:tc>
          <w:tcPr>
            <w:tcW w:w="463" w:type="dxa"/>
          </w:tcPr>
          <w:p w14:paraId="23DDFBDA" w14:textId="77777777" w:rsidR="00014AC8" w:rsidRPr="00BE1308" w:rsidRDefault="00014AC8" w:rsidP="00014AC8">
            <w:pPr>
              <w:pStyle w:val="TableParagraph"/>
              <w:spacing w:line="360" w:lineRule="auto"/>
              <w:jc w:val="both"/>
              <w:rPr>
                <w:sz w:val="24"/>
                <w:szCs w:val="24"/>
              </w:rPr>
            </w:pPr>
          </w:p>
        </w:tc>
        <w:tc>
          <w:tcPr>
            <w:tcW w:w="532" w:type="dxa"/>
          </w:tcPr>
          <w:p w14:paraId="1613A0EE" w14:textId="77777777" w:rsidR="00014AC8" w:rsidRPr="00BE1308" w:rsidRDefault="00014AC8" w:rsidP="00014AC8">
            <w:pPr>
              <w:pStyle w:val="TableParagraph"/>
              <w:spacing w:line="360" w:lineRule="auto"/>
              <w:jc w:val="both"/>
              <w:rPr>
                <w:sz w:val="24"/>
                <w:szCs w:val="24"/>
              </w:rPr>
            </w:pPr>
          </w:p>
        </w:tc>
        <w:tc>
          <w:tcPr>
            <w:tcW w:w="532" w:type="dxa"/>
          </w:tcPr>
          <w:p w14:paraId="0A118FEC" w14:textId="77777777" w:rsidR="00014AC8" w:rsidRPr="00BE1308" w:rsidRDefault="00014AC8" w:rsidP="00014AC8">
            <w:pPr>
              <w:pStyle w:val="TableParagraph"/>
              <w:spacing w:line="360" w:lineRule="auto"/>
              <w:jc w:val="both"/>
              <w:rPr>
                <w:sz w:val="24"/>
                <w:szCs w:val="24"/>
              </w:rPr>
            </w:pPr>
          </w:p>
        </w:tc>
        <w:tc>
          <w:tcPr>
            <w:tcW w:w="508" w:type="dxa"/>
          </w:tcPr>
          <w:p w14:paraId="5ECB12D2" w14:textId="77777777" w:rsidR="00014AC8" w:rsidRPr="00BE1308" w:rsidRDefault="00014AC8" w:rsidP="00014AC8">
            <w:pPr>
              <w:pStyle w:val="TableParagraph"/>
              <w:spacing w:line="360" w:lineRule="auto"/>
              <w:jc w:val="both"/>
              <w:rPr>
                <w:sz w:val="24"/>
                <w:szCs w:val="24"/>
              </w:rPr>
            </w:pPr>
          </w:p>
        </w:tc>
        <w:tc>
          <w:tcPr>
            <w:tcW w:w="606" w:type="dxa"/>
            <w:gridSpan w:val="2"/>
          </w:tcPr>
          <w:p w14:paraId="2F9DE412" w14:textId="77777777" w:rsidR="00014AC8" w:rsidRPr="00BE1308" w:rsidRDefault="00014AC8" w:rsidP="00014AC8">
            <w:pPr>
              <w:pStyle w:val="TableParagraph"/>
              <w:spacing w:line="360" w:lineRule="auto"/>
              <w:jc w:val="both"/>
              <w:rPr>
                <w:sz w:val="24"/>
                <w:szCs w:val="24"/>
              </w:rPr>
            </w:pPr>
          </w:p>
        </w:tc>
        <w:tc>
          <w:tcPr>
            <w:tcW w:w="539" w:type="dxa"/>
          </w:tcPr>
          <w:p w14:paraId="574361F3" w14:textId="77777777" w:rsidR="00014AC8" w:rsidRPr="00BE1308" w:rsidRDefault="00014AC8" w:rsidP="00014AC8">
            <w:pPr>
              <w:pStyle w:val="TableParagraph"/>
              <w:spacing w:line="360" w:lineRule="auto"/>
              <w:jc w:val="both"/>
              <w:rPr>
                <w:sz w:val="24"/>
                <w:szCs w:val="24"/>
              </w:rPr>
            </w:pPr>
          </w:p>
        </w:tc>
        <w:tc>
          <w:tcPr>
            <w:tcW w:w="539" w:type="dxa"/>
          </w:tcPr>
          <w:p w14:paraId="4F119832" w14:textId="77777777" w:rsidR="00014AC8" w:rsidRPr="00BE1308" w:rsidRDefault="00014AC8" w:rsidP="00014AC8">
            <w:pPr>
              <w:pStyle w:val="TableParagraph"/>
              <w:spacing w:line="360" w:lineRule="auto"/>
              <w:jc w:val="both"/>
              <w:rPr>
                <w:sz w:val="24"/>
                <w:szCs w:val="24"/>
              </w:rPr>
            </w:pPr>
          </w:p>
        </w:tc>
        <w:tc>
          <w:tcPr>
            <w:tcW w:w="539" w:type="dxa"/>
          </w:tcPr>
          <w:p w14:paraId="710885BC" w14:textId="77777777" w:rsidR="00014AC8" w:rsidRPr="00BE1308" w:rsidRDefault="00014AC8" w:rsidP="00014AC8">
            <w:pPr>
              <w:pStyle w:val="TableParagraph"/>
              <w:spacing w:line="360" w:lineRule="auto"/>
              <w:ind w:left="115"/>
              <w:jc w:val="both"/>
              <w:rPr>
                <w:sz w:val="24"/>
                <w:szCs w:val="24"/>
              </w:rPr>
            </w:pPr>
            <w:r w:rsidRPr="00BE1308">
              <w:rPr>
                <w:spacing w:val="-10"/>
                <w:sz w:val="24"/>
                <w:szCs w:val="24"/>
              </w:rPr>
              <w:t>2</w:t>
            </w:r>
          </w:p>
        </w:tc>
        <w:tc>
          <w:tcPr>
            <w:tcW w:w="539" w:type="dxa"/>
          </w:tcPr>
          <w:p w14:paraId="6EFF79C0" w14:textId="77777777" w:rsidR="00014AC8" w:rsidRPr="00BE1308" w:rsidRDefault="00014AC8" w:rsidP="00014AC8">
            <w:pPr>
              <w:pStyle w:val="TableParagraph"/>
              <w:spacing w:line="360" w:lineRule="auto"/>
              <w:jc w:val="both"/>
              <w:rPr>
                <w:sz w:val="24"/>
                <w:szCs w:val="24"/>
              </w:rPr>
            </w:pPr>
          </w:p>
        </w:tc>
      </w:tr>
      <w:tr w:rsidR="00014AC8" w:rsidRPr="00BE1308" w14:paraId="001F3707" w14:textId="77777777" w:rsidTr="00014AC8">
        <w:trPr>
          <w:trHeight w:val="482"/>
        </w:trPr>
        <w:tc>
          <w:tcPr>
            <w:tcW w:w="732" w:type="dxa"/>
          </w:tcPr>
          <w:p w14:paraId="34D7C7CA" w14:textId="77777777" w:rsidR="00014AC8" w:rsidRPr="00BE1308" w:rsidRDefault="00014AC8" w:rsidP="00014AC8">
            <w:pPr>
              <w:pStyle w:val="TableParagraph"/>
              <w:spacing w:line="360" w:lineRule="auto"/>
              <w:ind w:left="107"/>
              <w:jc w:val="both"/>
              <w:rPr>
                <w:spacing w:val="-5"/>
                <w:sz w:val="24"/>
                <w:szCs w:val="24"/>
              </w:rPr>
            </w:pPr>
            <w:r w:rsidRPr="00BE1308">
              <w:rPr>
                <w:spacing w:val="-5"/>
                <w:sz w:val="24"/>
                <w:szCs w:val="24"/>
              </w:rPr>
              <w:t>CO5</w:t>
            </w:r>
          </w:p>
        </w:tc>
        <w:tc>
          <w:tcPr>
            <w:tcW w:w="463" w:type="dxa"/>
          </w:tcPr>
          <w:p w14:paraId="55184EB9" w14:textId="77777777" w:rsidR="00014AC8" w:rsidRPr="00BE1308" w:rsidRDefault="00014AC8" w:rsidP="00014AC8">
            <w:pPr>
              <w:pStyle w:val="TableParagraph"/>
              <w:spacing w:line="360" w:lineRule="auto"/>
              <w:ind w:left="107"/>
              <w:jc w:val="both"/>
              <w:rPr>
                <w:spacing w:val="-10"/>
                <w:sz w:val="24"/>
                <w:szCs w:val="24"/>
              </w:rPr>
            </w:pPr>
          </w:p>
        </w:tc>
        <w:tc>
          <w:tcPr>
            <w:tcW w:w="463" w:type="dxa"/>
          </w:tcPr>
          <w:p w14:paraId="2090EDD8" w14:textId="77777777" w:rsidR="00014AC8" w:rsidRPr="00BE1308" w:rsidRDefault="00014AC8" w:rsidP="00014AC8">
            <w:pPr>
              <w:pStyle w:val="TableParagraph"/>
              <w:spacing w:line="360" w:lineRule="auto"/>
              <w:jc w:val="both"/>
              <w:rPr>
                <w:sz w:val="24"/>
                <w:szCs w:val="24"/>
              </w:rPr>
            </w:pPr>
          </w:p>
        </w:tc>
        <w:tc>
          <w:tcPr>
            <w:tcW w:w="463" w:type="dxa"/>
          </w:tcPr>
          <w:p w14:paraId="73013AC0" w14:textId="77777777" w:rsidR="00014AC8" w:rsidRPr="00BE1308" w:rsidRDefault="00014AC8" w:rsidP="00014AC8">
            <w:pPr>
              <w:pStyle w:val="TableParagraph"/>
              <w:spacing w:line="360" w:lineRule="auto"/>
              <w:jc w:val="both"/>
              <w:rPr>
                <w:sz w:val="24"/>
                <w:szCs w:val="24"/>
              </w:rPr>
            </w:pPr>
          </w:p>
        </w:tc>
        <w:tc>
          <w:tcPr>
            <w:tcW w:w="464" w:type="dxa"/>
          </w:tcPr>
          <w:p w14:paraId="1137DC4D" w14:textId="77777777" w:rsidR="00014AC8" w:rsidRPr="00BE1308" w:rsidRDefault="00014AC8" w:rsidP="00014AC8">
            <w:pPr>
              <w:pStyle w:val="TableParagraph"/>
              <w:spacing w:line="360" w:lineRule="auto"/>
              <w:jc w:val="both"/>
              <w:rPr>
                <w:sz w:val="24"/>
                <w:szCs w:val="24"/>
              </w:rPr>
            </w:pPr>
          </w:p>
        </w:tc>
        <w:tc>
          <w:tcPr>
            <w:tcW w:w="463" w:type="dxa"/>
          </w:tcPr>
          <w:p w14:paraId="270B35E3" w14:textId="77777777" w:rsidR="00014AC8" w:rsidRPr="00BE1308" w:rsidRDefault="00014AC8" w:rsidP="00014AC8">
            <w:pPr>
              <w:pStyle w:val="TableParagraph"/>
              <w:spacing w:line="360" w:lineRule="auto"/>
              <w:jc w:val="both"/>
              <w:rPr>
                <w:sz w:val="24"/>
                <w:szCs w:val="24"/>
              </w:rPr>
            </w:pPr>
          </w:p>
        </w:tc>
        <w:tc>
          <w:tcPr>
            <w:tcW w:w="463" w:type="dxa"/>
          </w:tcPr>
          <w:p w14:paraId="741F1CFA" w14:textId="77777777" w:rsidR="00014AC8" w:rsidRPr="00BE1308" w:rsidRDefault="00014AC8" w:rsidP="00014AC8">
            <w:pPr>
              <w:pStyle w:val="TableParagraph"/>
              <w:spacing w:line="360" w:lineRule="auto"/>
              <w:jc w:val="both"/>
              <w:rPr>
                <w:sz w:val="24"/>
                <w:szCs w:val="24"/>
              </w:rPr>
            </w:pPr>
          </w:p>
        </w:tc>
        <w:tc>
          <w:tcPr>
            <w:tcW w:w="463" w:type="dxa"/>
          </w:tcPr>
          <w:p w14:paraId="68A7A904" w14:textId="77777777" w:rsidR="00014AC8" w:rsidRPr="00BE1308" w:rsidRDefault="00014AC8" w:rsidP="00014AC8">
            <w:pPr>
              <w:pStyle w:val="TableParagraph"/>
              <w:spacing w:line="360" w:lineRule="auto"/>
              <w:jc w:val="both"/>
              <w:rPr>
                <w:sz w:val="24"/>
                <w:szCs w:val="24"/>
              </w:rPr>
            </w:pPr>
          </w:p>
        </w:tc>
        <w:tc>
          <w:tcPr>
            <w:tcW w:w="463" w:type="dxa"/>
          </w:tcPr>
          <w:p w14:paraId="030BE496" w14:textId="77777777" w:rsidR="00014AC8" w:rsidRPr="00BE1308" w:rsidRDefault="00014AC8" w:rsidP="00014AC8">
            <w:pPr>
              <w:pStyle w:val="TableParagraph"/>
              <w:spacing w:line="360" w:lineRule="auto"/>
              <w:jc w:val="both"/>
              <w:rPr>
                <w:sz w:val="24"/>
                <w:szCs w:val="24"/>
              </w:rPr>
            </w:pPr>
          </w:p>
        </w:tc>
        <w:tc>
          <w:tcPr>
            <w:tcW w:w="463" w:type="dxa"/>
          </w:tcPr>
          <w:p w14:paraId="7A4CF1B5" w14:textId="77777777" w:rsidR="00014AC8" w:rsidRPr="00BE1308" w:rsidRDefault="00014AC8" w:rsidP="00014AC8">
            <w:pPr>
              <w:pStyle w:val="TableParagraph"/>
              <w:spacing w:line="360" w:lineRule="auto"/>
              <w:jc w:val="both"/>
              <w:rPr>
                <w:sz w:val="24"/>
                <w:szCs w:val="24"/>
              </w:rPr>
            </w:pPr>
          </w:p>
        </w:tc>
        <w:tc>
          <w:tcPr>
            <w:tcW w:w="532" w:type="dxa"/>
          </w:tcPr>
          <w:p w14:paraId="74E194D4" w14:textId="77777777" w:rsidR="00014AC8" w:rsidRPr="00BE1308" w:rsidRDefault="00014AC8" w:rsidP="00014AC8">
            <w:pPr>
              <w:pStyle w:val="TableParagraph"/>
              <w:spacing w:line="360" w:lineRule="auto"/>
              <w:jc w:val="both"/>
              <w:rPr>
                <w:sz w:val="24"/>
                <w:szCs w:val="24"/>
              </w:rPr>
            </w:pPr>
          </w:p>
        </w:tc>
        <w:tc>
          <w:tcPr>
            <w:tcW w:w="532" w:type="dxa"/>
          </w:tcPr>
          <w:p w14:paraId="0D178553" w14:textId="77777777" w:rsidR="00014AC8" w:rsidRPr="00BE1308" w:rsidRDefault="00014AC8" w:rsidP="00014AC8">
            <w:pPr>
              <w:pStyle w:val="TableParagraph"/>
              <w:spacing w:line="360" w:lineRule="auto"/>
              <w:jc w:val="both"/>
              <w:rPr>
                <w:sz w:val="24"/>
                <w:szCs w:val="24"/>
              </w:rPr>
            </w:pPr>
          </w:p>
        </w:tc>
        <w:tc>
          <w:tcPr>
            <w:tcW w:w="508" w:type="dxa"/>
          </w:tcPr>
          <w:p w14:paraId="5A6281D0" w14:textId="77777777" w:rsidR="00014AC8" w:rsidRPr="00BE1308" w:rsidRDefault="00014AC8" w:rsidP="00014AC8">
            <w:pPr>
              <w:pStyle w:val="TableParagraph"/>
              <w:spacing w:line="360" w:lineRule="auto"/>
              <w:jc w:val="both"/>
              <w:rPr>
                <w:sz w:val="24"/>
                <w:szCs w:val="24"/>
              </w:rPr>
            </w:pPr>
          </w:p>
        </w:tc>
        <w:tc>
          <w:tcPr>
            <w:tcW w:w="606" w:type="dxa"/>
            <w:gridSpan w:val="2"/>
          </w:tcPr>
          <w:p w14:paraId="101AFF67" w14:textId="77777777" w:rsidR="00014AC8" w:rsidRPr="00BE1308" w:rsidRDefault="00014AC8" w:rsidP="00014AC8">
            <w:pPr>
              <w:pStyle w:val="TableParagraph"/>
              <w:spacing w:line="360" w:lineRule="auto"/>
              <w:jc w:val="both"/>
              <w:rPr>
                <w:sz w:val="24"/>
                <w:szCs w:val="24"/>
              </w:rPr>
            </w:pPr>
          </w:p>
        </w:tc>
        <w:tc>
          <w:tcPr>
            <w:tcW w:w="539" w:type="dxa"/>
          </w:tcPr>
          <w:p w14:paraId="76C4C90A" w14:textId="77777777" w:rsidR="00014AC8" w:rsidRPr="00BE1308" w:rsidRDefault="00014AC8" w:rsidP="00014AC8">
            <w:pPr>
              <w:pStyle w:val="TableParagraph"/>
              <w:spacing w:line="360" w:lineRule="auto"/>
              <w:jc w:val="both"/>
              <w:rPr>
                <w:sz w:val="24"/>
                <w:szCs w:val="24"/>
              </w:rPr>
            </w:pPr>
          </w:p>
        </w:tc>
        <w:tc>
          <w:tcPr>
            <w:tcW w:w="539" w:type="dxa"/>
          </w:tcPr>
          <w:p w14:paraId="76616E6E" w14:textId="77777777" w:rsidR="00014AC8" w:rsidRPr="00BE1308" w:rsidRDefault="00014AC8" w:rsidP="00014AC8">
            <w:pPr>
              <w:pStyle w:val="TableParagraph"/>
              <w:spacing w:line="360" w:lineRule="auto"/>
              <w:jc w:val="both"/>
              <w:rPr>
                <w:sz w:val="24"/>
                <w:szCs w:val="24"/>
              </w:rPr>
            </w:pPr>
          </w:p>
        </w:tc>
        <w:tc>
          <w:tcPr>
            <w:tcW w:w="539" w:type="dxa"/>
          </w:tcPr>
          <w:p w14:paraId="12D65E16" w14:textId="77777777" w:rsidR="00014AC8" w:rsidRPr="00BE1308" w:rsidRDefault="00014AC8" w:rsidP="00014AC8">
            <w:pPr>
              <w:pStyle w:val="TableParagraph"/>
              <w:spacing w:line="360" w:lineRule="auto"/>
              <w:ind w:left="115"/>
              <w:jc w:val="both"/>
              <w:rPr>
                <w:spacing w:val="-10"/>
                <w:sz w:val="24"/>
                <w:szCs w:val="24"/>
              </w:rPr>
            </w:pPr>
          </w:p>
        </w:tc>
        <w:tc>
          <w:tcPr>
            <w:tcW w:w="539" w:type="dxa"/>
          </w:tcPr>
          <w:p w14:paraId="44E429AA" w14:textId="77777777" w:rsidR="00014AC8" w:rsidRPr="00BE1308" w:rsidRDefault="00014AC8" w:rsidP="00014AC8">
            <w:pPr>
              <w:pStyle w:val="TableParagraph"/>
              <w:spacing w:line="360" w:lineRule="auto"/>
              <w:jc w:val="both"/>
              <w:rPr>
                <w:sz w:val="24"/>
                <w:szCs w:val="24"/>
              </w:rPr>
            </w:pPr>
          </w:p>
        </w:tc>
      </w:tr>
    </w:tbl>
    <w:p w14:paraId="488EB9F8" w14:textId="77777777" w:rsidR="001E7947" w:rsidRPr="00BE1308" w:rsidRDefault="001E7947" w:rsidP="00BE1308">
      <w:pPr>
        <w:widowControl w:val="0"/>
        <w:tabs>
          <w:tab w:val="left" w:pos="1451"/>
        </w:tabs>
        <w:autoSpaceDE w:val="0"/>
        <w:autoSpaceDN w:val="0"/>
        <w:spacing w:line="360" w:lineRule="auto"/>
        <w:jc w:val="both"/>
        <w:sectPr w:rsidR="001E7947" w:rsidRPr="00BE1308" w:rsidSect="001E7947">
          <w:pgSz w:w="11910" w:h="16840"/>
          <w:pgMar w:top="1920" w:right="0" w:bottom="280" w:left="708" w:header="720" w:footer="720" w:gutter="0"/>
          <w:cols w:space="720"/>
        </w:sectPr>
      </w:pPr>
    </w:p>
    <w:p w14:paraId="2681424D" w14:textId="77777777" w:rsidR="001E7947" w:rsidRPr="00BE1308" w:rsidRDefault="001E7947" w:rsidP="00BE1308">
      <w:pPr>
        <w:spacing w:before="19" w:line="360" w:lineRule="auto"/>
        <w:ind w:left="732"/>
        <w:jc w:val="both"/>
        <w:rPr>
          <w:b/>
        </w:rPr>
      </w:pPr>
      <w:r w:rsidRPr="00BE1308">
        <w:rPr>
          <w:b/>
        </w:rPr>
        <w:lastRenderedPageBreak/>
        <w:t>3</w:t>
      </w:r>
      <w:r w:rsidRPr="00BE1308">
        <w:rPr>
          <w:b/>
          <w:spacing w:val="-3"/>
        </w:rPr>
        <w:t xml:space="preserve"> </w:t>
      </w:r>
      <w:r w:rsidRPr="00BE1308">
        <w:rPr>
          <w:b/>
        </w:rPr>
        <w:t>=</w:t>
      </w:r>
      <w:r w:rsidRPr="00BE1308">
        <w:rPr>
          <w:b/>
          <w:spacing w:val="-4"/>
        </w:rPr>
        <w:t xml:space="preserve"> </w:t>
      </w:r>
      <w:r w:rsidRPr="00BE1308">
        <w:rPr>
          <w:b/>
        </w:rPr>
        <w:t>Highly</w:t>
      </w:r>
      <w:r w:rsidRPr="00BE1308">
        <w:rPr>
          <w:b/>
          <w:spacing w:val="-3"/>
        </w:rPr>
        <w:t xml:space="preserve"> </w:t>
      </w:r>
      <w:r w:rsidRPr="00BE1308">
        <w:rPr>
          <w:b/>
        </w:rPr>
        <w:t>Related;</w:t>
      </w:r>
      <w:r w:rsidRPr="00BE1308">
        <w:rPr>
          <w:b/>
          <w:spacing w:val="-3"/>
        </w:rPr>
        <w:t xml:space="preserve"> </w:t>
      </w:r>
      <w:r w:rsidRPr="00BE1308">
        <w:rPr>
          <w:b/>
        </w:rPr>
        <w:t>2</w:t>
      </w:r>
      <w:r w:rsidRPr="00BE1308">
        <w:rPr>
          <w:b/>
          <w:spacing w:val="-2"/>
        </w:rPr>
        <w:t xml:space="preserve"> </w:t>
      </w:r>
      <w:r w:rsidRPr="00BE1308">
        <w:rPr>
          <w:b/>
        </w:rPr>
        <w:t>=</w:t>
      </w:r>
      <w:r w:rsidRPr="00BE1308">
        <w:rPr>
          <w:b/>
          <w:spacing w:val="-6"/>
        </w:rPr>
        <w:t xml:space="preserve"> </w:t>
      </w:r>
      <w:r w:rsidRPr="00BE1308">
        <w:rPr>
          <w:b/>
        </w:rPr>
        <w:t>Medium;</w:t>
      </w:r>
      <w:r w:rsidRPr="00BE1308">
        <w:rPr>
          <w:b/>
          <w:spacing w:val="-3"/>
        </w:rPr>
        <w:t xml:space="preserve"> </w:t>
      </w:r>
      <w:r w:rsidRPr="00BE1308">
        <w:rPr>
          <w:b/>
        </w:rPr>
        <w:t>1</w:t>
      </w:r>
      <w:r w:rsidRPr="00BE1308">
        <w:rPr>
          <w:b/>
          <w:spacing w:val="2"/>
        </w:rPr>
        <w:t xml:space="preserve"> </w:t>
      </w:r>
      <w:r w:rsidRPr="00BE1308">
        <w:rPr>
          <w:b/>
        </w:rPr>
        <w:t>=</w:t>
      </w:r>
      <w:r w:rsidRPr="00BE1308">
        <w:rPr>
          <w:b/>
          <w:spacing w:val="-4"/>
        </w:rPr>
        <w:t xml:space="preserve"> </w:t>
      </w:r>
      <w:r w:rsidRPr="00BE1308">
        <w:rPr>
          <w:b/>
          <w:spacing w:val="-5"/>
        </w:rPr>
        <w:t>Low</w:t>
      </w:r>
    </w:p>
    <w:p w14:paraId="47D958B7" w14:textId="77777777" w:rsidR="001E7947" w:rsidRPr="00BE1308" w:rsidRDefault="001E7947" w:rsidP="00BE1308">
      <w:pPr>
        <w:pStyle w:val="BodyText"/>
        <w:spacing w:line="360" w:lineRule="auto"/>
        <w:jc w:val="both"/>
        <w:rPr>
          <w:b/>
        </w:rPr>
      </w:pPr>
    </w:p>
    <w:p w14:paraId="782D4F07" w14:textId="77777777" w:rsidR="001E7947" w:rsidRPr="00BE1308" w:rsidRDefault="001E7947" w:rsidP="00BE1308">
      <w:pPr>
        <w:pStyle w:val="BodyText"/>
        <w:spacing w:before="110" w:line="360" w:lineRule="auto"/>
        <w:jc w:val="both"/>
        <w:rPr>
          <w:b/>
        </w:rPr>
      </w:pPr>
    </w:p>
    <w:p w14:paraId="7D3DA49E" w14:textId="77777777" w:rsidR="001E7947" w:rsidRPr="00BE1308" w:rsidRDefault="001E7947" w:rsidP="00BE1308">
      <w:pPr>
        <w:pStyle w:val="Heading4"/>
        <w:spacing w:line="360" w:lineRule="auto"/>
        <w:ind w:left="718"/>
        <w:jc w:val="both"/>
        <w:rPr>
          <w:sz w:val="24"/>
          <w:szCs w:val="24"/>
        </w:rPr>
      </w:pPr>
      <w:r w:rsidRPr="00BE1308">
        <w:rPr>
          <w:sz w:val="24"/>
          <w:szCs w:val="24"/>
        </w:rPr>
        <w:t xml:space="preserve">Essential </w:t>
      </w:r>
      <w:r w:rsidRPr="00BE1308">
        <w:rPr>
          <w:spacing w:val="-2"/>
          <w:sz w:val="24"/>
          <w:szCs w:val="24"/>
        </w:rPr>
        <w:t>Readings</w:t>
      </w:r>
    </w:p>
    <w:p w14:paraId="40E142F3" w14:textId="77777777" w:rsidR="001E7947" w:rsidRPr="00BE1308" w:rsidRDefault="001E7947" w:rsidP="00BE1308">
      <w:pPr>
        <w:pStyle w:val="ListParagraph"/>
        <w:widowControl w:val="0"/>
        <w:numPr>
          <w:ilvl w:val="0"/>
          <w:numId w:val="75"/>
        </w:numPr>
        <w:tabs>
          <w:tab w:val="left" w:pos="1452"/>
        </w:tabs>
        <w:autoSpaceDE w:val="0"/>
        <w:autoSpaceDN w:val="0"/>
        <w:spacing w:before="156" w:line="360" w:lineRule="auto"/>
        <w:ind w:right="1451"/>
        <w:contextualSpacing w:val="0"/>
        <w:jc w:val="both"/>
        <w:rPr>
          <w:rFonts w:cs="Times New Roman"/>
        </w:rPr>
      </w:pPr>
      <w:r w:rsidRPr="00BE1308">
        <w:rPr>
          <w:rFonts w:cs="Times New Roman"/>
        </w:rPr>
        <w:t xml:space="preserve">Varshney R.L., and Maheshwari K.L. – Managerial Economics, </w:t>
      </w:r>
      <w:proofErr w:type="spellStart"/>
      <w:r w:rsidRPr="00BE1308">
        <w:rPr>
          <w:rFonts w:cs="Times New Roman"/>
        </w:rPr>
        <w:t>Sulatn</w:t>
      </w:r>
      <w:proofErr w:type="spellEnd"/>
      <w:r w:rsidRPr="00BE1308">
        <w:rPr>
          <w:rFonts w:cs="Times New Roman"/>
        </w:rPr>
        <w:t xml:space="preserve"> Chand, New </w:t>
      </w:r>
      <w:r w:rsidRPr="00BE1308">
        <w:rPr>
          <w:rFonts w:cs="Times New Roman"/>
          <w:spacing w:val="-2"/>
        </w:rPr>
        <w:t>Delhi</w:t>
      </w:r>
    </w:p>
    <w:p w14:paraId="1CD2405E" w14:textId="77777777" w:rsidR="001E7947" w:rsidRPr="00BE1308" w:rsidRDefault="001E7947" w:rsidP="00BE1308">
      <w:pPr>
        <w:pStyle w:val="ListParagraph"/>
        <w:widowControl w:val="0"/>
        <w:numPr>
          <w:ilvl w:val="0"/>
          <w:numId w:val="75"/>
        </w:numPr>
        <w:tabs>
          <w:tab w:val="left" w:pos="1451"/>
        </w:tabs>
        <w:autoSpaceDE w:val="0"/>
        <w:autoSpaceDN w:val="0"/>
        <w:spacing w:before="2" w:line="360" w:lineRule="auto"/>
        <w:ind w:left="1451" w:hanging="359"/>
        <w:contextualSpacing w:val="0"/>
        <w:jc w:val="both"/>
        <w:rPr>
          <w:rFonts w:cs="Times New Roman"/>
        </w:rPr>
      </w:pPr>
      <w:r w:rsidRPr="00BE1308">
        <w:rPr>
          <w:rFonts w:cs="Times New Roman"/>
        </w:rPr>
        <w:t>Keat</w:t>
      </w:r>
      <w:r w:rsidRPr="00BE1308">
        <w:rPr>
          <w:rFonts w:cs="Times New Roman"/>
          <w:spacing w:val="-1"/>
        </w:rPr>
        <w:t xml:space="preserve"> </w:t>
      </w:r>
      <w:r w:rsidRPr="00BE1308">
        <w:rPr>
          <w:rFonts w:cs="Times New Roman"/>
        </w:rPr>
        <w:t>P.</w:t>
      </w:r>
      <w:r w:rsidRPr="00BE1308">
        <w:rPr>
          <w:rFonts w:cs="Times New Roman"/>
          <w:spacing w:val="-1"/>
        </w:rPr>
        <w:t xml:space="preserve"> </w:t>
      </w:r>
      <w:r w:rsidRPr="00BE1308">
        <w:rPr>
          <w:rFonts w:cs="Times New Roman"/>
        </w:rPr>
        <w:t>G.</w:t>
      </w:r>
      <w:r w:rsidRPr="00BE1308">
        <w:rPr>
          <w:rFonts w:cs="Times New Roman"/>
          <w:spacing w:val="-1"/>
        </w:rPr>
        <w:t xml:space="preserve"> </w:t>
      </w:r>
      <w:r w:rsidRPr="00BE1308">
        <w:rPr>
          <w:rFonts w:cs="Times New Roman"/>
        </w:rPr>
        <w:t>and Young</w:t>
      </w:r>
      <w:r w:rsidRPr="00BE1308">
        <w:rPr>
          <w:rFonts w:cs="Times New Roman"/>
          <w:spacing w:val="-4"/>
        </w:rPr>
        <w:t xml:space="preserve"> </w:t>
      </w:r>
      <w:r w:rsidRPr="00BE1308">
        <w:rPr>
          <w:rFonts w:cs="Times New Roman"/>
        </w:rPr>
        <w:t>P.K.Y</w:t>
      </w:r>
      <w:r w:rsidRPr="00BE1308">
        <w:rPr>
          <w:rFonts w:cs="Times New Roman"/>
          <w:spacing w:val="-1"/>
        </w:rPr>
        <w:t xml:space="preserve"> </w:t>
      </w:r>
      <w:r w:rsidRPr="00BE1308">
        <w:rPr>
          <w:rFonts w:cs="Times New Roman"/>
        </w:rPr>
        <w:t>–</w:t>
      </w:r>
      <w:r w:rsidRPr="00BE1308">
        <w:rPr>
          <w:rFonts w:cs="Times New Roman"/>
          <w:spacing w:val="-1"/>
        </w:rPr>
        <w:t xml:space="preserve"> </w:t>
      </w:r>
      <w:proofErr w:type="spellStart"/>
      <w:r w:rsidRPr="00BE1308">
        <w:rPr>
          <w:rFonts w:cs="Times New Roman"/>
        </w:rPr>
        <w:t>Manegerial</w:t>
      </w:r>
      <w:proofErr w:type="spellEnd"/>
      <w:r w:rsidRPr="00BE1308">
        <w:rPr>
          <w:rFonts w:cs="Times New Roman"/>
        </w:rPr>
        <w:t xml:space="preserve"> Economics,</w:t>
      </w:r>
      <w:r w:rsidRPr="00BE1308">
        <w:rPr>
          <w:rFonts w:cs="Times New Roman"/>
          <w:spacing w:val="-1"/>
        </w:rPr>
        <w:t xml:space="preserve"> </w:t>
      </w:r>
      <w:r w:rsidRPr="00BE1308">
        <w:rPr>
          <w:rFonts w:cs="Times New Roman"/>
        </w:rPr>
        <w:t>Pearson</w:t>
      </w:r>
      <w:r w:rsidRPr="00BE1308">
        <w:rPr>
          <w:rFonts w:cs="Times New Roman"/>
          <w:spacing w:val="-1"/>
        </w:rPr>
        <w:t xml:space="preserve"> </w:t>
      </w:r>
      <w:r w:rsidRPr="00BE1308">
        <w:rPr>
          <w:rFonts w:cs="Times New Roman"/>
        </w:rPr>
        <w:t>Education,</w:t>
      </w:r>
      <w:r w:rsidRPr="00BE1308">
        <w:rPr>
          <w:rFonts w:cs="Times New Roman"/>
          <w:spacing w:val="1"/>
        </w:rPr>
        <w:t xml:space="preserve"> </w:t>
      </w:r>
      <w:r w:rsidRPr="00BE1308">
        <w:rPr>
          <w:rFonts w:cs="Times New Roman"/>
        </w:rPr>
        <w:t xml:space="preserve">N </w:t>
      </w:r>
      <w:r w:rsidRPr="00BE1308">
        <w:rPr>
          <w:rFonts w:cs="Times New Roman"/>
          <w:spacing w:val="-2"/>
        </w:rPr>
        <w:t>Delhi]</w:t>
      </w:r>
    </w:p>
    <w:p w14:paraId="48FC12B1" w14:textId="77777777" w:rsidR="001E7947" w:rsidRPr="00BE1308" w:rsidRDefault="001E7947" w:rsidP="00BE1308">
      <w:pPr>
        <w:pStyle w:val="ListParagraph"/>
        <w:widowControl w:val="0"/>
        <w:numPr>
          <w:ilvl w:val="0"/>
          <w:numId w:val="75"/>
        </w:numPr>
        <w:tabs>
          <w:tab w:val="left" w:pos="1451"/>
        </w:tabs>
        <w:autoSpaceDE w:val="0"/>
        <w:autoSpaceDN w:val="0"/>
        <w:spacing w:before="40" w:line="360" w:lineRule="auto"/>
        <w:ind w:left="1451" w:hanging="359"/>
        <w:contextualSpacing w:val="0"/>
        <w:jc w:val="both"/>
        <w:rPr>
          <w:rFonts w:cs="Times New Roman"/>
        </w:rPr>
      </w:pPr>
      <w:r w:rsidRPr="00BE1308">
        <w:rPr>
          <w:rFonts w:cs="Times New Roman"/>
        </w:rPr>
        <w:t>Mehta</w:t>
      </w:r>
      <w:r w:rsidRPr="00BE1308">
        <w:rPr>
          <w:rFonts w:cs="Times New Roman"/>
          <w:spacing w:val="-5"/>
        </w:rPr>
        <w:t xml:space="preserve"> </w:t>
      </w:r>
      <w:r w:rsidRPr="00BE1308">
        <w:rPr>
          <w:rFonts w:cs="Times New Roman"/>
        </w:rPr>
        <w:t>P.L</w:t>
      </w:r>
      <w:r w:rsidRPr="00BE1308">
        <w:rPr>
          <w:rFonts w:cs="Times New Roman"/>
          <w:spacing w:val="-3"/>
        </w:rPr>
        <w:t xml:space="preserve"> </w:t>
      </w:r>
      <w:r w:rsidRPr="00BE1308">
        <w:rPr>
          <w:rFonts w:cs="Times New Roman"/>
        </w:rPr>
        <w:t>-</w:t>
      </w:r>
      <w:r w:rsidRPr="00BE1308">
        <w:rPr>
          <w:rFonts w:cs="Times New Roman"/>
          <w:spacing w:val="-1"/>
        </w:rPr>
        <w:t xml:space="preserve"> </w:t>
      </w:r>
      <w:r w:rsidRPr="00BE1308">
        <w:rPr>
          <w:rFonts w:cs="Times New Roman"/>
        </w:rPr>
        <w:t>– Managerial</w:t>
      </w:r>
      <w:r w:rsidRPr="00BE1308">
        <w:rPr>
          <w:rFonts w:cs="Times New Roman"/>
          <w:spacing w:val="-1"/>
        </w:rPr>
        <w:t xml:space="preserve"> </w:t>
      </w:r>
      <w:r w:rsidRPr="00BE1308">
        <w:rPr>
          <w:rFonts w:cs="Times New Roman"/>
        </w:rPr>
        <w:t xml:space="preserve">Economics, </w:t>
      </w:r>
      <w:proofErr w:type="spellStart"/>
      <w:r w:rsidRPr="00BE1308">
        <w:rPr>
          <w:rFonts w:cs="Times New Roman"/>
        </w:rPr>
        <w:t>Sulatn</w:t>
      </w:r>
      <w:proofErr w:type="spellEnd"/>
      <w:r w:rsidRPr="00BE1308">
        <w:rPr>
          <w:rFonts w:cs="Times New Roman"/>
        </w:rPr>
        <w:t xml:space="preserve"> Chand, N </w:t>
      </w:r>
      <w:r w:rsidRPr="00BE1308">
        <w:rPr>
          <w:rFonts w:cs="Times New Roman"/>
          <w:spacing w:val="-2"/>
        </w:rPr>
        <w:t>Delhi</w:t>
      </w:r>
    </w:p>
    <w:p w14:paraId="0965E127" w14:textId="77777777" w:rsidR="001E7947" w:rsidRPr="00BE1308" w:rsidRDefault="001E7947" w:rsidP="00BE1308">
      <w:pPr>
        <w:pStyle w:val="ListParagraph"/>
        <w:widowControl w:val="0"/>
        <w:numPr>
          <w:ilvl w:val="0"/>
          <w:numId w:val="75"/>
        </w:numPr>
        <w:tabs>
          <w:tab w:val="left" w:pos="1451"/>
        </w:tabs>
        <w:autoSpaceDE w:val="0"/>
        <w:autoSpaceDN w:val="0"/>
        <w:spacing w:before="41" w:line="360" w:lineRule="auto"/>
        <w:ind w:left="1451" w:hanging="359"/>
        <w:contextualSpacing w:val="0"/>
        <w:jc w:val="both"/>
        <w:rPr>
          <w:rFonts w:cs="Times New Roman"/>
        </w:rPr>
      </w:pPr>
      <w:r w:rsidRPr="00BE1308">
        <w:rPr>
          <w:rFonts w:cs="Times New Roman"/>
        </w:rPr>
        <w:t>Samuelson</w:t>
      </w:r>
      <w:r w:rsidRPr="00BE1308">
        <w:rPr>
          <w:rFonts w:cs="Times New Roman"/>
          <w:spacing w:val="-1"/>
        </w:rPr>
        <w:t xml:space="preserve"> </w:t>
      </w:r>
      <w:r w:rsidRPr="00BE1308">
        <w:rPr>
          <w:rFonts w:cs="Times New Roman"/>
        </w:rPr>
        <w:t>W.F</w:t>
      </w:r>
      <w:r w:rsidRPr="00BE1308">
        <w:rPr>
          <w:rFonts w:cs="Times New Roman"/>
          <w:spacing w:val="-2"/>
        </w:rPr>
        <w:t xml:space="preserve"> </w:t>
      </w:r>
      <w:r w:rsidRPr="00BE1308">
        <w:rPr>
          <w:rFonts w:cs="Times New Roman"/>
        </w:rPr>
        <w:t>and Marks</w:t>
      </w:r>
      <w:r w:rsidRPr="00BE1308">
        <w:rPr>
          <w:rFonts w:cs="Times New Roman"/>
          <w:spacing w:val="-1"/>
        </w:rPr>
        <w:t xml:space="preserve"> </w:t>
      </w:r>
      <w:r w:rsidRPr="00BE1308">
        <w:rPr>
          <w:rFonts w:cs="Times New Roman"/>
        </w:rPr>
        <w:t>S,G</w:t>
      </w:r>
      <w:r w:rsidRPr="00BE1308">
        <w:rPr>
          <w:rFonts w:cs="Times New Roman"/>
          <w:spacing w:val="1"/>
        </w:rPr>
        <w:t xml:space="preserve"> </w:t>
      </w:r>
      <w:r w:rsidRPr="00BE1308">
        <w:rPr>
          <w:rFonts w:cs="Times New Roman"/>
        </w:rPr>
        <w:t>-</w:t>
      </w:r>
      <w:r w:rsidRPr="00BE1308">
        <w:rPr>
          <w:rFonts w:cs="Times New Roman"/>
          <w:spacing w:val="-1"/>
        </w:rPr>
        <w:t xml:space="preserve"> </w:t>
      </w:r>
      <w:r w:rsidRPr="00BE1308">
        <w:rPr>
          <w:rFonts w:cs="Times New Roman"/>
        </w:rPr>
        <w:t>– Managerial</w:t>
      </w:r>
      <w:r w:rsidRPr="00BE1308">
        <w:rPr>
          <w:rFonts w:cs="Times New Roman"/>
          <w:spacing w:val="-1"/>
        </w:rPr>
        <w:t xml:space="preserve"> </w:t>
      </w:r>
      <w:r w:rsidRPr="00BE1308">
        <w:rPr>
          <w:rFonts w:cs="Times New Roman"/>
        </w:rPr>
        <w:t>Economics, Wiley</w:t>
      </w:r>
      <w:r w:rsidRPr="00BE1308">
        <w:rPr>
          <w:rFonts w:cs="Times New Roman"/>
          <w:spacing w:val="-8"/>
        </w:rPr>
        <w:t xml:space="preserve"> </w:t>
      </w:r>
      <w:r w:rsidRPr="00BE1308">
        <w:rPr>
          <w:rFonts w:cs="Times New Roman"/>
        </w:rPr>
        <w:t>Student</w:t>
      </w:r>
      <w:r w:rsidRPr="00BE1308">
        <w:rPr>
          <w:rFonts w:cs="Times New Roman"/>
          <w:spacing w:val="2"/>
        </w:rPr>
        <w:t xml:space="preserve"> </w:t>
      </w:r>
      <w:r w:rsidRPr="00BE1308">
        <w:rPr>
          <w:rFonts w:cs="Times New Roman"/>
          <w:spacing w:val="-2"/>
        </w:rPr>
        <w:t>Education</w:t>
      </w:r>
    </w:p>
    <w:p w14:paraId="247B4845" w14:textId="77777777" w:rsidR="00BB2E39" w:rsidRPr="00BE1308" w:rsidRDefault="001E7947" w:rsidP="00BE1308">
      <w:pPr>
        <w:pStyle w:val="ListParagraph"/>
        <w:widowControl w:val="0"/>
        <w:numPr>
          <w:ilvl w:val="0"/>
          <w:numId w:val="75"/>
        </w:numPr>
        <w:tabs>
          <w:tab w:val="left" w:pos="1451"/>
        </w:tabs>
        <w:autoSpaceDE w:val="0"/>
        <w:autoSpaceDN w:val="0"/>
        <w:spacing w:before="41" w:line="360" w:lineRule="auto"/>
        <w:ind w:left="1451" w:hanging="359"/>
        <w:contextualSpacing w:val="0"/>
        <w:jc w:val="both"/>
        <w:rPr>
          <w:rFonts w:cs="Times New Roman"/>
        </w:rPr>
      </w:pPr>
      <w:r w:rsidRPr="00BE1308">
        <w:rPr>
          <w:rFonts w:cs="Times New Roman"/>
        </w:rPr>
        <w:t>Clarke</w:t>
      </w:r>
      <w:r w:rsidRPr="00BE1308">
        <w:rPr>
          <w:rFonts w:cs="Times New Roman"/>
          <w:spacing w:val="-6"/>
        </w:rPr>
        <w:t xml:space="preserve"> </w:t>
      </w:r>
      <w:r w:rsidRPr="00BE1308">
        <w:rPr>
          <w:rFonts w:cs="Times New Roman"/>
        </w:rPr>
        <w:t>T.</w:t>
      </w:r>
      <w:r w:rsidRPr="00BE1308">
        <w:rPr>
          <w:rFonts w:cs="Times New Roman"/>
          <w:spacing w:val="-2"/>
        </w:rPr>
        <w:t xml:space="preserve"> </w:t>
      </w:r>
      <w:r w:rsidRPr="00BE1308">
        <w:rPr>
          <w:rFonts w:cs="Times New Roman"/>
        </w:rPr>
        <w:t>International</w:t>
      </w:r>
      <w:r w:rsidRPr="00BE1308">
        <w:rPr>
          <w:rFonts w:cs="Times New Roman"/>
          <w:spacing w:val="-2"/>
        </w:rPr>
        <w:t xml:space="preserve"> </w:t>
      </w:r>
      <w:r w:rsidRPr="00BE1308">
        <w:rPr>
          <w:rFonts w:cs="Times New Roman"/>
        </w:rPr>
        <w:t>Corporate</w:t>
      </w:r>
      <w:r w:rsidRPr="00BE1308">
        <w:rPr>
          <w:rFonts w:cs="Times New Roman"/>
          <w:spacing w:val="-3"/>
        </w:rPr>
        <w:t xml:space="preserve"> </w:t>
      </w:r>
      <w:r w:rsidRPr="00BE1308">
        <w:rPr>
          <w:rFonts w:cs="Times New Roman"/>
        </w:rPr>
        <w:t>Governance,</w:t>
      </w:r>
      <w:r w:rsidRPr="00BE1308">
        <w:rPr>
          <w:rFonts w:cs="Times New Roman"/>
          <w:spacing w:val="-2"/>
        </w:rPr>
        <w:t xml:space="preserve"> Routledge.</w:t>
      </w:r>
    </w:p>
    <w:p w14:paraId="28905443" w14:textId="77777777" w:rsidR="00BB2E39" w:rsidRPr="00BE1308" w:rsidRDefault="00BB2E39" w:rsidP="00BE1308">
      <w:pPr>
        <w:pStyle w:val="Heading3"/>
        <w:spacing w:before="78" w:line="360" w:lineRule="auto"/>
        <w:ind w:left="3332"/>
        <w:jc w:val="both"/>
        <w:rPr>
          <w:rFonts w:ascii="Times New Roman" w:hAnsi="Times New Roman" w:cs="Times New Roman"/>
          <w:u w:val="thick"/>
        </w:rPr>
      </w:pPr>
    </w:p>
    <w:p w14:paraId="43FD55F9" w14:textId="77777777" w:rsidR="00BB2E39" w:rsidRPr="00BE1308" w:rsidRDefault="00BB2E39" w:rsidP="00BE1308">
      <w:pPr>
        <w:pStyle w:val="Heading3"/>
        <w:spacing w:before="78" w:line="360" w:lineRule="auto"/>
        <w:ind w:left="3332"/>
        <w:jc w:val="both"/>
        <w:rPr>
          <w:rFonts w:ascii="Times New Roman" w:hAnsi="Times New Roman" w:cs="Times New Roman"/>
          <w:u w:val="thick"/>
        </w:rPr>
      </w:pPr>
    </w:p>
    <w:p w14:paraId="68D7FDCF" w14:textId="77777777" w:rsidR="00BB2E39" w:rsidRPr="00BE1308" w:rsidRDefault="00BB2E39" w:rsidP="00BE1308">
      <w:pPr>
        <w:pStyle w:val="Heading3"/>
        <w:spacing w:before="78" w:line="360" w:lineRule="auto"/>
        <w:ind w:left="3332"/>
        <w:jc w:val="both"/>
        <w:rPr>
          <w:rFonts w:ascii="Times New Roman" w:hAnsi="Times New Roman" w:cs="Times New Roman"/>
          <w:u w:val="thick"/>
        </w:rPr>
      </w:pPr>
    </w:p>
    <w:p w14:paraId="4130CB8F" w14:textId="77777777" w:rsidR="00BB2E39" w:rsidRPr="00BE1308" w:rsidRDefault="00BB2E39" w:rsidP="00BE1308">
      <w:pPr>
        <w:pStyle w:val="Heading3"/>
        <w:spacing w:before="78" w:line="360" w:lineRule="auto"/>
        <w:ind w:left="3332"/>
        <w:jc w:val="both"/>
        <w:rPr>
          <w:rFonts w:ascii="Times New Roman" w:hAnsi="Times New Roman" w:cs="Times New Roman"/>
          <w:u w:val="thick"/>
        </w:rPr>
      </w:pPr>
    </w:p>
    <w:p w14:paraId="07FE133B" w14:textId="77777777" w:rsidR="00BB2E39" w:rsidRPr="00BE1308" w:rsidRDefault="00BB2E39" w:rsidP="00BE1308">
      <w:pPr>
        <w:pStyle w:val="Heading3"/>
        <w:spacing w:before="78" w:line="360" w:lineRule="auto"/>
        <w:ind w:left="3332"/>
        <w:jc w:val="both"/>
        <w:rPr>
          <w:rFonts w:ascii="Times New Roman" w:hAnsi="Times New Roman" w:cs="Times New Roman"/>
          <w:u w:val="thick"/>
        </w:rPr>
      </w:pPr>
    </w:p>
    <w:p w14:paraId="39346F96" w14:textId="77777777" w:rsidR="00BB2E39" w:rsidRPr="00BE1308" w:rsidRDefault="00BB2E39" w:rsidP="00BE1308">
      <w:pPr>
        <w:pStyle w:val="Heading3"/>
        <w:spacing w:before="78" w:line="360" w:lineRule="auto"/>
        <w:ind w:left="3332"/>
        <w:jc w:val="both"/>
        <w:rPr>
          <w:rFonts w:ascii="Times New Roman" w:hAnsi="Times New Roman" w:cs="Times New Roman"/>
          <w:u w:val="thick"/>
        </w:rPr>
      </w:pPr>
    </w:p>
    <w:p w14:paraId="2BA9AD54" w14:textId="77777777" w:rsidR="00BB2E39" w:rsidRPr="00BE1308" w:rsidRDefault="00BB2E39" w:rsidP="00BE1308">
      <w:pPr>
        <w:pStyle w:val="Heading3"/>
        <w:spacing w:before="78" w:line="360" w:lineRule="auto"/>
        <w:ind w:left="3332"/>
        <w:jc w:val="both"/>
        <w:rPr>
          <w:rFonts w:ascii="Times New Roman" w:hAnsi="Times New Roman" w:cs="Times New Roman"/>
          <w:u w:val="thick"/>
        </w:rPr>
      </w:pPr>
    </w:p>
    <w:p w14:paraId="276B2F35" w14:textId="77777777" w:rsidR="00BB2E39" w:rsidRPr="00BE1308" w:rsidRDefault="00BB2E39" w:rsidP="00BE1308">
      <w:pPr>
        <w:pStyle w:val="Heading3"/>
        <w:spacing w:before="78" w:line="360" w:lineRule="auto"/>
        <w:ind w:left="3332"/>
        <w:jc w:val="both"/>
        <w:rPr>
          <w:rFonts w:ascii="Times New Roman" w:hAnsi="Times New Roman" w:cs="Times New Roman"/>
          <w:u w:val="thick"/>
        </w:rPr>
      </w:pPr>
    </w:p>
    <w:p w14:paraId="55FEC6DD" w14:textId="77777777" w:rsidR="00BB2E39" w:rsidRPr="00BE1308" w:rsidRDefault="00BB2E39" w:rsidP="00BE1308">
      <w:pPr>
        <w:pStyle w:val="Heading3"/>
        <w:spacing w:before="78" w:line="360" w:lineRule="auto"/>
        <w:ind w:left="3332"/>
        <w:jc w:val="both"/>
        <w:rPr>
          <w:rFonts w:ascii="Times New Roman" w:hAnsi="Times New Roman" w:cs="Times New Roman"/>
          <w:u w:val="thick"/>
        </w:rPr>
      </w:pPr>
    </w:p>
    <w:p w14:paraId="2A1FF87C" w14:textId="77777777" w:rsidR="00BB2E39" w:rsidRPr="00BE1308" w:rsidRDefault="00BB2E39" w:rsidP="00BE1308">
      <w:pPr>
        <w:pStyle w:val="Heading3"/>
        <w:spacing w:before="78" w:line="360" w:lineRule="auto"/>
        <w:ind w:left="3332"/>
        <w:jc w:val="both"/>
        <w:rPr>
          <w:rFonts w:ascii="Times New Roman" w:hAnsi="Times New Roman" w:cs="Times New Roman"/>
          <w:u w:val="thick"/>
        </w:rPr>
      </w:pPr>
    </w:p>
    <w:p w14:paraId="278C6B9D" w14:textId="77777777" w:rsidR="00BB2E39" w:rsidRPr="00BE1308" w:rsidRDefault="00BB2E39" w:rsidP="00BE1308">
      <w:pPr>
        <w:pStyle w:val="Heading3"/>
        <w:spacing w:before="78" w:line="360" w:lineRule="auto"/>
        <w:ind w:left="3332"/>
        <w:jc w:val="both"/>
        <w:rPr>
          <w:rFonts w:ascii="Times New Roman" w:hAnsi="Times New Roman" w:cs="Times New Roman"/>
          <w:u w:val="thick"/>
        </w:rPr>
      </w:pPr>
    </w:p>
    <w:p w14:paraId="51093336" w14:textId="77777777" w:rsidR="00BB2E39" w:rsidRPr="00BE1308" w:rsidRDefault="00BB2E39" w:rsidP="00BE1308">
      <w:pPr>
        <w:pStyle w:val="Heading3"/>
        <w:spacing w:before="78" w:line="360" w:lineRule="auto"/>
        <w:ind w:left="3332"/>
        <w:jc w:val="both"/>
        <w:rPr>
          <w:rFonts w:ascii="Times New Roman" w:hAnsi="Times New Roman" w:cs="Times New Roman"/>
          <w:u w:val="thick"/>
        </w:rPr>
      </w:pPr>
    </w:p>
    <w:p w14:paraId="68FE7BE7" w14:textId="77777777" w:rsidR="00BB2E39" w:rsidRPr="00BE1308" w:rsidRDefault="00BB2E39" w:rsidP="00BE1308">
      <w:pPr>
        <w:pStyle w:val="Heading3"/>
        <w:spacing w:before="78" w:line="360" w:lineRule="auto"/>
        <w:ind w:left="3332"/>
        <w:jc w:val="both"/>
        <w:rPr>
          <w:rFonts w:ascii="Times New Roman" w:hAnsi="Times New Roman" w:cs="Times New Roman"/>
          <w:u w:val="thick"/>
        </w:rPr>
      </w:pPr>
    </w:p>
    <w:p w14:paraId="05E42C3B" w14:textId="77777777" w:rsidR="00BB2E39" w:rsidRPr="00BE1308" w:rsidRDefault="00BB2E39" w:rsidP="00BE1308">
      <w:pPr>
        <w:pStyle w:val="Heading3"/>
        <w:spacing w:before="78" w:line="360" w:lineRule="auto"/>
        <w:ind w:left="3332"/>
        <w:jc w:val="both"/>
        <w:rPr>
          <w:rFonts w:ascii="Times New Roman" w:hAnsi="Times New Roman" w:cs="Times New Roman"/>
          <w:u w:val="thick"/>
        </w:rPr>
      </w:pPr>
    </w:p>
    <w:p w14:paraId="1D8188B6" w14:textId="77777777" w:rsidR="00BB2E39" w:rsidRPr="00BE1308" w:rsidRDefault="00BB2E39" w:rsidP="00BE1308">
      <w:pPr>
        <w:pStyle w:val="Heading3"/>
        <w:spacing w:before="78" w:line="360" w:lineRule="auto"/>
        <w:ind w:left="3332"/>
        <w:jc w:val="both"/>
        <w:rPr>
          <w:rFonts w:ascii="Times New Roman" w:hAnsi="Times New Roman" w:cs="Times New Roman"/>
          <w:u w:val="thick"/>
        </w:rPr>
      </w:pPr>
    </w:p>
    <w:p w14:paraId="0D666737" w14:textId="77777777" w:rsidR="00BB2E39" w:rsidRPr="00BE1308" w:rsidRDefault="00BB2E39" w:rsidP="00BE1308">
      <w:pPr>
        <w:pStyle w:val="Heading3"/>
        <w:spacing w:before="78" w:line="360" w:lineRule="auto"/>
        <w:ind w:left="3332"/>
        <w:jc w:val="both"/>
        <w:rPr>
          <w:rFonts w:ascii="Times New Roman" w:hAnsi="Times New Roman" w:cs="Times New Roman"/>
          <w:u w:val="thick"/>
        </w:rPr>
      </w:pPr>
    </w:p>
    <w:p w14:paraId="2C926C31" w14:textId="77777777" w:rsidR="00BB2E39" w:rsidRPr="00BE1308" w:rsidRDefault="00BB2E39" w:rsidP="00BE1308">
      <w:pPr>
        <w:pStyle w:val="Heading3"/>
        <w:spacing w:before="78" w:line="360" w:lineRule="auto"/>
        <w:ind w:left="3332"/>
        <w:jc w:val="both"/>
        <w:rPr>
          <w:rFonts w:ascii="Times New Roman" w:hAnsi="Times New Roman" w:cs="Times New Roman"/>
          <w:u w:val="thick"/>
        </w:rPr>
      </w:pPr>
    </w:p>
    <w:p w14:paraId="084D6B05" w14:textId="77777777" w:rsidR="00BB2E39" w:rsidRPr="00BE1308" w:rsidRDefault="00BB2E39" w:rsidP="00BE1308">
      <w:pPr>
        <w:pStyle w:val="Heading3"/>
        <w:spacing w:before="78" w:line="360" w:lineRule="auto"/>
        <w:ind w:left="3332"/>
        <w:jc w:val="both"/>
        <w:rPr>
          <w:rFonts w:ascii="Times New Roman" w:hAnsi="Times New Roman" w:cs="Times New Roman"/>
          <w:u w:val="thick"/>
        </w:rPr>
      </w:pPr>
    </w:p>
    <w:p w14:paraId="1D0F62C7" w14:textId="77777777" w:rsidR="00BB2E39" w:rsidRPr="00BE1308" w:rsidRDefault="00BB2E39" w:rsidP="00BE1308">
      <w:pPr>
        <w:pStyle w:val="Heading3"/>
        <w:spacing w:before="78" w:line="360" w:lineRule="auto"/>
        <w:ind w:left="3332"/>
        <w:jc w:val="both"/>
        <w:rPr>
          <w:rFonts w:ascii="Times New Roman" w:hAnsi="Times New Roman" w:cs="Times New Roman"/>
          <w:u w:val="thick"/>
        </w:rPr>
      </w:pPr>
    </w:p>
    <w:p w14:paraId="724D3C77" w14:textId="77777777" w:rsidR="00BB2E39" w:rsidRPr="00BE1308" w:rsidRDefault="00BB2E39" w:rsidP="00BE1308">
      <w:pPr>
        <w:pStyle w:val="Heading3"/>
        <w:spacing w:before="78" w:line="360" w:lineRule="auto"/>
        <w:ind w:left="3332"/>
        <w:jc w:val="both"/>
        <w:rPr>
          <w:rFonts w:ascii="Times New Roman" w:hAnsi="Times New Roman" w:cs="Times New Roman"/>
          <w:u w:val="thick"/>
        </w:rPr>
      </w:pPr>
    </w:p>
    <w:p w14:paraId="181588B6" w14:textId="77777777" w:rsidR="00BB2E39" w:rsidRPr="00BE1308" w:rsidRDefault="00BB2E39" w:rsidP="00BE1308">
      <w:pPr>
        <w:pStyle w:val="Heading3"/>
        <w:spacing w:before="78" w:line="360" w:lineRule="auto"/>
        <w:ind w:left="3332"/>
        <w:jc w:val="both"/>
        <w:rPr>
          <w:rFonts w:ascii="Times New Roman" w:hAnsi="Times New Roman" w:cs="Times New Roman"/>
          <w:u w:val="thick"/>
        </w:rPr>
      </w:pPr>
    </w:p>
    <w:p w14:paraId="0D2A5BC0" w14:textId="77777777" w:rsidR="00BB2E39" w:rsidRPr="00BE1308" w:rsidRDefault="00BB2E39" w:rsidP="00BE1308">
      <w:pPr>
        <w:pStyle w:val="Heading3"/>
        <w:spacing w:before="78" w:line="360" w:lineRule="auto"/>
        <w:ind w:left="3332"/>
        <w:jc w:val="both"/>
        <w:rPr>
          <w:rFonts w:ascii="Times New Roman" w:hAnsi="Times New Roman" w:cs="Times New Roman"/>
          <w:u w:val="thick"/>
        </w:rPr>
      </w:pPr>
    </w:p>
    <w:p w14:paraId="2D0E9FFB" w14:textId="77777777" w:rsidR="00BB2E39" w:rsidRPr="00BE1308" w:rsidRDefault="00BB2E39" w:rsidP="00BE1308">
      <w:pPr>
        <w:pStyle w:val="Heading3"/>
        <w:spacing w:before="78" w:line="360" w:lineRule="auto"/>
        <w:ind w:left="3332"/>
        <w:jc w:val="both"/>
        <w:rPr>
          <w:rFonts w:ascii="Times New Roman" w:hAnsi="Times New Roman" w:cs="Times New Roman"/>
          <w:u w:val="thick"/>
        </w:rPr>
      </w:pPr>
    </w:p>
    <w:p w14:paraId="251C21BF" w14:textId="77777777" w:rsidR="00BB2E39" w:rsidRPr="00BE1308" w:rsidRDefault="00BB2E39" w:rsidP="00BE1308">
      <w:pPr>
        <w:pStyle w:val="Heading3"/>
        <w:spacing w:before="78" w:line="360" w:lineRule="auto"/>
        <w:ind w:left="3332"/>
        <w:jc w:val="both"/>
        <w:rPr>
          <w:rFonts w:ascii="Times New Roman" w:hAnsi="Times New Roman" w:cs="Times New Roman"/>
          <w:u w:val="thick"/>
        </w:rPr>
      </w:pPr>
    </w:p>
    <w:p w14:paraId="434773C1" w14:textId="77777777" w:rsidR="00BB2E39" w:rsidRPr="00BE1308" w:rsidRDefault="00BB2E39" w:rsidP="00BE1308">
      <w:pPr>
        <w:pStyle w:val="Heading3"/>
        <w:spacing w:before="78" w:line="360" w:lineRule="auto"/>
        <w:ind w:left="3332"/>
        <w:jc w:val="both"/>
        <w:rPr>
          <w:rFonts w:ascii="Times New Roman" w:hAnsi="Times New Roman" w:cs="Times New Roman"/>
          <w:u w:val="thick"/>
        </w:rPr>
      </w:pPr>
    </w:p>
    <w:p w14:paraId="27308503" w14:textId="77777777" w:rsidR="00BB2E39" w:rsidRPr="00BE1308" w:rsidRDefault="00BB2E39" w:rsidP="00BE1308">
      <w:pPr>
        <w:pStyle w:val="Heading3"/>
        <w:spacing w:before="78" w:line="360" w:lineRule="auto"/>
        <w:ind w:left="3332"/>
        <w:jc w:val="both"/>
        <w:rPr>
          <w:rFonts w:ascii="Times New Roman" w:hAnsi="Times New Roman" w:cs="Times New Roman"/>
          <w:u w:val="thick"/>
        </w:rPr>
      </w:pPr>
    </w:p>
    <w:p w14:paraId="0B6B8C06" w14:textId="77777777" w:rsidR="00BB2E39" w:rsidRPr="00BE1308" w:rsidRDefault="00BB2E39" w:rsidP="00BE1308">
      <w:pPr>
        <w:pStyle w:val="Heading3"/>
        <w:spacing w:before="78" w:line="360" w:lineRule="auto"/>
        <w:ind w:left="3332"/>
        <w:jc w:val="both"/>
        <w:rPr>
          <w:rFonts w:ascii="Times New Roman" w:hAnsi="Times New Roman" w:cs="Times New Roman"/>
          <w:u w:val="thick"/>
        </w:rPr>
      </w:pPr>
    </w:p>
    <w:p w14:paraId="37E7840B" w14:textId="77777777" w:rsidR="00BB2E39" w:rsidRPr="00BE1308" w:rsidRDefault="00BB2E39" w:rsidP="00BE1308">
      <w:pPr>
        <w:pStyle w:val="Heading3"/>
        <w:spacing w:before="78" w:line="360" w:lineRule="auto"/>
        <w:ind w:left="3332"/>
        <w:jc w:val="both"/>
        <w:rPr>
          <w:rFonts w:ascii="Times New Roman" w:hAnsi="Times New Roman" w:cs="Times New Roman"/>
          <w:u w:val="thick"/>
        </w:rPr>
      </w:pPr>
    </w:p>
    <w:p w14:paraId="47C166DF" w14:textId="77777777" w:rsidR="00BB2E39" w:rsidRPr="00BE1308" w:rsidRDefault="00BB2E39" w:rsidP="00BE1308">
      <w:pPr>
        <w:pStyle w:val="Heading3"/>
        <w:spacing w:before="78" w:line="360" w:lineRule="auto"/>
        <w:ind w:left="3332"/>
        <w:jc w:val="both"/>
        <w:rPr>
          <w:rFonts w:ascii="Times New Roman" w:hAnsi="Times New Roman" w:cs="Times New Roman"/>
          <w:u w:val="thick"/>
        </w:rPr>
      </w:pPr>
    </w:p>
    <w:p w14:paraId="619460C9" w14:textId="77777777" w:rsidR="00BB2E39" w:rsidRPr="00BE1308" w:rsidRDefault="00BB2E39" w:rsidP="00BE1308">
      <w:pPr>
        <w:pStyle w:val="Heading3"/>
        <w:spacing w:before="78" w:line="360" w:lineRule="auto"/>
        <w:ind w:left="3332"/>
        <w:jc w:val="both"/>
        <w:rPr>
          <w:rFonts w:ascii="Times New Roman" w:hAnsi="Times New Roman" w:cs="Times New Roman"/>
          <w:u w:val="thick"/>
        </w:rPr>
      </w:pPr>
    </w:p>
    <w:p w14:paraId="1451EED1" w14:textId="77777777" w:rsidR="00BB2E39" w:rsidRPr="00BE1308" w:rsidRDefault="00BB2E39" w:rsidP="00BE1308">
      <w:pPr>
        <w:pStyle w:val="Heading3"/>
        <w:spacing w:before="78" w:line="360" w:lineRule="auto"/>
        <w:ind w:left="3332"/>
        <w:jc w:val="both"/>
        <w:rPr>
          <w:rFonts w:ascii="Times New Roman" w:hAnsi="Times New Roman" w:cs="Times New Roman"/>
          <w:u w:val="thick"/>
        </w:rPr>
      </w:pPr>
    </w:p>
    <w:p w14:paraId="26437BB4" w14:textId="77777777" w:rsidR="00BB2E39" w:rsidRPr="00BE1308" w:rsidRDefault="00BB2E39" w:rsidP="00BE1308">
      <w:pPr>
        <w:pStyle w:val="Heading3"/>
        <w:spacing w:before="78" w:line="360" w:lineRule="auto"/>
        <w:ind w:left="3332"/>
        <w:jc w:val="both"/>
        <w:rPr>
          <w:rFonts w:ascii="Times New Roman" w:hAnsi="Times New Roman" w:cs="Times New Roman"/>
          <w:u w:val="thick"/>
        </w:rPr>
      </w:pPr>
    </w:p>
    <w:p w14:paraId="05ED6F94" w14:textId="77777777" w:rsidR="00BB2E39" w:rsidRPr="00BE1308" w:rsidRDefault="00BB2E39" w:rsidP="00BE1308">
      <w:pPr>
        <w:pStyle w:val="Heading3"/>
        <w:spacing w:before="78" w:line="360" w:lineRule="auto"/>
        <w:ind w:left="3332"/>
        <w:jc w:val="both"/>
        <w:rPr>
          <w:rFonts w:ascii="Times New Roman" w:hAnsi="Times New Roman" w:cs="Times New Roman"/>
          <w:u w:val="thick"/>
        </w:rPr>
      </w:pPr>
    </w:p>
    <w:p w14:paraId="00DE2350" w14:textId="77777777" w:rsidR="00BB2E39" w:rsidRPr="00BE1308" w:rsidRDefault="00BB2E39" w:rsidP="00BE1308">
      <w:pPr>
        <w:pStyle w:val="Heading3"/>
        <w:spacing w:before="78" w:line="360" w:lineRule="auto"/>
        <w:ind w:left="3332"/>
        <w:jc w:val="both"/>
        <w:rPr>
          <w:rFonts w:ascii="Times New Roman" w:hAnsi="Times New Roman" w:cs="Times New Roman"/>
          <w:u w:val="thick"/>
        </w:rPr>
      </w:pPr>
    </w:p>
    <w:p w14:paraId="64FD5D6C" w14:textId="77777777" w:rsidR="00BB2E39" w:rsidRPr="00BE1308" w:rsidRDefault="00BB2E39" w:rsidP="00BE1308">
      <w:pPr>
        <w:pStyle w:val="Heading3"/>
        <w:spacing w:before="78" w:line="360" w:lineRule="auto"/>
        <w:ind w:left="3332"/>
        <w:jc w:val="both"/>
        <w:rPr>
          <w:rFonts w:ascii="Times New Roman" w:hAnsi="Times New Roman" w:cs="Times New Roman"/>
          <w:u w:val="thick"/>
        </w:rPr>
      </w:pPr>
    </w:p>
    <w:p w14:paraId="66F5DC43" w14:textId="77777777" w:rsidR="00BB2E39" w:rsidRPr="00BE1308" w:rsidRDefault="00BB2E39" w:rsidP="00BE1308">
      <w:pPr>
        <w:pStyle w:val="Heading3"/>
        <w:spacing w:before="78" w:line="360" w:lineRule="auto"/>
        <w:ind w:left="3332"/>
        <w:jc w:val="both"/>
        <w:rPr>
          <w:rFonts w:ascii="Times New Roman" w:hAnsi="Times New Roman" w:cs="Times New Roman"/>
          <w:u w:val="thick"/>
        </w:rPr>
      </w:pPr>
    </w:p>
    <w:p w14:paraId="010FEE74" w14:textId="77777777" w:rsidR="00BB2E39" w:rsidRPr="00BE1308" w:rsidRDefault="00BB2E39" w:rsidP="00BE1308">
      <w:pPr>
        <w:pStyle w:val="Heading3"/>
        <w:spacing w:before="78" w:line="360" w:lineRule="auto"/>
        <w:ind w:left="3332"/>
        <w:jc w:val="both"/>
        <w:rPr>
          <w:rFonts w:ascii="Times New Roman" w:hAnsi="Times New Roman" w:cs="Times New Roman"/>
          <w:u w:val="thick"/>
        </w:rPr>
      </w:pPr>
    </w:p>
    <w:p w14:paraId="5B3B9222" w14:textId="77777777" w:rsidR="00BB2E39" w:rsidRPr="00BE1308" w:rsidRDefault="00BB2E39" w:rsidP="00BE1308">
      <w:pPr>
        <w:pStyle w:val="Heading3"/>
        <w:spacing w:before="78" w:line="360" w:lineRule="auto"/>
        <w:ind w:left="3332"/>
        <w:jc w:val="both"/>
        <w:rPr>
          <w:rFonts w:ascii="Times New Roman" w:hAnsi="Times New Roman" w:cs="Times New Roman"/>
          <w:u w:val="thick"/>
        </w:rPr>
      </w:pPr>
    </w:p>
    <w:p w14:paraId="176212D3" w14:textId="77777777" w:rsidR="00BB2E39" w:rsidRPr="00BE1308" w:rsidRDefault="00BB2E39" w:rsidP="00BE1308">
      <w:pPr>
        <w:pStyle w:val="Heading3"/>
        <w:spacing w:before="78" w:line="360" w:lineRule="auto"/>
        <w:ind w:left="3332"/>
        <w:jc w:val="both"/>
        <w:rPr>
          <w:rFonts w:ascii="Times New Roman" w:hAnsi="Times New Roman" w:cs="Times New Roman"/>
          <w:u w:val="thick"/>
        </w:rPr>
      </w:pPr>
    </w:p>
    <w:p w14:paraId="2878D9E2" w14:textId="77777777" w:rsidR="00BB2E39" w:rsidRPr="00BE1308" w:rsidRDefault="00BB2E39" w:rsidP="00BE1308">
      <w:pPr>
        <w:pStyle w:val="Heading3"/>
        <w:spacing w:before="78" w:line="360" w:lineRule="auto"/>
        <w:ind w:left="3332"/>
        <w:jc w:val="both"/>
        <w:rPr>
          <w:rFonts w:ascii="Times New Roman" w:hAnsi="Times New Roman" w:cs="Times New Roman"/>
          <w:u w:val="thick"/>
        </w:rPr>
      </w:pPr>
    </w:p>
    <w:p w14:paraId="3F4B738A" w14:textId="77777777" w:rsidR="00BB2E39" w:rsidRPr="00BE1308" w:rsidRDefault="00BB2E39" w:rsidP="00BE1308">
      <w:pPr>
        <w:pStyle w:val="Heading3"/>
        <w:spacing w:before="78" w:line="360" w:lineRule="auto"/>
        <w:ind w:left="3332"/>
        <w:jc w:val="both"/>
        <w:rPr>
          <w:rFonts w:ascii="Times New Roman" w:hAnsi="Times New Roman" w:cs="Times New Roman"/>
          <w:u w:val="thick"/>
        </w:rPr>
      </w:pPr>
    </w:p>
    <w:p w14:paraId="4C9C5710" w14:textId="77777777" w:rsidR="00BB2E39" w:rsidRPr="00BE1308" w:rsidRDefault="00BB2E39" w:rsidP="00BE1308">
      <w:pPr>
        <w:pStyle w:val="Heading3"/>
        <w:spacing w:before="78" w:line="360" w:lineRule="auto"/>
        <w:ind w:left="3332"/>
        <w:jc w:val="both"/>
        <w:rPr>
          <w:rFonts w:ascii="Times New Roman" w:hAnsi="Times New Roman" w:cs="Times New Roman"/>
          <w:u w:val="thick"/>
        </w:rPr>
      </w:pPr>
    </w:p>
    <w:p w14:paraId="24C4EA2A" w14:textId="77777777" w:rsidR="00BB2E39" w:rsidRPr="00BE1308" w:rsidRDefault="00BB2E39" w:rsidP="00BE1308">
      <w:pPr>
        <w:pStyle w:val="Heading3"/>
        <w:spacing w:before="78" w:line="360" w:lineRule="auto"/>
        <w:ind w:left="3332"/>
        <w:jc w:val="both"/>
        <w:rPr>
          <w:rFonts w:ascii="Times New Roman" w:hAnsi="Times New Roman" w:cs="Times New Roman"/>
          <w:u w:val="thick"/>
        </w:rPr>
      </w:pPr>
    </w:p>
    <w:p w14:paraId="31580F92" w14:textId="77777777" w:rsidR="00BB2E39" w:rsidRPr="00BE1308" w:rsidRDefault="00BB2E39" w:rsidP="00BE1308">
      <w:pPr>
        <w:pStyle w:val="Heading3"/>
        <w:spacing w:before="78" w:line="360" w:lineRule="auto"/>
        <w:ind w:left="3332"/>
        <w:jc w:val="both"/>
        <w:rPr>
          <w:rFonts w:ascii="Times New Roman" w:hAnsi="Times New Roman" w:cs="Times New Roman"/>
          <w:u w:val="thick"/>
        </w:rPr>
      </w:pPr>
    </w:p>
    <w:p w14:paraId="1A5A245D" w14:textId="77777777" w:rsidR="00BB2E39" w:rsidRPr="00BE1308" w:rsidRDefault="00BB2E39" w:rsidP="00BE1308">
      <w:pPr>
        <w:pStyle w:val="Heading3"/>
        <w:spacing w:before="78" w:line="360" w:lineRule="auto"/>
        <w:ind w:left="3332"/>
        <w:jc w:val="both"/>
        <w:rPr>
          <w:rFonts w:ascii="Times New Roman" w:hAnsi="Times New Roman" w:cs="Times New Roman"/>
          <w:u w:val="thick"/>
        </w:rPr>
      </w:pPr>
    </w:p>
    <w:p w14:paraId="0F31D2D6" w14:textId="77777777" w:rsidR="00BB2E39" w:rsidRPr="00BE1308" w:rsidRDefault="00BB2E39" w:rsidP="00BE1308">
      <w:pPr>
        <w:pStyle w:val="Heading3"/>
        <w:spacing w:before="78" w:line="360" w:lineRule="auto"/>
        <w:ind w:left="3332"/>
        <w:jc w:val="both"/>
        <w:rPr>
          <w:rFonts w:ascii="Times New Roman" w:hAnsi="Times New Roman" w:cs="Times New Roman"/>
          <w:u w:val="thick"/>
        </w:rPr>
      </w:pPr>
    </w:p>
    <w:p w14:paraId="0572276C" w14:textId="77777777" w:rsidR="00BB2E39" w:rsidRPr="00BE1308" w:rsidRDefault="00BB2E39" w:rsidP="00BE1308">
      <w:pPr>
        <w:pStyle w:val="Heading3"/>
        <w:spacing w:before="78" w:line="360" w:lineRule="auto"/>
        <w:ind w:left="3332"/>
        <w:jc w:val="both"/>
        <w:rPr>
          <w:rFonts w:ascii="Times New Roman" w:hAnsi="Times New Roman" w:cs="Times New Roman"/>
          <w:u w:val="thick"/>
        </w:rPr>
      </w:pPr>
    </w:p>
    <w:p w14:paraId="075F1F3F" w14:textId="77777777" w:rsidR="00BB2E39" w:rsidRPr="00BE1308" w:rsidRDefault="00BB2E39" w:rsidP="00BE1308">
      <w:pPr>
        <w:pStyle w:val="Heading3"/>
        <w:spacing w:before="78" w:line="360" w:lineRule="auto"/>
        <w:ind w:left="3332"/>
        <w:jc w:val="both"/>
        <w:rPr>
          <w:rFonts w:ascii="Times New Roman" w:hAnsi="Times New Roman" w:cs="Times New Roman"/>
          <w:u w:val="thick"/>
        </w:rPr>
      </w:pPr>
    </w:p>
    <w:p w14:paraId="673E7286" w14:textId="77777777" w:rsidR="00BB2E39" w:rsidRPr="00BE1308" w:rsidRDefault="00BB2E39" w:rsidP="00BE1308">
      <w:pPr>
        <w:pStyle w:val="Heading3"/>
        <w:spacing w:before="78" w:line="360" w:lineRule="auto"/>
        <w:ind w:left="3332"/>
        <w:jc w:val="both"/>
        <w:rPr>
          <w:rFonts w:ascii="Times New Roman" w:hAnsi="Times New Roman" w:cs="Times New Roman"/>
          <w:u w:val="thick"/>
        </w:rPr>
      </w:pPr>
    </w:p>
    <w:p w14:paraId="61BC7930" w14:textId="77777777" w:rsidR="00BB2E39" w:rsidRPr="00BE1308" w:rsidRDefault="00BB2E39" w:rsidP="00BE1308">
      <w:pPr>
        <w:spacing w:line="360" w:lineRule="auto"/>
        <w:jc w:val="both"/>
      </w:pPr>
    </w:p>
    <w:p w14:paraId="1681FF9B" w14:textId="77777777" w:rsidR="00BB2E39" w:rsidRPr="00BE1308" w:rsidRDefault="00BB2E39" w:rsidP="00BE1308">
      <w:pPr>
        <w:spacing w:line="360" w:lineRule="auto"/>
        <w:jc w:val="both"/>
      </w:pPr>
    </w:p>
    <w:p w14:paraId="143796A2" w14:textId="77777777" w:rsidR="00BB2E39" w:rsidRPr="00BE1308" w:rsidRDefault="00BB2E39" w:rsidP="00BE1308">
      <w:pPr>
        <w:autoSpaceDE w:val="0"/>
        <w:autoSpaceDN w:val="0"/>
        <w:adjustRightInd w:val="0"/>
        <w:spacing w:line="360" w:lineRule="auto"/>
        <w:ind w:right="-720"/>
        <w:jc w:val="both"/>
      </w:pPr>
    </w:p>
    <w:sectPr w:rsidR="00BB2E39" w:rsidRPr="00BE1308" w:rsidSect="00102292">
      <w:pgSz w:w="11910" w:h="16840"/>
      <w:pgMar w:top="1360" w:right="0" w:bottom="280" w:left="70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9C27F3" w14:textId="77777777" w:rsidR="00D63848" w:rsidRDefault="00D63848">
      <w:r>
        <w:separator/>
      </w:r>
    </w:p>
  </w:endnote>
  <w:endnote w:type="continuationSeparator" w:id="0">
    <w:p w14:paraId="52A80A39" w14:textId="77777777" w:rsidR="00D63848" w:rsidRDefault="00D63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2209BD" w14:textId="77777777" w:rsidR="00D63848" w:rsidRDefault="00D63848">
      <w:r>
        <w:separator/>
      </w:r>
    </w:p>
  </w:footnote>
  <w:footnote w:type="continuationSeparator" w:id="0">
    <w:p w14:paraId="7A0355C3" w14:textId="77777777" w:rsidR="00D63848" w:rsidRDefault="00D6384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C1D7E"/>
    <w:multiLevelType w:val="multilevel"/>
    <w:tmpl w:val="008C1D7E"/>
    <w:lvl w:ilvl="0">
      <w:start w:val="1"/>
      <w:numFmt w:val="decimal"/>
      <w:lvlText w:val="%1."/>
      <w:lvlJc w:val="left"/>
      <w:pPr>
        <w:ind w:left="233"/>
      </w:pPr>
      <w:rPr>
        <w:rFonts w:ascii="Times New Roman" w:eastAsia="Times New Roman" w:hAnsi="Times New Roman" w:cs="Times New Roman"/>
        <w:b w:val="0"/>
        <w:i w:val="0"/>
        <w:strike w:val="0"/>
        <w:dstrike w:val="0"/>
        <w:color w:val="000000"/>
        <w:sz w:val="23"/>
        <w:szCs w:val="23"/>
        <w:u w:val="none" w:color="000000"/>
        <w:shd w:val="clear" w:color="auto" w:fill="auto"/>
        <w:vertAlign w:val="baseline"/>
      </w:rPr>
    </w:lvl>
    <w:lvl w:ilvl="1">
      <w:start w:val="1"/>
      <w:numFmt w:val="lowerLetter"/>
      <w:lvlText w:val="%2"/>
      <w:lvlJc w:val="left"/>
      <w:pPr>
        <w:ind w:left="1080"/>
      </w:pPr>
      <w:rPr>
        <w:rFonts w:ascii="Times New Roman" w:eastAsia="Times New Roman" w:hAnsi="Times New Roman" w:cs="Times New Roman"/>
        <w:b w:val="0"/>
        <w:i w:val="0"/>
        <w:strike w:val="0"/>
        <w:dstrike w:val="0"/>
        <w:color w:val="000000"/>
        <w:sz w:val="23"/>
        <w:szCs w:val="23"/>
        <w:u w:val="none" w:color="000000"/>
        <w:shd w:val="clear" w:color="auto" w:fill="auto"/>
        <w:vertAlign w:val="baseline"/>
      </w:rPr>
    </w:lvl>
    <w:lvl w:ilvl="2">
      <w:start w:val="1"/>
      <w:numFmt w:val="lowerRoman"/>
      <w:lvlText w:val="%3"/>
      <w:lvlJc w:val="left"/>
      <w:pPr>
        <w:ind w:left="1800"/>
      </w:pPr>
      <w:rPr>
        <w:rFonts w:ascii="Times New Roman" w:eastAsia="Times New Roman" w:hAnsi="Times New Roman" w:cs="Times New Roman"/>
        <w:b w:val="0"/>
        <w:i w:val="0"/>
        <w:strike w:val="0"/>
        <w:dstrike w:val="0"/>
        <w:color w:val="000000"/>
        <w:sz w:val="23"/>
        <w:szCs w:val="23"/>
        <w:u w:val="none" w:color="000000"/>
        <w:shd w:val="clear" w:color="auto" w:fill="auto"/>
        <w:vertAlign w:val="baseline"/>
      </w:rPr>
    </w:lvl>
    <w:lvl w:ilvl="3">
      <w:start w:val="1"/>
      <w:numFmt w:val="decimal"/>
      <w:lvlText w:val="%4"/>
      <w:lvlJc w:val="left"/>
      <w:pPr>
        <w:ind w:left="2520"/>
      </w:pPr>
      <w:rPr>
        <w:rFonts w:ascii="Times New Roman" w:eastAsia="Times New Roman" w:hAnsi="Times New Roman" w:cs="Times New Roman"/>
        <w:b w:val="0"/>
        <w:i w:val="0"/>
        <w:strike w:val="0"/>
        <w:dstrike w:val="0"/>
        <w:color w:val="000000"/>
        <w:sz w:val="23"/>
        <w:szCs w:val="23"/>
        <w:u w:val="none" w:color="000000"/>
        <w:shd w:val="clear" w:color="auto" w:fill="auto"/>
        <w:vertAlign w:val="baseline"/>
      </w:rPr>
    </w:lvl>
    <w:lvl w:ilvl="4">
      <w:start w:val="1"/>
      <w:numFmt w:val="lowerLetter"/>
      <w:lvlText w:val="%5"/>
      <w:lvlJc w:val="left"/>
      <w:pPr>
        <w:ind w:left="3240"/>
      </w:pPr>
      <w:rPr>
        <w:rFonts w:ascii="Times New Roman" w:eastAsia="Times New Roman" w:hAnsi="Times New Roman" w:cs="Times New Roman"/>
        <w:b w:val="0"/>
        <w:i w:val="0"/>
        <w:strike w:val="0"/>
        <w:dstrike w:val="0"/>
        <w:color w:val="000000"/>
        <w:sz w:val="23"/>
        <w:szCs w:val="23"/>
        <w:u w:val="none" w:color="000000"/>
        <w:shd w:val="clear" w:color="auto" w:fill="auto"/>
        <w:vertAlign w:val="baseline"/>
      </w:rPr>
    </w:lvl>
    <w:lvl w:ilvl="5">
      <w:start w:val="1"/>
      <w:numFmt w:val="lowerRoman"/>
      <w:lvlText w:val="%6"/>
      <w:lvlJc w:val="left"/>
      <w:pPr>
        <w:ind w:left="3960"/>
      </w:pPr>
      <w:rPr>
        <w:rFonts w:ascii="Times New Roman" w:eastAsia="Times New Roman" w:hAnsi="Times New Roman" w:cs="Times New Roman"/>
        <w:b w:val="0"/>
        <w:i w:val="0"/>
        <w:strike w:val="0"/>
        <w:dstrike w:val="0"/>
        <w:color w:val="000000"/>
        <w:sz w:val="23"/>
        <w:szCs w:val="23"/>
        <w:u w:val="none" w:color="000000"/>
        <w:shd w:val="clear" w:color="auto" w:fill="auto"/>
        <w:vertAlign w:val="baseline"/>
      </w:rPr>
    </w:lvl>
    <w:lvl w:ilvl="6">
      <w:start w:val="1"/>
      <w:numFmt w:val="decimal"/>
      <w:lvlText w:val="%7"/>
      <w:lvlJc w:val="left"/>
      <w:pPr>
        <w:ind w:left="4680"/>
      </w:pPr>
      <w:rPr>
        <w:rFonts w:ascii="Times New Roman" w:eastAsia="Times New Roman" w:hAnsi="Times New Roman" w:cs="Times New Roman"/>
        <w:b w:val="0"/>
        <w:i w:val="0"/>
        <w:strike w:val="0"/>
        <w:dstrike w:val="0"/>
        <w:color w:val="000000"/>
        <w:sz w:val="23"/>
        <w:szCs w:val="23"/>
        <w:u w:val="none" w:color="000000"/>
        <w:shd w:val="clear" w:color="auto" w:fill="auto"/>
        <w:vertAlign w:val="baseline"/>
      </w:rPr>
    </w:lvl>
    <w:lvl w:ilvl="7">
      <w:start w:val="1"/>
      <w:numFmt w:val="lowerLetter"/>
      <w:lvlText w:val="%8"/>
      <w:lvlJc w:val="left"/>
      <w:pPr>
        <w:ind w:left="5400"/>
      </w:pPr>
      <w:rPr>
        <w:rFonts w:ascii="Times New Roman" w:eastAsia="Times New Roman" w:hAnsi="Times New Roman" w:cs="Times New Roman"/>
        <w:b w:val="0"/>
        <w:i w:val="0"/>
        <w:strike w:val="0"/>
        <w:dstrike w:val="0"/>
        <w:color w:val="000000"/>
        <w:sz w:val="23"/>
        <w:szCs w:val="23"/>
        <w:u w:val="none" w:color="000000"/>
        <w:shd w:val="clear" w:color="auto" w:fill="auto"/>
        <w:vertAlign w:val="baseline"/>
      </w:rPr>
    </w:lvl>
    <w:lvl w:ilvl="8">
      <w:start w:val="1"/>
      <w:numFmt w:val="lowerRoman"/>
      <w:lvlText w:val="%9"/>
      <w:lvlJc w:val="left"/>
      <w:pPr>
        <w:ind w:left="6120"/>
      </w:pPr>
      <w:rPr>
        <w:rFonts w:ascii="Times New Roman" w:eastAsia="Times New Roman" w:hAnsi="Times New Roman" w:cs="Times New Roman"/>
        <w:b w:val="0"/>
        <w:i w:val="0"/>
        <w:strike w:val="0"/>
        <w:dstrike w:val="0"/>
        <w:color w:val="000000"/>
        <w:sz w:val="23"/>
        <w:szCs w:val="23"/>
        <w:u w:val="none" w:color="000000"/>
        <w:shd w:val="clear" w:color="auto" w:fill="auto"/>
        <w:vertAlign w:val="baseline"/>
      </w:rPr>
    </w:lvl>
  </w:abstractNum>
  <w:abstractNum w:abstractNumId="1" w15:restartNumberingAfterBreak="0">
    <w:nsid w:val="02A22521"/>
    <w:multiLevelType w:val="multilevel"/>
    <w:tmpl w:val="46046F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6B90DBB"/>
    <w:multiLevelType w:val="hybridMultilevel"/>
    <w:tmpl w:val="D9006D6A"/>
    <w:lvl w:ilvl="0" w:tplc="DC729572">
      <w:numFmt w:val="bullet"/>
      <w:lvlText w:val=""/>
      <w:lvlJc w:val="left"/>
      <w:pPr>
        <w:ind w:left="1092" w:hanging="360"/>
      </w:pPr>
      <w:rPr>
        <w:rFonts w:ascii="Symbol" w:eastAsia="Symbol" w:hAnsi="Symbol" w:cs="Symbol" w:hint="default"/>
        <w:b w:val="0"/>
        <w:bCs w:val="0"/>
        <w:i w:val="0"/>
        <w:iCs w:val="0"/>
        <w:spacing w:val="0"/>
        <w:w w:val="100"/>
        <w:sz w:val="23"/>
        <w:szCs w:val="23"/>
        <w:lang w:val="en-US" w:eastAsia="en-US" w:bidi="ar-SA"/>
      </w:rPr>
    </w:lvl>
    <w:lvl w:ilvl="1" w:tplc="AF108346">
      <w:numFmt w:val="bullet"/>
      <w:lvlText w:val=""/>
      <w:lvlJc w:val="left"/>
      <w:pPr>
        <w:ind w:left="1183" w:hanging="360"/>
      </w:pPr>
      <w:rPr>
        <w:rFonts w:ascii="Symbol" w:eastAsia="Symbol" w:hAnsi="Symbol" w:cs="Symbol" w:hint="default"/>
        <w:spacing w:val="0"/>
        <w:w w:val="100"/>
        <w:lang w:val="en-US" w:eastAsia="en-US" w:bidi="ar-SA"/>
      </w:rPr>
    </w:lvl>
    <w:lvl w:ilvl="2" w:tplc="A5960C62">
      <w:numFmt w:val="bullet"/>
      <w:lvlText w:val="•"/>
      <w:lvlJc w:val="left"/>
      <w:pPr>
        <w:ind w:left="2293" w:hanging="360"/>
      </w:pPr>
      <w:rPr>
        <w:rFonts w:hint="default"/>
        <w:lang w:val="en-US" w:eastAsia="en-US" w:bidi="ar-SA"/>
      </w:rPr>
    </w:lvl>
    <w:lvl w:ilvl="3" w:tplc="8D46455A">
      <w:numFmt w:val="bullet"/>
      <w:lvlText w:val="•"/>
      <w:lvlJc w:val="left"/>
      <w:pPr>
        <w:ind w:left="3406" w:hanging="360"/>
      </w:pPr>
      <w:rPr>
        <w:rFonts w:hint="default"/>
        <w:lang w:val="en-US" w:eastAsia="en-US" w:bidi="ar-SA"/>
      </w:rPr>
    </w:lvl>
    <w:lvl w:ilvl="4" w:tplc="15467FD0">
      <w:numFmt w:val="bullet"/>
      <w:lvlText w:val="•"/>
      <w:lvlJc w:val="left"/>
      <w:pPr>
        <w:ind w:left="4519" w:hanging="360"/>
      </w:pPr>
      <w:rPr>
        <w:rFonts w:hint="default"/>
        <w:lang w:val="en-US" w:eastAsia="en-US" w:bidi="ar-SA"/>
      </w:rPr>
    </w:lvl>
    <w:lvl w:ilvl="5" w:tplc="D026D9C4">
      <w:numFmt w:val="bullet"/>
      <w:lvlText w:val="•"/>
      <w:lvlJc w:val="left"/>
      <w:pPr>
        <w:ind w:left="5632" w:hanging="360"/>
      </w:pPr>
      <w:rPr>
        <w:rFonts w:hint="default"/>
        <w:lang w:val="en-US" w:eastAsia="en-US" w:bidi="ar-SA"/>
      </w:rPr>
    </w:lvl>
    <w:lvl w:ilvl="6" w:tplc="D174FFFC">
      <w:numFmt w:val="bullet"/>
      <w:lvlText w:val="•"/>
      <w:lvlJc w:val="left"/>
      <w:pPr>
        <w:ind w:left="6745" w:hanging="360"/>
      </w:pPr>
      <w:rPr>
        <w:rFonts w:hint="default"/>
        <w:lang w:val="en-US" w:eastAsia="en-US" w:bidi="ar-SA"/>
      </w:rPr>
    </w:lvl>
    <w:lvl w:ilvl="7" w:tplc="25A69456">
      <w:numFmt w:val="bullet"/>
      <w:lvlText w:val="•"/>
      <w:lvlJc w:val="left"/>
      <w:pPr>
        <w:ind w:left="7858" w:hanging="360"/>
      </w:pPr>
      <w:rPr>
        <w:rFonts w:hint="default"/>
        <w:lang w:val="en-US" w:eastAsia="en-US" w:bidi="ar-SA"/>
      </w:rPr>
    </w:lvl>
    <w:lvl w:ilvl="8" w:tplc="0EAE8430">
      <w:numFmt w:val="bullet"/>
      <w:lvlText w:val="•"/>
      <w:lvlJc w:val="left"/>
      <w:pPr>
        <w:ind w:left="8972" w:hanging="360"/>
      </w:pPr>
      <w:rPr>
        <w:rFonts w:hint="default"/>
        <w:lang w:val="en-US" w:eastAsia="en-US" w:bidi="ar-SA"/>
      </w:rPr>
    </w:lvl>
  </w:abstractNum>
  <w:abstractNum w:abstractNumId="3" w15:restartNumberingAfterBreak="0">
    <w:nsid w:val="07A57713"/>
    <w:multiLevelType w:val="multilevel"/>
    <w:tmpl w:val="07A57713"/>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09AB0EB0"/>
    <w:multiLevelType w:val="hybridMultilevel"/>
    <w:tmpl w:val="486A6318"/>
    <w:lvl w:ilvl="0" w:tplc="17881770">
      <w:start w:val="1"/>
      <w:numFmt w:val="decimal"/>
      <w:lvlText w:val="%1."/>
      <w:lvlJc w:val="left"/>
      <w:pPr>
        <w:ind w:left="1452"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1" w:tplc="7E004A3A">
      <w:numFmt w:val="bullet"/>
      <w:lvlText w:val="•"/>
      <w:lvlJc w:val="left"/>
      <w:pPr>
        <w:ind w:left="2433" w:hanging="360"/>
      </w:pPr>
      <w:rPr>
        <w:rFonts w:hint="default"/>
        <w:lang w:val="en-US" w:eastAsia="en-US" w:bidi="ar-SA"/>
      </w:rPr>
    </w:lvl>
    <w:lvl w:ilvl="2" w:tplc="EEEA34D4">
      <w:numFmt w:val="bullet"/>
      <w:lvlText w:val="•"/>
      <w:lvlJc w:val="left"/>
      <w:pPr>
        <w:ind w:left="3407" w:hanging="360"/>
      </w:pPr>
      <w:rPr>
        <w:rFonts w:hint="default"/>
        <w:lang w:val="en-US" w:eastAsia="en-US" w:bidi="ar-SA"/>
      </w:rPr>
    </w:lvl>
    <w:lvl w:ilvl="3" w:tplc="2CB43C08">
      <w:numFmt w:val="bullet"/>
      <w:lvlText w:val="•"/>
      <w:lvlJc w:val="left"/>
      <w:pPr>
        <w:ind w:left="4381" w:hanging="360"/>
      </w:pPr>
      <w:rPr>
        <w:rFonts w:hint="default"/>
        <w:lang w:val="en-US" w:eastAsia="en-US" w:bidi="ar-SA"/>
      </w:rPr>
    </w:lvl>
    <w:lvl w:ilvl="4" w:tplc="524215C6">
      <w:numFmt w:val="bullet"/>
      <w:lvlText w:val="•"/>
      <w:lvlJc w:val="left"/>
      <w:pPr>
        <w:ind w:left="5355" w:hanging="360"/>
      </w:pPr>
      <w:rPr>
        <w:rFonts w:hint="default"/>
        <w:lang w:val="en-US" w:eastAsia="en-US" w:bidi="ar-SA"/>
      </w:rPr>
    </w:lvl>
    <w:lvl w:ilvl="5" w:tplc="8C1EC8C8">
      <w:numFmt w:val="bullet"/>
      <w:lvlText w:val="•"/>
      <w:lvlJc w:val="left"/>
      <w:pPr>
        <w:ind w:left="6329" w:hanging="360"/>
      </w:pPr>
      <w:rPr>
        <w:rFonts w:hint="default"/>
        <w:lang w:val="en-US" w:eastAsia="en-US" w:bidi="ar-SA"/>
      </w:rPr>
    </w:lvl>
    <w:lvl w:ilvl="6" w:tplc="4BC89404">
      <w:numFmt w:val="bullet"/>
      <w:lvlText w:val="•"/>
      <w:lvlJc w:val="left"/>
      <w:pPr>
        <w:ind w:left="7303" w:hanging="360"/>
      </w:pPr>
      <w:rPr>
        <w:rFonts w:hint="default"/>
        <w:lang w:val="en-US" w:eastAsia="en-US" w:bidi="ar-SA"/>
      </w:rPr>
    </w:lvl>
    <w:lvl w:ilvl="7" w:tplc="F8B0FBCC">
      <w:numFmt w:val="bullet"/>
      <w:lvlText w:val="•"/>
      <w:lvlJc w:val="left"/>
      <w:pPr>
        <w:ind w:left="8276" w:hanging="360"/>
      </w:pPr>
      <w:rPr>
        <w:rFonts w:hint="default"/>
        <w:lang w:val="en-US" w:eastAsia="en-US" w:bidi="ar-SA"/>
      </w:rPr>
    </w:lvl>
    <w:lvl w:ilvl="8" w:tplc="857445DA">
      <w:numFmt w:val="bullet"/>
      <w:lvlText w:val="•"/>
      <w:lvlJc w:val="left"/>
      <w:pPr>
        <w:ind w:left="9250" w:hanging="360"/>
      </w:pPr>
      <w:rPr>
        <w:rFonts w:hint="default"/>
        <w:lang w:val="en-US" w:eastAsia="en-US" w:bidi="ar-SA"/>
      </w:rPr>
    </w:lvl>
  </w:abstractNum>
  <w:abstractNum w:abstractNumId="5" w15:restartNumberingAfterBreak="0">
    <w:nsid w:val="0A1E5022"/>
    <w:multiLevelType w:val="multilevel"/>
    <w:tmpl w:val="0A1E502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0AF350C6"/>
    <w:multiLevelType w:val="hybridMultilevel"/>
    <w:tmpl w:val="E1503500"/>
    <w:lvl w:ilvl="0" w:tplc="C1AC74F0">
      <w:start w:val="1"/>
      <w:numFmt w:val="decimal"/>
      <w:lvlText w:val="%1."/>
      <w:lvlJc w:val="left"/>
      <w:pPr>
        <w:ind w:left="1454"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1" w:tplc="BF2EDA10">
      <w:numFmt w:val="bullet"/>
      <w:lvlText w:val="•"/>
      <w:lvlJc w:val="left"/>
      <w:pPr>
        <w:ind w:left="2433" w:hanging="360"/>
      </w:pPr>
      <w:rPr>
        <w:rFonts w:hint="default"/>
        <w:lang w:val="en-US" w:eastAsia="en-US" w:bidi="ar-SA"/>
      </w:rPr>
    </w:lvl>
    <w:lvl w:ilvl="2" w:tplc="15D6012E">
      <w:numFmt w:val="bullet"/>
      <w:lvlText w:val="•"/>
      <w:lvlJc w:val="left"/>
      <w:pPr>
        <w:ind w:left="3407" w:hanging="360"/>
      </w:pPr>
      <w:rPr>
        <w:rFonts w:hint="default"/>
        <w:lang w:val="en-US" w:eastAsia="en-US" w:bidi="ar-SA"/>
      </w:rPr>
    </w:lvl>
    <w:lvl w:ilvl="3" w:tplc="A238A8E0">
      <w:numFmt w:val="bullet"/>
      <w:lvlText w:val="•"/>
      <w:lvlJc w:val="left"/>
      <w:pPr>
        <w:ind w:left="4381" w:hanging="360"/>
      </w:pPr>
      <w:rPr>
        <w:rFonts w:hint="default"/>
        <w:lang w:val="en-US" w:eastAsia="en-US" w:bidi="ar-SA"/>
      </w:rPr>
    </w:lvl>
    <w:lvl w:ilvl="4" w:tplc="112290A2">
      <w:numFmt w:val="bullet"/>
      <w:lvlText w:val="•"/>
      <w:lvlJc w:val="left"/>
      <w:pPr>
        <w:ind w:left="5355" w:hanging="360"/>
      </w:pPr>
      <w:rPr>
        <w:rFonts w:hint="default"/>
        <w:lang w:val="en-US" w:eastAsia="en-US" w:bidi="ar-SA"/>
      </w:rPr>
    </w:lvl>
    <w:lvl w:ilvl="5" w:tplc="FCA4DB4A">
      <w:numFmt w:val="bullet"/>
      <w:lvlText w:val="•"/>
      <w:lvlJc w:val="left"/>
      <w:pPr>
        <w:ind w:left="6329" w:hanging="360"/>
      </w:pPr>
      <w:rPr>
        <w:rFonts w:hint="default"/>
        <w:lang w:val="en-US" w:eastAsia="en-US" w:bidi="ar-SA"/>
      </w:rPr>
    </w:lvl>
    <w:lvl w:ilvl="6" w:tplc="592A1F48">
      <w:numFmt w:val="bullet"/>
      <w:lvlText w:val="•"/>
      <w:lvlJc w:val="left"/>
      <w:pPr>
        <w:ind w:left="7303" w:hanging="360"/>
      </w:pPr>
      <w:rPr>
        <w:rFonts w:hint="default"/>
        <w:lang w:val="en-US" w:eastAsia="en-US" w:bidi="ar-SA"/>
      </w:rPr>
    </w:lvl>
    <w:lvl w:ilvl="7" w:tplc="5E16FA18">
      <w:numFmt w:val="bullet"/>
      <w:lvlText w:val="•"/>
      <w:lvlJc w:val="left"/>
      <w:pPr>
        <w:ind w:left="8276" w:hanging="360"/>
      </w:pPr>
      <w:rPr>
        <w:rFonts w:hint="default"/>
        <w:lang w:val="en-US" w:eastAsia="en-US" w:bidi="ar-SA"/>
      </w:rPr>
    </w:lvl>
    <w:lvl w:ilvl="8" w:tplc="2CD8C3AA">
      <w:numFmt w:val="bullet"/>
      <w:lvlText w:val="•"/>
      <w:lvlJc w:val="left"/>
      <w:pPr>
        <w:ind w:left="9250" w:hanging="360"/>
      </w:pPr>
      <w:rPr>
        <w:rFonts w:hint="default"/>
        <w:lang w:val="en-US" w:eastAsia="en-US" w:bidi="ar-SA"/>
      </w:rPr>
    </w:lvl>
  </w:abstractNum>
  <w:abstractNum w:abstractNumId="7" w15:restartNumberingAfterBreak="0">
    <w:nsid w:val="0C391AD1"/>
    <w:multiLevelType w:val="multilevel"/>
    <w:tmpl w:val="0C391AD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0D7C047C"/>
    <w:multiLevelType w:val="multilevel"/>
    <w:tmpl w:val="0D7C047C"/>
    <w:lvl w:ilvl="0">
      <w:start w:val="1"/>
      <w:numFmt w:val="decimal"/>
      <w:lvlText w:val="%1."/>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0F223F03"/>
    <w:multiLevelType w:val="multilevel"/>
    <w:tmpl w:val="0F223F03"/>
    <w:lvl w:ilvl="0">
      <w:start w:val="1"/>
      <w:numFmt w:val="decimal"/>
      <w:lvlText w:val="%1."/>
      <w:lvlJc w:val="left"/>
      <w:pPr>
        <w:ind w:left="468" w:hanging="361"/>
      </w:pPr>
      <w:rPr>
        <w:rFonts w:hint="default"/>
        <w:w w:val="100"/>
        <w:sz w:val="24"/>
        <w:szCs w:val="24"/>
        <w:lang w:val="en-US" w:eastAsia="en-US" w:bidi="ar-SA"/>
      </w:rPr>
    </w:lvl>
    <w:lvl w:ilvl="1">
      <w:numFmt w:val="bullet"/>
      <w:lvlText w:val="•"/>
      <w:lvlJc w:val="left"/>
      <w:pPr>
        <w:ind w:left="1372" w:hanging="361"/>
      </w:pPr>
      <w:rPr>
        <w:rFonts w:hint="default"/>
        <w:lang w:val="en-US" w:eastAsia="en-US" w:bidi="ar-SA"/>
      </w:rPr>
    </w:lvl>
    <w:lvl w:ilvl="2">
      <w:numFmt w:val="bullet"/>
      <w:lvlText w:val="•"/>
      <w:lvlJc w:val="left"/>
      <w:pPr>
        <w:ind w:left="2284" w:hanging="361"/>
      </w:pPr>
      <w:rPr>
        <w:rFonts w:hint="default"/>
        <w:lang w:val="en-US" w:eastAsia="en-US" w:bidi="ar-SA"/>
      </w:rPr>
    </w:lvl>
    <w:lvl w:ilvl="3">
      <w:numFmt w:val="bullet"/>
      <w:lvlText w:val="•"/>
      <w:lvlJc w:val="left"/>
      <w:pPr>
        <w:ind w:left="3196" w:hanging="361"/>
      </w:pPr>
      <w:rPr>
        <w:rFonts w:hint="default"/>
        <w:lang w:val="en-US" w:eastAsia="en-US" w:bidi="ar-SA"/>
      </w:rPr>
    </w:lvl>
    <w:lvl w:ilvl="4">
      <w:numFmt w:val="bullet"/>
      <w:lvlText w:val="•"/>
      <w:lvlJc w:val="left"/>
      <w:pPr>
        <w:ind w:left="4108" w:hanging="361"/>
      </w:pPr>
      <w:rPr>
        <w:rFonts w:hint="default"/>
        <w:lang w:val="en-US" w:eastAsia="en-US" w:bidi="ar-SA"/>
      </w:rPr>
    </w:lvl>
    <w:lvl w:ilvl="5">
      <w:numFmt w:val="bullet"/>
      <w:lvlText w:val="•"/>
      <w:lvlJc w:val="left"/>
      <w:pPr>
        <w:ind w:left="5021" w:hanging="361"/>
      </w:pPr>
      <w:rPr>
        <w:rFonts w:hint="default"/>
        <w:lang w:val="en-US" w:eastAsia="en-US" w:bidi="ar-SA"/>
      </w:rPr>
    </w:lvl>
    <w:lvl w:ilvl="6">
      <w:numFmt w:val="bullet"/>
      <w:lvlText w:val="•"/>
      <w:lvlJc w:val="left"/>
      <w:pPr>
        <w:ind w:left="5933" w:hanging="361"/>
      </w:pPr>
      <w:rPr>
        <w:rFonts w:hint="default"/>
        <w:lang w:val="en-US" w:eastAsia="en-US" w:bidi="ar-SA"/>
      </w:rPr>
    </w:lvl>
    <w:lvl w:ilvl="7">
      <w:numFmt w:val="bullet"/>
      <w:lvlText w:val="•"/>
      <w:lvlJc w:val="left"/>
      <w:pPr>
        <w:ind w:left="6845" w:hanging="361"/>
      </w:pPr>
      <w:rPr>
        <w:rFonts w:hint="default"/>
        <w:lang w:val="en-US" w:eastAsia="en-US" w:bidi="ar-SA"/>
      </w:rPr>
    </w:lvl>
    <w:lvl w:ilvl="8">
      <w:numFmt w:val="bullet"/>
      <w:lvlText w:val="•"/>
      <w:lvlJc w:val="left"/>
      <w:pPr>
        <w:ind w:left="7757" w:hanging="361"/>
      </w:pPr>
      <w:rPr>
        <w:rFonts w:hint="default"/>
        <w:lang w:val="en-US" w:eastAsia="en-US" w:bidi="ar-SA"/>
      </w:rPr>
    </w:lvl>
  </w:abstractNum>
  <w:abstractNum w:abstractNumId="10" w15:restartNumberingAfterBreak="0">
    <w:nsid w:val="101F3823"/>
    <w:multiLevelType w:val="multilevel"/>
    <w:tmpl w:val="101F3823"/>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10EE237C"/>
    <w:multiLevelType w:val="hybridMultilevel"/>
    <w:tmpl w:val="F8B495D6"/>
    <w:lvl w:ilvl="0" w:tplc="E26CF9DA">
      <w:start w:val="1"/>
      <w:numFmt w:val="decimal"/>
      <w:lvlText w:val="%1."/>
      <w:lvlJc w:val="left"/>
      <w:pPr>
        <w:ind w:left="1092"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1" w:tplc="C30C3816">
      <w:numFmt w:val="bullet"/>
      <w:lvlText w:val="•"/>
      <w:lvlJc w:val="left"/>
      <w:pPr>
        <w:ind w:left="2109" w:hanging="360"/>
      </w:pPr>
      <w:rPr>
        <w:rFonts w:hint="default"/>
        <w:lang w:val="en-US" w:eastAsia="en-US" w:bidi="ar-SA"/>
      </w:rPr>
    </w:lvl>
    <w:lvl w:ilvl="2" w:tplc="0A665C4C">
      <w:numFmt w:val="bullet"/>
      <w:lvlText w:val="•"/>
      <w:lvlJc w:val="left"/>
      <w:pPr>
        <w:ind w:left="3119" w:hanging="360"/>
      </w:pPr>
      <w:rPr>
        <w:rFonts w:hint="default"/>
        <w:lang w:val="en-US" w:eastAsia="en-US" w:bidi="ar-SA"/>
      </w:rPr>
    </w:lvl>
    <w:lvl w:ilvl="3" w:tplc="3214B23C">
      <w:numFmt w:val="bullet"/>
      <w:lvlText w:val="•"/>
      <w:lvlJc w:val="left"/>
      <w:pPr>
        <w:ind w:left="4129" w:hanging="360"/>
      </w:pPr>
      <w:rPr>
        <w:rFonts w:hint="default"/>
        <w:lang w:val="en-US" w:eastAsia="en-US" w:bidi="ar-SA"/>
      </w:rPr>
    </w:lvl>
    <w:lvl w:ilvl="4" w:tplc="135055EA">
      <w:numFmt w:val="bullet"/>
      <w:lvlText w:val="•"/>
      <w:lvlJc w:val="left"/>
      <w:pPr>
        <w:ind w:left="5139" w:hanging="360"/>
      </w:pPr>
      <w:rPr>
        <w:rFonts w:hint="default"/>
        <w:lang w:val="en-US" w:eastAsia="en-US" w:bidi="ar-SA"/>
      </w:rPr>
    </w:lvl>
    <w:lvl w:ilvl="5" w:tplc="890E4F3E">
      <w:numFmt w:val="bullet"/>
      <w:lvlText w:val="•"/>
      <w:lvlJc w:val="left"/>
      <w:pPr>
        <w:ind w:left="6149" w:hanging="360"/>
      </w:pPr>
      <w:rPr>
        <w:rFonts w:hint="default"/>
        <w:lang w:val="en-US" w:eastAsia="en-US" w:bidi="ar-SA"/>
      </w:rPr>
    </w:lvl>
    <w:lvl w:ilvl="6" w:tplc="6FBAB27C">
      <w:numFmt w:val="bullet"/>
      <w:lvlText w:val="•"/>
      <w:lvlJc w:val="left"/>
      <w:pPr>
        <w:ind w:left="7159" w:hanging="360"/>
      </w:pPr>
      <w:rPr>
        <w:rFonts w:hint="default"/>
        <w:lang w:val="en-US" w:eastAsia="en-US" w:bidi="ar-SA"/>
      </w:rPr>
    </w:lvl>
    <w:lvl w:ilvl="7" w:tplc="C182168A">
      <w:numFmt w:val="bullet"/>
      <w:lvlText w:val="•"/>
      <w:lvlJc w:val="left"/>
      <w:pPr>
        <w:ind w:left="8168" w:hanging="360"/>
      </w:pPr>
      <w:rPr>
        <w:rFonts w:hint="default"/>
        <w:lang w:val="en-US" w:eastAsia="en-US" w:bidi="ar-SA"/>
      </w:rPr>
    </w:lvl>
    <w:lvl w:ilvl="8" w:tplc="2DD0E3EE">
      <w:numFmt w:val="bullet"/>
      <w:lvlText w:val="•"/>
      <w:lvlJc w:val="left"/>
      <w:pPr>
        <w:ind w:left="9178" w:hanging="360"/>
      </w:pPr>
      <w:rPr>
        <w:rFonts w:hint="default"/>
        <w:lang w:val="en-US" w:eastAsia="en-US" w:bidi="ar-SA"/>
      </w:rPr>
    </w:lvl>
  </w:abstractNum>
  <w:abstractNum w:abstractNumId="12" w15:restartNumberingAfterBreak="0">
    <w:nsid w:val="129D353F"/>
    <w:multiLevelType w:val="multilevel"/>
    <w:tmpl w:val="129D353F"/>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135C71D3"/>
    <w:multiLevelType w:val="multilevel"/>
    <w:tmpl w:val="135C71D3"/>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1609118A"/>
    <w:multiLevelType w:val="hybridMultilevel"/>
    <w:tmpl w:val="001EE604"/>
    <w:lvl w:ilvl="0" w:tplc="A5F8C184">
      <w:start w:val="1"/>
      <w:numFmt w:val="decimal"/>
      <w:lvlText w:val="%1."/>
      <w:lvlJc w:val="left"/>
      <w:pPr>
        <w:ind w:left="1452"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1" w:tplc="859E7440">
      <w:numFmt w:val="bullet"/>
      <w:lvlText w:val="•"/>
      <w:lvlJc w:val="left"/>
      <w:pPr>
        <w:ind w:left="2433" w:hanging="360"/>
      </w:pPr>
      <w:rPr>
        <w:rFonts w:hint="default"/>
        <w:lang w:val="en-US" w:eastAsia="en-US" w:bidi="ar-SA"/>
      </w:rPr>
    </w:lvl>
    <w:lvl w:ilvl="2" w:tplc="15FE1A88">
      <w:numFmt w:val="bullet"/>
      <w:lvlText w:val="•"/>
      <w:lvlJc w:val="left"/>
      <w:pPr>
        <w:ind w:left="3407" w:hanging="360"/>
      </w:pPr>
      <w:rPr>
        <w:rFonts w:hint="default"/>
        <w:lang w:val="en-US" w:eastAsia="en-US" w:bidi="ar-SA"/>
      </w:rPr>
    </w:lvl>
    <w:lvl w:ilvl="3" w:tplc="167A8FE2">
      <w:numFmt w:val="bullet"/>
      <w:lvlText w:val="•"/>
      <w:lvlJc w:val="left"/>
      <w:pPr>
        <w:ind w:left="4381" w:hanging="360"/>
      </w:pPr>
      <w:rPr>
        <w:rFonts w:hint="default"/>
        <w:lang w:val="en-US" w:eastAsia="en-US" w:bidi="ar-SA"/>
      </w:rPr>
    </w:lvl>
    <w:lvl w:ilvl="4" w:tplc="726E7BAC">
      <w:numFmt w:val="bullet"/>
      <w:lvlText w:val="•"/>
      <w:lvlJc w:val="left"/>
      <w:pPr>
        <w:ind w:left="5355" w:hanging="360"/>
      </w:pPr>
      <w:rPr>
        <w:rFonts w:hint="default"/>
        <w:lang w:val="en-US" w:eastAsia="en-US" w:bidi="ar-SA"/>
      </w:rPr>
    </w:lvl>
    <w:lvl w:ilvl="5" w:tplc="0F6ACF9C">
      <w:numFmt w:val="bullet"/>
      <w:lvlText w:val="•"/>
      <w:lvlJc w:val="left"/>
      <w:pPr>
        <w:ind w:left="6329" w:hanging="360"/>
      </w:pPr>
      <w:rPr>
        <w:rFonts w:hint="default"/>
        <w:lang w:val="en-US" w:eastAsia="en-US" w:bidi="ar-SA"/>
      </w:rPr>
    </w:lvl>
    <w:lvl w:ilvl="6" w:tplc="251032F6">
      <w:numFmt w:val="bullet"/>
      <w:lvlText w:val="•"/>
      <w:lvlJc w:val="left"/>
      <w:pPr>
        <w:ind w:left="7303" w:hanging="360"/>
      </w:pPr>
      <w:rPr>
        <w:rFonts w:hint="default"/>
        <w:lang w:val="en-US" w:eastAsia="en-US" w:bidi="ar-SA"/>
      </w:rPr>
    </w:lvl>
    <w:lvl w:ilvl="7" w:tplc="93E653AA">
      <w:numFmt w:val="bullet"/>
      <w:lvlText w:val="•"/>
      <w:lvlJc w:val="left"/>
      <w:pPr>
        <w:ind w:left="8276" w:hanging="360"/>
      </w:pPr>
      <w:rPr>
        <w:rFonts w:hint="default"/>
        <w:lang w:val="en-US" w:eastAsia="en-US" w:bidi="ar-SA"/>
      </w:rPr>
    </w:lvl>
    <w:lvl w:ilvl="8" w:tplc="1AB2761A">
      <w:numFmt w:val="bullet"/>
      <w:lvlText w:val="•"/>
      <w:lvlJc w:val="left"/>
      <w:pPr>
        <w:ind w:left="9250" w:hanging="360"/>
      </w:pPr>
      <w:rPr>
        <w:rFonts w:hint="default"/>
        <w:lang w:val="en-US" w:eastAsia="en-US" w:bidi="ar-SA"/>
      </w:rPr>
    </w:lvl>
  </w:abstractNum>
  <w:abstractNum w:abstractNumId="15" w15:restartNumberingAfterBreak="0">
    <w:nsid w:val="18CC0244"/>
    <w:multiLevelType w:val="hybridMultilevel"/>
    <w:tmpl w:val="3CD4FFAA"/>
    <w:lvl w:ilvl="0" w:tplc="E342E390">
      <w:start w:val="1"/>
      <w:numFmt w:val="decimal"/>
      <w:lvlText w:val="%1."/>
      <w:lvlJc w:val="left"/>
      <w:pPr>
        <w:ind w:left="962" w:hanging="231"/>
      </w:pPr>
      <w:rPr>
        <w:rFonts w:ascii="Times New Roman" w:eastAsia="Times New Roman" w:hAnsi="Times New Roman" w:cs="Times New Roman" w:hint="default"/>
        <w:b w:val="0"/>
        <w:bCs w:val="0"/>
        <w:i w:val="0"/>
        <w:iCs w:val="0"/>
        <w:spacing w:val="0"/>
        <w:w w:val="100"/>
        <w:sz w:val="23"/>
        <w:szCs w:val="23"/>
        <w:lang w:val="en-US" w:eastAsia="en-US" w:bidi="ar-SA"/>
      </w:rPr>
    </w:lvl>
    <w:lvl w:ilvl="1" w:tplc="A60480A0">
      <w:numFmt w:val="bullet"/>
      <w:lvlText w:val="•"/>
      <w:lvlJc w:val="left"/>
      <w:pPr>
        <w:ind w:left="1983" w:hanging="231"/>
      </w:pPr>
      <w:rPr>
        <w:rFonts w:hint="default"/>
        <w:lang w:val="en-US" w:eastAsia="en-US" w:bidi="ar-SA"/>
      </w:rPr>
    </w:lvl>
    <w:lvl w:ilvl="2" w:tplc="0F929374">
      <w:numFmt w:val="bullet"/>
      <w:lvlText w:val="•"/>
      <w:lvlJc w:val="left"/>
      <w:pPr>
        <w:ind w:left="3007" w:hanging="231"/>
      </w:pPr>
      <w:rPr>
        <w:rFonts w:hint="default"/>
        <w:lang w:val="en-US" w:eastAsia="en-US" w:bidi="ar-SA"/>
      </w:rPr>
    </w:lvl>
    <w:lvl w:ilvl="3" w:tplc="4A88DBE8">
      <w:numFmt w:val="bullet"/>
      <w:lvlText w:val="•"/>
      <w:lvlJc w:val="left"/>
      <w:pPr>
        <w:ind w:left="4031" w:hanging="231"/>
      </w:pPr>
      <w:rPr>
        <w:rFonts w:hint="default"/>
        <w:lang w:val="en-US" w:eastAsia="en-US" w:bidi="ar-SA"/>
      </w:rPr>
    </w:lvl>
    <w:lvl w:ilvl="4" w:tplc="F182CCF8">
      <w:numFmt w:val="bullet"/>
      <w:lvlText w:val="•"/>
      <w:lvlJc w:val="left"/>
      <w:pPr>
        <w:ind w:left="5055" w:hanging="231"/>
      </w:pPr>
      <w:rPr>
        <w:rFonts w:hint="default"/>
        <w:lang w:val="en-US" w:eastAsia="en-US" w:bidi="ar-SA"/>
      </w:rPr>
    </w:lvl>
    <w:lvl w:ilvl="5" w:tplc="EC80AF9E">
      <w:numFmt w:val="bullet"/>
      <w:lvlText w:val="•"/>
      <w:lvlJc w:val="left"/>
      <w:pPr>
        <w:ind w:left="6079" w:hanging="231"/>
      </w:pPr>
      <w:rPr>
        <w:rFonts w:hint="default"/>
        <w:lang w:val="en-US" w:eastAsia="en-US" w:bidi="ar-SA"/>
      </w:rPr>
    </w:lvl>
    <w:lvl w:ilvl="6" w:tplc="AD30AED8">
      <w:numFmt w:val="bullet"/>
      <w:lvlText w:val="•"/>
      <w:lvlJc w:val="left"/>
      <w:pPr>
        <w:ind w:left="7103" w:hanging="231"/>
      </w:pPr>
      <w:rPr>
        <w:rFonts w:hint="default"/>
        <w:lang w:val="en-US" w:eastAsia="en-US" w:bidi="ar-SA"/>
      </w:rPr>
    </w:lvl>
    <w:lvl w:ilvl="7" w:tplc="23E21050">
      <w:numFmt w:val="bullet"/>
      <w:lvlText w:val="•"/>
      <w:lvlJc w:val="left"/>
      <w:pPr>
        <w:ind w:left="8126" w:hanging="231"/>
      </w:pPr>
      <w:rPr>
        <w:rFonts w:hint="default"/>
        <w:lang w:val="en-US" w:eastAsia="en-US" w:bidi="ar-SA"/>
      </w:rPr>
    </w:lvl>
    <w:lvl w:ilvl="8" w:tplc="14CAE0FC">
      <w:numFmt w:val="bullet"/>
      <w:lvlText w:val="•"/>
      <w:lvlJc w:val="left"/>
      <w:pPr>
        <w:ind w:left="9150" w:hanging="231"/>
      </w:pPr>
      <w:rPr>
        <w:rFonts w:hint="default"/>
        <w:lang w:val="en-US" w:eastAsia="en-US" w:bidi="ar-SA"/>
      </w:rPr>
    </w:lvl>
  </w:abstractNum>
  <w:abstractNum w:abstractNumId="16" w15:restartNumberingAfterBreak="0">
    <w:nsid w:val="191B448C"/>
    <w:multiLevelType w:val="hybridMultilevel"/>
    <w:tmpl w:val="054EC680"/>
    <w:lvl w:ilvl="0" w:tplc="931E644E">
      <w:start w:val="1"/>
      <w:numFmt w:val="decimal"/>
      <w:lvlText w:val="%1."/>
      <w:lvlJc w:val="left"/>
      <w:pPr>
        <w:ind w:left="1452"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1" w:tplc="81ECADAC">
      <w:numFmt w:val="bullet"/>
      <w:lvlText w:val="•"/>
      <w:lvlJc w:val="left"/>
      <w:pPr>
        <w:ind w:left="2433" w:hanging="360"/>
      </w:pPr>
      <w:rPr>
        <w:rFonts w:hint="default"/>
        <w:lang w:val="en-US" w:eastAsia="en-US" w:bidi="ar-SA"/>
      </w:rPr>
    </w:lvl>
    <w:lvl w:ilvl="2" w:tplc="40009DE0">
      <w:numFmt w:val="bullet"/>
      <w:lvlText w:val="•"/>
      <w:lvlJc w:val="left"/>
      <w:pPr>
        <w:ind w:left="3407" w:hanging="360"/>
      </w:pPr>
      <w:rPr>
        <w:rFonts w:hint="default"/>
        <w:lang w:val="en-US" w:eastAsia="en-US" w:bidi="ar-SA"/>
      </w:rPr>
    </w:lvl>
    <w:lvl w:ilvl="3" w:tplc="0518DA46">
      <w:numFmt w:val="bullet"/>
      <w:lvlText w:val="•"/>
      <w:lvlJc w:val="left"/>
      <w:pPr>
        <w:ind w:left="4381" w:hanging="360"/>
      </w:pPr>
      <w:rPr>
        <w:rFonts w:hint="default"/>
        <w:lang w:val="en-US" w:eastAsia="en-US" w:bidi="ar-SA"/>
      </w:rPr>
    </w:lvl>
    <w:lvl w:ilvl="4" w:tplc="4314C4DC">
      <w:numFmt w:val="bullet"/>
      <w:lvlText w:val="•"/>
      <w:lvlJc w:val="left"/>
      <w:pPr>
        <w:ind w:left="5355" w:hanging="360"/>
      </w:pPr>
      <w:rPr>
        <w:rFonts w:hint="default"/>
        <w:lang w:val="en-US" w:eastAsia="en-US" w:bidi="ar-SA"/>
      </w:rPr>
    </w:lvl>
    <w:lvl w:ilvl="5" w:tplc="DDD4C320">
      <w:numFmt w:val="bullet"/>
      <w:lvlText w:val="•"/>
      <w:lvlJc w:val="left"/>
      <w:pPr>
        <w:ind w:left="6329" w:hanging="360"/>
      </w:pPr>
      <w:rPr>
        <w:rFonts w:hint="default"/>
        <w:lang w:val="en-US" w:eastAsia="en-US" w:bidi="ar-SA"/>
      </w:rPr>
    </w:lvl>
    <w:lvl w:ilvl="6" w:tplc="27F8B746">
      <w:numFmt w:val="bullet"/>
      <w:lvlText w:val="•"/>
      <w:lvlJc w:val="left"/>
      <w:pPr>
        <w:ind w:left="7303" w:hanging="360"/>
      </w:pPr>
      <w:rPr>
        <w:rFonts w:hint="default"/>
        <w:lang w:val="en-US" w:eastAsia="en-US" w:bidi="ar-SA"/>
      </w:rPr>
    </w:lvl>
    <w:lvl w:ilvl="7" w:tplc="A9548A98">
      <w:numFmt w:val="bullet"/>
      <w:lvlText w:val="•"/>
      <w:lvlJc w:val="left"/>
      <w:pPr>
        <w:ind w:left="8276" w:hanging="360"/>
      </w:pPr>
      <w:rPr>
        <w:rFonts w:hint="default"/>
        <w:lang w:val="en-US" w:eastAsia="en-US" w:bidi="ar-SA"/>
      </w:rPr>
    </w:lvl>
    <w:lvl w:ilvl="8" w:tplc="65A8511E">
      <w:numFmt w:val="bullet"/>
      <w:lvlText w:val="•"/>
      <w:lvlJc w:val="left"/>
      <w:pPr>
        <w:ind w:left="9250" w:hanging="360"/>
      </w:pPr>
      <w:rPr>
        <w:rFonts w:hint="default"/>
        <w:lang w:val="en-US" w:eastAsia="en-US" w:bidi="ar-SA"/>
      </w:rPr>
    </w:lvl>
  </w:abstractNum>
  <w:abstractNum w:abstractNumId="17" w15:restartNumberingAfterBreak="0">
    <w:nsid w:val="1A3B0E0D"/>
    <w:multiLevelType w:val="multilevel"/>
    <w:tmpl w:val="1A3B0E0D"/>
    <w:lvl w:ilvl="0">
      <w:start w:val="1"/>
      <w:numFmt w:val="decimal"/>
      <w:lvlText w:val="%1."/>
      <w:lvlJc w:val="left"/>
      <w:pPr>
        <w:ind w:left="1157" w:hanging="351"/>
      </w:pPr>
      <w:rPr>
        <w:rFonts w:ascii="Times New Roman" w:eastAsia="Times New Roman" w:hAnsi="Times New Roman" w:cs="Times New Roman" w:hint="default"/>
        <w:w w:val="101"/>
        <w:sz w:val="23"/>
        <w:szCs w:val="23"/>
        <w:lang w:val="en-US" w:eastAsia="en-US" w:bidi="ar-SA"/>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1A653AAA"/>
    <w:multiLevelType w:val="multilevel"/>
    <w:tmpl w:val="1A653AAA"/>
    <w:lvl w:ilvl="0">
      <w:start w:val="1"/>
      <w:numFmt w:val="decimal"/>
      <w:lvlText w:val="%1."/>
      <w:lvlJc w:val="left"/>
      <w:pPr>
        <w:ind w:left="235"/>
      </w:pPr>
      <w:rPr>
        <w:b w:val="0"/>
        <w:i w:val="0"/>
        <w:strike w:val="0"/>
        <w:dstrike w:val="0"/>
        <w:color w:val="000000"/>
        <w:sz w:val="23"/>
        <w:szCs w:val="23"/>
        <w:u w:val="none" w:color="000000"/>
        <w:shd w:val="clear" w:color="auto" w:fill="auto"/>
        <w:vertAlign w:val="baseline"/>
      </w:rPr>
    </w:lvl>
    <w:lvl w:ilvl="1">
      <w:start w:val="1"/>
      <w:numFmt w:val="lowerLetter"/>
      <w:lvlText w:val="%2"/>
      <w:lvlJc w:val="left"/>
      <w:pPr>
        <w:ind w:left="1080"/>
      </w:pPr>
      <w:rPr>
        <w:rFonts w:ascii="Times New Roman" w:eastAsia="Times New Roman" w:hAnsi="Times New Roman" w:cs="Times New Roman"/>
        <w:b w:val="0"/>
        <w:i w:val="0"/>
        <w:strike w:val="0"/>
        <w:dstrike w:val="0"/>
        <w:color w:val="000000"/>
        <w:sz w:val="23"/>
        <w:szCs w:val="23"/>
        <w:u w:val="none" w:color="000000"/>
        <w:shd w:val="clear" w:color="auto" w:fill="auto"/>
        <w:vertAlign w:val="baseline"/>
      </w:rPr>
    </w:lvl>
    <w:lvl w:ilvl="2">
      <w:start w:val="1"/>
      <w:numFmt w:val="lowerRoman"/>
      <w:lvlText w:val="%3"/>
      <w:lvlJc w:val="left"/>
      <w:pPr>
        <w:ind w:left="1800"/>
      </w:pPr>
      <w:rPr>
        <w:rFonts w:ascii="Times New Roman" w:eastAsia="Times New Roman" w:hAnsi="Times New Roman" w:cs="Times New Roman"/>
        <w:b w:val="0"/>
        <w:i w:val="0"/>
        <w:strike w:val="0"/>
        <w:dstrike w:val="0"/>
        <w:color w:val="000000"/>
        <w:sz w:val="23"/>
        <w:szCs w:val="23"/>
        <w:u w:val="none" w:color="000000"/>
        <w:shd w:val="clear" w:color="auto" w:fill="auto"/>
        <w:vertAlign w:val="baseline"/>
      </w:rPr>
    </w:lvl>
    <w:lvl w:ilvl="3">
      <w:start w:val="1"/>
      <w:numFmt w:val="decimal"/>
      <w:lvlText w:val="%4"/>
      <w:lvlJc w:val="left"/>
      <w:pPr>
        <w:ind w:left="2520"/>
      </w:pPr>
      <w:rPr>
        <w:rFonts w:ascii="Times New Roman" w:eastAsia="Times New Roman" w:hAnsi="Times New Roman" w:cs="Times New Roman"/>
        <w:b w:val="0"/>
        <w:i w:val="0"/>
        <w:strike w:val="0"/>
        <w:dstrike w:val="0"/>
        <w:color w:val="000000"/>
        <w:sz w:val="23"/>
        <w:szCs w:val="23"/>
        <w:u w:val="none" w:color="000000"/>
        <w:shd w:val="clear" w:color="auto" w:fill="auto"/>
        <w:vertAlign w:val="baseline"/>
      </w:rPr>
    </w:lvl>
    <w:lvl w:ilvl="4">
      <w:start w:val="1"/>
      <w:numFmt w:val="lowerLetter"/>
      <w:lvlText w:val="%5"/>
      <w:lvlJc w:val="left"/>
      <w:pPr>
        <w:ind w:left="3240"/>
      </w:pPr>
      <w:rPr>
        <w:rFonts w:ascii="Times New Roman" w:eastAsia="Times New Roman" w:hAnsi="Times New Roman" w:cs="Times New Roman"/>
        <w:b w:val="0"/>
        <w:i w:val="0"/>
        <w:strike w:val="0"/>
        <w:dstrike w:val="0"/>
        <w:color w:val="000000"/>
        <w:sz w:val="23"/>
        <w:szCs w:val="23"/>
        <w:u w:val="none" w:color="000000"/>
        <w:shd w:val="clear" w:color="auto" w:fill="auto"/>
        <w:vertAlign w:val="baseline"/>
      </w:rPr>
    </w:lvl>
    <w:lvl w:ilvl="5">
      <w:start w:val="1"/>
      <w:numFmt w:val="lowerRoman"/>
      <w:lvlText w:val="%6"/>
      <w:lvlJc w:val="left"/>
      <w:pPr>
        <w:ind w:left="3960"/>
      </w:pPr>
      <w:rPr>
        <w:rFonts w:ascii="Times New Roman" w:eastAsia="Times New Roman" w:hAnsi="Times New Roman" w:cs="Times New Roman"/>
        <w:b w:val="0"/>
        <w:i w:val="0"/>
        <w:strike w:val="0"/>
        <w:dstrike w:val="0"/>
        <w:color w:val="000000"/>
        <w:sz w:val="23"/>
        <w:szCs w:val="23"/>
        <w:u w:val="none" w:color="000000"/>
        <w:shd w:val="clear" w:color="auto" w:fill="auto"/>
        <w:vertAlign w:val="baseline"/>
      </w:rPr>
    </w:lvl>
    <w:lvl w:ilvl="6">
      <w:start w:val="1"/>
      <w:numFmt w:val="decimal"/>
      <w:lvlText w:val="%7"/>
      <w:lvlJc w:val="left"/>
      <w:pPr>
        <w:ind w:left="4680"/>
      </w:pPr>
      <w:rPr>
        <w:rFonts w:ascii="Times New Roman" w:eastAsia="Times New Roman" w:hAnsi="Times New Roman" w:cs="Times New Roman"/>
        <w:b w:val="0"/>
        <w:i w:val="0"/>
        <w:strike w:val="0"/>
        <w:dstrike w:val="0"/>
        <w:color w:val="000000"/>
        <w:sz w:val="23"/>
        <w:szCs w:val="23"/>
        <w:u w:val="none" w:color="000000"/>
        <w:shd w:val="clear" w:color="auto" w:fill="auto"/>
        <w:vertAlign w:val="baseline"/>
      </w:rPr>
    </w:lvl>
    <w:lvl w:ilvl="7">
      <w:start w:val="1"/>
      <w:numFmt w:val="lowerLetter"/>
      <w:lvlText w:val="%8"/>
      <w:lvlJc w:val="left"/>
      <w:pPr>
        <w:ind w:left="5400"/>
      </w:pPr>
      <w:rPr>
        <w:rFonts w:ascii="Times New Roman" w:eastAsia="Times New Roman" w:hAnsi="Times New Roman" w:cs="Times New Roman"/>
        <w:b w:val="0"/>
        <w:i w:val="0"/>
        <w:strike w:val="0"/>
        <w:dstrike w:val="0"/>
        <w:color w:val="000000"/>
        <w:sz w:val="23"/>
        <w:szCs w:val="23"/>
        <w:u w:val="none" w:color="000000"/>
        <w:shd w:val="clear" w:color="auto" w:fill="auto"/>
        <w:vertAlign w:val="baseline"/>
      </w:rPr>
    </w:lvl>
    <w:lvl w:ilvl="8">
      <w:start w:val="1"/>
      <w:numFmt w:val="lowerRoman"/>
      <w:lvlText w:val="%9"/>
      <w:lvlJc w:val="left"/>
      <w:pPr>
        <w:ind w:left="6120"/>
      </w:pPr>
      <w:rPr>
        <w:rFonts w:ascii="Times New Roman" w:eastAsia="Times New Roman" w:hAnsi="Times New Roman" w:cs="Times New Roman"/>
        <w:b w:val="0"/>
        <w:i w:val="0"/>
        <w:strike w:val="0"/>
        <w:dstrike w:val="0"/>
        <w:color w:val="000000"/>
        <w:sz w:val="23"/>
        <w:szCs w:val="23"/>
        <w:u w:val="none" w:color="000000"/>
        <w:shd w:val="clear" w:color="auto" w:fill="auto"/>
        <w:vertAlign w:val="baseline"/>
      </w:rPr>
    </w:lvl>
  </w:abstractNum>
  <w:abstractNum w:abstractNumId="19" w15:restartNumberingAfterBreak="0">
    <w:nsid w:val="1B490808"/>
    <w:multiLevelType w:val="multilevel"/>
    <w:tmpl w:val="1B49080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1C3E2B20"/>
    <w:multiLevelType w:val="multilevel"/>
    <w:tmpl w:val="1C3E2B2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1D3E06F7"/>
    <w:multiLevelType w:val="hybridMultilevel"/>
    <w:tmpl w:val="A9EE7F78"/>
    <w:lvl w:ilvl="0" w:tplc="A914E804">
      <w:start w:val="1"/>
      <w:numFmt w:val="decimal"/>
      <w:lvlText w:val="%1."/>
      <w:lvlJc w:val="left"/>
      <w:pPr>
        <w:ind w:left="965" w:hanging="233"/>
      </w:pPr>
      <w:rPr>
        <w:rFonts w:ascii="Times New Roman" w:eastAsia="Times New Roman" w:hAnsi="Times New Roman" w:cs="Times New Roman" w:hint="default"/>
        <w:b w:val="0"/>
        <w:bCs w:val="0"/>
        <w:i w:val="0"/>
        <w:iCs w:val="0"/>
        <w:spacing w:val="0"/>
        <w:w w:val="100"/>
        <w:sz w:val="23"/>
        <w:szCs w:val="23"/>
        <w:lang w:val="en-US" w:eastAsia="en-US" w:bidi="ar-SA"/>
      </w:rPr>
    </w:lvl>
    <w:lvl w:ilvl="1" w:tplc="A8984348">
      <w:start w:val="1"/>
      <w:numFmt w:val="decimal"/>
      <w:lvlText w:val="%2."/>
      <w:lvlJc w:val="left"/>
      <w:pPr>
        <w:ind w:left="1452"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2" w:tplc="735ABBEC">
      <w:start w:val="1"/>
      <w:numFmt w:val="decimal"/>
      <w:lvlText w:val="%3."/>
      <w:lvlJc w:val="left"/>
      <w:pPr>
        <w:ind w:left="1814"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3" w:tplc="C1D45AF8">
      <w:numFmt w:val="bullet"/>
      <w:lvlText w:val="•"/>
      <w:lvlJc w:val="left"/>
      <w:pPr>
        <w:ind w:left="2992" w:hanging="360"/>
      </w:pPr>
      <w:rPr>
        <w:rFonts w:hint="default"/>
        <w:lang w:val="en-US" w:eastAsia="en-US" w:bidi="ar-SA"/>
      </w:rPr>
    </w:lvl>
    <w:lvl w:ilvl="4" w:tplc="3B243832">
      <w:numFmt w:val="bullet"/>
      <w:lvlText w:val="•"/>
      <w:lvlJc w:val="left"/>
      <w:pPr>
        <w:ind w:left="4164" w:hanging="360"/>
      </w:pPr>
      <w:rPr>
        <w:rFonts w:hint="default"/>
        <w:lang w:val="en-US" w:eastAsia="en-US" w:bidi="ar-SA"/>
      </w:rPr>
    </w:lvl>
    <w:lvl w:ilvl="5" w:tplc="337C8192">
      <w:numFmt w:val="bullet"/>
      <w:lvlText w:val="•"/>
      <w:lvlJc w:val="left"/>
      <w:pPr>
        <w:ind w:left="5336" w:hanging="360"/>
      </w:pPr>
      <w:rPr>
        <w:rFonts w:hint="default"/>
        <w:lang w:val="en-US" w:eastAsia="en-US" w:bidi="ar-SA"/>
      </w:rPr>
    </w:lvl>
    <w:lvl w:ilvl="6" w:tplc="27E4AB28">
      <w:numFmt w:val="bullet"/>
      <w:lvlText w:val="•"/>
      <w:lvlJc w:val="left"/>
      <w:pPr>
        <w:ind w:left="6509" w:hanging="360"/>
      </w:pPr>
      <w:rPr>
        <w:rFonts w:hint="default"/>
        <w:lang w:val="en-US" w:eastAsia="en-US" w:bidi="ar-SA"/>
      </w:rPr>
    </w:lvl>
    <w:lvl w:ilvl="7" w:tplc="B6C652D4">
      <w:numFmt w:val="bullet"/>
      <w:lvlText w:val="•"/>
      <w:lvlJc w:val="left"/>
      <w:pPr>
        <w:ind w:left="7681" w:hanging="360"/>
      </w:pPr>
      <w:rPr>
        <w:rFonts w:hint="default"/>
        <w:lang w:val="en-US" w:eastAsia="en-US" w:bidi="ar-SA"/>
      </w:rPr>
    </w:lvl>
    <w:lvl w:ilvl="8" w:tplc="116CE2B8">
      <w:numFmt w:val="bullet"/>
      <w:lvlText w:val="•"/>
      <w:lvlJc w:val="left"/>
      <w:pPr>
        <w:ind w:left="8853" w:hanging="360"/>
      </w:pPr>
      <w:rPr>
        <w:rFonts w:hint="default"/>
        <w:lang w:val="en-US" w:eastAsia="en-US" w:bidi="ar-SA"/>
      </w:rPr>
    </w:lvl>
  </w:abstractNum>
  <w:abstractNum w:abstractNumId="22" w15:restartNumberingAfterBreak="0">
    <w:nsid w:val="1E9F71CA"/>
    <w:multiLevelType w:val="hybridMultilevel"/>
    <w:tmpl w:val="6226BC4E"/>
    <w:lvl w:ilvl="0" w:tplc="B5F62806">
      <w:start w:val="1"/>
      <w:numFmt w:val="decimal"/>
      <w:lvlText w:val="%1."/>
      <w:lvlJc w:val="left"/>
      <w:pPr>
        <w:ind w:left="1452"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1" w:tplc="C8E0D0E0">
      <w:numFmt w:val="bullet"/>
      <w:lvlText w:val="•"/>
      <w:lvlJc w:val="left"/>
      <w:pPr>
        <w:ind w:left="2433" w:hanging="360"/>
      </w:pPr>
      <w:rPr>
        <w:rFonts w:hint="default"/>
        <w:lang w:val="en-US" w:eastAsia="en-US" w:bidi="ar-SA"/>
      </w:rPr>
    </w:lvl>
    <w:lvl w:ilvl="2" w:tplc="C960DCA6">
      <w:numFmt w:val="bullet"/>
      <w:lvlText w:val="•"/>
      <w:lvlJc w:val="left"/>
      <w:pPr>
        <w:ind w:left="3407" w:hanging="360"/>
      </w:pPr>
      <w:rPr>
        <w:rFonts w:hint="default"/>
        <w:lang w:val="en-US" w:eastAsia="en-US" w:bidi="ar-SA"/>
      </w:rPr>
    </w:lvl>
    <w:lvl w:ilvl="3" w:tplc="658ADDFC">
      <w:numFmt w:val="bullet"/>
      <w:lvlText w:val="•"/>
      <w:lvlJc w:val="left"/>
      <w:pPr>
        <w:ind w:left="4381" w:hanging="360"/>
      </w:pPr>
      <w:rPr>
        <w:rFonts w:hint="default"/>
        <w:lang w:val="en-US" w:eastAsia="en-US" w:bidi="ar-SA"/>
      </w:rPr>
    </w:lvl>
    <w:lvl w:ilvl="4" w:tplc="8B5025FE">
      <w:numFmt w:val="bullet"/>
      <w:lvlText w:val="•"/>
      <w:lvlJc w:val="left"/>
      <w:pPr>
        <w:ind w:left="5355" w:hanging="360"/>
      </w:pPr>
      <w:rPr>
        <w:rFonts w:hint="default"/>
        <w:lang w:val="en-US" w:eastAsia="en-US" w:bidi="ar-SA"/>
      </w:rPr>
    </w:lvl>
    <w:lvl w:ilvl="5" w:tplc="C2E8D408">
      <w:numFmt w:val="bullet"/>
      <w:lvlText w:val="•"/>
      <w:lvlJc w:val="left"/>
      <w:pPr>
        <w:ind w:left="6329" w:hanging="360"/>
      </w:pPr>
      <w:rPr>
        <w:rFonts w:hint="default"/>
        <w:lang w:val="en-US" w:eastAsia="en-US" w:bidi="ar-SA"/>
      </w:rPr>
    </w:lvl>
    <w:lvl w:ilvl="6" w:tplc="BB089150">
      <w:numFmt w:val="bullet"/>
      <w:lvlText w:val="•"/>
      <w:lvlJc w:val="left"/>
      <w:pPr>
        <w:ind w:left="7303" w:hanging="360"/>
      </w:pPr>
      <w:rPr>
        <w:rFonts w:hint="default"/>
        <w:lang w:val="en-US" w:eastAsia="en-US" w:bidi="ar-SA"/>
      </w:rPr>
    </w:lvl>
    <w:lvl w:ilvl="7" w:tplc="149AA1CE">
      <w:numFmt w:val="bullet"/>
      <w:lvlText w:val="•"/>
      <w:lvlJc w:val="left"/>
      <w:pPr>
        <w:ind w:left="8276" w:hanging="360"/>
      </w:pPr>
      <w:rPr>
        <w:rFonts w:hint="default"/>
        <w:lang w:val="en-US" w:eastAsia="en-US" w:bidi="ar-SA"/>
      </w:rPr>
    </w:lvl>
    <w:lvl w:ilvl="8" w:tplc="D7F467A8">
      <w:numFmt w:val="bullet"/>
      <w:lvlText w:val="•"/>
      <w:lvlJc w:val="left"/>
      <w:pPr>
        <w:ind w:left="9250" w:hanging="360"/>
      </w:pPr>
      <w:rPr>
        <w:rFonts w:hint="default"/>
        <w:lang w:val="en-US" w:eastAsia="en-US" w:bidi="ar-SA"/>
      </w:rPr>
    </w:lvl>
  </w:abstractNum>
  <w:abstractNum w:abstractNumId="23" w15:restartNumberingAfterBreak="0">
    <w:nsid w:val="20B74247"/>
    <w:multiLevelType w:val="hybridMultilevel"/>
    <w:tmpl w:val="AC502478"/>
    <w:lvl w:ilvl="0" w:tplc="60F05E3E">
      <w:start w:val="1"/>
      <w:numFmt w:val="decimal"/>
      <w:lvlText w:val="%1."/>
      <w:lvlJc w:val="left"/>
      <w:pPr>
        <w:ind w:left="1452" w:hanging="360"/>
      </w:pPr>
      <w:rPr>
        <w:rFonts w:ascii="Times New Roman" w:eastAsia="Times New Roman" w:hAnsi="Times New Roman" w:cs="Times New Roman" w:hint="default"/>
        <w:b w:val="0"/>
        <w:bCs w:val="0"/>
        <w:i w:val="0"/>
        <w:iCs w:val="0"/>
        <w:spacing w:val="0"/>
        <w:w w:val="100"/>
        <w:sz w:val="23"/>
        <w:szCs w:val="23"/>
        <w:lang w:val="en-US" w:eastAsia="en-US" w:bidi="ar-SA"/>
      </w:rPr>
    </w:lvl>
    <w:lvl w:ilvl="1" w:tplc="0638E14A">
      <w:numFmt w:val="bullet"/>
      <w:lvlText w:val="•"/>
      <w:lvlJc w:val="left"/>
      <w:pPr>
        <w:ind w:left="2433" w:hanging="360"/>
      </w:pPr>
      <w:rPr>
        <w:rFonts w:hint="default"/>
        <w:lang w:val="en-US" w:eastAsia="en-US" w:bidi="ar-SA"/>
      </w:rPr>
    </w:lvl>
    <w:lvl w:ilvl="2" w:tplc="7EFE415A">
      <w:numFmt w:val="bullet"/>
      <w:lvlText w:val="•"/>
      <w:lvlJc w:val="left"/>
      <w:pPr>
        <w:ind w:left="3407" w:hanging="360"/>
      </w:pPr>
      <w:rPr>
        <w:rFonts w:hint="default"/>
        <w:lang w:val="en-US" w:eastAsia="en-US" w:bidi="ar-SA"/>
      </w:rPr>
    </w:lvl>
    <w:lvl w:ilvl="3" w:tplc="8B909982">
      <w:numFmt w:val="bullet"/>
      <w:lvlText w:val="•"/>
      <w:lvlJc w:val="left"/>
      <w:pPr>
        <w:ind w:left="4381" w:hanging="360"/>
      </w:pPr>
      <w:rPr>
        <w:rFonts w:hint="default"/>
        <w:lang w:val="en-US" w:eastAsia="en-US" w:bidi="ar-SA"/>
      </w:rPr>
    </w:lvl>
    <w:lvl w:ilvl="4" w:tplc="ABBCC88E">
      <w:numFmt w:val="bullet"/>
      <w:lvlText w:val="•"/>
      <w:lvlJc w:val="left"/>
      <w:pPr>
        <w:ind w:left="5355" w:hanging="360"/>
      </w:pPr>
      <w:rPr>
        <w:rFonts w:hint="default"/>
        <w:lang w:val="en-US" w:eastAsia="en-US" w:bidi="ar-SA"/>
      </w:rPr>
    </w:lvl>
    <w:lvl w:ilvl="5" w:tplc="A9780C4C">
      <w:numFmt w:val="bullet"/>
      <w:lvlText w:val="•"/>
      <w:lvlJc w:val="left"/>
      <w:pPr>
        <w:ind w:left="6329" w:hanging="360"/>
      </w:pPr>
      <w:rPr>
        <w:rFonts w:hint="default"/>
        <w:lang w:val="en-US" w:eastAsia="en-US" w:bidi="ar-SA"/>
      </w:rPr>
    </w:lvl>
    <w:lvl w:ilvl="6" w:tplc="2F80BD0C">
      <w:numFmt w:val="bullet"/>
      <w:lvlText w:val="•"/>
      <w:lvlJc w:val="left"/>
      <w:pPr>
        <w:ind w:left="7303" w:hanging="360"/>
      </w:pPr>
      <w:rPr>
        <w:rFonts w:hint="default"/>
        <w:lang w:val="en-US" w:eastAsia="en-US" w:bidi="ar-SA"/>
      </w:rPr>
    </w:lvl>
    <w:lvl w:ilvl="7" w:tplc="1DA22656">
      <w:numFmt w:val="bullet"/>
      <w:lvlText w:val="•"/>
      <w:lvlJc w:val="left"/>
      <w:pPr>
        <w:ind w:left="8276" w:hanging="360"/>
      </w:pPr>
      <w:rPr>
        <w:rFonts w:hint="default"/>
        <w:lang w:val="en-US" w:eastAsia="en-US" w:bidi="ar-SA"/>
      </w:rPr>
    </w:lvl>
    <w:lvl w:ilvl="8" w:tplc="1298CB8A">
      <w:numFmt w:val="bullet"/>
      <w:lvlText w:val="•"/>
      <w:lvlJc w:val="left"/>
      <w:pPr>
        <w:ind w:left="9250" w:hanging="360"/>
      </w:pPr>
      <w:rPr>
        <w:rFonts w:hint="default"/>
        <w:lang w:val="en-US" w:eastAsia="en-US" w:bidi="ar-SA"/>
      </w:rPr>
    </w:lvl>
  </w:abstractNum>
  <w:abstractNum w:abstractNumId="24" w15:restartNumberingAfterBreak="0">
    <w:nsid w:val="21CF3E9A"/>
    <w:multiLevelType w:val="multilevel"/>
    <w:tmpl w:val="21CF3E9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22253058"/>
    <w:multiLevelType w:val="multilevel"/>
    <w:tmpl w:val="2225305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228758C7"/>
    <w:multiLevelType w:val="hybridMultilevel"/>
    <w:tmpl w:val="05C0D024"/>
    <w:lvl w:ilvl="0" w:tplc="A8EE2CD6">
      <w:start w:val="1"/>
      <w:numFmt w:val="decimal"/>
      <w:lvlText w:val="%1."/>
      <w:lvlJc w:val="left"/>
      <w:pPr>
        <w:ind w:left="1082" w:hanging="351"/>
      </w:pPr>
      <w:rPr>
        <w:rFonts w:ascii="Times New Roman" w:eastAsia="Times New Roman" w:hAnsi="Times New Roman" w:cs="Times New Roman" w:hint="default"/>
        <w:b w:val="0"/>
        <w:bCs w:val="0"/>
        <w:i w:val="0"/>
        <w:iCs w:val="0"/>
        <w:spacing w:val="0"/>
        <w:w w:val="100"/>
        <w:sz w:val="23"/>
        <w:szCs w:val="23"/>
        <w:lang w:val="en-US" w:eastAsia="en-US" w:bidi="ar-SA"/>
      </w:rPr>
    </w:lvl>
    <w:lvl w:ilvl="1" w:tplc="8A8453D6">
      <w:numFmt w:val="bullet"/>
      <w:lvlText w:val="•"/>
      <w:lvlJc w:val="left"/>
      <w:pPr>
        <w:ind w:left="2091" w:hanging="351"/>
      </w:pPr>
      <w:rPr>
        <w:rFonts w:hint="default"/>
        <w:lang w:val="en-US" w:eastAsia="en-US" w:bidi="ar-SA"/>
      </w:rPr>
    </w:lvl>
    <w:lvl w:ilvl="2" w:tplc="89422B8A">
      <w:numFmt w:val="bullet"/>
      <w:lvlText w:val="•"/>
      <w:lvlJc w:val="left"/>
      <w:pPr>
        <w:ind w:left="3103" w:hanging="351"/>
      </w:pPr>
      <w:rPr>
        <w:rFonts w:hint="default"/>
        <w:lang w:val="en-US" w:eastAsia="en-US" w:bidi="ar-SA"/>
      </w:rPr>
    </w:lvl>
    <w:lvl w:ilvl="3" w:tplc="9A72A8E0">
      <w:numFmt w:val="bullet"/>
      <w:lvlText w:val="•"/>
      <w:lvlJc w:val="left"/>
      <w:pPr>
        <w:ind w:left="4115" w:hanging="351"/>
      </w:pPr>
      <w:rPr>
        <w:rFonts w:hint="default"/>
        <w:lang w:val="en-US" w:eastAsia="en-US" w:bidi="ar-SA"/>
      </w:rPr>
    </w:lvl>
    <w:lvl w:ilvl="4" w:tplc="1D64EA06">
      <w:numFmt w:val="bullet"/>
      <w:lvlText w:val="•"/>
      <w:lvlJc w:val="left"/>
      <w:pPr>
        <w:ind w:left="5127" w:hanging="351"/>
      </w:pPr>
      <w:rPr>
        <w:rFonts w:hint="default"/>
        <w:lang w:val="en-US" w:eastAsia="en-US" w:bidi="ar-SA"/>
      </w:rPr>
    </w:lvl>
    <w:lvl w:ilvl="5" w:tplc="A1B88E70">
      <w:numFmt w:val="bullet"/>
      <w:lvlText w:val="•"/>
      <w:lvlJc w:val="left"/>
      <w:pPr>
        <w:ind w:left="6139" w:hanging="351"/>
      </w:pPr>
      <w:rPr>
        <w:rFonts w:hint="default"/>
        <w:lang w:val="en-US" w:eastAsia="en-US" w:bidi="ar-SA"/>
      </w:rPr>
    </w:lvl>
    <w:lvl w:ilvl="6" w:tplc="E830FA6C">
      <w:numFmt w:val="bullet"/>
      <w:lvlText w:val="•"/>
      <w:lvlJc w:val="left"/>
      <w:pPr>
        <w:ind w:left="7151" w:hanging="351"/>
      </w:pPr>
      <w:rPr>
        <w:rFonts w:hint="default"/>
        <w:lang w:val="en-US" w:eastAsia="en-US" w:bidi="ar-SA"/>
      </w:rPr>
    </w:lvl>
    <w:lvl w:ilvl="7" w:tplc="9B50DE24">
      <w:numFmt w:val="bullet"/>
      <w:lvlText w:val="•"/>
      <w:lvlJc w:val="left"/>
      <w:pPr>
        <w:ind w:left="8162" w:hanging="351"/>
      </w:pPr>
      <w:rPr>
        <w:rFonts w:hint="default"/>
        <w:lang w:val="en-US" w:eastAsia="en-US" w:bidi="ar-SA"/>
      </w:rPr>
    </w:lvl>
    <w:lvl w:ilvl="8" w:tplc="8C82EF2A">
      <w:numFmt w:val="bullet"/>
      <w:lvlText w:val="•"/>
      <w:lvlJc w:val="left"/>
      <w:pPr>
        <w:ind w:left="9174" w:hanging="351"/>
      </w:pPr>
      <w:rPr>
        <w:rFonts w:hint="default"/>
        <w:lang w:val="en-US" w:eastAsia="en-US" w:bidi="ar-SA"/>
      </w:rPr>
    </w:lvl>
  </w:abstractNum>
  <w:abstractNum w:abstractNumId="27" w15:restartNumberingAfterBreak="0">
    <w:nsid w:val="27A8166D"/>
    <w:multiLevelType w:val="multilevel"/>
    <w:tmpl w:val="27A8166D"/>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29AC6DB0"/>
    <w:multiLevelType w:val="hybridMultilevel"/>
    <w:tmpl w:val="7F22BE40"/>
    <w:lvl w:ilvl="0" w:tplc="37A04404">
      <w:start w:val="1"/>
      <w:numFmt w:val="decimal"/>
      <w:lvlText w:val="%1."/>
      <w:lvlJc w:val="left"/>
      <w:pPr>
        <w:ind w:left="1452"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1" w:tplc="D2966DCE">
      <w:numFmt w:val="bullet"/>
      <w:lvlText w:val="•"/>
      <w:lvlJc w:val="left"/>
      <w:pPr>
        <w:ind w:left="2433" w:hanging="360"/>
      </w:pPr>
      <w:rPr>
        <w:rFonts w:hint="default"/>
        <w:lang w:val="en-US" w:eastAsia="en-US" w:bidi="ar-SA"/>
      </w:rPr>
    </w:lvl>
    <w:lvl w:ilvl="2" w:tplc="E5BE34DC">
      <w:numFmt w:val="bullet"/>
      <w:lvlText w:val="•"/>
      <w:lvlJc w:val="left"/>
      <w:pPr>
        <w:ind w:left="3407" w:hanging="360"/>
      </w:pPr>
      <w:rPr>
        <w:rFonts w:hint="default"/>
        <w:lang w:val="en-US" w:eastAsia="en-US" w:bidi="ar-SA"/>
      </w:rPr>
    </w:lvl>
    <w:lvl w:ilvl="3" w:tplc="3C001718">
      <w:numFmt w:val="bullet"/>
      <w:lvlText w:val="•"/>
      <w:lvlJc w:val="left"/>
      <w:pPr>
        <w:ind w:left="4381" w:hanging="360"/>
      </w:pPr>
      <w:rPr>
        <w:rFonts w:hint="default"/>
        <w:lang w:val="en-US" w:eastAsia="en-US" w:bidi="ar-SA"/>
      </w:rPr>
    </w:lvl>
    <w:lvl w:ilvl="4" w:tplc="5936D64A">
      <w:numFmt w:val="bullet"/>
      <w:lvlText w:val="•"/>
      <w:lvlJc w:val="left"/>
      <w:pPr>
        <w:ind w:left="5355" w:hanging="360"/>
      </w:pPr>
      <w:rPr>
        <w:rFonts w:hint="default"/>
        <w:lang w:val="en-US" w:eastAsia="en-US" w:bidi="ar-SA"/>
      </w:rPr>
    </w:lvl>
    <w:lvl w:ilvl="5" w:tplc="830CF8BA">
      <w:numFmt w:val="bullet"/>
      <w:lvlText w:val="•"/>
      <w:lvlJc w:val="left"/>
      <w:pPr>
        <w:ind w:left="6329" w:hanging="360"/>
      </w:pPr>
      <w:rPr>
        <w:rFonts w:hint="default"/>
        <w:lang w:val="en-US" w:eastAsia="en-US" w:bidi="ar-SA"/>
      </w:rPr>
    </w:lvl>
    <w:lvl w:ilvl="6" w:tplc="83E69BD2">
      <w:numFmt w:val="bullet"/>
      <w:lvlText w:val="•"/>
      <w:lvlJc w:val="left"/>
      <w:pPr>
        <w:ind w:left="7303" w:hanging="360"/>
      </w:pPr>
      <w:rPr>
        <w:rFonts w:hint="default"/>
        <w:lang w:val="en-US" w:eastAsia="en-US" w:bidi="ar-SA"/>
      </w:rPr>
    </w:lvl>
    <w:lvl w:ilvl="7" w:tplc="34609F34">
      <w:numFmt w:val="bullet"/>
      <w:lvlText w:val="•"/>
      <w:lvlJc w:val="left"/>
      <w:pPr>
        <w:ind w:left="8276" w:hanging="360"/>
      </w:pPr>
      <w:rPr>
        <w:rFonts w:hint="default"/>
        <w:lang w:val="en-US" w:eastAsia="en-US" w:bidi="ar-SA"/>
      </w:rPr>
    </w:lvl>
    <w:lvl w:ilvl="8" w:tplc="0A06CDC6">
      <w:numFmt w:val="bullet"/>
      <w:lvlText w:val="•"/>
      <w:lvlJc w:val="left"/>
      <w:pPr>
        <w:ind w:left="9250" w:hanging="360"/>
      </w:pPr>
      <w:rPr>
        <w:rFonts w:hint="default"/>
        <w:lang w:val="en-US" w:eastAsia="en-US" w:bidi="ar-SA"/>
      </w:rPr>
    </w:lvl>
  </w:abstractNum>
  <w:abstractNum w:abstractNumId="29" w15:restartNumberingAfterBreak="0">
    <w:nsid w:val="30821D66"/>
    <w:multiLevelType w:val="multilevel"/>
    <w:tmpl w:val="30821D66"/>
    <w:lvl w:ilvl="0">
      <w:start w:val="1"/>
      <w:numFmt w:val="decimal"/>
      <w:lvlText w:val="%1."/>
      <w:lvlJc w:val="left"/>
      <w:pPr>
        <w:ind w:left="233"/>
      </w:pPr>
      <w:rPr>
        <w:rFonts w:ascii="Times New Roman" w:eastAsia="Times New Roman" w:hAnsi="Times New Roman" w:cs="Times New Roman"/>
        <w:b w:val="0"/>
        <w:i w:val="0"/>
        <w:strike w:val="0"/>
        <w:dstrike w:val="0"/>
        <w:color w:val="000000"/>
        <w:sz w:val="23"/>
        <w:szCs w:val="23"/>
        <w:u w:val="none" w:color="000000"/>
        <w:shd w:val="clear" w:color="auto" w:fill="auto"/>
        <w:vertAlign w:val="baseline"/>
      </w:rPr>
    </w:lvl>
    <w:lvl w:ilvl="1">
      <w:start w:val="1"/>
      <w:numFmt w:val="lowerLetter"/>
      <w:lvlText w:val="%2"/>
      <w:lvlJc w:val="left"/>
      <w:pPr>
        <w:ind w:left="838"/>
      </w:pPr>
      <w:rPr>
        <w:rFonts w:ascii="Times New Roman" w:eastAsia="Times New Roman" w:hAnsi="Times New Roman" w:cs="Times New Roman"/>
        <w:b w:val="0"/>
        <w:i w:val="0"/>
        <w:strike w:val="0"/>
        <w:dstrike w:val="0"/>
        <w:color w:val="000000"/>
        <w:sz w:val="23"/>
        <w:szCs w:val="23"/>
        <w:u w:val="none" w:color="000000"/>
        <w:shd w:val="clear" w:color="auto" w:fill="auto"/>
        <w:vertAlign w:val="baseline"/>
      </w:rPr>
    </w:lvl>
    <w:lvl w:ilvl="2">
      <w:start w:val="1"/>
      <w:numFmt w:val="lowerRoman"/>
      <w:lvlText w:val="%3"/>
      <w:lvlJc w:val="left"/>
      <w:pPr>
        <w:ind w:left="1558"/>
      </w:pPr>
      <w:rPr>
        <w:rFonts w:ascii="Times New Roman" w:eastAsia="Times New Roman" w:hAnsi="Times New Roman" w:cs="Times New Roman"/>
        <w:b w:val="0"/>
        <w:i w:val="0"/>
        <w:strike w:val="0"/>
        <w:dstrike w:val="0"/>
        <w:color w:val="000000"/>
        <w:sz w:val="23"/>
        <w:szCs w:val="23"/>
        <w:u w:val="none" w:color="000000"/>
        <w:shd w:val="clear" w:color="auto" w:fill="auto"/>
        <w:vertAlign w:val="baseline"/>
      </w:rPr>
    </w:lvl>
    <w:lvl w:ilvl="3">
      <w:start w:val="1"/>
      <w:numFmt w:val="decimal"/>
      <w:lvlText w:val="%4"/>
      <w:lvlJc w:val="left"/>
      <w:pPr>
        <w:ind w:left="2278"/>
      </w:pPr>
      <w:rPr>
        <w:rFonts w:ascii="Times New Roman" w:eastAsia="Times New Roman" w:hAnsi="Times New Roman" w:cs="Times New Roman"/>
        <w:b w:val="0"/>
        <w:i w:val="0"/>
        <w:strike w:val="0"/>
        <w:dstrike w:val="0"/>
        <w:color w:val="000000"/>
        <w:sz w:val="23"/>
        <w:szCs w:val="23"/>
        <w:u w:val="none" w:color="000000"/>
        <w:shd w:val="clear" w:color="auto" w:fill="auto"/>
        <w:vertAlign w:val="baseline"/>
      </w:rPr>
    </w:lvl>
    <w:lvl w:ilvl="4">
      <w:start w:val="1"/>
      <w:numFmt w:val="lowerLetter"/>
      <w:lvlText w:val="%5"/>
      <w:lvlJc w:val="left"/>
      <w:pPr>
        <w:ind w:left="2998"/>
      </w:pPr>
      <w:rPr>
        <w:rFonts w:ascii="Times New Roman" w:eastAsia="Times New Roman" w:hAnsi="Times New Roman" w:cs="Times New Roman"/>
        <w:b w:val="0"/>
        <w:i w:val="0"/>
        <w:strike w:val="0"/>
        <w:dstrike w:val="0"/>
        <w:color w:val="000000"/>
        <w:sz w:val="23"/>
        <w:szCs w:val="23"/>
        <w:u w:val="none" w:color="000000"/>
        <w:shd w:val="clear" w:color="auto" w:fill="auto"/>
        <w:vertAlign w:val="baseline"/>
      </w:rPr>
    </w:lvl>
    <w:lvl w:ilvl="5">
      <w:start w:val="1"/>
      <w:numFmt w:val="lowerRoman"/>
      <w:lvlText w:val="%6"/>
      <w:lvlJc w:val="left"/>
      <w:pPr>
        <w:ind w:left="3718"/>
      </w:pPr>
      <w:rPr>
        <w:rFonts w:ascii="Times New Roman" w:eastAsia="Times New Roman" w:hAnsi="Times New Roman" w:cs="Times New Roman"/>
        <w:b w:val="0"/>
        <w:i w:val="0"/>
        <w:strike w:val="0"/>
        <w:dstrike w:val="0"/>
        <w:color w:val="000000"/>
        <w:sz w:val="23"/>
        <w:szCs w:val="23"/>
        <w:u w:val="none" w:color="000000"/>
        <w:shd w:val="clear" w:color="auto" w:fill="auto"/>
        <w:vertAlign w:val="baseline"/>
      </w:rPr>
    </w:lvl>
    <w:lvl w:ilvl="6">
      <w:start w:val="1"/>
      <w:numFmt w:val="decimal"/>
      <w:lvlText w:val="%7"/>
      <w:lvlJc w:val="left"/>
      <w:pPr>
        <w:ind w:left="4438"/>
      </w:pPr>
      <w:rPr>
        <w:rFonts w:ascii="Times New Roman" w:eastAsia="Times New Roman" w:hAnsi="Times New Roman" w:cs="Times New Roman"/>
        <w:b w:val="0"/>
        <w:i w:val="0"/>
        <w:strike w:val="0"/>
        <w:dstrike w:val="0"/>
        <w:color w:val="000000"/>
        <w:sz w:val="23"/>
        <w:szCs w:val="23"/>
        <w:u w:val="none" w:color="000000"/>
        <w:shd w:val="clear" w:color="auto" w:fill="auto"/>
        <w:vertAlign w:val="baseline"/>
      </w:rPr>
    </w:lvl>
    <w:lvl w:ilvl="7">
      <w:start w:val="1"/>
      <w:numFmt w:val="lowerLetter"/>
      <w:lvlText w:val="%8"/>
      <w:lvlJc w:val="left"/>
      <w:pPr>
        <w:ind w:left="5158"/>
      </w:pPr>
      <w:rPr>
        <w:rFonts w:ascii="Times New Roman" w:eastAsia="Times New Roman" w:hAnsi="Times New Roman" w:cs="Times New Roman"/>
        <w:b w:val="0"/>
        <w:i w:val="0"/>
        <w:strike w:val="0"/>
        <w:dstrike w:val="0"/>
        <w:color w:val="000000"/>
        <w:sz w:val="23"/>
        <w:szCs w:val="23"/>
        <w:u w:val="none" w:color="000000"/>
        <w:shd w:val="clear" w:color="auto" w:fill="auto"/>
        <w:vertAlign w:val="baseline"/>
      </w:rPr>
    </w:lvl>
    <w:lvl w:ilvl="8">
      <w:start w:val="1"/>
      <w:numFmt w:val="lowerRoman"/>
      <w:lvlText w:val="%9"/>
      <w:lvlJc w:val="left"/>
      <w:pPr>
        <w:ind w:left="5878"/>
      </w:pPr>
      <w:rPr>
        <w:rFonts w:ascii="Times New Roman" w:eastAsia="Times New Roman" w:hAnsi="Times New Roman" w:cs="Times New Roman"/>
        <w:b w:val="0"/>
        <w:i w:val="0"/>
        <w:strike w:val="0"/>
        <w:dstrike w:val="0"/>
        <w:color w:val="000000"/>
        <w:sz w:val="23"/>
        <w:szCs w:val="23"/>
        <w:u w:val="none" w:color="000000"/>
        <w:shd w:val="clear" w:color="auto" w:fill="auto"/>
        <w:vertAlign w:val="baseline"/>
      </w:rPr>
    </w:lvl>
  </w:abstractNum>
  <w:abstractNum w:abstractNumId="30" w15:restartNumberingAfterBreak="0">
    <w:nsid w:val="30A27647"/>
    <w:multiLevelType w:val="multilevel"/>
    <w:tmpl w:val="30A27647"/>
    <w:lvl w:ilvl="0">
      <w:start w:val="1"/>
      <w:numFmt w:val="decimal"/>
      <w:lvlText w:val="%1."/>
      <w:lvlJc w:val="left"/>
      <w:pPr>
        <w:ind w:left="723" w:hanging="360"/>
      </w:pPr>
      <w:rPr>
        <w:rFonts w:hint="default"/>
      </w:rPr>
    </w:lvl>
    <w:lvl w:ilvl="1">
      <w:start w:val="1"/>
      <w:numFmt w:val="lowerLetter"/>
      <w:lvlText w:val="%2."/>
      <w:lvlJc w:val="left"/>
      <w:pPr>
        <w:ind w:left="1443" w:hanging="360"/>
      </w:pPr>
    </w:lvl>
    <w:lvl w:ilvl="2">
      <w:start w:val="1"/>
      <w:numFmt w:val="lowerRoman"/>
      <w:lvlText w:val="%3."/>
      <w:lvlJc w:val="right"/>
      <w:pPr>
        <w:ind w:left="2163" w:hanging="180"/>
      </w:pPr>
    </w:lvl>
    <w:lvl w:ilvl="3">
      <w:start w:val="1"/>
      <w:numFmt w:val="decimal"/>
      <w:lvlText w:val="%4."/>
      <w:lvlJc w:val="left"/>
      <w:pPr>
        <w:ind w:left="2883" w:hanging="360"/>
      </w:pPr>
    </w:lvl>
    <w:lvl w:ilvl="4">
      <w:start w:val="1"/>
      <w:numFmt w:val="lowerLetter"/>
      <w:lvlText w:val="%5."/>
      <w:lvlJc w:val="left"/>
      <w:pPr>
        <w:ind w:left="3603" w:hanging="360"/>
      </w:pPr>
    </w:lvl>
    <w:lvl w:ilvl="5">
      <w:start w:val="1"/>
      <w:numFmt w:val="lowerRoman"/>
      <w:lvlText w:val="%6."/>
      <w:lvlJc w:val="right"/>
      <w:pPr>
        <w:ind w:left="4323" w:hanging="180"/>
      </w:pPr>
    </w:lvl>
    <w:lvl w:ilvl="6">
      <w:start w:val="1"/>
      <w:numFmt w:val="decimal"/>
      <w:lvlText w:val="%7."/>
      <w:lvlJc w:val="left"/>
      <w:pPr>
        <w:ind w:left="5043" w:hanging="360"/>
      </w:pPr>
    </w:lvl>
    <w:lvl w:ilvl="7">
      <w:start w:val="1"/>
      <w:numFmt w:val="lowerLetter"/>
      <w:lvlText w:val="%8."/>
      <w:lvlJc w:val="left"/>
      <w:pPr>
        <w:ind w:left="5763" w:hanging="360"/>
      </w:pPr>
    </w:lvl>
    <w:lvl w:ilvl="8">
      <w:start w:val="1"/>
      <w:numFmt w:val="lowerRoman"/>
      <w:lvlText w:val="%9."/>
      <w:lvlJc w:val="right"/>
      <w:pPr>
        <w:ind w:left="6483" w:hanging="180"/>
      </w:pPr>
    </w:lvl>
  </w:abstractNum>
  <w:abstractNum w:abstractNumId="31" w15:restartNumberingAfterBreak="0">
    <w:nsid w:val="325528B0"/>
    <w:multiLevelType w:val="multilevel"/>
    <w:tmpl w:val="325528B0"/>
    <w:lvl w:ilvl="0">
      <w:start w:val="1"/>
      <w:numFmt w:val="bullet"/>
      <w:lvlText w:val=""/>
      <w:lvlJc w:val="left"/>
      <w:pPr>
        <w:ind w:left="720" w:hanging="360"/>
      </w:pPr>
      <w:rPr>
        <w:rFonts w:ascii="Symbol" w:eastAsiaTheme="minorEastAsia" w:hAnsi="Symbol"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2" w15:restartNumberingAfterBreak="0">
    <w:nsid w:val="35497560"/>
    <w:multiLevelType w:val="hybridMultilevel"/>
    <w:tmpl w:val="669E2BBA"/>
    <w:lvl w:ilvl="0" w:tplc="E138DF0A">
      <w:start w:val="1"/>
      <w:numFmt w:val="decimal"/>
      <w:lvlText w:val="%1."/>
      <w:lvlJc w:val="left"/>
      <w:pPr>
        <w:ind w:left="1452" w:hanging="36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30963704">
      <w:numFmt w:val="bullet"/>
      <w:lvlText w:val="•"/>
      <w:lvlJc w:val="left"/>
      <w:pPr>
        <w:ind w:left="2433" w:hanging="360"/>
      </w:pPr>
      <w:rPr>
        <w:rFonts w:hint="default"/>
        <w:lang w:val="en-US" w:eastAsia="en-US" w:bidi="ar-SA"/>
      </w:rPr>
    </w:lvl>
    <w:lvl w:ilvl="2" w:tplc="0CE28478">
      <w:numFmt w:val="bullet"/>
      <w:lvlText w:val="•"/>
      <w:lvlJc w:val="left"/>
      <w:pPr>
        <w:ind w:left="3407" w:hanging="360"/>
      </w:pPr>
      <w:rPr>
        <w:rFonts w:hint="default"/>
        <w:lang w:val="en-US" w:eastAsia="en-US" w:bidi="ar-SA"/>
      </w:rPr>
    </w:lvl>
    <w:lvl w:ilvl="3" w:tplc="658037CA">
      <w:numFmt w:val="bullet"/>
      <w:lvlText w:val="•"/>
      <w:lvlJc w:val="left"/>
      <w:pPr>
        <w:ind w:left="4381" w:hanging="360"/>
      </w:pPr>
      <w:rPr>
        <w:rFonts w:hint="default"/>
        <w:lang w:val="en-US" w:eastAsia="en-US" w:bidi="ar-SA"/>
      </w:rPr>
    </w:lvl>
    <w:lvl w:ilvl="4" w:tplc="B12A4820">
      <w:numFmt w:val="bullet"/>
      <w:lvlText w:val="•"/>
      <w:lvlJc w:val="left"/>
      <w:pPr>
        <w:ind w:left="5355" w:hanging="360"/>
      </w:pPr>
      <w:rPr>
        <w:rFonts w:hint="default"/>
        <w:lang w:val="en-US" w:eastAsia="en-US" w:bidi="ar-SA"/>
      </w:rPr>
    </w:lvl>
    <w:lvl w:ilvl="5" w:tplc="66EE318A">
      <w:numFmt w:val="bullet"/>
      <w:lvlText w:val="•"/>
      <w:lvlJc w:val="left"/>
      <w:pPr>
        <w:ind w:left="6329" w:hanging="360"/>
      </w:pPr>
      <w:rPr>
        <w:rFonts w:hint="default"/>
        <w:lang w:val="en-US" w:eastAsia="en-US" w:bidi="ar-SA"/>
      </w:rPr>
    </w:lvl>
    <w:lvl w:ilvl="6" w:tplc="C7021408">
      <w:numFmt w:val="bullet"/>
      <w:lvlText w:val="•"/>
      <w:lvlJc w:val="left"/>
      <w:pPr>
        <w:ind w:left="7303" w:hanging="360"/>
      </w:pPr>
      <w:rPr>
        <w:rFonts w:hint="default"/>
        <w:lang w:val="en-US" w:eastAsia="en-US" w:bidi="ar-SA"/>
      </w:rPr>
    </w:lvl>
    <w:lvl w:ilvl="7" w:tplc="FE4A0552">
      <w:numFmt w:val="bullet"/>
      <w:lvlText w:val="•"/>
      <w:lvlJc w:val="left"/>
      <w:pPr>
        <w:ind w:left="8276" w:hanging="360"/>
      </w:pPr>
      <w:rPr>
        <w:rFonts w:hint="default"/>
        <w:lang w:val="en-US" w:eastAsia="en-US" w:bidi="ar-SA"/>
      </w:rPr>
    </w:lvl>
    <w:lvl w:ilvl="8" w:tplc="96BC4800">
      <w:numFmt w:val="bullet"/>
      <w:lvlText w:val="•"/>
      <w:lvlJc w:val="left"/>
      <w:pPr>
        <w:ind w:left="9250" w:hanging="360"/>
      </w:pPr>
      <w:rPr>
        <w:rFonts w:hint="default"/>
        <w:lang w:val="en-US" w:eastAsia="en-US" w:bidi="ar-SA"/>
      </w:rPr>
    </w:lvl>
  </w:abstractNum>
  <w:abstractNum w:abstractNumId="33" w15:restartNumberingAfterBreak="0">
    <w:nsid w:val="38E740C8"/>
    <w:multiLevelType w:val="multilevel"/>
    <w:tmpl w:val="38E740C8"/>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3A50451B"/>
    <w:multiLevelType w:val="multilevel"/>
    <w:tmpl w:val="3A50451B"/>
    <w:lvl w:ilvl="0">
      <w:start w:val="1"/>
      <w:numFmt w:val="decimal"/>
      <w:lvlText w:val="%1."/>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5" w15:restartNumberingAfterBreak="0">
    <w:nsid w:val="3A8076D1"/>
    <w:multiLevelType w:val="hybridMultilevel"/>
    <w:tmpl w:val="0CC66D68"/>
    <w:lvl w:ilvl="0" w:tplc="BBECCD30">
      <w:start w:val="1"/>
      <w:numFmt w:val="decimal"/>
      <w:lvlText w:val="%1."/>
      <w:lvlJc w:val="left"/>
      <w:pPr>
        <w:ind w:left="1452" w:hanging="36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2D5CABEE">
      <w:numFmt w:val="bullet"/>
      <w:lvlText w:val="•"/>
      <w:lvlJc w:val="left"/>
      <w:pPr>
        <w:ind w:left="2433" w:hanging="360"/>
      </w:pPr>
      <w:rPr>
        <w:rFonts w:hint="default"/>
        <w:lang w:val="en-US" w:eastAsia="en-US" w:bidi="ar-SA"/>
      </w:rPr>
    </w:lvl>
    <w:lvl w:ilvl="2" w:tplc="57C0EF4C">
      <w:numFmt w:val="bullet"/>
      <w:lvlText w:val="•"/>
      <w:lvlJc w:val="left"/>
      <w:pPr>
        <w:ind w:left="3407" w:hanging="360"/>
      </w:pPr>
      <w:rPr>
        <w:rFonts w:hint="default"/>
        <w:lang w:val="en-US" w:eastAsia="en-US" w:bidi="ar-SA"/>
      </w:rPr>
    </w:lvl>
    <w:lvl w:ilvl="3" w:tplc="DCF2BA04">
      <w:numFmt w:val="bullet"/>
      <w:lvlText w:val="•"/>
      <w:lvlJc w:val="left"/>
      <w:pPr>
        <w:ind w:left="4381" w:hanging="360"/>
      </w:pPr>
      <w:rPr>
        <w:rFonts w:hint="default"/>
        <w:lang w:val="en-US" w:eastAsia="en-US" w:bidi="ar-SA"/>
      </w:rPr>
    </w:lvl>
    <w:lvl w:ilvl="4" w:tplc="E3F83938">
      <w:numFmt w:val="bullet"/>
      <w:lvlText w:val="•"/>
      <w:lvlJc w:val="left"/>
      <w:pPr>
        <w:ind w:left="5355" w:hanging="360"/>
      </w:pPr>
      <w:rPr>
        <w:rFonts w:hint="default"/>
        <w:lang w:val="en-US" w:eastAsia="en-US" w:bidi="ar-SA"/>
      </w:rPr>
    </w:lvl>
    <w:lvl w:ilvl="5" w:tplc="6BAC0508">
      <w:numFmt w:val="bullet"/>
      <w:lvlText w:val="•"/>
      <w:lvlJc w:val="left"/>
      <w:pPr>
        <w:ind w:left="6329" w:hanging="360"/>
      </w:pPr>
      <w:rPr>
        <w:rFonts w:hint="default"/>
        <w:lang w:val="en-US" w:eastAsia="en-US" w:bidi="ar-SA"/>
      </w:rPr>
    </w:lvl>
    <w:lvl w:ilvl="6" w:tplc="463CF306">
      <w:numFmt w:val="bullet"/>
      <w:lvlText w:val="•"/>
      <w:lvlJc w:val="left"/>
      <w:pPr>
        <w:ind w:left="7303" w:hanging="360"/>
      </w:pPr>
      <w:rPr>
        <w:rFonts w:hint="default"/>
        <w:lang w:val="en-US" w:eastAsia="en-US" w:bidi="ar-SA"/>
      </w:rPr>
    </w:lvl>
    <w:lvl w:ilvl="7" w:tplc="F1980834">
      <w:numFmt w:val="bullet"/>
      <w:lvlText w:val="•"/>
      <w:lvlJc w:val="left"/>
      <w:pPr>
        <w:ind w:left="8276" w:hanging="360"/>
      </w:pPr>
      <w:rPr>
        <w:rFonts w:hint="default"/>
        <w:lang w:val="en-US" w:eastAsia="en-US" w:bidi="ar-SA"/>
      </w:rPr>
    </w:lvl>
    <w:lvl w:ilvl="8" w:tplc="1CD80C12">
      <w:numFmt w:val="bullet"/>
      <w:lvlText w:val="•"/>
      <w:lvlJc w:val="left"/>
      <w:pPr>
        <w:ind w:left="9250" w:hanging="360"/>
      </w:pPr>
      <w:rPr>
        <w:rFonts w:hint="default"/>
        <w:lang w:val="en-US" w:eastAsia="en-US" w:bidi="ar-SA"/>
      </w:rPr>
    </w:lvl>
  </w:abstractNum>
  <w:abstractNum w:abstractNumId="36" w15:restartNumberingAfterBreak="0">
    <w:nsid w:val="3B463A10"/>
    <w:multiLevelType w:val="hybridMultilevel"/>
    <w:tmpl w:val="63B8FDB0"/>
    <w:lvl w:ilvl="0" w:tplc="F7F06332">
      <w:start w:val="1"/>
      <w:numFmt w:val="decimal"/>
      <w:lvlText w:val="%1."/>
      <w:lvlJc w:val="left"/>
      <w:pPr>
        <w:ind w:left="1452"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1" w:tplc="F3CA3F04">
      <w:numFmt w:val="bullet"/>
      <w:lvlText w:val="•"/>
      <w:lvlJc w:val="left"/>
      <w:pPr>
        <w:ind w:left="2433" w:hanging="360"/>
      </w:pPr>
      <w:rPr>
        <w:rFonts w:hint="default"/>
        <w:lang w:val="en-US" w:eastAsia="en-US" w:bidi="ar-SA"/>
      </w:rPr>
    </w:lvl>
    <w:lvl w:ilvl="2" w:tplc="F75AF9D4">
      <w:numFmt w:val="bullet"/>
      <w:lvlText w:val="•"/>
      <w:lvlJc w:val="left"/>
      <w:pPr>
        <w:ind w:left="3407" w:hanging="360"/>
      </w:pPr>
      <w:rPr>
        <w:rFonts w:hint="default"/>
        <w:lang w:val="en-US" w:eastAsia="en-US" w:bidi="ar-SA"/>
      </w:rPr>
    </w:lvl>
    <w:lvl w:ilvl="3" w:tplc="D786BFB4">
      <w:numFmt w:val="bullet"/>
      <w:lvlText w:val="•"/>
      <w:lvlJc w:val="left"/>
      <w:pPr>
        <w:ind w:left="4381" w:hanging="360"/>
      </w:pPr>
      <w:rPr>
        <w:rFonts w:hint="default"/>
        <w:lang w:val="en-US" w:eastAsia="en-US" w:bidi="ar-SA"/>
      </w:rPr>
    </w:lvl>
    <w:lvl w:ilvl="4" w:tplc="D11CA1DC">
      <w:numFmt w:val="bullet"/>
      <w:lvlText w:val="•"/>
      <w:lvlJc w:val="left"/>
      <w:pPr>
        <w:ind w:left="5355" w:hanging="360"/>
      </w:pPr>
      <w:rPr>
        <w:rFonts w:hint="default"/>
        <w:lang w:val="en-US" w:eastAsia="en-US" w:bidi="ar-SA"/>
      </w:rPr>
    </w:lvl>
    <w:lvl w:ilvl="5" w:tplc="20FA589C">
      <w:numFmt w:val="bullet"/>
      <w:lvlText w:val="•"/>
      <w:lvlJc w:val="left"/>
      <w:pPr>
        <w:ind w:left="6329" w:hanging="360"/>
      </w:pPr>
      <w:rPr>
        <w:rFonts w:hint="default"/>
        <w:lang w:val="en-US" w:eastAsia="en-US" w:bidi="ar-SA"/>
      </w:rPr>
    </w:lvl>
    <w:lvl w:ilvl="6" w:tplc="B6DCBEDE">
      <w:numFmt w:val="bullet"/>
      <w:lvlText w:val="•"/>
      <w:lvlJc w:val="left"/>
      <w:pPr>
        <w:ind w:left="7303" w:hanging="360"/>
      </w:pPr>
      <w:rPr>
        <w:rFonts w:hint="default"/>
        <w:lang w:val="en-US" w:eastAsia="en-US" w:bidi="ar-SA"/>
      </w:rPr>
    </w:lvl>
    <w:lvl w:ilvl="7" w:tplc="C96CDB3E">
      <w:numFmt w:val="bullet"/>
      <w:lvlText w:val="•"/>
      <w:lvlJc w:val="left"/>
      <w:pPr>
        <w:ind w:left="8276" w:hanging="360"/>
      </w:pPr>
      <w:rPr>
        <w:rFonts w:hint="default"/>
        <w:lang w:val="en-US" w:eastAsia="en-US" w:bidi="ar-SA"/>
      </w:rPr>
    </w:lvl>
    <w:lvl w:ilvl="8" w:tplc="8B7A5324">
      <w:numFmt w:val="bullet"/>
      <w:lvlText w:val="•"/>
      <w:lvlJc w:val="left"/>
      <w:pPr>
        <w:ind w:left="9250" w:hanging="360"/>
      </w:pPr>
      <w:rPr>
        <w:rFonts w:hint="default"/>
        <w:lang w:val="en-US" w:eastAsia="en-US" w:bidi="ar-SA"/>
      </w:rPr>
    </w:lvl>
  </w:abstractNum>
  <w:abstractNum w:abstractNumId="37" w15:restartNumberingAfterBreak="0">
    <w:nsid w:val="3C682327"/>
    <w:multiLevelType w:val="multilevel"/>
    <w:tmpl w:val="3C682327"/>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15:restartNumberingAfterBreak="0">
    <w:nsid w:val="41453B32"/>
    <w:multiLevelType w:val="multilevel"/>
    <w:tmpl w:val="41453B3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15:restartNumberingAfterBreak="0">
    <w:nsid w:val="415A4ADD"/>
    <w:multiLevelType w:val="multilevel"/>
    <w:tmpl w:val="415A4ADD"/>
    <w:lvl w:ilvl="0">
      <w:start w:val="1"/>
      <w:numFmt w:val="decimal"/>
      <w:lvlText w:val="%1."/>
      <w:lvlJc w:val="left"/>
      <w:pPr>
        <w:ind w:left="63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0" w15:restartNumberingAfterBreak="0">
    <w:nsid w:val="441C232D"/>
    <w:multiLevelType w:val="hybridMultilevel"/>
    <w:tmpl w:val="7C72A9F8"/>
    <w:lvl w:ilvl="0" w:tplc="1A1E3444">
      <w:start w:val="1"/>
      <w:numFmt w:val="decimal"/>
      <w:lvlText w:val="%1."/>
      <w:lvlJc w:val="left"/>
      <w:pPr>
        <w:ind w:left="1082" w:hanging="351"/>
      </w:pPr>
      <w:rPr>
        <w:rFonts w:ascii="Times New Roman" w:eastAsia="Times New Roman" w:hAnsi="Times New Roman" w:cs="Times New Roman" w:hint="default"/>
        <w:b w:val="0"/>
        <w:bCs w:val="0"/>
        <w:i w:val="0"/>
        <w:iCs w:val="0"/>
        <w:spacing w:val="0"/>
        <w:w w:val="100"/>
        <w:sz w:val="23"/>
        <w:szCs w:val="23"/>
        <w:lang w:val="en-US" w:eastAsia="en-US" w:bidi="ar-SA"/>
      </w:rPr>
    </w:lvl>
    <w:lvl w:ilvl="1" w:tplc="70CCE314">
      <w:numFmt w:val="bullet"/>
      <w:lvlText w:val="•"/>
      <w:lvlJc w:val="left"/>
      <w:pPr>
        <w:ind w:left="2091" w:hanging="351"/>
      </w:pPr>
      <w:rPr>
        <w:rFonts w:hint="default"/>
        <w:lang w:val="en-US" w:eastAsia="en-US" w:bidi="ar-SA"/>
      </w:rPr>
    </w:lvl>
    <w:lvl w:ilvl="2" w:tplc="07EEA806">
      <w:numFmt w:val="bullet"/>
      <w:lvlText w:val="•"/>
      <w:lvlJc w:val="left"/>
      <w:pPr>
        <w:ind w:left="3103" w:hanging="351"/>
      </w:pPr>
      <w:rPr>
        <w:rFonts w:hint="default"/>
        <w:lang w:val="en-US" w:eastAsia="en-US" w:bidi="ar-SA"/>
      </w:rPr>
    </w:lvl>
    <w:lvl w:ilvl="3" w:tplc="64904018">
      <w:numFmt w:val="bullet"/>
      <w:lvlText w:val="•"/>
      <w:lvlJc w:val="left"/>
      <w:pPr>
        <w:ind w:left="4115" w:hanging="351"/>
      </w:pPr>
      <w:rPr>
        <w:rFonts w:hint="default"/>
        <w:lang w:val="en-US" w:eastAsia="en-US" w:bidi="ar-SA"/>
      </w:rPr>
    </w:lvl>
    <w:lvl w:ilvl="4" w:tplc="47A4E6AA">
      <w:numFmt w:val="bullet"/>
      <w:lvlText w:val="•"/>
      <w:lvlJc w:val="left"/>
      <w:pPr>
        <w:ind w:left="5127" w:hanging="351"/>
      </w:pPr>
      <w:rPr>
        <w:rFonts w:hint="default"/>
        <w:lang w:val="en-US" w:eastAsia="en-US" w:bidi="ar-SA"/>
      </w:rPr>
    </w:lvl>
    <w:lvl w:ilvl="5" w:tplc="C28AC0AC">
      <w:numFmt w:val="bullet"/>
      <w:lvlText w:val="•"/>
      <w:lvlJc w:val="left"/>
      <w:pPr>
        <w:ind w:left="6139" w:hanging="351"/>
      </w:pPr>
      <w:rPr>
        <w:rFonts w:hint="default"/>
        <w:lang w:val="en-US" w:eastAsia="en-US" w:bidi="ar-SA"/>
      </w:rPr>
    </w:lvl>
    <w:lvl w:ilvl="6" w:tplc="3E9C74C2">
      <w:numFmt w:val="bullet"/>
      <w:lvlText w:val="•"/>
      <w:lvlJc w:val="left"/>
      <w:pPr>
        <w:ind w:left="7151" w:hanging="351"/>
      </w:pPr>
      <w:rPr>
        <w:rFonts w:hint="default"/>
        <w:lang w:val="en-US" w:eastAsia="en-US" w:bidi="ar-SA"/>
      </w:rPr>
    </w:lvl>
    <w:lvl w:ilvl="7" w:tplc="945ADB32">
      <w:numFmt w:val="bullet"/>
      <w:lvlText w:val="•"/>
      <w:lvlJc w:val="left"/>
      <w:pPr>
        <w:ind w:left="8162" w:hanging="351"/>
      </w:pPr>
      <w:rPr>
        <w:rFonts w:hint="default"/>
        <w:lang w:val="en-US" w:eastAsia="en-US" w:bidi="ar-SA"/>
      </w:rPr>
    </w:lvl>
    <w:lvl w:ilvl="8" w:tplc="C4B0382C">
      <w:numFmt w:val="bullet"/>
      <w:lvlText w:val="•"/>
      <w:lvlJc w:val="left"/>
      <w:pPr>
        <w:ind w:left="9174" w:hanging="351"/>
      </w:pPr>
      <w:rPr>
        <w:rFonts w:hint="default"/>
        <w:lang w:val="en-US" w:eastAsia="en-US" w:bidi="ar-SA"/>
      </w:rPr>
    </w:lvl>
  </w:abstractNum>
  <w:abstractNum w:abstractNumId="41" w15:restartNumberingAfterBreak="0">
    <w:nsid w:val="466D1852"/>
    <w:multiLevelType w:val="multilevel"/>
    <w:tmpl w:val="466D1852"/>
    <w:lvl w:ilvl="0">
      <w:start w:val="1"/>
      <w:numFmt w:val="decimal"/>
      <w:lvlText w:val="%1."/>
      <w:lvlJc w:val="left"/>
      <w:pPr>
        <w:ind w:left="720" w:hanging="360"/>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2" w15:restartNumberingAfterBreak="0">
    <w:nsid w:val="469B66AC"/>
    <w:multiLevelType w:val="multilevel"/>
    <w:tmpl w:val="469B66AC"/>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3" w15:restartNumberingAfterBreak="0">
    <w:nsid w:val="46A574EA"/>
    <w:multiLevelType w:val="multilevel"/>
    <w:tmpl w:val="46A574EA"/>
    <w:lvl w:ilvl="0">
      <w:start w:val="1"/>
      <w:numFmt w:val="decimal"/>
      <w:lvlText w:val="%1."/>
      <w:lvlJc w:val="left"/>
      <w:pPr>
        <w:ind w:left="262"/>
      </w:pPr>
      <w:rPr>
        <w:rFonts w:ascii="Times New Roman" w:eastAsia="Times New Roman" w:hAnsi="Times New Roman" w:cs="Times New Roman"/>
        <w:b w:val="0"/>
        <w:i w:val="0"/>
        <w:strike w:val="0"/>
        <w:dstrike w:val="0"/>
        <w:color w:val="000000"/>
        <w:sz w:val="23"/>
        <w:szCs w:val="23"/>
        <w:u w:val="none" w:color="000000"/>
        <w:shd w:val="clear" w:color="auto" w:fill="auto"/>
        <w:vertAlign w:val="baseline"/>
      </w:rPr>
    </w:lvl>
    <w:lvl w:ilvl="1">
      <w:start w:val="1"/>
      <w:numFmt w:val="lowerLetter"/>
      <w:lvlText w:val="%2"/>
      <w:lvlJc w:val="left"/>
      <w:pPr>
        <w:ind w:left="1080"/>
      </w:pPr>
      <w:rPr>
        <w:rFonts w:ascii="Times New Roman" w:eastAsia="Times New Roman" w:hAnsi="Times New Roman" w:cs="Times New Roman"/>
        <w:b w:val="0"/>
        <w:i w:val="0"/>
        <w:strike w:val="0"/>
        <w:dstrike w:val="0"/>
        <w:color w:val="000000"/>
        <w:sz w:val="23"/>
        <w:szCs w:val="23"/>
        <w:u w:val="none" w:color="000000"/>
        <w:shd w:val="clear" w:color="auto" w:fill="auto"/>
        <w:vertAlign w:val="baseline"/>
      </w:rPr>
    </w:lvl>
    <w:lvl w:ilvl="2">
      <w:start w:val="1"/>
      <w:numFmt w:val="lowerRoman"/>
      <w:lvlText w:val="%3"/>
      <w:lvlJc w:val="left"/>
      <w:pPr>
        <w:ind w:left="1800"/>
      </w:pPr>
      <w:rPr>
        <w:rFonts w:ascii="Times New Roman" w:eastAsia="Times New Roman" w:hAnsi="Times New Roman" w:cs="Times New Roman"/>
        <w:b w:val="0"/>
        <w:i w:val="0"/>
        <w:strike w:val="0"/>
        <w:dstrike w:val="0"/>
        <w:color w:val="000000"/>
        <w:sz w:val="23"/>
        <w:szCs w:val="23"/>
        <w:u w:val="none" w:color="000000"/>
        <w:shd w:val="clear" w:color="auto" w:fill="auto"/>
        <w:vertAlign w:val="baseline"/>
      </w:rPr>
    </w:lvl>
    <w:lvl w:ilvl="3">
      <w:start w:val="1"/>
      <w:numFmt w:val="decimal"/>
      <w:lvlText w:val="%4"/>
      <w:lvlJc w:val="left"/>
      <w:pPr>
        <w:ind w:left="2520"/>
      </w:pPr>
      <w:rPr>
        <w:rFonts w:ascii="Times New Roman" w:eastAsia="Times New Roman" w:hAnsi="Times New Roman" w:cs="Times New Roman"/>
        <w:b w:val="0"/>
        <w:i w:val="0"/>
        <w:strike w:val="0"/>
        <w:dstrike w:val="0"/>
        <w:color w:val="000000"/>
        <w:sz w:val="23"/>
        <w:szCs w:val="23"/>
        <w:u w:val="none" w:color="000000"/>
        <w:shd w:val="clear" w:color="auto" w:fill="auto"/>
        <w:vertAlign w:val="baseline"/>
      </w:rPr>
    </w:lvl>
    <w:lvl w:ilvl="4">
      <w:start w:val="1"/>
      <w:numFmt w:val="lowerLetter"/>
      <w:lvlText w:val="%5"/>
      <w:lvlJc w:val="left"/>
      <w:pPr>
        <w:ind w:left="3240"/>
      </w:pPr>
      <w:rPr>
        <w:rFonts w:ascii="Times New Roman" w:eastAsia="Times New Roman" w:hAnsi="Times New Roman" w:cs="Times New Roman"/>
        <w:b w:val="0"/>
        <w:i w:val="0"/>
        <w:strike w:val="0"/>
        <w:dstrike w:val="0"/>
        <w:color w:val="000000"/>
        <w:sz w:val="23"/>
        <w:szCs w:val="23"/>
        <w:u w:val="none" w:color="000000"/>
        <w:shd w:val="clear" w:color="auto" w:fill="auto"/>
        <w:vertAlign w:val="baseline"/>
      </w:rPr>
    </w:lvl>
    <w:lvl w:ilvl="5">
      <w:start w:val="1"/>
      <w:numFmt w:val="lowerRoman"/>
      <w:lvlText w:val="%6"/>
      <w:lvlJc w:val="left"/>
      <w:pPr>
        <w:ind w:left="3960"/>
      </w:pPr>
      <w:rPr>
        <w:rFonts w:ascii="Times New Roman" w:eastAsia="Times New Roman" w:hAnsi="Times New Roman" w:cs="Times New Roman"/>
        <w:b w:val="0"/>
        <w:i w:val="0"/>
        <w:strike w:val="0"/>
        <w:dstrike w:val="0"/>
        <w:color w:val="000000"/>
        <w:sz w:val="23"/>
        <w:szCs w:val="23"/>
        <w:u w:val="none" w:color="000000"/>
        <w:shd w:val="clear" w:color="auto" w:fill="auto"/>
        <w:vertAlign w:val="baseline"/>
      </w:rPr>
    </w:lvl>
    <w:lvl w:ilvl="6">
      <w:start w:val="1"/>
      <w:numFmt w:val="decimal"/>
      <w:lvlText w:val="%7"/>
      <w:lvlJc w:val="left"/>
      <w:pPr>
        <w:ind w:left="4680"/>
      </w:pPr>
      <w:rPr>
        <w:rFonts w:ascii="Times New Roman" w:eastAsia="Times New Roman" w:hAnsi="Times New Roman" w:cs="Times New Roman"/>
        <w:b w:val="0"/>
        <w:i w:val="0"/>
        <w:strike w:val="0"/>
        <w:dstrike w:val="0"/>
        <w:color w:val="000000"/>
        <w:sz w:val="23"/>
        <w:szCs w:val="23"/>
        <w:u w:val="none" w:color="000000"/>
        <w:shd w:val="clear" w:color="auto" w:fill="auto"/>
        <w:vertAlign w:val="baseline"/>
      </w:rPr>
    </w:lvl>
    <w:lvl w:ilvl="7">
      <w:start w:val="1"/>
      <w:numFmt w:val="lowerLetter"/>
      <w:lvlText w:val="%8"/>
      <w:lvlJc w:val="left"/>
      <w:pPr>
        <w:ind w:left="5400"/>
      </w:pPr>
      <w:rPr>
        <w:rFonts w:ascii="Times New Roman" w:eastAsia="Times New Roman" w:hAnsi="Times New Roman" w:cs="Times New Roman"/>
        <w:b w:val="0"/>
        <w:i w:val="0"/>
        <w:strike w:val="0"/>
        <w:dstrike w:val="0"/>
        <w:color w:val="000000"/>
        <w:sz w:val="23"/>
        <w:szCs w:val="23"/>
        <w:u w:val="none" w:color="000000"/>
        <w:shd w:val="clear" w:color="auto" w:fill="auto"/>
        <w:vertAlign w:val="baseline"/>
      </w:rPr>
    </w:lvl>
    <w:lvl w:ilvl="8">
      <w:start w:val="1"/>
      <w:numFmt w:val="lowerRoman"/>
      <w:lvlText w:val="%9"/>
      <w:lvlJc w:val="left"/>
      <w:pPr>
        <w:ind w:left="6120"/>
      </w:pPr>
      <w:rPr>
        <w:rFonts w:ascii="Times New Roman" w:eastAsia="Times New Roman" w:hAnsi="Times New Roman" w:cs="Times New Roman"/>
        <w:b w:val="0"/>
        <w:i w:val="0"/>
        <w:strike w:val="0"/>
        <w:dstrike w:val="0"/>
        <w:color w:val="000000"/>
        <w:sz w:val="23"/>
        <w:szCs w:val="23"/>
        <w:u w:val="none" w:color="000000"/>
        <w:shd w:val="clear" w:color="auto" w:fill="auto"/>
        <w:vertAlign w:val="baseline"/>
      </w:rPr>
    </w:lvl>
  </w:abstractNum>
  <w:abstractNum w:abstractNumId="44" w15:restartNumberingAfterBreak="0">
    <w:nsid w:val="47605E62"/>
    <w:multiLevelType w:val="hybridMultilevel"/>
    <w:tmpl w:val="2DFEB232"/>
    <w:lvl w:ilvl="0" w:tplc="E03E681E">
      <w:start w:val="1"/>
      <w:numFmt w:val="decimal"/>
      <w:lvlText w:val="%1."/>
      <w:lvlJc w:val="left"/>
      <w:pPr>
        <w:ind w:left="1452" w:hanging="36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BAD04320">
      <w:numFmt w:val="bullet"/>
      <w:lvlText w:val="•"/>
      <w:lvlJc w:val="left"/>
      <w:pPr>
        <w:ind w:left="2433" w:hanging="360"/>
      </w:pPr>
      <w:rPr>
        <w:rFonts w:hint="default"/>
        <w:lang w:val="en-US" w:eastAsia="en-US" w:bidi="ar-SA"/>
      </w:rPr>
    </w:lvl>
    <w:lvl w:ilvl="2" w:tplc="A5785590">
      <w:numFmt w:val="bullet"/>
      <w:lvlText w:val="•"/>
      <w:lvlJc w:val="left"/>
      <w:pPr>
        <w:ind w:left="3407" w:hanging="360"/>
      </w:pPr>
      <w:rPr>
        <w:rFonts w:hint="default"/>
        <w:lang w:val="en-US" w:eastAsia="en-US" w:bidi="ar-SA"/>
      </w:rPr>
    </w:lvl>
    <w:lvl w:ilvl="3" w:tplc="F9641CAA">
      <w:numFmt w:val="bullet"/>
      <w:lvlText w:val="•"/>
      <w:lvlJc w:val="left"/>
      <w:pPr>
        <w:ind w:left="4381" w:hanging="360"/>
      </w:pPr>
      <w:rPr>
        <w:rFonts w:hint="default"/>
        <w:lang w:val="en-US" w:eastAsia="en-US" w:bidi="ar-SA"/>
      </w:rPr>
    </w:lvl>
    <w:lvl w:ilvl="4" w:tplc="074EA908">
      <w:numFmt w:val="bullet"/>
      <w:lvlText w:val="•"/>
      <w:lvlJc w:val="left"/>
      <w:pPr>
        <w:ind w:left="5355" w:hanging="360"/>
      </w:pPr>
      <w:rPr>
        <w:rFonts w:hint="default"/>
        <w:lang w:val="en-US" w:eastAsia="en-US" w:bidi="ar-SA"/>
      </w:rPr>
    </w:lvl>
    <w:lvl w:ilvl="5" w:tplc="48ECF872">
      <w:numFmt w:val="bullet"/>
      <w:lvlText w:val="•"/>
      <w:lvlJc w:val="left"/>
      <w:pPr>
        <w:ind w:left="6329" w:hanging="360"/>
      </w:pPr>
      <w:rPr>
        <w:rFonts w:hint="default"/>
        <w:lang w:val="en-US" w:eastAsia="en-US" w:bidi="ar-SA"/>
      </w:rPr>
    </w:lvl>
    <w:lvl w:ilvl="6" w:tplc="D010B406">
      <w:numFmt w:val="bullet"/>
      <w:lvlText w:val="•"/>
      <w:lvlJc w:val="left"/>
      <w:pPr>
        <w:ind w:left="7303" w:hanging="360"/>
      </w:pPr>
      <w:rPr>
        <w:rFonts w:hint="default"/>
        <w:lang w:val="en-US" w:eastAsia="en-US" w:bidi="ar-SA"/>
      </w:rPr>
    </w:lvl>
    <w:lvl w:ilvl="7" w:tplc="F8E61ABE">
      <w:numFmt w:val="bullet"/>
      <w:lvlText w:val="•"/>
      <w:lvlJc w:val="left"/>
      <w:pPr>
        <w:ind w:left="8276" w:hanging="360"/>
      </w:pPr>
      <w:rPr>
        <w:rFonts w:hint="default"/>
        <w:lang w:val="en-US" w:eastAsia="en-US" w:bidi="ar-SA"/>
      </w:rPr>
    </w:lvl>
    <w:lvl w:ilvl="8" w:tplc="2F181A1E">
      <w:numFmt w:val="bullet"/>
      <w:lvlText w:val="•"/>
      <w:lvlJc w:val="left"/>
      <w:pPr>
        <w:ind w:left="9250" w:hanging="360"/>
      </w:pPr>
      <w:rPr>
        <w:rFonts w:hint="default"/>
        <w:lang w:val="en-US" w:eastAsia="en-US" w:bidi="ar-SA"/>
      </w:rPr>
    </w:lvl>
  </w:abstractNum>
  <w:abstractNum w:abstractNumId="45" w15:restartNumberingAfterBreak="0">
    <w:nsid w:val="477340D5"/>
    <w:multiLevelType w:val="multilevel"/>
    <w:tmpl w:val="477340D5"/>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6" w15:restartNumberingAfterBreak="0">
    <w:nsid w:val="4CA21534"/>
    <w:multiLevelType w:val="multilevel"/>
    <w:tmpl w:val="4CA2153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7" w15:restartNumberingAfterBreak="0">
    <w:nsid w:val="4CD13055"/>
    <w:multiLevelType w:val="hybridMultilevel"/>
    <w:tmpl w:val="AE6ACD00"/>
    <w:lvl w:ilvl="0" w:tplc="2DD4794E">
      <w:start w:val="1"/>
      <w:numFmt w:val="decimal"/>
      <w:lvlText w:val="%1."/>
      <w:lvlJc w:val="left"/>
      <w:pPr>
        <w:ind w:left="1452" w:hanging="360"/>
      </w:pPr>
      <w:rPr>
        <w:rFonts w:ascii="Times New Roman" w:eastAsia="Times New Roman" w:hAnsi="Times New Roman" w:cs="Times New Roman" w:hint="default"/>
        <w:b w:val="0"/>
        <w:bCs w:val="0"/>
        <w:i w:val="0"/>
        <w:iCs w:val="0"/>
        <w:spacing w:val="0"/>
        <w:w w:val="100"/>
        <w:sz w:val="23"/>
        <w:szCs w:val="23"/>
        <w:lang w:val="en-US" w:eastAsia="en-US" w:bidi="ar-SA"/>
      </w:rPr>
    </w:lvl>
    <w:lvl w:ilvl="1" w:tplc="47505082">
      <w:numFmt w:val="bullet"/>
      <w:lvlText w:val="•"/>
      <w:lvlJc w:val="left"/>
      <w:pPr>
        <w:ind w:left="2433" w:hanging="360"/>
      </w:pPr>
      <w:rPr>
        <w:rFonts w:hint="default"/>
        <w:lang w:val="en-US" w:eastAsia="en-US" w:bidi="ar-SA"/>
      </w:rPr>
    </w:lvl>
    <w:lvl w:ilvl="2" w:tplc="0B8662F4">
      <w:numFmt w:val="bullet"/>
      <w:lvlText w:val="•"/>
      <w:lvlJc w:val="left"/>
      <w:pPr>
        <w:ind w:left="3407" w:hanging="360"/>
      </w:pPr>
      <w:rPr>
        <w:rFonts w:hint="default"/>
        <w:lang w:val="en-US" w:eastAsia="en-US" w:bidi="ar-SA"/>
      </w:rPr>
    </w:lvl>
    <w:lvl w:ilvl="3" w:tplc="9BBC1196">
      <w:numFmt w:val="bullet"/>
      <w:lvlText w:val="•"/>
      <w:lvlJc w:val="left"/>
      <w:pPr>
        <w:ind w:left="4381" w:hanging="360"/>
      </w:pPr>
      <w:rPr>
        <w:rFonts w:hint="default"/>
        <w:lang w:val="en-US" w:eastAsia="en-US" w:bidi="ar-SA"/>
      </w:rPr>
    </w:lvl>
    <w:lvl w:ilvl="4" w:tplc="13F05280">
      <w:numFmt w:val="bullet"/>
      <w:lvlText w:val="•"/>
      <w:lvlJc w:val="left"/>
      <w:pPr>
        <w:ind w:left="5355" w:hanging="360"/>
      </w:pPr>
      <w:rPr>
        <w:rFonts w:hint="default"/>
        <w:lang w:val="en-US" w:eastAsia="en-US" w:bidi="ar-SA"/>
      </w:rPr>
    </w:lvl>
    <w:lvl w:ilvl="5" w:tplc="89E22C56">
      <w:numFmt w:val="bullet"/>
      <w:lvlText w:val="•"/>
      <w:lvlJc w:val="left"/>
      <w:pPr>
        <w:ind w:left="6329" w:hanging="360"/>
      </w:pPr>
      <w:rPr>
        <w:rFonts w:hint="default"/>
        <w:lang w:val="en-US" w:eastAsia="en-US" w:bidi="ar-SA"/>
      </w:rPr>
    </w:lvl>
    <w:lvl w:ilvl="6" w:tplc="5F409DC2">
      <w:numFmt w:val="bullet"/>
      <w:lvlText w:val="•"/>
      <w:lvlJc w:val="left"/>
      <w:pPr>
        <w:ind w:left="7303" w:hanging="360"/>
      </w:pPr>
      <w:rPr>
        <w:rFonts w:hint="default"/>
        <w:lang w:val="en-US" w:eastAsia="en-US" w:bidi="ar-SA"/>
      </w:rPr>
    </w:lvl>
    <w:lvl w:ilvl="7" w:tplc="C14288B2">
      <w:numFmt w:val="bullet"/>
      <w:lvlText w:val="•"/>
      <w:lvlJc w:val="left"/>
      <w:pPr>
        <w:ind w:left="8276" w:hanging="360"/>
      </w:pPr>
      <w:rPr>
        <w:rFonts w:hint="default"/>
        <w:lang w:val="en-US" w:eastAsia="en-US" w:bidi="ar-SA"/>
      </w:rPr>
    </w:lvl>
    <w:lvl w:ilvl="8" w:tplc="91A04A38">
      <w:numFmt w:val="bullet"/>
      <w:lvlText w:val="•"/>
      <w:lvlJc w:val="left"/>
      <w:pPr>
        <w:ind w:left="9250" w:hanging="360"/>
      </w:pPr>
      <w:rPr>
        <w:rFonts w:hint="default"/>
        <w:lang w:val="en-US" w:eastAsia="en-US" w:bidi="ar-SA"/>
      </w:rPr>
    </w:lvl>
  </w:abstractNum>
  <w:abstractNum w:abstractNumId="48" w15:restartNumberingAfterBreak="0">
    <w:nsid w:val="4DF56AB4"/>
    <w:multiLevelType w:val="multilevel"/>
    <w:tmpl w:val="4DF56AB4"/>
    <w:lvl w:ilvl="0">
      <w:start w:val="1"/>
      <w:numFmt w:val="decimal"/>
      <w:lvlText w:val="%1."/>
      <w:lvlJc w:val="left"/>
      <w:pPr>
        <w:ind w:left="233"/>
      </w:pPr>
      <w:rPr>
        <w:rFonts w:ascii="Times New Roman" w:eastAsia="Times New Roman" w:hAnsi="Times New Roman" w:cs="Times New Roman"/>
        <w:b w:val="0"/>
        <w:i w:val="0"/>
        <w:strike w:val="0"/>
        <w:dstrike w:val="0"/>
        <w:color w:val="000000"/>
        <w:sz w:val="23"/>
        <w:szCs w:val="23"/>
        <w:u w:val="none" w:color="000000"/>
        <w:shd w:val="clear" w:color="auto" w:fill="auto"/>
        <w:vertAlign w:val="baseline"/>
      </w:rPr>
    </w:lvl>
    <w:lvl w:ilvl="1">
      <w:start w:val="1"/>
      <w:numFmt w:val="lowerLetter"/>
      <w:lvlText w:val="%2"/>
      <w:lvlJc w:val="left"/>
      <w:pPr>
        <w:ind w:left="1080"/>
      </w:pPr>
      <w:rPr>
        <w:rFonts w:ascii="Times New Roman" w:eastAsia="Times New Roman" w:hAnsi="Times New Roman" w:cs="Times New Roman"/>
        <w:b w:val="0"/>
        <w:i w:val="0"/>
        <w:strike w:val="0"/>
        <w:dstrike w:val="0"/>
        <w:color w:val="000000"/>
        <w:sz w:val="23"/>
        <w:szCs w:val="23"/>
        <w:u w:val="none" w:color="000000"/>
        <w:shd w:val="clear" w:color="auto" w:fill="auto"/>
        <w:vertAlign w:val="baseline"/>
      </w:rPr>
    </w:lvl>
    <w:lvl w:ilvl="2">
      <w:start w:val="1"/>
      <w:numFmt w:val="lowerRoman"/>
      <w:lvlText w:val="%3"/>
      <w:lvlJc w:val="left"/>
      <w:pPr>
        <w:ind w:left="1800"/>
      </w:pPr>
      <w:rPr>
        <w:rFonts w:ascii="Times New Roman" w:eastAsia="Times New Roman" w:hAnsi="Times New Roman" w:cs="Times New Roman"/>
        <w:b w:val="0"/>
        <w:i w:val="0"/>
        <w:strike w:val="0"/>
        <w:dstrike w:val="0"/>
        <w:color w:val="000000"/>
        <w:sz w:val="23"/>
        <w:szCs w:val="23"/>
        <w:u w:val="none" w:color="000000"/>
        <w:shd w:val="clear" w:color="auto" w:fill="auto"/>
        <w:vertAlign w:val="baseline"/>
      </w:rPr>
    </w:lvl>
    <w:lvl w:ilvl="3">
      <w:start w:val="1"/>
      <w:numFmt w:val="decimal"/>
      <w:lvlText w:val="%4"/>
      <w:lvlJc w:val="left"/>
      <w:pPr>
        <w:ind w:left="2520"/>
      </w:pPr>
      <w:rPr>
        <w:rFonts w:ascii="Times New Roman" w:eastAsia="Times New Roman" w:hAnsi="Times New Roman" w:cs="Times New Roman"/>
        <w:b w:val="0"/>
        <w:i w:val="0"/>
        <w:strike w:val="0"/>
        <w:dstrike w:val="0"/>
        <w:color w:val="000000"/>
        <w:sz w:val="23"/>
        <w:szCs w:val="23"/>
        <w:u w:val="none" w:color="000000"/>
        <w:shd w:val="clear" w:color="auto" w:fill="auto"/>
        <w:vertAlign w:val="baseline"/>
      </w:rPr>
    </w:lvl>
    <w:lvl w:ilvl="4">
      <w:start w:val="1"/>
      <w:numFmt w:val="lowerLetter"/>
      <w:lvlText w:val="%5"/>
      <w:lvlJc w:val="left"/>
      <w:pPr>
        <w:ind w:left="3240"/>
      </w:pPr>
      <w:rPr>
        <w:rFonts w:ascii="Times New Roman" w:eastAsia="Times New Roman" w:hAnsi="Times New Roman" w:cs="Times New Roman"/>
        <w:b w:val="0"/>
        <w:i w:val="0"/>
        <w:strike w:val="0"/>
        <w:dstrike w:val="0"/>
        <w:color w:val="000000"/>
        <w:sz w:val="23"/>
        <w:szCs w:val="23"/>
        <w:u w:val="none" w:color="000000"/>
        <w:shd w:val="clear" w:color="auto" w:fill="auto"/>
        <w:vertAlign w:val="baseline"/>
      </w:rPr>
    </w:lvl>
    <w:lvl w:ilvl="5">
      <w:start w:val="1"/>
      <w:numFmt w:val="lowerRoman"/>
      <w:lvlText w:val="%6"/>
      <w:lvlJc w:val="left"/>
      <w:pPr>
        <w:ind w:left="3960"/>
      </w:pPr>
      <w:rPr>
        <w:rFonts w:ascii="Times New Roman" w:eastAsia="Times New Roman" w:hAnsi="Times New Roman" w:cs="Times New Roman"/>
        <w:b w:val="0"/>
        <w:i w:val="0"/>
        <w:strike w:val="0"/>
        <w:dstrike w:val="0"/>
        <w:color w:val="000000"/>
        <w:sz w:val="23"/>
        <w:szCs w:val="23"/>
        <w:u w:val="none" w:color="000000"/>
        <w:shd w:val="clear" w:color="auto" w:fill="auto"/>
        <w:vertAlign w:val="baseline"/>
      </w:rPr>
    </w:lvl>
    <w:lvl w:ilvl="6">
      <w:start w:val="1"/>
      <w:numFmt w:val="decimal"/>
      <w:lvlText w:val="%7"/>
      <w:lvlJc w:val="left"/>
      <w:pPr>
        <w:ind w:left="4680"/>
      </w:pPr>
      <w:rPr>
        <w:rFonts w:ascii="Times New Roman" w:eastAsia="Times New Roman" w:hAnsi="Times New Roman" w:cs="Times New Roman"/>
        <w:b w:val="0"/>
        <w:i w:val="0"/>
        <w:strike w:val="0"/>
        <w:dstrike w:val="0"/>
        <w:color w:val="000000"/>
        <w:sz w:val="23"/>
        <w:szCs w:val="23"/>
        <w:u w:val="none" w:color="000000"/>
        <w:shd w:val="clear" w:color="auto" w:fill="auto"/>
        <w:vertAlign w:val="baseline"/>
      </w:rPr>
    </w:lvl>
    <w:lvl w:ilvl="7">
      <w:start w:val="1"/>
      <w:numFmt w:val="lowerLetter"/>
      <w:lvlText w:val="%8"/>
      <w:lvlJc w:val="left"/>
      <w:pPr>
        <w:ind w:left="5400"/>
      </w:pPr>
      <w:rPr>
        <w:rFonts w:ascii="Times New Roman" w:eastAsia="Times New Roman" w:hAnsi="Times New Roman" w:cs="Times New Roman"/>
        <w:b w:val="0"/>
        <w:i w:val="0"/>
        <w:strike w:val="0"/>
        <w:dstrike w:val="0"/>
        <w:color w:val="000000"/>
        <w:sz w:val="23"/>
        <w:szCs w:val="23"/>
        <w:u w:val="none" w:color="000000"/>
        <w:shd w:val="clear" w:color="auto" w:fill="auto"/>
        <w:vertAlign w:val="baseline"/>
      </w:rPr>
    </w:lvl>
    <w:lvl w:ilvl="8">
      <w:start w:val="1"/>
      <w:numFmt w:val="lowerRoman"/>
      <w:lvlText w:val="%9"/>
      <w:lvlJc w:val="left"/>
      <w:pPr>
        <w:ind w:left="6120"/>
      </w:pPr>
      <w:rPr>
        <w:rFonts w:ascii="Times New Roman" w:eastAsia="Times New Roman" w:hAnsi="Times New Roman" w:cs="Times New Roman"/>
        <w:b w:val="0"/>
        <w:i w:val="0"/>
        <w:strike w:val="0"/>
        <w:dstrike w:val="0"/>
        <w:color w:val="000000"/>
        <w:sz w:val="23"/>
        <w:szCs w:val="23"/>
        <w:u w:val="none" w:color="000000"/>
        <w:shd w:val="clear" w:color="auto" w:fill="auto"/>
        <w:vertAlign w:val="baseline"/>
      </w:rPr>
    </w:lvl>
  </w:abstractNum>
  <w:abstractNum w:abstractNumId="49" w15:restartNumberingAfterBreak="0">
    <w:nsid w:val="510742EB"/>
    <w:multiLevelType w:val="hybridMultilevel"/>
    <w:tmpl w:val="06A2E970"/>
    <w:lvl w:ilvl="0" w:tplc="23E8C246">
      <w:start w:val="1"/>
      <w:numFmt w:val="decimal"/>
      <w:lvlText w:val="%1."/>
      <w:lvlJc w:val="left"/>
      <w:pPr>
        <w:ind w:left="1092"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1" w:tplc="95289CF6">
      <w:start w:val="1"/>
      <w:numFmt w:val="decimal"/>
      <w:lvlText w:val="%2."/>
      <w:lvlJc w:val="left"/>
      <w:pPr>
        <w:ind w:left="1452"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2" w:tplc="21C4E3F4">
      <w:numFmt w:val="bullet"/>
      <w:lvlText w:val=""/>
      <w:lvlJc w:val="left"/>
      <w:pPr>
        <w:ind w:left="1452" w:hanging="360"/>
      </w:pPr>
      <w:rPr>
        <w:rFonts w:ascii="Symbol" w:eastAsia="Symbol" w:hAnsi="Symbol" w:cs="Symbol" w:hint="default"/>
        <w:b w:val="0"/>
        <w:bCs w:val="0"/>
        <w:i w:val="0"/>
        <w:iCs w:val="0"/>
        <w:spacing w:val="0"/>
        <w:w w:val="100"/>
        <w:sz w:val="24"/>
        <w:szCs w:val="24"/>
        <w:lang w:val="en-US" w:eastAsia="en-US" w:bidi="ar-SA"/>
      </w:rPr>
    </w:lvl>
    <w:lvl w:ilvl="3" w:tplc="84EE3EC4">
      <w:numFmt w:val="bullet"/>
      <w:lvlText w:val="•"/>
      <w:lvlJc w:val="left"/>
      <w:pPr>
        <w:ind w:left="3624" w:hanging="360"/>
      </w:pPr>
      <w:rPr>
        <w:rFonts w:hint="default"/>
        <w:lang w:val="en-US" w:eastAsia="en-US" w:bidi="ar-SA"/>
      </w:rPr>
    </w:lvl>
    <w:lvl w:ilvl="4" w:tplc="349463CA">
      <w:numFmt w:val="bullet"/>
      <w:lvlText w:val="•"/>
      <w:lvlJc w:val="left"/>
      <w:pPr>
        <w:ind w:left="4706" w:hanging="360"/>
      </w:pPr>
      <w:rPr>
        <w:rFonts w:hint="default"/>
        <w:lang w:val="en-US" w:eastAsia="en-US" w:bidi="ar-SA"/>
      </w:rPr>
    </w:lvl>
    <w:lvl w:ilvl="5" w:tplc="99FAA320">
      <w:numFmt w:val="bullet"/>
      <w:lvlText w:val="•"/>
      <w:lvlJc w:val="left"/>
      <w:pPr>
        <w:ind w:left="5788" w:hanging="360"/>
      </w:pPr>
      <w:rPr>
        <w:rFonts w:hint="default"/>
        <w:lang w:val="en-US" w:eastAsia="en-US" w:bidi="ar-SA"/>
      </w:rPr>
    </w:lvl>
    <w:lvl w:ilvl="6" w:tplc="A3BAB5EC">
      <w:numFmt w:val="bullet"/>
      <w:lvlText w:val="•"/>
      <w:lvlJc w:val="left"/>
      <w:pPr>
        <w:ind w:left="6870" w:hanging="360"/>
      </w:pPr>
      <w:rPr>
        <w:rFonts w:hint="default"/>
        <w:lang w:val="en-US" w:eastAsia="en-US" w:bidi="ar-SA"/>
      </w:rPr>
    </w:lvl>
    <w:lvl w:ilvl="7" w:tplc="D2848F24">
      <w:numFmt w:val="bullet"/>
      <w:lvlText w:val="•"/>
      <w:lvlJc w:val="left"/>
      <w:pPr>
        <w:ind w:left="7952" w:hanging="360"/>
      </w:pPr>
      <w:rPr>
        <w:rFonts w:hint="default"/>
        <w:lang w:val="en-US" w:eastAsia="en-US" w:bidi="ar-SA"/>
      </w:rPr>
    </w:lvl>
    <w:lvl w:ilvl="8" w:tplc="F210D546">
      <w:numFmt w:val="bullet"/>
      <w:lvlText w:val="•"/>
      <w:lvlJc w:val="left"/>
      <w:pPr>
        <w:ind w:left="9034" w:hanging="360"/>
      </w:pPr>
      <w:rPr>
        <w:rFonts w:hint="default"/>
        <w:lang w:val="en-US" w:eastAsia="en-US" w:bidi="ar-SA"/>
      </w:rPr>
    </w:lvl>
  </w:abstractNum>
  <w:abstractNum w:abstractNumId="50" w15:restartNumberingAfterBreak="0">
    <w:nsid w:val="516678AB"/>
    <w:multiLevelType w:val="multilevel"/>
    <w:tmpl w:val="516678AB"/>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1" w15:restartNumberingAfterBreak="0">
    <w:nsid w:val="51D174A6"/>
    <w:multiLevelType w:val="multilevel"/>
    <w:tmpl w:val="51D174A6"/>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52" w15:restartNumberingAfterBreak="0">
    <w:nsid w:val="53522D77"/>
    <w:multiLevelType w:val="hybridMultilevel"/>
    <w:tmpl w:val="DB781578"/>
    <w:lvl w:ilvl="0" w:tplc="1354E440">
      <w:start w:val="1"/>
      <w:numFmt w:val="decimal"/>
      <w:lvlText w:val="%1."/>
      <w:lvlJc w:val="left"/>
      <w:pPr>
        <w:ind w:left="1082" w:hanging="351"/>
      </w:pPr>
      <w:rPr>
        <w:rFonts w:ascii="Times New Roman" w:eastAsia="Times New Roman" w:hAnsi="Times New Roman" w:cs="Times New Roman" w:hint="default"/>
        <w:b w:val="0"/>
        <w:bCs w:val="0"/>
        <w:i w:val="0"/>
        <w:iCs w:val="0"/>
        <w:spacing w:val="0"/>
        <w:w w:val="100"/>
        <w:sz w:val="23"/>
        <w:szCs w:val="23"/>
        <w:lang w:val="en-US" w:eastAsia="en-US" w:bidi="ar-SA"/>
      </w:rPr>
    </w:lvl>
    <w:lvl w:ilvl="1" w:tplc="F676C966">
      <w:numFmt w:val="bullet"/>
      <w:lvlText w:val="•"/>
      <w:lvlJc w:val="left"/>
      <w:pPr>
        <w:ind w:left="2091" w:hanging="351"/>
      </w:pPr>
      <w:rPr>
        <w:rFonts w:hint="default"/>
        <w:lang w:val="en-US" w:eastAsia="en-US" w:bidi="ar-SA"/>
      </w:rPr>
    </w:lvl>
    <w:lvl w:ilvl="2" w:tplc="D83C2088">
      <w:numFmt w:val="bullet"/>
      <w:lvlText w:val="•"/>
      <w:lvlJc w:val="left"/>
      <w:pPr>
        <w:ind w:left="3103" w:hanging="351"/>
      </w:pPr>
      <w:rPr>
        <w:rFonts w:hint="default"/>
        <w:lang w:val="en-US" w:eastAsia="en-US" w:bidi="ar-SA"/>
      </w:rPr>
    </w:lvl>
    <w:lvl w:ilvl="3" w:tplc="50A2C97C">
      <w:numFmt w:val="bullet"/>
      <w:lvlText w:val="•"/>
      <w:lvlJc w:val="left"/>
      <w:pPr>
        <w:ind w:left="4115" w:hanging="351"/>
      </w:pPr>
      <w:rPr>
        <w:rFonts w:hint="default"/>
        <w:lang w:val="en-US" w:eastAsia="en-US" w:bidi="ar-SA"/>
      </w:rPr>
    </w:lvl>
    <w:lvl w:ilvl="4" w:tplc="3F6699A8">
      <w:numFmt w:val="bullet"/>
      <w:lvlText w:val="•"/>
      <w:lvlJc w:val="left"/>
      <w:pPr>
        <w:ind w:left="5127" w:hanging="351"/>
      </w:pPr>
      <w:rPr>
        <w:rFonts w:hint="default"/>
        <w:lang w:val="en-US" w:eastAsia="en-US" w:bidi="ar-SA"/>
      </w:rPr>
    </w:lvl>
    <w:lvl w:ilvl="5" w:tplc="4052046A">
      <w:numFmt w:val="bullet"/>
      <w:lvlText w:val="•"/>
      <w:lvlJc w:val="left"/>
      <w:pPr>
        <w:ind w:left="6139" w:hanging="351"/>
      </w:pPr>
      <w:rPr>
        <w:rFonts w:hint="default"/>
        <w:lang w:val="en-US" w:eastAsia="en-US" w:bidi="ar-SA"/>
      </w:rPr>
    </w:lvl>
    <w:lvl w:ilvl="6" w:tplc="A9583570">
      <w:numFmt w:val="bullet"/>
      <w:lvlText w:val="•"/>
      <w:lvlJc w:val="left"/>
      <w:pPr>
        <w:ind w:left="7151" w:hanging="351"/>
      </w:pPr>
      <w:rPr>
        <w:rFonts w:hint="default"/>
        <w:lang w:val="en-US" w:eastAsia="en-US" w:bidi="ar-SA"/>
      </w:rPr>
    </w:lvl>
    <w:lvl w:ilvl="7" w:tplc="53AEA650">
      <w:numFmt w:val="bullet"/>
      <w:lvlText w:val="•"/>
      <w:lvlJc w:val="left"/>
      <w:pPr>
        <w:ind w:left="8162" w:hanging="351"/>
      </w:pPr>
      <w:rPr>
        <w:rFonts w:hint="default"/>
        <w:lang w:val="en-US" w:eastAsia="en-US" w:bidi="ar-SA"/>
      </w:rPr>
    </w:lvl>
    <w:lvl w:ilvl="8" w:tplc="FEE4168A">
      <w:numFmt w:val="bullet"/>
      <w:lvlText w:val="•"/>
      <w:lvlJc w:val="left"/>
      <w:pPr>
        <w:ind w:left="9174" w:hanging="351"/>
      </w:pPr>
      <w:rPr>
        <w:rFonts w:hint="default"/>
        <w:lang w:val="en-US" w:eastAsia="en-US" w:bidi="ar-SA"/>
      </w:rPr>
    </w:lvl>
  </w:abstractNum>
  <w:abstractNum w:abstractNumId="53" w15:restartNumberingAfterBreak="0">
    <w:nsid w:val="56BC2318"/>
    <w:multiLevelType w:val="multilevel"/>
    <w:tmpl w:val="56BC2318"/>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4" w15:restartNumberingAfterBreak="0">
    <w:nsid w:val="595C59C3"/>
    <w:multiLevelType w:val="multilevel"/>
    <w:tmpl w:val="595C59C3"/>
    <w:lvl w:ilvl="0">
      <w:start w:val="1"/>
      <w:numFmt w:val="decimal"/>
      <w:lvlText w:val="%1."/>
      <w:lvlJc w:val="left"/>
      <w:pPr>
        <w:ind w:left="1157" w:hanging="351"/>
      </w:pPr>
      <w:rPr>
        <w:rFonts w:ascii="Times New Roman" w:eastAsia="Times New Roman" w:hAnsi="Times New Roman" w:cs="Times New Roman" w:hint="default"/>
        <w:w w:val="101"/>
        <w:sz w:val="23"/>
        <w:szCs w:val="23"/>
        <w:lang w:val="en-US" w:eastAsia="en-US" w:bidi="ar-SA"/>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5" w15:restartNumberingAfterBreak="0">
    <w:nsid w:val="5B1D3675"/>
    <w:multiLevelType w:val="hybridMultilevel"/>
    <w:tmpl w:val="B628CD32"/>
    <w:lvl w:ilvl="0" w:tplc="7652A53A">
      <w:start w:val="1"/>
      <w:numFmt w:val="decimal"/>
      <w:lvlText w:val="%1."/>
      <w:lvlJc w:val="left"/>
      <w:pPr>
        <w:ind w:left="1452" w:hanging="360"/>
      </w:pPr>
      <w:rPr>
        <w:rFonts w:ascii="Times New Roman" w:eastAsia="Times New Roman" w:hAnsi="Times New Roman" w:cs="Times New Roman" w:hint="default"/>
        <w:b w:val="0"/>
        <w:bCs w:val="0"/>
        <w:i w:val="0"/>
        <w:iCs w:val="0"/>
        <w:spacing w:val="0"/>
        <w:w w:val="100"/>
        <w:sz w:val="23"/>
        <w:szCs w:val="23"/>
        <w:lang w:val="en-US" w:eastAsia="en-US" w:bidi="ar-SA"/>
      </w:rPr>
    </w:lvl>
    <w:lvl w:ilvl="1" w:tplc="0FDCC162">
      <w:numFmt w:val="bullet"/>
      <w:lvlText w:val="•"/>
      <w:lvlJc w:val="left"/>
      <w:pPr>
        <w:ind w:left="2433" w:hanging="360"/>
      </w:pPr>
      <w:rPr>
        <w:rFonts w:hint="default"/>
        <w:lang w:val="en-US" w:eastAsia="en-US" w:bidi="ar-SA"/>
      </w:rPr>
    </w:lvl>
    <w:lvl w:ilvl="2" w:tplc="61D83362">
      <w:numFmt w:val="bullet"/>
      <w:lvlText w:val="•"/>
      <w:lvlJc w:val="left"/>
      <w:pPr>
        <w:ind w:left="3407" w:hanging="360"/>
      </w:pPr>
      <w:rPr>
        <w:rFonts w:hint="default"/>
        <w:lang w:val="en-US" w:eastAsia="en-US" w:bidi="ar-SA"/>
      </w:rPr>
    </w:lvl>
    <w:lvl w:ilvl="3" w:tplc="7F3A727C">
      <w:numFmt w:val="bullet"/>
      <w:lvlText w:val="•"/>
      <w:lvlJc w:val="left"/>
      <w:pPr>
        <w:ind w:left="4381" w:hanging="360"/>
      </w:pPr>
      <w:rPr>
        <w:rFonts w:hint="default"/>
        <w:lang w:val="en-US" w:eastAsia="en-US" w:bidi="ar-SA"/>
      </w:rPr>
    </w:lvl>
    <w:lvl w:ilvl="4" w:tplc="696AA312">
      <w:numFmt w:val="bullet"/>
      <w:lvlText w:val="•"/>
      <w:lvlJc w:val="left"/>
      <w:pPr>
        <w:ind w:left="5355" w:hanging="360"/>
      </w:pPr>
      <w:rPr>
        <w:rFonts w:hint="default"/>
        <w:lang w:val="en-US" w:eastAsia="en-US" w:bidi="ar-SA"/>
      </w:rPr>
    </w:lvl>
    <w:lvl w:ilvl="5" w:tplc="665AF258">
      <w:numFmt w:val="bullet"/>
      <w:lvlText w:val="•"/>
      <w:lvlJc w:val="left"/>
      <w:pPr>
        <w:ind w:left="6329" w:hanging="360"/>
      </w:pPr>
      <w:rPr>
        <w:rFonts w:hint="default"/>
        <w:lang w:val="en-US" w:eastAsia="en-US" w:bidi="ar-SA"/>
      </w:rPr>
    </w:lvl>
    <w:lvl w:ilvl="6" w:tplc="D7707456">
      <w:numFmt w:val="bullet"/>
      <w:lvlText w:val="•"/>
      <w:lvlJc w:val="left"/>
      <w:pPr>
        <w:ind w:left="7303" w:hanging="360"/>
      </w:pPr>
      <w:rPr>
        <w:rFonts w:hint="default"/>
        <w:lang w:val="en-US" w:eastAsia="en-US" w:bidi="ar-SA"/>
      </w:rPr>
    </w:lvl>
    <w:lvl w:ilvl="7" w:tplc="9DA6521C">
      <w:numFmt w:val="bullet"/>
      <w:lvlText w:val="•"/>
      <w:lvlJc w:val="left"/>
      <w:pPr>
        <w:ind w:left="8276" w:hanging="360"/>
      </w:pPr>
      <w:rPr>
        <w:rFonts w:hint="default"/>
        <w:lang w:val="en-US" w:eastAsia="en-US" w:bidi="ar-SA"/>
      </w:rPr>
    </w:lvl>
    <w:lvl w:ilvl="8" w:tplc="88CEA98E">
      <w:numFmt w:val="bullet"/>
      <w:lvlText w:val="•"/>
      <w:lvlJc w:val="left"/>
      <w:pPr>
        <w:ind w:left="9250" w:hanging="360"/>
      </w:pPr>
      <w:rPr>
        <w:rFonts w:hint="default"/>
        <w:lang w:val="en-US" w:eastAsia="en-US" w:bidi="ar-SA"/>
      </w:rPr>
    </w:lvl>
  </w:abstractNum>
  <w:abstractNum w:abstractNumId="56" w15:restartNumberingAfterBreak="0">
    <w:nsid w:val="5D497A8E"/>
    <w:multiLevelType w:val="multilevel"/>
    <w:tmpl w:val="5D497A8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7" w15:restartNumberingAfterBreak="0">
    <w:nsid w:val="5F4812AB"/>
    <w:multiLevelType w:val="hybridMultilevel"/>
    <w:tmpl w:val="C65C4918"/>
    <w:lvl w:ilvl="0" w:tplc="807488D4">
      <w:numFmt w:val="bullet"/>
      <w:lvlText w:val=""/>
      <w:lvlJc w:val="left"/>
      <w:pPr>
        <w:ind w:left="1092" w:hanging="360"/>
      </w:pPr>
      <w:rPr>
        <w:rFonts w:ascii="Symbol" w:eastAsia="Symbol" w:hAnsi="Symbol" w:cs="Symbol" w:hint="default"/>
        <w:b w:val="0"/>
        <w:bCs w:val="0"/>
        <w:i w:val="0"/>
        <w:iCs w:val="0"/>
        <w:spacing w:val="0"/>
        <w:w w:val="100"/>
        <w:sz w:val="23"/>
        <w:szCs w:val="23"/>
        <w:lang w:val="en-US" w:eastAsia="en-US" w:bidi="ar-SA"/>
      </w:rPr>
    </w:lvl>
    <w:lvl w:ilvl="1" w:tplc="CA36FA86">
      <w:numFmt w:val="bullet"/>
      <w:lvlText w:val=""/>
      <w:lvlJc w:val="left"/>
      <w:pPr>
        <w:ind w:left="1183" w:hanging="360"/>
      </w:pPr>
      <w:rPr>
        <w:rFonts w:ascii="Symbol" w:eastAsia="Symbol" w:hAnsi="Symbol" w:cs="Symbol" w:hint="default"/>
        <w:spacing w:val="0"/>
        <w:w w:val="100"/>
        <w:lang w:val="en-US" w:eastAsia="en-US" w:bidi="ar-SA"/>
      </w:rPr>
    </w:lvl>
    <w:lvl w:ilvl="2" w:tplc="821CD64C">
      <w:numFmt w:val="bullet"/>
      <w:lvlText w:val="•"/>
      <w:lvlJc w:val="left"/>
      <w:pPr>
        <w:ind w:left="2293" w:hanging="360"/>
      </w:pPr>
      <w:rPr>
        <w:rFonts w:hint="default"/>
        <w:lang w:val="en-US" w:eastAsia="en-US" w:bidi="ar-SA"/>
      </w:rPr>
    </w:lvl>
    <w:lvl w:ilvl="3" w:tplc="D6EC92EA">
      <w:numFmt w:val="bullet"/>
      <w:lvlText w:val="•"/>
      <w:lvlJc w:val="left"/>
      <w:pPr>
        <w:ind w:left="3406" w:hanging="360"/>
      </w:pPr>
      <w:rPr>
        <w:rFonts w:hint="default"/>
        <w:lang w:val="en-US" w:eastAsia="en-US" w:bidi="ar-SA"/>
      </w:rPr>
    </w:lvl>
    <w:lvl w:ilvl="4" w:tplc="95964718">
      <w:numFmt w:val="bullet"/>
      <w:lvlText w:val="•"/>
      <w:lvlJc w:val="left"/>
      <w:pPr>
        <w:ind w:left="4519" w:hanging="360"/>
      </w:pPr>
      <w:rPr>
        <w:rFonts w:hint="default"/>
        <w:lang w:val="en-US" w:eastAsia="en-US" w:bidi="ar-SA"/>
      </w:rPr>
    </w:lvl>
    <w:lvl w:ilvl="5" w:tplc="EFC88E7E">
      <w:numFmt w:val="bullet"/>
      <w:lvlText w:val="•"/>
      <w:lvlJc w:val="left"/>
      <w:pPr>
        <w:ind w:left="5632" w:hanging="360"/>
      </w:pPr>
      <w:rPr>
        <w:rFonts w:hint="default"/>
        <w:lang w:val="en-US" w:eastAsia="en-US" w:bidi="ar-SA"/>
      </w:rPr>
    </w:lvl>
    <w:lvl w:ilvl="6" w:tplc="D9A2BF2E">
      <w:numFmt w:val="bullet"/>
      <w:lvlText w:val="•"/>
      <w:lvlJc w:val="left"/>
      <w:pPr>
        <w:ind w:left="6745" w:hanging="360"/>
      </w:pPr>
      <w:rPr>
        <w:rFonts w:hint="default"/>
        <w:lang w:val="en-US" w:eastAsia="en-US" w:bidi="ar-SA"/>
      </w:rPr>
    </w:lvl>
    <w:lvl w:ilvl="7" w:tplc="BF78110A">
      <w:numFmt w:val="bullet"/>
      <w:lvlText w:val="•"/>
      <w:lvlJc w:val="left"/>
      <w:pPr>
        <w:ind w:left="7858" w:hanging="360"/>
      </w:pPr>
      <w:rPr>
        <w:rFonts w:hint="default"/>
        <w:lang w:val="en-US" w:eastAsia="en-US" w:bidi="ar-SA"/>
      </w:rPr>
    </w:lvl>
    <w:lvl w:ilvl="8" w:tplc="335CD1E8">
      <w:numFmt w:val="bullet"/>
      <w:lvlText w:val="•"/>
      <w:lvlJc w:val="left"/>
      <w:pPr>
        <w:ind w:left="8972" w:hanging="360"/>
      </w:pPr>
      <w:rPr>
        <w:rFonts w:hint="default"/>
        <w:lang w:val="en-US" w:eastAsia="en-US" w:bidi="ar-SA"/>
      </w:rPr>
    </w:lvl>
  </w:abstractNum>
  <w:abstractNum w:abstractNumId="58" w15:restartNumberingAfterBreak="0">
    <w:nsid w:val="5FA50ECC"/>
    <w:multiLevelType w:val="hybridMultilevel"/>
    <w:tmpl w:val="9760C1D4"/>
    <w:lvl w:ilvl="0" w:tplc="6F78EC98">
      <w:start w:val="1"/>
      <w:numFmt w:val="decimal"/>
      <w:lvlText w:val="%1."/>
      <w:lvlJc w:val="left"/>
      <w:pPr>
        <w:ind w:left="1092"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1" w:tplc="432C4B72">
      <w:start w:val="1"/>
      <w:numFmt w:val="decimal"/>
      <w:lvlText w:val="%2."/>
      <w:lvlJc w:val="left"/>
      <w:pPr>
        <w:ind w:left="1452" w:hanging="360"/>
      </w:pPr>
      <w:rPr>
        <w:rFonts w:ascii="Times New Roman" w:eastAsia="Times New Roman" w:hAnsi="Times New Roman" w:cs="Times New Roman" w:hint="default"/>
        <w:b w:val="0"/>
        <w:bCs w:val="0"/>
        <w:i w:val="0"/>
        <w:iCs w:val="0"/>
        <w:spacing w:val="0"/>
        <w:w w:val="100"/>
        <w:sz w:val="23"/>
        <w:szCs w:val="23"/>
        <w:lang w:val="en-US" w:eastAsia="en-US" w:bidi="ar-SA"/>
      </w:rPr>
    </w:lvl>
    <w:lvl w:ilvl="2" w:tplc="E5A8017E">
      <w:numFmt w:val="bullet"/>
      <w:lvlText w:val="•"/>
      <w:lvlJc w:val="left"/>
      <w:pPr>
        <w:ind w:left="2542" w:hanging="360"/>
      </w:pPr>
      <w:rPr>
        <w:rFonts w:hint="default"/>
        <w:lang w:val="en-US" w:eastAsia="en-US" w:bidi="ar-SA"/>
      </w:rPr>
    </w:lvl>
    <w:lvl w:ilvl="3" w:tplc="B380B628">
      <w:numFmt w:val="bullet"/>
      <w:lvlText w:val="•"/>
      <w:lvlJc w:val="left"/>
      <w:pPr>
        <w:ind w:left="3624" w:hanging="360"/>
      </w:pPr>
      <w:rPr>
        <w:rFonts w:hint="default"/>
        <w:lang w:val="en-US" w:eastAsia="en-US" w:bidi="ar-SA"/>
      </w:rPr>
    </w:lvl>
    <w:lvl w:ilvl="4" w:tplc="A7920AEA">
      <w:numFmt w:val="bullet"/>
      <w:lvlText w:val="•"/>
      <w:lvlJc w:val="left"/>
      <w:pPr>
        <w:ind w:left="4706" w:hanging="360"/>
      </w:pPr>
      <w:rPr>
        <w:rFonts w:hint="default"/>
        <w:lang w:val="en-US" w:eastAsia="en-US" w:bidi="ar-SA"/>
      </w:rPr>
    </w:lvl>
    <w:lvl w:ilvl="5" w:tplc="02667E02">
      <w:numFmt w:val="bullet"/>
      <w:lvlText w:val="•"/>
      <w:lvlJc w:val="left"/>
      <w:pPr>
        <w:ind w:left="5788" w:hanging="360"/>
      </w:pPr>
      <w:rPr>
        <w:rFonts w:hint="default"/>
        <w:lang w:val="en-US" w:eastAsia="en-US" w:bidi="ar-SA"/>
      </w:rPr>
    </w:lvl>
    <w:lvl w:ilvl="6" w:tplc="A072A0D6">
      <w:numFmt w:val="bullet"/>
      <w:lvlText w:val="•"/>
      <w:lvlJc w:val="left"/>
      <w:pPr>
        <w:ind w:left="6870" w:hanging="360"/>
      </w:pPr>
      <w:rPr>
        <w:rFonts w:hint="default"/>
        <w:lang w:val="en-US" w:eastAsia="en-US" w:bidi="ar-SA"/>
      </w:rPr>
    </w:lvl>
    <w:lvl w:ilvl="7" w:tplc="CB3C593A">
      <w:numFmt w:val="bullet"/>
      <w:lvlText w:val="•"/>
      <w:lvlJc w:val="left"/>
      <w:pPr>
        <w:ind w:left="7952" w:hanging="360"/>
      </w:pPr>
      <w:rPr>
        <w:rFonts w:hint="default"/>
        <w:lang w:val="en-US" w:eastAsia="en-US" w:bidi="ar-SA"/>
      </w:rPr>
    </w:lvl>
    <w:lvl w:ilvl="8" w:tplc="981CF35A">
      <w:numFmt w:val="bullet"/>
      <w:lvlText w:val="•"/>
      <w:lvlJc w:val="left"/>
      <w:pPr>
        <w:ind w:left="9034" w:hanging="360"/>
      </w:pPr>
      <w:rPr>
        <w:rFonts w:hint="default"/>
        <w:lang w:val="en-US" w:eastAsia="en-US" w:bidi="ar-SA"/>
      </w:rPr>
    </w:lvl>
  </w:abstractNum>
  <w:abstractNum w:abstractNumId="59" w15:restartNumberingAfterBreak="0">
    <w:nsid w:val="60223F77"/>
    <w:multiLevelType w:val="multilevel"/>
    <w:tmpl w:val="60223F77"/>
    <w:lvl w:ilvl="0">
      <w:start w:val="1"/>
      <w:numFmt w:val="decimal"/>
      <w:lvlText w:val="%1."/>
      <w:lvlJc w:val="left"/>
      <w:pPr>
        <w:ind w:left="986" w:hanging="360"/>
      </w:pPr>
      <w:rPr>
        <w:rFonts w:ascii="Times New Roman" w:eastAsia="Times New Roman" w:hAnsi="Times New Roman" w:cs="Mangal"/>
      </w:rPr>
    </w:lvl>
    <w:lvl w:ilvl="1">
      <w:start w:val="1"/>
      <w:numFmt w:val="bullet"/>
      <w:lvlText w:val="o"/>
      <w:lvlJc w:val="left"/>
      <w:pPr>
        <w:ind w:left="1706" w:hanging="360"/>
      </w:pPr>
      <w:rPr>
        <w:rFonts w:ascii="Courier New" w:hAnsi="Courier New" w:cs="Courier New" w:hint="default"/>
      </w:rPr>
    </w:lvl>
    <w:lvl w:ilvl="2">
      <w:start w:val="1"/>
      <w:numFmt w:val="bullet"/>
      <w:lvlText w:val=""/>
      <w:lvlJc w:val="left"/>
      <w:pPr>
        <w:ind w:left="2426" w:hanging="360"/>
      </w:pPr>
      <w:rPr>
        <w:rFonts w:ascii="Wingdings" w:hAnsi="Wingdings" w:hint="default"/>
      </w:rPr>
    </w:lvl>
    <w:lvl w:ilvl="3">
      <w:start w:val="1"/>
      <w:numFmt w:val="bullet"/>
      <w:lvlText w:val=""/>
      <w:lvlJc w:val="left"/>
      <w:pPr>
        <w:ind w:left="3146" w:hanging="360"/>
      </w:pPr>
      <w:rPr>
        <w:rFonts w:ascii="Symbol" w:hAnsi="Symbol" w:hint="default"/>
      </w:rPr>
    </w:lvl>
    <w:lvl w:ilvl="4">
      <w:start w:val="1"/>
      <w:numFmt w:val="bullet"/>
      <w:lvlText w:val="o"/>
      <w:lvlJc w:val="left"/>
      <w:pPr>
        <w:ind w:left="3866" w:hanging="360"/>
      </w:pPr>
      <w:rPr>
        <w:rFonts w:ascii="Courier New" w:hAnsi="Courier New" w:cs="Courier New" w:hint="default"/>
      </w:rPr>
    </w:lvl>
    <w:lvl w:ilvl="5">
      <w:start w:val="1"/>
      <w:numFmt w:val="bullet"/>
      <w:lvlText w:val=""/>
      <w:lvlJc w:val="left"/>
      <w:pPr>
        <w:ind w:left="4586" w:hanging="360"/>
      </w:pPr>
      <w:rPr>
        <w:rFonts w:ascii="Wingdings" w:hAnsi="Wingdings" w:hint="default"/>
      </w:rPr>
    </w:lvl>
    <w:lvl w:ilvl="6">
      <w:start w:val="1"/>
      <w:numFmt w:val="bullet"/>
      <w:lvlText w:val=""/>
      <w:lvlJc w:val="left"/>
      <w:pPr>
        <w:ind w:left="5306" w:hanging="360"/>
      </w:pPr>
      <w:rPr>
        <w:rFonts w:ascii="Symbol" w:hAnsi="Symbol" w:hint="default"/>
      </w:rPr>
    </w:lvl>
    <w:lvl w:ilvl="7">
      <w:start w:val="1"/>
      <w:numFmt w:val="bullet"/>
      <w:lvlText w:val="o"/>
      <w:lvlJc w:val="left"/>
      <w:pPr>
        <w:ind w:left="6026" w:hanging="360"/>
      </w:pPr>
      <w:rPr>
        <w:rFonts w:ascii="Courier New" w:hAnsi="Courier New" w:cs="Courier New" w:hint="default"/>
      </w:rPr>
    </w:lvl>
    <w:lvl w:ilvl="8">
      <w:start w:val="1"/>
      <w:numFmt w:val="bullet"/>
      <w:lvlText w:val=""/>
      <w:lvlJc w:val="left"/>
      <w:pPr>
        <w:ind w:left="6746" w:hanging="360"/>
      </w:pPr>
      <w:rPr>
        <w:rFonts w:ascii="Wingdings" w:hAnsi="Wingdings" w:hint="default"/>
      </w:rPr>
    </w:lvl>
  </w:abstractNum>
  <w:abstractNum w:abstractNumId="60" w15:restartNumberingAfterBreak="0">
    <w:nsid w:val="61787D50"/>
    <w:multiLevelType w:val="multilevel"/>
    <w:tmpl w:val="73AAD6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 w15:restartNumberingAfterBreak="0">
    <w:nsid w:val="635B6AD9"/>
    <w:multiLevelType w:val="hybridMultilevel"/>
    <w:tmpl w:val="B1407138"/>
    <w:lvl w:ilvl="0" w:tplc="DC10DB50">
      <w:start w:val="1"/>
      <w:numFmt w:val="decimal"/>
      <w:lvlText w:val="%1."/>
      <w:lvlJc w:val="left"/>
      <w:pPr>
        <w:ind w:left="1092" w:hanging="360"/>
      </w:pPr>
      <w:rPr>
        <w:rFonts w:hint="default"/>
        <w:spacing w:val="0"/>
        <w:w w:val="100"/>
        <w:lang w:val="en-US" w:eastAsia="en-US" w:bidi="ar-SA"/>
      </w:rPr>
    </w:lvl>
    <w:lvl w:ilvl="1" w:tplc="4AF6581C">
      <w:numFmt w:val="bullet"/>
      <w:lvlText w:val="•"/>
      <w:lvlJc w:val="left"/>
      <w:pPr>
        <w:ind w:left="2109" w:hanging="360"/>
      </w:pPr>
      <w:rPr>
        <w:rFonts w:hint="default"/>
        <w:lang w:val="en-US" w:eastAsia="en-US" w:bidi="ar-SA"/>
      </w:rPr>
    </w:lvl>
    <w:lvl w:ilvl="2" w:tplc="8408B494">
      <w:numFmt w:val="bullet"/>
      <w:lvlText w:val="•"/>
      <w:lvlJc w:val="left"/>
      <w:pPr>
        <w:ind w:left="3119" w:hanging="360"/>
      </w:pPr>
      <w:rPr>
        <w:rFonts w:hint="default"/>
        <w:lang w:val="en-US" w:eastAsia="en-US" w:bidi="ar-SA"/>
      </w:rPr>
    </w:lvl>
    <w:lvl w:ilvl="3" w:tplc="1F1E1BF2">
      <w:numFmt w:val="bullet"/>
      <w:lvlText w:val="•"/>
      <w:lvlJc w:val="left"/>
      <w:pPr>
        <w:ind w:left="4129" w:hanging="360"/>
      </w:pPr>
      <w:rPr>
        <w:rFonts w:hint="default"/>
        <w:lang w:val="en-US" w:eastAsia="en-US" w:bidi="ar-SA"/>
      </w:rPr>
    </w:lvl>
    <w:lvl w:ilvl="4" w:tplc="96C45164">
      <w:numFmt w:val="bullet"/>
      <w:lvlText w:val="•"/>
      <w:lvlJc w:val="left"/>
      <w:pPr>
        <w:ind w:left="5139" w:hanging="360"/>
      </w:pPr>
      <w:rPr>
        <w:rFonts w:hint="default"/>
        <w:lang w:val="en-US" w:eastAsia="en-US" w:bidi="ar-SA"/>
      </w:rPr>
    </w:lvl>
    <w:lvl w:ilvl="5" w:tplc="EB0CCEEE">
      <w:numFmt w:val="bullet"/>
      <w:lvlText w:val="•"/>
      <w:lvlJc w:val="left"/>
      <w:pPr>
        <w:ind w:left="6149" w:hanging="360"/>
      </w:pPr>
      <w:rPr>
        <w:rFonts w:hint="default"/>
        <w:lang w:val="en-US" w:eastAsia="en-US" w:bidi="ar-SA"/>
      </w:rPr>
    </w:lvl>
    <w:lvl w:ilvl="6" w:tplc="F90A886C">
      <w:numFmt w:val="bullet"/>
      <w:lvlText w:val="•"/>
      <w:lvlJc w:val="left"/>
      <w:pPr>
        <w:ind w:left="7159" w:hanging="360"/>
      </w:pPr>
      <w:rPr>
        <w:rFonts w:hint="default"/>
        <w:lang w:val="en-US" w:eastAsia="en-US" w:bidi="ar-SA"/>
      </w:rPr>
    </w:lvl>
    <w:lvl w:ilvl="7" w:tplc="2E144590">
      <w:numFmt w:val="bullet"/>
      <w:lvlText w:val="•"/>
      <w:lvlJc w:val="left"/>
      <w:pPr>
        <w:ind w:left="8168" w:hanging="360"/>
      </w:pPr>
      <w:rPr>
        <w:rFonts w:hint="default"/>
        <w:lang w:val="en-US" w:eastAsia="en-US" w:bidi="ar-SA"/>
      </w:rPr>
    </w:lvl>
    <w:lvl w:ilvl="8" w:tplc="08341820">
      <w:numFmt w:val="bullet"/>
      <w:lvlText w:val="•"/>
      <w:lvlJc w:val="left"/>
      <w:pPr>
        <w:ind w:left="9178" w:hanging="360"/>
      </w:pPr>
      <w:rPr>
        <w:rFonts w:hint="default"/>
        <w:lang w:val="en-US" w:eastAsia="en-US" w:bidi="ar-SA"/>
      </w:rPr>
    </w:lvl>
  </w:abstractNum>
  <w:abstractNum w:abstractNumId="62" w15:restartNumberingAfterBreak="0">
    <w:nsid w:val="636F77FA"/>
    <w:multiLevelType w:val="hybridMultilevel"/>
    <w:tmpl w:val="E26834C4"/>
    <w:lvl w:ilvl="0" w:tplc="A7CE083C">
      <w:start w:val="1"/>
      <w:numFmt w:val="decimal"/>
      <w:lvlText w:val="%1."/>
      <w:lvlJc w:val="left"/>
      <w:pPr>
        <w:ind w:left="1092"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1" w:tplc="248459A6">
      <w:numFmt w:val="bullet"/>
      <w:lvlText w:val="•"/>
      <w:lvlJc w:val="left"/>
      <w:pPr>
        <w:ind w:left="2109" w:hanging="360"/>
      </w:pPr>
      <w:rPr>
        <w:rFonts w:hint="default"/>
        <w:lang w:val="en-US" w:eastAsia="en-US" w:bidi="ar-SA"/>
      </w:rPr>
    </w:lvl>
    <w:lvl w:ilvl="2" w:tplc="C9B821F6">
      <w:numFmt w:val="bullet"/>
      <w:lvlText w:val="•"/>
      <w:lvlJc w:val="left"/>
      <w:pPr>
        <w:ind w:left="3119" w:hanging="360"/>
      </w:pPr>
      <w:rPr>
        <w:rFonts w:hint="default"/>
        <w:lang w:val="en-US" w:eastAsia="en-US" w:bidi="ar-SA"/>
      </w:rPr>
    </w:lvl>
    <w:lvl w:ilvl="3" w:tplc="2438BD02">
      <w:numFmt w:val="bullet"/>
      <w:lvlText w:val="•"/>
      <w:lvlJc w:val="left"/>
      <w:pPr>
        <w:ind w:left="4129" w:hanging="360"/>
      </w:pPr>
      <w:rPr>
        <w:rFonts w:hint="default"/>
        <w:lang w:val="en-US" w:eastAsia="en-US" w:bidi="ar-SA"/>
      </w:rPr>
    </w:lvl>
    <w:lvl w:ilvl="4" w:tplc="9C863F76">
      <w:numFmt w:val="bullet"/>
      <w:lvlText w:val="•"/>
      <w:lvlJc w:val="left"/>
      <w:pPr>
        <w:ind w:left="5139" w:hanging="360"/>
      </w:pPr>
      <w:rPr>
        <w:rFonts w:hint="default"/>
        <w:lang w:val="en-US" w:eastAsia="en-US" w:bidi="ar-SA"/>
      </w:rPr>
    </w:lvl>
    <w:lvl w:ilvl="5" w:tplc="0128A61C">
      <w:numFmt w:val="bullet"/>
      <w:lvlText w:val="•"/>
      <w:lvlJc w:val="left"/>
      <w:pPr>
        <w:ind w:left="6149" w:hanging="360"/>
      </w:pPr>
      <w:rPr>
        <w:rFonts w:hint="default"/>
        <w:lang w:val="en-US" w:eastAsia="en-US" w:bidi="ar-SA"/>
      </w:rPr>
    </w:lvl>
    <w:lvl w:ilvl="6" w:tplc="F8BC0CDA">
      <w:numFmt w:val="bullet"/>
      <w:lvlText w:val="•"/>
      <w:lvlJc w:val="left"/>
      <w:pPr>
        <w:ind w:left="7159" w:hanging="360"/>
      </w:pPr>
      <w:rPr>
        <w:rFonts w:hint="default"/>
        <w:lang w:val="en-US" w:eastAsia="en-US" w:bidi="ar-SA"/>
      </w:rPr>
    </w:lvl>
    <w:lvl w:ilvl="7" w:tplc="42BCBAF4">
      <w:numFmt w:val="bullet"/>
      <w:lvlText w:val="•"/>
      <w:lvlJc w:val="left"/>
      <w:pPr>
        <w:ind w:left="8168" w:hanging="360"/>
      </w:pPr>
      <w:rPr>
        <w:rFonts w:hint="default"/>
        <w:lang w:val="en-US" w:eastAsia="en-US" w:bidi="ar-SA"/>
      </w:rPr>
    </w:lvl>
    <w:lvl w:ilvl="8" w:tplc="A1163020">
      <w:numFmt w:val="bullet"/>
      <w:lvlText w:val="•"/>
      <w:lvlJc w:val="left"/>
      <w:pPr>
        <w:ind w:left="9178" w:hanging="360"/>
      </w:pPr>
      <w:rPr>
        <w:rFonts w:hint="default"/>
        <w:lang w:val="en-US" w:eastAsia="en-US" w:bidi="ar-SA"/>
      </w:rPr>
    </w:lvl>
  </w:abstractNum>
  <w:abstractNum w:abstractNumId="63" w15:restartNumberingAfterBreak="0">
    <w:nsid w:val="64E43CB2"/>
    <w:multiLevelType w:val="multilevel"/>
    <w:tmpl w:val="64E43CB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4" w15:restartNumberingAfterBreak="0">
    <w:nsid w:val="659E3646"/>
    <w:multiLevelType w:val="multilevel"/>
    <w:tmpl w:val="659E3646"/>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5" w15:restartNumberingAfterBreak="0">
    <w:nsid w:val="66E35615"/>
    <w:multiLevelType w:val="hybridMultilevel"/>
    <w:tmpl w:val="3E14DD8C"/>
    <w:lvl w:ilvl="0" w:tplc="CC5437AA">
      <w:start w:val="1"/>
      <w:numFmt w:val="decimal"/>
      <w:lvlText w:val="%1."/>
      <w:lvlJc w:val="left"/>
      <w:pPr>
        <w:ind w:left="1092"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1" w:tplc="E794CBA0">
      <w:numFmt w:val="bullet"/>
      <w:lvlText w:val="•"/>
      <w:lvlJc w:val="left"/>
      <w:pPr>
        <w:ind w:left="2109" w:hanging="360"/>
      </w:pPr>
      <w:rPr>
        <w:rFonts w:hint="default"/>
        <w:lang w:val="en-US" w:eastAsia="en-US" w:bidi="ar-SA"/>
      </w:rPr>
    </w:lvl>
    <w:lvl w:ilvl="2" w:tplc="3B9C63CC">
      <w:numFmt w:val="bullet"/>
      <w:lvlText w:val="•"/>
      <w:lvlJc w:val="left"/>
      <w:pPr>
        <w:ind w:left="3119" w:hanging="360"/>
      </w:pPr>
      <w:rPr>
        <w:rFonts w:hint="default"/>
        <w:lang w:val="en-US" w:eastAsia="en-US" w:bidi="ar-SA"/>
      </w:rPr>
    </w:lvl>
    <w:lvl w:ilvl="3" w:tplc="F4400642">
      <w:numFmt w:val="bullet"/>
      <w:lvlText w:val="•"/>
      <w:lvlJc w:val="left"/>
      <w:pPr>
        <w:ind w:left="4129" w:hanging="360"/>
      </w:pPr>
      <w:rPr>
        <w:rFonts w:hint="default"/>
        <w:lang w:val="en-US" w:eastAsia="en-US" w:bidi="ar-SA"/>
      </w:rPr>
    </w:lvl>
    <w:lvl w:ilvl="4" w:tplc="6CF8E422">
      <w:numFmt w:val="bullet"/>
      <w:lvlText w:val="•"/>
      <w:lvlJc w:val="left"/>
      <w:pPr>
        <w:ind w:left="5139" w:hanging="360"/>
      </w:pPr>
      <w:rPr>
        <w:rFonts w:hint="default"/>
        <w:lang w:val="en-US" w:eastAsia="en-US" w:bidi="ar-SA"/>
      </w:rPr>
    </w:lvl>
    <w:lvl w:ilvl="5" w:tplc="899C855E">
      <w:numFmt w:val="bullet"/>
      <w:lvlText w:val="•"/>
      <w:lvlJc w:val="left"/>
      <w:pPr>
        <w:ind w:left="6149" w:hanging="360"/>
      </w:pPr>
      <w:rPr>
        <w:rFonts w:hint="default"/>
        <w:lang w:val="en-US" w:eastAsia="en-US" w:bidi="ar-SA"/>
      </w:rPr>
    </w:lvl>
    <w:lvl w:ilvl="6" w:tplc="1116ED12">
      <w:numFmt w:val="bullet"/>
      <w:lvlText w:val="•"/>
      <w:lvlJc w:val="left"/>
      <w:pPr>
        <w:ind w:left="7159" w:hanging="360"/>
      </w:pPr>
      <w:rPr>
        <w:rFonts w:hint="default"/>
        <w:lang w:val="en-US" w:eastAsia="en-US" w:bidi="ar-SA"/>
      </w:rPr>
    </w:lvl>
    <w:lvl w:ilvl="7" w:tplc="758E6CBA">
      <w:numFmt w:val="bullet"/>
      <w:lvlText w:val="•"/>
      <w:lvlJc w:val="left"/>
      <w:pPr>
        <w:ind w:left="8168" w:hanging="360"/>
      </w:pPr>
      <w:rPr>
        <w:rFonts w:hint="default"/>
        <w:lang w:val="en-US" w:eastAsia="en-US" w:bidi="ar-SA"/>
      </w:rPr>
    </w:lvl>
    <w:lvl w:ilvl="8" w:tplc="983EFC3A">
      <w:numFmt w:val="bullet"/>
      <w:lvlText w:val="•"/>
      <w:lvlJc w:val="left"/>
      <w:pPr>
        <w:ind w:left="9178" w:hanging="360"/>
      </w:pPr>
      <w:rPr>
        <w:rFonts w:hint="default"/>
        <w:lang w:val="en-US" w:eastAsia="en-US" w:bidi="ar-SA"/>
      </w:rPr>
    </w:lvl>
  </w:abstractNum>
  <w:abstractNum w:abstractNumId="66" w15:restartNumberingAfterBreak="0">
    <w:nsid w:val="6B806524"/>
    <w:multiLevelType w:val="hybridMultilevel"/>
    <w:tmpl w:val="AE7C4CB6"/>
    <w:lvl w:ilvl="0" w:tplc="5B7AABF6">
      <w:start w:val="1"/>
      <w:numFmt w:val="decimal"/>
      <w:lvlText w:val="%1."/>
      <w:lvlJc w:val="left"/>
      <w:pPr>
        <w:ind w:left="1082" w:hanging="351"/>
      </w:pPr>
      <w:rPr>
        <w:rFonts w:ascii="Times New Roman" w:eastAsia="Times New Roman" w:hAnsi="Times New Roman" w:cs="Times New Roman" w:hint="default"/>
        <w:b w:val="0"/>
        <w:bCs w:val="0"/>
        <w:i w:val="0"/>
        <w:iCs w:val="0"/>
        <w:spacing w:val="0"/>
        <w:w w:val="100"/>
        <w:sz w:val="23"/>
        <w:szCs w:val="23"/>
        <w:lang w:val="en-US" w:eastAsia="en-US" w:bidi="ar-SA"/>
      </w:rPr>
    </w:lvl>
    <w:lvl w:ilvl="1" w:tplc="857C5234">
      <w:numFmt w:val="bullet"/>
      <w:lvlText w:val="•"/>
      <w:lvlJc w:val="left"/>
      <w:pPr>
        <w:ind w:left="2091" w:hanging="351"/>
      </w:pPr>
      <w:rPr>
        <w:rFonts w:hint="default"/>
        <w:lang w:val="en-US" w:eastAsia="en-US" w:bidi="ar-SA"/>
      </w:rPr>
    </w:lvl>
    <w:lvl w:ilvl="2" w:tplc="15745804">
      <w:numFmt w:val="bullet"/>
      <w:lvlText w:val="•"/>
      <w:lvlJc w:val="left"/>
      <w:pPr>
        <w:ind w:left="3103" w:hanging="351"/>
      </w:pPr>
      <w:rPr>
        <w:rFonts w:hint="default"/>
        <w:lang w:val="en-US" w:eastAsia="en-US" w:bidi="ar-SA"/>
      </w:rPr>
    </w:lvl>
    <w:lvl w:ilvl="3" w:tplc="2452A3A6">
      <w:numFmt w:val="bullet"/>
      <w:lvlText w:val="•"/>
      <w:lvlJc w:val="left"/>
      <w:pPr>
        <w:ind w:left="4115" w:hanging="351"/>
      </w:pPr>
      <w:rPr>
        <w:rFonts w:hint="default"/>
        <w:lang w:val="en-US" w:eastAsia="en-US" w:bidi="ar-SA"/>
      </w:rPr>
    </w:lvl>
    <w:lvl w:ilvl="4" w:tplc="B05C49FE">
      <w:numFmt w:val="bullet"/>
      <w:lvlText w:val="•"/>
      <w:lvlJc w:val="left"/>
      <w:pPr>
        <w:ind w:left="5127" w:hanging="351"/>
      </w:pPr>
      <w:rPr>
        <w:rFonts w:hint="default"/>
        <w:lang w:val="en-US" w:eastAsia="en-US" w:bidi="ar-SA"/>
      </w:rPr>
    </w:lvl>
    <w:lvl w:ilvl="5" w:tplc="E7D471E2">
      <w:numFmt w:val="bullet"/>
      <w:lvlText w:val="•"/>
      <w:lvlJc w:val="left"/>
      <w:pPr>
        <w:ind w:left="6139" w:hanging="351"/>
      </w:pPr>
      <w:rPr>
        <w:rFonts w:hint="default"/>
        <w:lang w:val="en-US" w:eastAsia="en-US" w:bidi="ar-SA"/>
      </w:rPr>
    </w:lvl>
    <w:lvl w:ilvl="6" w:tplc="8C201954">
      <w:numFmt w:val="bullet"/>
      <w:lvlText w:val="•"/>
      <w:lvlJc w:val="left"/>
      <w:pPr>
        <w:ind w:left="7151" w:hanging="351"/>
      </w:pPr>
      <w:rPr>
        <w:rFonts w:hint="default"/>
        <w:lang w:val="en-US" w:eastAsia="en-US" w:bidi="ar-SA"/>
      </w:rPr>
    </w:lvl>
    <w:lvl w:ilvl="7" w:tplc="1F00B1C4">
      <w:numFmt w:val="bullet"/>
      <w:lvlText w:val="•"/>
      <w:lvlJc w:val="left"/>
      <w:pPr>
        <w:ind w:left="8162" w:hanging="351"/>
      </w:pPr>
      <w:rPr>
        <w:rFonts w:hint="default"/>
        <w:lang w:val="en-US" w:eastAsia="en-US" w:bidi="ar-SA"/>
      </w:rPr>
    </w:lvl>
    <w:lvl w:ilvl="8" w:tplc="5100BE3A">
      <w:numFmt w:val="bullet"/>
      <w:lvlText w:val="•"/>
      <w:lvlJc w:val="left"/>
      <w:pPr>
        <w:ind w:left="9174" w:hanging="351"/>
      </w:pPr>
      <w:rPr>
        <w:rFonts w:hint="default"/>
        <w:lang w:val="en-US" w:eastAsia="en-US" w:bidi="ar-SA"/>
      </w:rPr>
    </w:lvl>
  </w:abstractNum>
  <w:abstractNum w:abstractNumId="67" w15:restartNumberingAfterBreak="0">
    <w:nsid w:val="6E78424A"/>
    <w:multiLevelType w:val="multilevel"/>
    <w:tmpl w:val="6E78424A"/>
    <w:lvl w:ilvl="0">
      <w:start w:val="1"/>
      <w:numFmt w:val="decimal"/>
      <w:lvlText w:val="%1."/>
      <w:lvlJc w:val="left"/>
      <w:pPr>
        <w:ind w:left="11" w:hanging="360"/>
      </w:pPr>
    </w:lvl>
    <w:lvl w:ilvl="1">
      <w:start w:val="1"/>
      <w:numFmt w:val="lowerLetter"/>
      <w:lvlText w:val="%2."/>
      <w:lvlJc w:val="left"/>
      <w:pPr>
        <w:ind w:left="731" w:hanging="360"/>
      </w:pPr>
    </w:lvl>
    <w:lvl w:ilvl="2">
      <w:start w:val="1"/>
      <w:numFmt w:val="lowerRoman"/>
      <w:lvlText w:val="%3."/>
      <w:lvlJc w:val="right"/>
      <w:pPr>
        <w:ind w:left="1451" w:hanging="180"/>
      </w:pPr>
    </w:lvl>
    <w:lvl w:ilvl="3">
      <w:start w:val="1"/>
      <w:numFmt w:val="decimal"/>
      <w:lvlText w:val="%4."/>
      <w:lvlJc w:val="left"/>
      <w:pPr>
        <w:ind w:left="2171" w:hanging="360"/>
      </w:pPr>
    </w:lvl>
    <w:lvl w:ilvl="4">
      <w:start w:val="1"/>
      <w:numFmt w:val="lowerLetter"/>
      <w:lvlText w:val="%5."/>
      <w:lvlJc w:val="left"/>
      <w:pPr>
        <w:ind w:left="2891" w:hanging="360"/>
      </w:pPr>
    </w:lvl>
    <w:lvl w:ilvl="5">
      <w:start w:val="1"/>
      <w:numFmt w:val="lowerRoman"/>
      <w:lvlText w:val="%6."/>
      <w:lvlJc w:val="right"/>
      <w:pPr>
        <w:ind w:left="3611" w:hanging="180"/>
      </w:pPr>
    </w:lvl>
    <w:lvl w:ilvl="6">
      <w:start w:val="1"/>
      <w:numFmt w:val="decimal"/>
      <w:lvlText w:val="%7."/>
      <w:lvlJc w:val="left"/>
      <w:pPr>
        <w:ind w:left="4331" w:hanging="360"/>
      </w:pPr>
    </w:lvl>
    <w:lvl w:ilvl="7">
      <w:start w:val="1"/>
      <w:numFmt w:val="lowerLetter"/>
      <w:lvlText w:val="%8."/>
      <w:lvlJc w:val="left"/>
      <w:pPr>
        <w:ind w:left="5051" w:hanging="360"/>
      </w:pPr>
    </w:lvl>
    <w:lvl w:ilvl="8">
      <w:start w:val="1"/>
      <w:numFmt w:val="lowerRoman"/>
      <w:lvlText w:val="%9."/>
      <w:lvlJc w:val="right"/>
      <w:pPr>
        <w:ind w:left="5771" w:hanging="180"/>
      </w:pPr>
    </w:lvl>
  </w:abstractNum>
  <w:abstractNum w:abstractNumId="68" w15:restartNumberingAfterBreak="0">
    <w:nsid w:val="737F0E87"/>
    <w:multiLevelType w:val="multilevel"/>
    <w:tmpl w:val="737F0E87"/>
    <w:lvl w:ilvl="0">
      <w:start w:val="1"/>
      <w:numFmt w:val="decimal"/>
      <w:lvlText w:val="%1."/>
      <w:lvlJc w:val="left"/>
      <w:pPr>
        <w:ind w:left="922" w:hanging="236"/>
      </w:pPr>
      <w:rPr>
        <w:rFonts w:ascii="Times New Roman" w:eastAsia="Times New Roman" w:hAnsi="Times New Roman" w:cs="Times New Roman" w:hint="default"/>
        <w:w w:val="101"/>
        <w:sz w:val="23"/>
        <w:szCs w:val="23"/>
        <w:lang w:val="en-US" w:eastAsia="en-US" w:bidi="ar-SA"/>
      </w:rPr>
    </w:lvl>
    <w:lvl w:ilvl="1">
      <w:numFmt w:val="bullet"/>
      <w:lvlText w:val="•"/>
      <w:lvlJc w:val="left"/>
      <w:pPr>
        <w:ind w:left="2309" w:hanging="236"/>
      </w:pPr>
      <w:rPr>
        <w:lang w:val="en-US" w:eastAsia="en-US" w:bidi="ar-SA"/>
      </w:rPr>
    </w:lvl>
    <w:lvl w:ilvl="2">
      <w:numFmt w:val="bullet"/>
      <w:lvlText w:val="•"/>
      <w:lvlJc w:val="left"/>
      <w:pPr>
        <w:ind w:left="3691" w:hanging="236"/>
      </w:pPr>
      <w:rPr>
        <w:lang w:val="en-US" w:eastAsia="en-US" w:bidi="ar-SA"/>
      </w:rPr>
    </w:lvl>
    <w:lvl w:ilvl="3">
      <w:numFmt w:val="bullet"/>
      <w:lvlText w:val="•"/>
      <w:lvlJc w:val="left"/>
      <w:pPr>
        <w:ind w:left="5073" w:hanging="236"/>
      </w:pPr>
      <w:rPr>
        <w:lang w:val="en-US" w:eastAsia="en-US" w:bidi="ar-SA"/>
      </w:rPr>
    </w:lvl>
    <w:lvl w:ilvl="4">
      <w:numFmt w:val="bullet"/>
      <w:lvlText w:val="•"/>
      <w:lvlJc w:val="left"/>
      <w:pPr>
        <w:ind w:left="6455" w:hanging="236"/>
      </w:pPr>
      <w:rPr>
        <w:lang w:val="en-US" w:eastAsia="en-US" w:bidi="ar-SA"/>
      </w:rPr>
    </w:lvl>
    <w:lvl w:ilvl="5">
      <w:numFmt w:val="bullet"/>
      <w:lvlText w:val="•"/>
      <w:lvlJc w:val="left"/>
      <w:pPr>
        <w:ind w:left="7836" w:hanging="236"/>
      </w:pPr>
      <w:rPr>
        <w:lang w:val="en-US" w:eastAsia="en-US" w:bidi="ar-SA"/>
      </w:rPr>
    </w:lvl>
    <w:lvl w:ilvl="6">
      <w:numFmt w:val="bullet"/>
      <w:lvlText w:val="•"/>
      <w:lvlJc w:val="left"/>
      <w:pPr>
        <w:ind w:left="9218" w:hanging="236"/>
      </w:pPr>
      <w:rPr>
        <w:lang w:val="en-US" w:eastAsia="en-US" w:bidi="ar-SA"/>
      </w:rPr>
    </w:lvl>
    <w:lvl w:ilvl="7">
      <w:numFmt w:val="bullet"/>
      <w:lvlText w:val="•"/>
      <w:lvlJc w:val="left"/>
      <w:pPr>
        <w:ind w:left="10600" w:hanging="236"/>
      </w:pPr>
      <w:rPr>
        <w:lang w:val="en-US" w:eastAsia="en-US" w:bidi="ar-SA"/>
      </w:rPr>
    </w:lvl>
    <w:lvl w:ilvl="8">
      <w:numFmt w:val="bullet"/>
      <w:lvlText w:val="•"/>
      <w:lvlJc w:val="left"/>
      <w:pPr>
        <w:ind w:left="11982" w:hanging="236"/>
      </w:pPr>
      <w:rPr>
        <w:lang w:val="en-US" w:eastAsia="en-US" w:bidi="ar-SA"/>
      </w:rPr>
    </w:lvl>
  </w:abstractNum>
  <w:abstractNum w:abstractNumId="69" w15:restartNumberingAfterBreak="0">
    <w:nsid w:val="763A5CAD"/>
    <w:multiLevelType w:val="hybridMultilevel"/>
    <w:tmpl w:val="3DBCB950"/>
    <w:lvl w:ilvl="0" w:tplc="ABC8B0E4">
      <w:start w:val="1"/>
      <w:numFmt w:val="decimal"/>
      <w:lvlText w:val="%1."/>
      <w:lvlJc w:val="left"/>
      <w:pPr>
        <w:ind w:left="1454"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1" w:tplc="95742F84">
      <w:numFmt w:val="bullet"/>
      <w:lvlText w:val="•"/>
      <w:lvlJc w:val="left"/>
      <w:pPr>
        <w:ind w:left="2433" w:hanging="360"/>
      </w:pPr>
      <w:rPr>
        <w:rFonts w:hint="default"/>
        <w:lang w:val="en-US" w:eastAsia="en-US" w:bidi="ar-SA"/>
      </w:rPr>
    </w:lvl>
    <w:lvl w:ilvl="2" w:tplc="5D90B3EA">
      <w:numFmt w:val="bullet"/>
      <w:lvlText w:val="•"/>
      <w:lvlJc w:val="left"/>
      <w:pPr>
        <w:ind w:left="3407" w:hanging="360"/>
      </w:pPr>
      <w:rPr>
        <w:rFonts w:hint="default"/>
        <w:lang w:val="en-US" w:eastAsia="en-US" w:bidi="ar-SA"/>
      </w:rPr>
    </w:lvl>
    <w:lvl w:ilvl="3" w:tplc="848A418E">
      <w:numFmt w:val="bullet"/>
      <w:lvlText w:val="•"/>
      <w:lvlJc w:val="left"/>
      <w:pPr>
        <w:ind w:left="4381" w:hanging="360"/>
      </w:pPr>
      <w:rPr>
        <w:rFonts w:hint="default"/>
        <w:lang w:val="en-US" w:eastAsia="en-US" w:bidi="ar-SA"/>
      </w:rPr>
    </w:lvl>
    <w:lvl w:ilvl="4" w:tplc="3FD651EA">
      <w:numFmt w:val="bullet"/>
      <w:lvlText w:val="•"/>
      <w:lvlJc w:val="left"/>
      <w:pPr>
        <w:ind w:left="5355" w:hanging="360"/>
      </w:pPr>
      <w:rPr>
        <w:rFonts w:hint="default"/>
        <w:lang w:val="en-US" w:eastAsia="en-US" w:bidi="ar-SA"/>
      </w:rPr>
    </w:lvl>
    <w:lvl w:ilvl="5" w:tplc="E424DEC6">
      <w:numFmt w:val="bullet"/>
      <w:lvlText w:val="•"/>
      <w:lvlJc w:val="left"/>
      <w:pPr>
        <w:ind w:left="6329" w:hanging="360"/>
      </w:pPr>
      <w:rPr>
        <w:rFonts w:hint="default"/>
        <w:lang w:val="en-US" w:eastAsia="en-US" w:bidi="ar-SA"/>
      </w:rPr>
    </w:lvl>
    <w:lvl w:ilvl="6" w:tplc="F5FA1920">
      <w:numFmt w:val="bullet"/>
      <w:lvlText w:val="•"/>
      <w:lvlJc w:val="left"/>
      <w:pPr>
        <w:ind w:left="7303" w:hanging="360"/>
      </w:pPr>
      <w:rPr>
        <w:rFonts w:hint="default"/>
        <w:lang w:val="en-US" w:eastAsia="en-US" w:bidi="ar-SA"/>
      </w:rPr>
    </w:lvl>
    <w:lvl w:ilvl="7" w:tplc="51C0C330">
      <w:numFmt w:val="bullet"/>
      <w:lvlText w:val="•"/>
      <w:lvlJc w:val="left"/>
      <w:pPr>
        <w:ind w:left="8276" w:hanging="360"/>
      </w:pPr>
      <w:rPr>
        <w:rFonts w:hint="default"/>
        <w:lang w:val="en-US" w:eastAsia="en-US" w:bidi="ar-SA"/>
      </w:rPr>
    </w:lvl>
    <w:lvl w:ilvl="8" w:tplc="99862D0E">
      <w:numFmt w:val="bullet"/>
      <w:lvlText w:val="•"/>
      <w:lvlJc w:val="left"/>
      <w:pPr>
        <w:ind w:left="9250" w:hanging="360"/>
      </w:pPr>
      <w:rPr>
        <w:rFonts w:hint="default"/>
        <w:lang w:val="en-US" w:eastAsia="en-US" w:bidi="ar-SA"/>
      </w:rPr>
    </w:lvl>
  </w:abstractNum>
  <w:abstractNum w:abstractNumId="70" w15:restartNumberingAfterBreak="0">
    <w:nsid w:val="79033DA0"/>
    <w:multiLevelType w:val="multilevel"/>
    <w:tmpl w:val="79033DA0"/>
    <w:lvl w:ilvl="0">
      <w:start w:val="1"/>
      <w:numFmt w:val="bullet"/>
      <w:lvlText w:val="•"/>
      <w:lvlJc w:val="left"/>
      <w:pPr>
        <w:ind w:left="350"/>
      </w:pPr>
      <w:rPr>
        <w:rFonts w:ascii="Arial" w:eastAsia="Arial" w:hAnsi="Arial" w:cs="Arial"/>
        <w:b w:val="0"/>
        <w:i w:val="0"/>
        <w:strike w:val="0"/>
        <w:dstrike w:val="0"/>
        <w:color w:val="000000"/>
        <w:sz w:val="19"/>
        <w:szCs w:val="19"/>
        <w:u w:val="none" w:color="000000"/>
        <w:shd w:val="clear" w:color="auto" w:fill="auto"/>
        <w:vertAlign w:val="baseline"/>
      </w:rPr>
    </w:lvl>
    <w:lvl w:ilvl="1">
      <w:start w:val="1"/>
      <w:numFmt w:val="bullet"/>
      <w:lvlText w:val="o"/>
      <w:lvlJc w:val="left"/>
      <w:pPr>
        <w:ind w:left="1116"/>
      </w:pPr>
      <w:rPr>
        <w:rFonts w:ascii="Segoe UI Symbol" w:eastAsia="Segoe UI Symbol" w:hAnsi="Segoe UI Symbol" w:cs="Segoe UI Symbol"/>
        <w:b w:val="0"/>
        <w:i w:val="0"/>
        <w:strike w:val="0"/>
        <w:dstrike w:val="0"/>
        <w:color w:val="000000"/>
        <w:sz w:val="19"/>
        <w:szCs w:val="19"/>
        <w:u w:val="none" w:color="000000"/>
        <w:shd w:val="clear" w:color="auto" w:fill="auto"/>
        <w:vertAlign w:val="baseline"/>
      </w:rPr>
    </w:lvl>
    <w:lvl w:ilvl="2">
      <w:start w:val="1"/>
      <w:numFmt w:val="bullet"/>
      <w:lvlText w:val="▪"/>
      <w:lvlJc w:val="left"/>
      <w:pPr>
        <w:ind w:left="1836"/>
      </w:pPr>
      <w:rPr>
        <w:rFonts w:ascii="Segoe UI Symbol" w:eastAsia="Segoe UI Symbol" w:hAnsi="Segoe UI Symbol" w:cs="Segoe UI Symbol"/>
        <w:b w:val="0"/>
        <w:i w:val="0"/>
        <w:strike w:val="0"/>
        <w:dstrike w:val="0"/>
        <w:color w:val="000000"/>
        <w:sz w:val="19"/>
        <w:szCs w:val="19"/>
        <w:u w:val="none" w:color="000000"/>
        <w:shd w:val="clear" w:color="auto" w:fill="auto"/>
        <w:vertAlign w:val="baseline"/>
      </w:rPr>
    </w:lvl>
    <w:lvl w:ilvl="3">
      <w:start w:val="1"/>
      <w:numFmt w:val="bullet"/>
      <w:lvlText w:val="•"/>
      <w:lvlJc w:val="left"/>
      <w:pPr>
        <w:ind w:left="2556"/>
      </w:pPr>
      <w:rPr>
        <w:rFonts w:ascii="Arial" w:eastAsia="Arial" w:hAnsi="Arial" w:cs="Arial"/>
        <w:b w:val="0"/>
        <w:i w:val="0"/>
        <w:strike w:val="0"/>
        <w:dstrike w:val="0"/>
        <w:color w:val="000000"/>
        <w:sz w:val="19"/>
        <w:szCs w:val="19"/>
        <w:u w:val="none" w:color="000000"/>
        <w:shd w:val="clear" w:color="auto" w:fill="auto"/>
        <w:vertAlign w:val="baseline"/>
      </w:rPr>
    </w:lvl>
    <w:lvl w:ilvl="4">
      <w:start w:val="1"/>
      <w:numFmt w:val="bullet"/>
      <w:lvlText w:val="o"/>
      <w:lvlJc w:val="left"/>
      <w:pPr>
        <w:ind w:left="3276"/>
      </w:pPr>
      <w:rPr>
        <w:rFonts w:ascii="Segoe UI Symbol" w:eastAsia="Segoe UI Symbol" w:hAnsi="Segoe UI Symbol" w:cs="Segoe UI Symbol"/>
        <w:b w:val="0"/>
        <w:i w:val="0"/>
        <w:strike w:val="0"/>
        <w:dstrike w:val="0"/>
        <w:color w:val="000000"/>
        <w:sz w:val="19"/>
        <w:szCs w:val="19"/>
        <w:u w:val="none" w:color="000000"/>
        <w:shd w:val="clear" w:color="auto" w:fill="auto"/>
        <w:vertAlign w:val="baseline"/>
      </w:rPr>
    </w:lvl>
    <w:lvl w:ilvl="5">
      <w:start w:val="1"/>
      <w:numFmt w:val="bullet"/>
      <w:lvlText w:val="▪"/>
      <w:lvlJc w:val="left"/>
      <w:pPr>
        <w:ind w:left="3996"/>
      </w:pPr>
      <w:rPr>
        <w:rFonts w:ascii="Segoe UI Symbol" w:eastAsia="Segoe UI Symbol" w:hAnsi="Segoe UI Symbol" w:cs="Segoe UI Symbol"/>
        <w:b w:val="0"/>
        <w:i w:val="0"/>
        <w:strike w:val="0"/>
        <w:dstrike w:val="0"/>
        <w:color w:val="000000"/>
        <w:sz w:val="19"/>
        <w:szCs w:val="19"/>
        <w:u w:val="none" w:color="000000"/>
        <w:shd w:val="clear" w:color="auto" w:fill="auto"/>
        <w:vertAlign w:val="baseline"/>
      </w:rPr>
    </w:lvl>
    <w:lvl w:ilvl="6">
      <w:start w:val="1"/>
      <w:numFmt w:val="bullet"/>
      <w:lvlText w:val="•"/>
      <w:lvlJc w:val="left"/>
      <w:pPr>
        <w:ind w:left="4716"/>
      </w:pPr>
      <w:rPr>
        <w:rFonts w:ascii="Arial" w:eastAsia="Arial" w:hAnsi="Arial" w:cs="Arial"/>
        <w:b w:val="0"/>
        <w:i w:val="0"/>
        <w:strike w:val="0"/>
        <w:dstrike w:val="0"/>
        <w:color w:val="000000"/>
        <w:sz w:val="19"/>
        <w:szCs w:val="19"/>
        <w:u w:val="none" w:color="000000"/>
        <w:shd w:val="clear" w:color="auto" w:fill="auto"/>
        <w:vertAlign w:val="baseline"/>
      </w:rPr>
    </w:lvl>
    <w:lvl w:ilvl="7">
      <w:start w:val="1"/>
      <w:numFmt w:val="bullet"/>
      <w:lvlText w:val="o"/>
      <w:lvlJc w:val="left"/>
      <w:pPr>
        <w:ind w:left="5436"/>
      </w:pPr>
      <w:rPr>
        <w:rFonts w:ascii="Segoe UI Symbol" w:eastAsia="Segoe UI Symbol" w:hAnsi="Segoe UI Symbol" w:cs="Segoe UI Symbol"/>
        <w:b w:val="0"/>
        <w:i w:val="0"/>
        <w:strike w:val="0"/>
        <w:dstrike w:val="0"/>
        <w:color w:val="000000"/>
        <w:sz w:val="19"/>
        <w:szCs w:val="19"/>
        <w:u w:val="none" w:color="000000"/>
        <w:shd w:val="clear" w:color="auto" w:fill="auto"/>
        <w:vertAlign w:val="baseline"/>
      </w:rPr>
    </w:lvl>
    <w:lvl w:ilvl="8">
      <w:start w:val="1"/>
      <w:numFmt w:val="bullet"/>
      <w:lvlText w:val="▪"/>
      <w:lvlJc w:val="left"/>
      <w:pPr>
        <w:ind w:left="6156"/>
      </w:pPr>
      <w:rPr>
        <w:rFonts w:ascii="Segoe UI Symbol" w:eastAsia="Segoe UI Symbol" w:hAnsi="Segoe UI Symbol" w:cs="Segoe UI Symbol"/>
        <w:b w:val="0"/>
        <w:i w:val="0"/>
        <w:strike w:val="0"/>
        <w:dstrike w:val="0"/>
        <w:color w:val="000000"/>
        <w:sz w:val="19"/>
        <w:szCs w:val="19"/>
        <w:u w:val="none" w:color="000000"/>
        <w:shd w:val="clear" w:color="auto" w:fill="auto"/>
        <w:vertAlign w:val="baseline"/>
      </w:rPr>
    </w:lvl>
  </w:abstractNum>
  <w:abstractNum w:abstractNumId="71" w15:restartNumberingAfterBreak="0">
    <w:nsid w:val="7A2D6E0D"/>
    <w:multiLevelType w:val="hybridMultilevel"/>
    <w:tmpl w:val="4A42454A"/>
    <w:lvl w:ilvl="0" w:tplc="9316185C">
      <w:start w:val="1"/>
      <w:numFmt w:val="decimal"/>
      <w:lvlText w:val="%1."/>
      <w:lvlJc w:val="left"/>
      <w:pPr>
        <w:ind w:left="1452"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1" w:tplc="0AB65570">
      <w:numFmt w:val="bullet"/>
      <w:lvlText w:val="•"/>
      <w:lvlJc w:val="left"/>
      <w:pPr>
        <w:ind w:left="2433" w:hanging="360"/>
      </w:pPr>
      <w:rPr>
        <w:rFonts w:hint="default"/>
        <w:lang w:val="en-US" w:eastAsia="en-US" w:bidi="ar-SA"/>
      </w:rPr>
    </w:lvl>
    <w:lvl w:ilvl="2" w:tplc="20CEF37C">
      <w:numFmt w:val="bullet"/>
      <w:lvlText w:val="•"/>
      <w:lvlJc w:val="left"/>
      <w:pPr>
        <w:ind w:left="3407" w:hanging="360"/>
      </w:pPr>
      <w:rPr>
        <w:rFonts w:hint="default"/>
        <w:lang w:val="en-US" w:eastAsia="en-US" w:bidi="ar-SA"/>
      </w:rPr>
    </w:lvl>
    <w:lvl w:ilvl="3" w:tplc="665C65BE">
      <w:numFmt w:val="bullet"/>
      <w:lvlText w:val="•"/>
      <w:lvlJc w:val="left"/>
      <w:pPr>
        <w:ind w:left="4381" w:hanging="360"/>
      </w:pPr>
      <w:rPr>
        <w:rFonts w:hint="default"/>
        <w:lang w:val="en-US" w:eastAsia="en-US" w:bidi="ar-SA"/>
      </w:rPr>
    </w:lvl>
    <w:lvl w:ilvl="4" w:tplc="8676F790">
      <w:numFmt w:val="bullet"/>
      <w:lvlText w:val="•"/>
      <w:lvlJc w:val="left"/>
      <w:pPr>
        <w:ind w:left="5355" w:hanging="360"/>
      </w:pPr>
      <w:rPr>
        <w:rFonts w:hint="default"/>
        <w:lang w:val="en-US" w:eastAsia="en-US" w:bidi="ar-SA"/>
      </w:rPr>
    </w:lvl>
    <w:lvl w:ilvl="5" w:tplc="D35868AC">
      <w:numFmt w:val="bullet"/>
      <w:lvlText w:val="•"/>
      <w:lvlJc w:val="left"/>
      <w:pPr>
        <w:ind w:left="6329" w:hanging="360"/>
      </w:pPr>
      <w:rPr>
        <w:rFonts w:hint="default"/>
        <w:lang w:val="en-US" w:eastAsia="en-US" w:bidi="ar-SA"/>
      </w:rPr>
    </w:lvl>
    <w:lvl w:ilvl="6" w:tplc="F4724EBA">
      <w:numFmt w:val="bullet"/>
      <w:lvlText w:val="•"/>
      <w:lvlJc w:val="left"/>
      <w:pPr>
        <w:ind w:left="7303" w:hanging="360"/>
      </w:pPr>
      <w:rPr>
        <w:rFonts w:hint="default"/>
        <w:lang w:val="en-US" w:eastAsia="en-US" w:bidi="ar-SA"/>
      </w:rPr>
    </w:lvl>
    <w:lvl w:ilvl="7" w:tplc="9D6E311E">
      <w:numFmt w:val="bullet"/>
      <w:lvlText w:val="•"/>
      <w:lvlJc w:val="left"/>
      <w:pPr>
        <w:ind w:left="8276" w:hanging="360"/>
      </w:pPr>
      <w:rPr>
        <w:rFonts w:hint="default"/>
        <w:lang w:val="en-US" w:eastAsia="en-US" w:bidi="ar-SA"/>
      </w:rPr>
    </w:lvl>
    <w:lvl w:ilvl="8" w:tplc="9C4EFC5C">
      <w:numFmt w:val="bullet"/>
      <w:lvlText w:val="•"/>
      <w:lvlJc w:val="left"/>
      <w:pPr>
        <w:ind w:left="9250" w:hanging="360"/>
      </w:pPr>
      <w:rPr>
        <w:rFonts w:hint="default"/>
        <w:lang w:val="en-US" w:eastAsia="en-US" w:bidi="ar-SA"/>
      </w:rPr>
    </w:lvl>
  </w:abstractNum>
  <w:abstractNum w:abstractNumId="72" w15:restartNumberingAfterBreak="0">
    <w:nsid w:val="7AC6489B"/>
    <w:multiLevelType w:val="multilevel"/>
    <w:tmpl w:val="2DE636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3" w15:restartNumberingAfterBreak="0">
    <w:nsid w:val="7AEA48AA"/>
    <w:multiLevelType w:val="hybridMultilevel"/>
    <w:tmpl w:val="B6EE5A90"/>
    <w:lvl w:ilvl="0" w:tplc="D716F390">
      <w:start w:val="1"/>
      <w:numFmt w:val="decimal"/>
      <w:lvlText w:val="%1."/>
      <w:lvlJc w:val="left"/>
      <w:pPr>
        <w:ind w:left="1452" w:hanging="360"/>
      </w:pPr>
      <w:rPr>
        <w:rFonts w:ascii="Times New Roman" w:eastAsia="Times New Roman" w:hAnsi="Times New Roman" w:cs="Times New Roman" w:hint="default"/>
        <w:b w:val="0"/>
        <w:bCs w:val="0"/>
        <w:i w:val="0"/>
        <w:iCs w:val="0"/>
        <w:spacing w:val="0"/>
        <w:w w:val="100"/>
        <w:sz w:val="23"/>
        <w:szCs w:val="23"/>
        <w:lang w:val="en-US" w:eastAsia="en-US" w:bidi="ar-SA"/>
      </w:rPr>
    </w:lvl>
    <w:lvl w:ilvl="1" w:tplc="98E4DC06">
      <w:numFmt w:val="bullet"/>
      <w:lvlText w:val="•"/>
      <w:lvlJc w:val="left"/>
      <w:pPr>
        <w:ind w:left="2433" w:hanging="360"/>
      </w:pPr>
      <w:rPr>
        <w:rFonts w:hint="default"/>
        <w:lang w:val="en-US" w:eastAsia="en-US" w:bidi="ar-SA"/>
      </w:rPr>
    </w:lvl>
    <w:lvl w:ilvl="2" w:tplc="5E2067B4">
      <w:numFmt w:val="bullet"/>
      <w:lvlText w:val="•"/>
      <w:lvlJc w:val="left"/>
      <w:pPr>
        <w:ind w:left="3407" w:hanging="360"/>
      </w:pPr>
      <w:rPr>
        <w:rFonts w:hint="default"/>
        <w:lang w:val="en-US" w:eastAsia="en-US" w:bidi="ar-SA"/>
      </w:rPr>
    </w:lvl>
    <w:lvl w:ilvl="3" w:tplc="C5A83E40">
      <w:numFmt w:val="bullet"/>
      <w:lvlText w:val="•"/>
      <w:lvlJc w:val="left"/>
      <w:pPr>
        <w:ind w:left="4381" w:hanging="360"/>
      </w:pPr>
      <w:rPr>
        <w:rFonts w:hint="default"/>
        <w:lang w:val="en-US" w:eastAsia="en-US" w:bidi="ar-SA"/>
      </w:rPr>
    </w:lvl>
    <w:lvl w:ilvl="4" w:tplc="9BF44C5E">
      <w:numFmt w:val="bullet"/>
      <w:lvlText w:val="•"/>
      <w:lvlJc w:val="left"/>
      <w:pPr>
        <w:ind w:left="5355" w:hanging="360"/>
      </w:pPr>
      <w:rPr>
        <w:rFonts w:hint="default"/>
        <w:lang w:val="en-US" w:eastAsia="en-US" w:bidi="ar-SA"/>
      </w:rPr>
    </w:lvl>
    <w:lvl w:ilvl="5" w:tplc="151891F0">
      <w:numFmt w:val="bullet"/>
      <w:lvlText w:val="•"/>
      <w:lvlJc w:val="left"/>
      <w:pPr>
        <w:ind w:left="6329" w:hanging="360"/>
      </w:pPr>
      <w:rPr>
        <w:rFonts w:hint="default"/>
        <w:lang w:val="en-US" w:eastAsia="en-US" w:bidi="ar-SA"/>
      </w:rPr>
    </w:lvl>
    <w:lvl w:ilvl="6" w:tplc="3ABCAF98">
      <w:numFmt w:val="bullet"/>
      <w:lvlText w:val="•"/>
      <w:lvlJc w:val="left"/>
      <w:pPr>
        <w:ind w:left="7303" w:hanging="360"/>
      </w:pPr>
      <w:rPr>
        <w:rFonts w:hint="default"/>
        <w:lang w:val="en-US" w:eastAsia="en-US" w:bidi="ar-SA"/>
      </w:rPr>
    </w:lvl>
    <w:lvl w:ilvl="7" w:tplc="EFC02334">
      <w:numFmt w:val="bullet"/>
      <w:lvlText w:val="•"/>
      <w:lvlJc w:val="left"/>
      <w:pPr>
        <w:ind w:left="8276" w:hanging="360"/>
      </w:pPr>
      <w:rPr>
        <w:rFonts w:hint="default"/>
        <w:lang w:val="en-US" w:eastAsia="en-US" w:bidi="ar-SA"/>
      </w:rPr>
    </w:lvl>
    <w:lvl w:ilvl="8" w:tplc="F5EE7330">
      <w:numFmt w:val="bullet"/>
      <w:lvlText w:val="•"/>
      <w:lvlJc w:val="left"/>
      <w:pPr>
        <w:ind w:left="9250" w:hanging="360"/>
      </w:pPr>
      <w:rPr>
        <w:rFonts w:hint="default"/>
        <w:lang w:val="en-US" w:eastAsia="en-US" w:bidi="ar-SA"/>
      </w:rPr>
    </w:lvl>
  </w:abstractNum>
  <w:abstractNum w:abstractNumId="74" w15:restartNumberingAfterBreak="0">
    <w:nsid w:val="7D3654BA"/>
    <w:multiLevelType w:val="multilevel"/>
    <w:tmpl w:val="7D3654BA"/>
    <w:lvl w:ilvl="0">
      <w:start w:val="1"/>
      <w:numFmt w:val="decimal"/>
      <w:lvlText w:val="%1."/>
      <w:lvlJc w:val="left"/>
      <w:pPr>
        <w:ind w:left="720" w:hanging="360"/>
      </w:pPr>
      <w:rPr>
        <w:rFonts w:hint="default"/>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5" w15:restartNumberingAfterBreak="0">
    <w:nsid w:val="7D835CA1"/>
    <w:multiLevelType w:val="hybridMultilevel"/>
    <w:tmpl w:val="C922C8EC"/>
    <w:lvl w:ilvl="0" w:tplc="C1BCD864">
      <w:start w:val="1"/>
      <w:numFmt w:val="decimal"/>
      <w:lvlText w:val="%1."/>
      <w:lvlJc w:val="left"/>
      <w:pPr>
        <w:ind w:left="1452" w:hanging="360"/>
      </w:pPr>
      <w:rPr>
        <w:rFonts w:ascii="Times New Roman" w:eastAsia="Times New Roman" w:hAnsi="Times New Roman" w:cs="Times New Roman" w:hint="default"/>
        <w:b w:val="0"/>
        <w:bCs w:val="0"/>
        <w:i w:val="0"/>
        <w:iCs w:val="0"/>
        <w:spacing w:val="0"/>
        <w:w w:val="100"/>
        <w:sz w:val="23"/>
        <w:szCs w:val="23"/>
        <w:lang w:val="en-US" w:eastAsia="en-US" w:bidi="ar-SA"/>
      </w:rPr>
    </w:lvl>
    <w:lvl w:ilvl="1" w:tplc="1F961D00">
      <w:numFmt w:val="bullet"/>
      <w:lvlText w:val="•"/>
      <w:lvlJc w:val="left"/>
      <w:pPr>
        <w:ind w:left="2433" w:hanging="360"/>
      </w:pPr>
      <w:rPr>
        <w:rFonts w:hint="default"/>
        <w:lang w:val="en-US" w:eastAsia="en-US" w:bidi="ar-SA"/>
      </w:rPr>
    </w:lvl>
    <w:lvl w:ilvl="2" w:tplc="CB0E8688">
      <w:numFmt w:val="bullet"/>
      <w:lvlText w:val="•"/>
      <w:lvlJc w:val="left"/>
      <w:pPr>
        <w:ind w:left="3407" w:hanging="360"/>
      </w:pPr>
      <w:rPr>
        <w:rFonts w:hint="default"/>
        <w:lang w:val="en-US" w:eastAsia="en-US" w:bidi="ar-SA"/>
      </w:rPr>
    </w:lvl>
    <w:lvl w:ilvl="3" w:tplc="7FA42BD6">
      <w:numFmt w:val="bullet"/>
      <w:lvlText w:val="•"/>
      <w:lvlJc w:val="left"/>
      <w:pPr>
        <w:ind w:left="4381" w:hanging="360"/>
      </w:pPr>
      <w:rPr>
        <w:rFonts w:hint="default"/>
        <w:lang w:val="en-US" w:eastAsia="en-US" w:bidi="ar-SA"/>
      </w:rPr>
    </w:lvl>
    <w:lvl w:ilvl="4" w:tplc="084A54C4">
      <w:numFmt w:val="bullet"/>
      <w:lvlText w:val="•"/>
      <w:lvlJc w:val="left"/>
      <w:pPr>
        <w:ind w:left="5355" w:hanging="360"/>
      </w:pPr>
      <w:rPr>
        <w:rFonts w:hint="default"/>
        <w:lang w:val="en-US" w:eastAsia="en-US" w:bidi="ar-SA"/>
      </w:rPr>
    </w:lvl>
    <w:lvl w:ilvl="5" w:tplc="68DAE0DE">
      <w:numFmt w:val="bullet"/>
      <w:lvlText w:val="•"/>
      <w:lvlJc w:val="left"/>
      <w:pPr>
        <w:ind w:left="6329" w:hanging="360"/>
      </w:pPr>
      <w:rPr>
        <w:rFonts w:hint="default"/>
        <w:lang w:val="en-US" w:eastAsia="en-US" w:bidi="ar-SA"/>
      </w:rPr>
    </w:lvl>
    <w:lvl w:ilvl="6" w:tplc="333CEA46">
      <w:numFmt w:val="bullet"/>
      <w:lvlText w:val="•"/>
      <w:lvlJc w:val="left"/>
      <w:pPr>
        <w:ind w:left="7303" w:hanging="360"/>
      </w:pPr>
      <w:rPr>
        <w:rFonts w:hint="default"/>
        <w:lang w:val="en-US" w:eastAsia="en-US" w:bidi="ar-SA"/>
      </w:rPr>
    </w:lvl>
    <w:lvl w:ilvl="7" w:tplc="2C6A618C">
      <w:numFmt w:val="bullet"/>
      <w:lvlText w:val="•"/>
      <w:lvlJc w:val="left"/>
      <w:pPr>
        <w:ind w:left="8276" w:hanging="360"/>
      </w:pPr>
      <w:rPr>
        <w:rFonts w:hint="default"/>
        <w:lang w:val="en-US" w:eastAsia="en-US" w:bidi="ar-SA"/>
      </w:rPr>
    </w:lvl>
    <w:lvl w:ilvl="8" w:tplc="97261618">
      <w:numFmt w:val="bullet"/>
      <w:lvlText w:val="•"/>
      <w:lvlJc w:val="left"/>
      <w:pPr>
        <w:ind w:left="9250" w:hanging="360"/>
      </w:pPr>
      <w:rPr>
        <w:rFonts w:hint="default"/>
        <w:lang w:val="en-US" w:eastAsia="en-US" w:bidi="ar-SA"/>
      </w:rPr>
    </w:lvl>
  </w:abstractNum>
  <w:abstractNum w:abstractNumId="76" w15:restartNumberingAfterBreak="0">
    <w:nsid w:val="7E486F98"/>
    <w:multiLevelType w:val="hybridMultilevel"/>
    <w:tmpl w:val="B318510A"/>
    <w:lvl w:ilvl="0" w:tplc="7132E3C2">
      <w:start w:val="1"/>
      <w:numFmt w:val="decimal"/>
      <w:lvlText w:val="%1."/>
      <w:lvlJc w:val="left"/>
      <w:pPr>
        <w:ind w:left="1452"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1" w:tplc="229C3330">
      <w:numFmt w:val="bullet"/>
      <w:lvlText w:val="•"/>
      <w:lvlJc w:val="left"/>
      <w:pPr>
        <w:ind w:left="2433" w:hanging="360"/>
      </w:pPr>
      <w:rPr>
        <w:rFonts w:hint="default"/>
        <w:lang w:val="en-US" w:eastAsia="en-US" w:bidi="ar-SA"/>
      </w:rPr>
    </w:lvl>
    <w:lvl w:ilvl="2" w:tplc="2A28C9E8">
      <w:numFmt w:val="bullet"/>
      <w:lvlText w:val="•"/>
      <w:lvlJc w:val="left"/>
      <w:pPr>
        <w:ind w:left="3407" w:hanging="360"/>
      </w:pPr>
      <w:rPr>
        <w:rFonts w:hint="default"/>
        <w:lang w:val="en-US" w:eastAsia="en-US" w:bidi="ar-SA"/>
      </w:rPr>
    </w:lvl>
    <w:lvl w:ilvl="3" w:tplc="3C50542C">
      <w:numFmt w:val="bullet"/>
      <w:lvlText w:val="•"/>
      <w:lvlJc w:val="left"/>
      <w:pPr>
        <w:ind w:left="4381" w:hanging="360"/>
      </w:pPr>
      <w:rPr>
        <w:rFonts w:hint="default"/>
        <w:lang w:val="en-US" w:eastAsia="en-US" w:bidi="ar-SA"/>
      </w:rPr>
    </w:lvl>
    <w:lvl w:ilvl="4" w:tplc="7B5C0528">
      <w:numFmt w:val="bullet"/>
      <w:lvlText w:val="•"/>
      <w:lvlJc w:val="left"/>
      <w:pPr>
        <w:ind w:left="5355" w:hanging="360"/>
      </w:pPr>
      <w:rPr>
        <w:rFonts w:hint="default"/>
        <w:lang w:val="en-US" w:eastAsia="en-US" w:bidi="ar-SA"/>
      </w:rPr>
    </w:lvl>
    <w:lvl w:ilvl="5" w:tplc="4748E41A">
      <w:numFmt w:val="bullet"/>
      <w:lvlText w:val="•"/>
      <w:lvlJc w:val="left"/>
      <w:pPr>
        <w:ind w:left="6329" w:hanging="360"/>
      </w:pPr>
      <w:rPr>
        <w:rFonts w:hint="default"/>
        <w:lang w:val="en-US" w:eastAsia="en-US" w:bidi="ar-SA"/>
      </w:rPr>
    </w:lvl>
    <w:lvl w:ilvl="6" w:tplc="808E5F8A">
      <w:numFmt w:val="bullet"/>
      <w:lvlText w:val="•"/>
      <w:lvlJc w:val="left"/>
      <w:pPr>
        <w:ind w:left="7303" w:hanging="360"/>
      </w:pPr>
      <w:rPr>
        <w:rFonts w:hint="default"/>
        <w:lang w:val="en-US" w:eastAsia="en-US" w:bidi="ar-SA"/>
      </w:rPr>
    </w:lvl>
    <w:lvl w:ilvl="7" w:tplc="B11870F8">
      <w:numFmt w:val="bullet"/>
      <w:lvlText w:val="•"/>
      <w:lvlJc w:val="left"/>
      <w:pPr>
        <w:ind w:left="8276" w:hanging="360"/>
      </w:pPr>
      <w:rPr>
        <w:rFonts w:hint="default"/>
        <w:lang w:val="en-US" w:eastAsia="en-US" w:bidi="ar-SA"/>
      </w:rPr>
    </w:lvl>
    <w:lvl w:ilvl="8" w:tplc="5DE0EFC8">
      <w:numFmt w:val="bullet"/>
      <w:lvlText w:val="•"/>
      <w:lvlJc w:val="left"/>
      <w:pPr>
        <w:ind w:left="9250" w:hanging="360"/>
      </w:pPr>
      <w:rPr>
        <w:rFonts w:hint="default"/>
        <w:lang w:val="en-US" w:eastAsia="en-US" w:bidi="ar-SA"/>
      </w:rPr>
    </w:lvl>
  </w:abstractNum>
  <w:num w:numId="1" w16cid:durableId="259989000">
    <w:abstractNumId w:val="70"/>
  </w:num>
  <w:num w:numId="2" w16cid:durableId="1639726657">
    <w:abstractNumId w:val="51"/>
  </w:num>
  <w:num w:numId="3" w16cid:durableId="235870641">
    <w:abstractNumId w:val="63"/>
  </w:num>
  <w:num w:numId="4" w16cid:durableId="199440516">
    <w:abstractNumId w:val="27"/>
  </w:num>
  <w:num w:numId="5" w16cid:durableId="850145258">
    <w:abstractNumId w:val="20"/>
  </w:num>
  <w:num w:numId="6" w16cid:durableId="1282415659">
    <w:abstractNumId w:val="38"/>
  </w:num>
  <w:num w:numId="7" w16cid:durableId="1451822307">
    <w:abstractNumId w:val="45"/>
  </w:num>
  <w:num w:numId="8" w16cid:durableId="1310671304">
    <w:abstractNumId w:val="53"/>
  </w:num>
  <w:num w:numId="9" w16cid:durableId="811365007">
    <w:abstractNumId w:val="43"/>
  </w:num>
  <w:num w:numId="10" w16cid:durableId="1636521295">
    <w:abstractNumId w:val="74"/>
  </w:num>
  <w:num w:numId="11" w16cid:durableId="194080667">
    <w:abstractNumId w:val="18"/>
  </w:num>
  <w:num w:numId="12" w16cid:durableId="372926713">
    <w:abstractNumId w:val="48"/>
  </w:num>
  <w:num w:numId="13" w16cid:durableId="109514627">
    <w:abstractNumId w:val="33"/>
  </w:num>
  <w:num w:numId="14" w16cid:durableId="1674910554">
    <w:abstractNumId w:val="0"/>
  </w:num>
  <w:num w:numId="15" w16cid:durableId="937566512">
    <w:abstractNumId w:val="10"/>
  </w:num>
  <w:num w:numId="16" w16cid:durableId="482895551">
    <w:abstractNumId w:val="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9185790">
    <w:abstractNumId w:val="50"/>
  </w:num>
  <w:num w:numId="18" w16cid:durableId="396980513">
    <w:abstractNumId w:val="34"/>
  </w:num>
  <w:num w:numId="19" w16cid:durableId="1967009678">
    <w:abstractNumId w:val="8"/>
  </w:num>
  <w:num w:numId="20" w16cid:durableId="1645236301">
    <w:abstractNumId w:val="31"/>
  </w:num>
  <w:num w:numId="21" w16cid:durableId="1705712434">
    <w:abstractNumId w:val="46"/>
  </w:num>
  <w:num w:numId="22" w16cid:durableId="178719553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054233169">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475946141">
    <w:abstractNumId w:val="13"/>
  </w:num>
  <w:num w:numId="25" w16cid:durableId="2099061126">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225990418">
    <w:abstractNumId w:val="41"/>
  </w:num>
  <w:num w:numId="27" w16cid:durableId="1747722679">
    <w:abstractNumId w:val="42"/>
  </w:num>
  <w:num w:numId="28" w16cid:durableId="1224827791">
    <w:abstractNumId w:val="12"/>
  </w:num>
  <w:num w:numId="29" w16cid:durableId="784158080">
    <w:abstractNumId w:val="3"/>
  </w:num>
  <w:num w:numId="30" w16cid:durableId="1839496840">
    <w:abstractNumId w:val="25"/>
  </w:num>
  <w:num w:numId="31" w16cid:durableId="1724334202">
    <w:abstractNumId w:val="19"/>
  </w:num>
  <w:num w:numId="32" w16cid:durableId="181960766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661687844">
    <w:abstractNumId w:val="39"/>
  </w:num>
  <w:num w:numId="34" w16cid:durableId="678968208">
    <w:abstractNumId w:val="9"/>
  </w:num>
  <w:num w:numId="35" w16cid:durableId="624893829">
    <w:abstractNumId w:val="64"/>
  </w:num>
  <w:num w:numId="36" w16cid:durableId="533882982">
    <w:abstractNumId w:val="30"/>
  </w:num>
  <w:num w:numId="37" w16cid:durableId="1819301763">
    <w:abstractNumId w:val="37"/>
  </w:num>
  <w:num w:numId="38" w16cid:durableId="40055786">
    <w:abstractNumId w:val="68"/>
    <w:lvlOverride w:ilvl="0">
      <w:startOverride w:val="1"/>
    </w:lvlOverride>
  </w:num>
  <w:num w:numId="39" w16cid:durableId="875433288">
    <w:abstractNumId w:val="5"/>
  </w:num>
  <w:num w:numId="40" w16cid:durableId="11187260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726635450">
    <w:abstractNumId w:val="29"/>
  </w:num>
  <w:num w:numId="42" w16cid:durableId="1548833316">
    <w:abstractNumId w:val="59"/>
  </w:num>
  <w:num w:numId="43" w16cid:durableId="1036006041">
    <w:abstractNumId w:val="1"/>
  </w:num>
  <w:num w:numId="44" w16cid:durableId="1866207896">
    <w:abstractNumId w:val="61"/>
  </w:num>
  <w:num w:numId="45" w16cid:durableId="771246574">
    <w:abstractNumId w:val="62"/>
  </w:num>
  <w:num w:numId="46" w16cid:durableId="670761769">
    <w:abstractNumId w:val="40"/>
  </w:num>
  <w:num w:numId="47" w16cid:durableId="1008874480">
    <w:abstractNumId w:val="58"/>
  </w:num>
  <w:num w:numId="48" w16cid:durableId="902564681">
    <w:abstractNumId w:val="26"/>
  </w:num>
  <w:num w:numId="49" w16cid:durableId="1721435307">
    <w:abstractNumId w:val="76"/>
  </w:num>
  <w:num w:numId="50" w16cid:durableId="1654599812">
    <w:abstractNumId w:val="36"/>
  </w:num>
  <w:num w:numId="51" w16cid:durableId="1182161738">
    <w:abstractNumId w:val="2"/>
  </w:num>
  <w:num w:numId="52" w16cid:durableId="1650549260">
    <w:abstractNumId w:val="75"/>
  </w:num>
  <w:num w:numId="53" w16cid:durableId="1369992133">
    <w:abstractNumId w:val="4"/>
  </w:num>
  <w:num w:numId="54" w16cid:durableId="1828133373">
    <w:abstractNumId w:val="16"/>
  </w:num>
  <w:num w:numId="55" w16cid:durableId="2006084399">
    <w:abstractNumId w:val="22"/>
  </w:num>
  <w:num w:numId="56" w16cid:durableId="989989599">
    <w:abstractNumId w:val="55"/>
  </w:num>
  <w:num w:numId="57" w16cid:durableId="471866943">
    <w:abstractNumId w:val="23"/>
  </w:num>
  <w:num w:numId="58" w16cid:durableId="469176004">
    <w:abstractNumId w:val="71"/>
  </w:num>
  <w:num w:numId="59" w16cid:durableId="1064374338">
    <w:abstractNumId w:val="6"/>
  </w:num>
  <w:num w:numId="60" w16cid:durableId="1750694159">
    <w:abstractNumId w:val="69"/>
  </w:num>
  <w:num w:numId="61" w16cid:durableId="1031610769">
    <w:abstractNumId w:val="57"/>
  </w:num>
  <w:num w:numId="62" w16cid:durableId="183371632">
    <w:abstractNumId w:val="14"/>
  </w:num>
  <w:num w:numId="63" w16cid:durableId="1487161193">
    <w:abstractNumId w:val="28"/>
  </w:num>
  <w:num w:numId="64" w16cid:durableId="2067297073">
    <w:abstractNumId w:val="73"/>
  </w:num>
  <w:num w:numId="65" w16cid:durableId="337201074">
    <w:abstractNumId w:val="47"/>
  </w:num>
  <w:num w:numId="66" w16cid:durableId="1704403360">
    <w:abstractNumId w:val="11"/>
  </w:num>
  <w:num w:numId="67" w16cid:durableId="380130386">
    <w:abstractNumId w:val="52"/>
  </w:num>
  <w:num w:numId="68" w16cid:durableId="248512544">
    <w:abstractNumId w:val="15"/>
  </w:num>
  <w:num w:numId="69" w16cid:durableId="1913847976">
    <w:abstractNumId w:val="65"/>
  </w:num>
  <w:num w:numId="70" w16cid:durableId="494347072">
    <w:abstractNumId w:val="66"/>
  </w:num>
  <w:num w:numId="71" w16cid:durableId="1447895120">
    <w:abstractNumId w:val="21"/>
  </w:num>
  <w:num w:numId="72" w16cid:durableId="1894383660">
    <w:abstractNumId w:val="49"/>
  </w:num>
  <w:num w:numId="73" w16cid:durableId="1438254264">
    <w:abstractNumId w:val="72"/>
  </w:num>
  <w:num w:numId="74" w16cid:durableId="153499872">
    <w:abstractNumId w:val="60"/>
  </w:num>
  <w:num w:numId="75" w16cid:durableId="1766000354">
    <w:abstractNumId w:val="32"/>
  </w:num>
  <w:num w:numId="76" w16cid:durableId="1798524125">
    <w:abstractNumId w:val="44"/>
  </w:num>
  <w:num w:numId="77" w16cid:durableId="564879367">
    <w:abstractNumId w:val="35"/>
  </w:num>
  <w:numIdMacAtCleanup w:val="7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43C9"/>
    <w:rsid w:val="0000658A"/>
    <w:rsid w:val="00014AC8"/>
    <w:rsid w:val="000156BA"/>
    <w:rsid w:val="00022235"/>
    <w:rsid w:val="0003213D"/>
    <w:rsid w:val="00053CB5"/>
    <w:rsid w:val="00073E96"/>
    <w:rsid w:val="00076797"/>
    <w:rsid w:val="00085918"/>
    <w:rsid w:val="00086E2F"/>
    <w:rsid w:val="00090CEF"/>
    <w:rsid w:val="0009520D"/>
    <w:rsid w:val="000B3C52"/>
    <w:rsid w:val="000B79B1"/>
    <w:rsid w:val="000D0DAC"/>
    <w:rsid w:val="000E37D2"/>
    <w:rsid w:val="000F062F"/>
    <w:rsid w:val="00102292"/>
    <w:rsid w:val="001152EA"/>
    <w:rsid w:val="00134B86"/>
    <w:rsid w:val="00135C09"/>
    <w:rsid w:val="00146BD0"/>
    <w:rsid w:val="00155F10"/>
    <w:rsid w:val="001568F5"/>
    <w:rsid w:val="00166279"/>
    <w:rsid w:val="00182528"/>
    <w:rsid w:val="001A47C7"/>
    <w:rsid w:val="001B5B2A"/>
    <w:rsid w:val="001C053A"/>
    <w:rsid w:val="001D1D0F"/>
    <w:rsid w:val="001D3CA8"/>
    <w:rsid w:val="001D5DAA"/>
    <w:rsid w:val="001E47BA"/>
    <w:rsid w:val="001E629E"/>
    <w:rsid w:val="001E669A"/>
    <w:rsid w:val="001E7947"/>
    <w:rsid w:val="002002C5"/>
    <w:rsid w:val="00204238"/>
    <w:rsid w:val="00245811"/>
    <w:rsid w:val="0024630A"/>
    <w:rsid w:val="00255AD5"/>
    <w:rsid w:val="00255E79"/>
    <w:rsid w:val="00260B38"/>
    <w:rsid w:val="0027536D"/>
    <w:rsid w:val="0028673E"/>
    <w:rsid w:val="00293B52"/>
    <w:rsid w:val="002B042A"/>
    <w:rsid w:val="002D18C1"/>
    <w:rsid w:val="002F45DB"/>
    <w:rsid w:val="002F4C62"/>
    <w:rsid w:val="00301125"/>
    <w:rsid w:val="00311FE0"/>
    <w:rsid w:val="003379C0"/>
    <w:rsid w:val="0034157E"/>
    <w:rsid w:val="003433E6"/>
    <w:rsid w:val="00346BF1"/>
    <w:rsid w:val="003654B9"/>
    <w:rsid w:val="0037315D"/>
    <w:rsid w:val="00373D73"/>
    <w:rsid w:val="00375B9A"/>
    <w:rsid w:val="00376D25"/>
    <w:rsid w:val="00381AF3"/>
    <w:rsid w:val="003842FD"/>
    <w:rsid w:val="00394B9C"/>
    <w:rsid w:val="003B3BF1"/>
    <w:rsid w:val="003D3CED"/>
    <w:rsid w:val="003D4942"/>
    <w:rsid w:val="003E7696"/>
    <w:rsid w:val="003F2711"/>
    <w:rsid w:val="003F380C"/>
    <w:rsid w:val="003F4549"/>
    <w:rsid w:val="003F52FD"/>
    <w:rsid w:val="00403F87"/>
    <w:rsid w:val="00404CA5"/>
    <w:rsid w:val="0041595B"/>
    <w:rsid w:val="00415F27"/>
    <w:rsid w:val="00441769"/>
    <w:rsid w:val="00445458"/>
    <w:rsid w:val="00452769"/>
    <w:rsid w:val="0045669B"/>
    <w:rsid w:val="00487358"/>
    <w:rsid w:val="004A5D7C"/>
    <w:rsid w:val="004A7D37"/>
    <w:rsid w:val="004B0F14"/>
    <w:rsid w:val="004B4952"/>
    <w:rsid w:val="004C001D"/>
    <w:rsid w:val="004C471C"/>
    <w:rsid w:val="004D1C36"/>
    <w:rsid w:val="004D3C06"/>
    <w:rsid w:val="004D6FD5"/>
    <w:rsid w:val="004E2E1A"/>
    <w:rsid w:val="004F4D33"/>
    <w:rsid w:val="0050765C"/>
    <w:rsid w:val="005076A8"/>
    <w:rsid w:val="00510CB8"/>
    <w:rsid w:val="00555069"/>
    <w:rsid w:val="005643A0"/>
    <w:rsid w:val="00572205"/>
    <w:rsid w:val="005771B3"/>
    <w:rsid w:val="00592B43"/>
    <w:rsid w:val="005A710E"/>
    <w:rsid w:val="005B7BF8"/>
    <w:rsid w:val="005D38B5"/>
    <w:rsid w:val="005E739A"/>
    <w:rsid w:val="00606CC6"/>
    <w:rsid w:val="00611B3F"/>
    <w:rsid w:val="0062579A"/>
    <w:rsid w:val="00632DF0"/>
    <w:rsid w:val="00640C6B"/>
    <w:rsid w:val="0064677B"/>
    <w:rsid w:val="006541BF"/>
    <w:rsid w:val="0065754B"/>
    <w:rsid w:val="006664C4"/>
    <w:rsid w:val="006763DD"/>
    <w:rsid w:val="0068242C"/>
    <w:rsid w:val="0069168B"/>
    <w:rsid w:val="00697FC0"/>
    <w:rsid w:val="006B6A26"/>
    <w:rsid w:val="006D215F"/>
    <w:rsid w:val="006E273A"/>
    <w:rsid w:val="00706E97"/>
    <w:rsid w:val="00721B1F"/>
    <w:rsid w:val="00736FE4"/>
    <w:rsid w:val="00741C40"/>
    <w:rsid w:val="00785288"/>
    <w:rsid w:val="007856B7"/>
    <w:rsid w:val="007864E4"/>
    <w:rsid w:val="007A1316"/>
    <w:rsid w:val="007A55CD"/>
    <w:rsid w:val="007B60EA"/>
    <w:rsid w:val="007D1732"/>
    <w:rsid w:val="007D7391"/>
    <w:rsid w:val="007D78A5"/>
    <w:rsid w:val="007F31AC"/>
    <w:rsid w:val="007F56BD"/>
    <w:rsid w:val="007F7FF5"/>
    <w:rsid w:val="00807A4E"/>
    <w:rsid w:val="00862D18"/>
    <w:rsid w:val="0086346B"/>
    <w:rsid w:val="008937BC"/>
    <w:rsid w:val="008A44BE"/>
    <w:rsid w:val="008A5E67"/>
    <w:rsid w:val="008A67D9"/>
    <w:rsid w:val="008C630B"/>
    <w:rsid w:val="008D4D2B"/>
    <w:rsid w:val="008D5DB5"/>
    <w:rsid w:val="008E6EF3"/>
    <w:rsid w:val="00913B53"/>
    <w:rsid w:val="00915BC8"/>
    <w:rsid w:val="00923EC5"/>
    <w:rsid w:val="009345E5"/>
    <w:rsid w:val="00956272"/>
    <w:rsid w:val="00970E23"/>
    <w:rsid w:val="00977A00"/>
    <w:rsid w:val="00984167"/>
    <w:rsid w:val="009A3041"/>
    <w:rsid w:val="009C2EC2"/>
    <w:rsid w:val="009C6DE6"/>
    <w:rsid w:val="009C7657"/>
    <w:rsid w:val="009D4E8D"/>
    <w:rsid w:val="009F0ABB"/>
    <w:rsid w:val="009F23F0"/>
    <w:rsid w:val="00A21789"/>
    <w:rsid w:val="00A237B7"/>
    <w:rsid w:val="00A24B9F"/>
    <w:rsid w:val="00A303FE"/>
    <w:rsid w:val="00A71660"/>
    <w:rsid w:val="00A80E27"/>
    <w:rsid w:val="00A82A63"/>
    <w:rsid w:val="00AB43C9"/>
    <w:rsid w:val="00AB54AB"/>
    <w:rsid w:val="00B21141"/>
    <w:rsid w:val="00B21AEE"/>
    <w:rsid w:val="00B2737D"/>
    <w:rsid w:val="00B52164"/>
    <w:rsid w:val="00B77302"/>
    <w:rsid w:val="00B81951"/>
    <w:rsid w:val="00BB2E39"/>
    <w:rsid w:val="00BB62A5"/>
    <w:rsid w:val="00BB7275"/>
    <w:rsid w:val="00BE1308"/>
    <w:rsid w:val="00C315A3"/>
    <w:rsid w:val="00C32DB7"/>
    <w:rsid w:val="00C42E6A"/>
    <w:rsid w:val="00C435BD"/>
    <w:rsid w:val="00C5666A"/>
    <w:rsid w:val="00C67683"/>
    <w:rsid w:val="00C81164"/>
    <w:rsid w:val="00C86846"/>
    <w:rsid w:val="00CB26EC"/>
    <w:rsid w:val="00CB7A92"/>
    <w:rsid w:val="00CC148F"/>
    <w:rsid w:val="00CE5834"/>
    <w:rsid w:val="00CE7F0F"/>
    <w:rsid w:val="00CF4250"/>
    <w:rsid w:val="00CF7DAE"/>
    <w:rsid w:val="00D047E4"/>
    <w:rsid w:val="00D0763F"/>
    <w:rsid w:val="00D11334"/>
    <w:rsid w:val="00D12D57"/>
    <w:rsid w:val="00D4140C"/>
    <w:rsid w:val="00D63848"/>
    <w:rsid w:val="00D71FF5"/>
    <w:rsid w:val="00D73B9A"/>
    <w:rsid w:val="00D86F2A"/>
    <w:rsid w:val="00D93936"/>
    <w:rsid w:val="00DA4B4B"/>
    <w:rsid w:val="00DB6CFE"/>
    <w:rsid w:val="00DB72C7"/>
    <w:rsid w:val="00DD356D"/>
    <w:rsid w:val="00E11D41"/>
    <w:rsid w:val="00E30E0D"/>
    <w:rsid w:val="00E4272E"/>
    <w:rsid w:val="00E71912"/>
    <w:rsid w:val="00E73437"/>
    <w:rsid w:val="00EA18F2"/>
    <w:rsid w:val="00EB0985"/>
    <w:rsid w:val="00EB18AB"/>
    <w:rsid w:val="00EB3FC3"/>
    <w:rsid w:val="00EE1B17"/>
    <w:rsid w:val="00EF57D9"/>
    <w:rsid w:val="00EF623A"/>
    <w:rsid w:val="00F33929"/>
    <w:rsid w:val="00F35280"/>
    <w:rsid w:val="00F36CDC"/>
    <w:rsid w:val="00F45E17"/>
    <w:rsid w:val="00F47026"/>
    <w:rsid w:val="00F50578"/>
    <w:rsid w:val="00F514F9"/>
    <w:rsid w:val="00F54265"/>
    <w:rsid w:val="00F543B3"/>
    <w:rsid w:val="00F54A34"/>
    <w:rsid w:val="00F57F6B"/>
    <w:rsid w:val="00F81BCA"/>
    <w:rsid w:val="00F903F2"/>
    <w:rsid w:val="00F91465"/>
    <w:rsid w:val="00FA36EB"/>
    <w:rsid w:val="00FB5C2A"/>
    <w:rsid w:val="1EC36CE9"/>
    <w:rsid w:val="584309A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B72559"/>
  <w15:docId w15:val="{CA881E57-4D21-4E6A-B4ED-1646BED8CF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IN"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uiPriority="9" w:unhideWhenUsed="1" w:qFormat="1"/>
    <w:lsdException w:name="heading 5"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qFormat="1"/>
    <w:lsdException w:name="index heading" w:semiHidden="1" w:unhideWhenUsed="1"/>
    <w:lsdException w:name="caption" w:uiPriority="35" w:unhideWhenUsed="1" w:qFormat="1"/>
    <w:lsdException w:name="table of figures"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E7947"/>
    <w:rPr>
      <w:rFonts w:ascii="Times New Roman" w:eastAsia="Times New Roman" w:hAnsi="Times New Roman" w:cs="Times New Roman"/>
      <w:sz w:val="24"/>
      <w:szCs w:val="24"/>
    </w:rPr>
  </w:style>
  <w:style w:type="paragraph" w:styleId="Heading1">
    <w:name w:val="heading 1"/>
    <w:next w:val="Normal"/>
    <w:link w:val="Heading1Char"/>
    <w:uiPriority w:val="9"/>
    <w:unhideWhenUsed/>
    <w:qFormat/>
    <w:pPr>
      <w:keepNext/>
      <w:keepLines/>
      <w:spacing w:after="312" w:line="249" w:lineRule="auto"/>
      <w:ind w:left="10" w:right="7" w:hanging="10"/>
      <w:jc w:val="center"/>
      <w:outlineLvl w:val="0"/>
    </w:pPr>
    <w:rPr>
      <w:rFonts w:ascii="Times New Roman" w:eastAsia="Times New Roman" w:hAnsi="Times New Roman" w:cs="Times New Roman"/>
      <w:b/>
      <w:color w:val="000000"/>
      <w:sz w:val="23"/>
      <w:lang w:eastAsia="en-IN" w:bidi="hi-IN"/>
    </w:rPr>
  </w:style>
  <w:style w:type="paragraph" w:styleId="Heading2">
    <w:name w:val="heading 2"/>
    <w:next w:val="Normal"/>
    <w:link w:val="Heading2Char"/>
    <w:uiPriority w:val="9"/>
    <w:unhideWhenUsed/>
    <w:qFormat/>
    <w:pPr>
      <w:keepNext/>
      <w:keepLines/>
      <w:spacing w:after="302" w:line="259" w:lineRule="auto"/>
      <w:ind w:left="10" w:hanging="10"/>
      <w:jc w:val="center"/>
      <w:outlineLvl w:val="1"/>
    </w:pPr>
    <w:rPr>
      <w:rFonts w:ascii="Times New Roman" w:eastAsia="Times New Roman" w:hAnsi="Times New Roman" w:cs="Times New Roman"/>
      <w:b/>
      <w:color w:val="000000"/>
      <w:sz w:val="23"/>
      <w:u w:val="single" w:color="000000"/>
      <w:lang w:eastAsia="en-IN" w:bidi="hi-IN"/>
    </w:rPr>
  </w:style>
  <w:style w:type="paragraph" w:styleId="Heading3">
    <w:name w:val="heading 3"/>
    <w:basedOn w:val="Normal"/>
    <w:next w:val="Normal"/>
    <w:link w:val="Heading3Char"/>
    <w:uiPriority w:val="9"/>
    <w:unhideWhenUsed/>
    <w:qFormat/>
    <w:pPr>
      <w:keepNext/>
      <w:keepLines/>
      <w:spacing w:before="200"/>
      <w:outlineLvl w:val="2"/>
    </w:pPr>
    <w:rPr>
      <w:rFonts w:asciiTheme="majorHAnsi" w:eastAsiaTheme="majorEastAsia" w:hAnsiTheme="majorHAnsi" w:cs="Mangal"/>
      <w:b/>
      <w:bCs/>
      <w:color w:val="4F81BD" w:themeColor="accent1"/>
    </w:rPr>
  </w:style>
  <w:style w:type="paragraph" w:styleId="Heading4">
    <w:name w:val="heading 4"/>
    <w:next w:val="Normal"/>
    <w:link w:val="Heading4Char"/>
    <w:uiPriority w:val="9"/>
    <w:unhideWhenUsed/>
    <w:qFormat/>
    <w:pPr>
      <w:keepNext/>
      <w:keepLines/>
      <w:spacing w:after="313" w:line="248" w:lineRule="auto"/>
      <w:ind w:left="10" w:right="7" w:hanging="10"/>
      <w:outlineLvl w:val="3"/>
    </w:pPr>
    <w:rPr>
      <w:rFonts w:ascii="Times New Roman" w:eastAsia="Times New Roman" w:hAnsi="Times New Roman" w:cs="Times New Roman"/>
      <w:b/>
      <w:color w:val="000000"/>
      <w:sz w:val="23"/>
      <w:lang w:eastAsia="en-IN" w:bidi="hi-IN"/>
    </w:rPr>
  </w:style>
  <w:style w:type="paragraph" w:styleId="Heading5">
    <w:name w:val="heading 5"/>
    <w:basedOn w:val="Normal"/>
    <w:next w:val="Normal"/>
    <w:link w:val="Heading5Char"/>
    <w:autoRedefine/>
    <w:uiPriority w:val="9"/>
    <w:unhideWhenUsed/>
    <w:qFormat/>
    <w:pPr>
      <w:keepNext/>
      <w:keepLines/>
      <w:spacing w:before="40" w:beforeAutospacing="1" w:after="200" w:afterAutospacing="1" w:line="276" w:lineRule="auto"/>
      <w:outlineLvl w:val="4"/>
    </w:pPr>
    <w:rPr>
      <w:rFonts w:ascii="Times" w:eastAsiaTheme="majorEastAsia" w:hAnsi="Times" w:cstheme="majorBidi"/>
      <w:b/>
      <w:i/>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rPr>
      <w:rFonts w:ascii="Tahoma" w:hAnsi="Tahoma" w:cs="Mangal"/>
      <w:sz w:val="16"/>
      <w:szCs w:val="14"/>
    </w:rPr>
  </w:style>
  <w:style w:type="paragraph" w:styleId="BodyText">
    <w:name w:val="Body Text"/>
    <w:basedOn w:val="Normal"/>
    <w:link w:val="BodyTextChar"/>
    <w:uiPriority w:val="1"/>
    <w:unhideWhenUsed/>
    <w:qFormat/>
    <w:pPr>
      <w:widowControl w:val="0"/>
      <w:autoSpaceDE w:val="0"/>
      <w:autoSpaceDN w:val="0"/>
    </w:pPr>
    <w:rPr>
      <w:lang w:val="en-US" w:eastAsia="en-US"/>
    </w:rPr>
  </w:style>
  <w:style w:type="paragraph" w:styleId="Caption">
    <w:name w:val="caption"/>
    <w:basedOn w:val="Normal"/>
    <w:next w:val="Normal"/>
    <w:autoRedefine/>
    <w:uiPriority w:val="35"/>
    <w:unhideWhenUsed/>
    <w:qFormat/>
    <w:pPr>
      <w:spacing w:before="100" w:beforeAutospacing="1" w:after="100" w:afterAutospacing="1"/>
    </w:pPr>
    <w:rPr>
      <w:rFonts w:eastAsiaTheme="minorHAnsi" w:cstheme="minorBidi"/>
      <w:i/>
      <w:iCs/>
      <w:szCs w:val="18"/>
      <w:lang w:val="en-GB" w:eastAsia="en-US"/>
    </w:rPr>
  </w:style>
  <w:style w:type="character" w:styleId="FollowedHyperlink">
    <w:name w:val="FollowedHyperlink"/>
    <w:basedOn w:val="DefaultParagraphFont"/>
    <w:uiPriority w:val="99"/>
    <w:semiHidden/>
    <w:unhideWhenUsed/>
    <w:rPr>
      <w:color w:val="800080" w:themeColor="followedHyperlink"/>
      <w:u w:val="single"/>
    </w:rPr>
  </w:style>
  <w:style w:type="paragraph" w:styleId="Footer">
    <w:name w:val="footer"/>
    <w:basedOn w:val="Normal"/>
    <w:link w:val="FooterChar"/>
    <w:uiPriority w:val="99"/>
    <w:unhideWhenUsed/>
    <w:qFormat/>
    <w:pPr>
      <w:tabs>
        <w:tab w:val="center" w:pos="4513"/>
        <w:tab w:val="right" w:pos="9026"/>
      </w:tabs>
    </w:pPr>
    <w:rPr>
      <w:rFonts w:cs="Mangal"/>
    </w:rPr>
  </w:style>
  <w:style w:type="paragraph" w:styleId="Header">
    <w:name w:val="header"/>
    <w:basedOn w:val="Normal"/>
    <w:link w:val="HeaderChar"/>
    <w:uiPriority w:val="99"/>
    <w:unhideWhenUsed/>
    <w:pPr>
      <w:tabs>
        <w:tab w:val="center" w:pos="4513"/>
        <w:tab w:val="right" w:pos="9026"/>
      </w:tabs>
    </w:pPr>
    <w:rPr>
      <w:rFonts w:cs="Mangal"/>
    </w:rPr>
  </w:style>
  <w:style w:type="character" w:styleId="Hyperlink">
    <w:name w:val="Hyperlink"/>
    <w:basedOn w:val="DefaultParagraphFont"/>
    <w:uiPriority w:val="99"/>
    <w:unhideWhenUsed/>
    <w:rPr>
      <w:color w:val="0000FF" w:themeColor="hyperlink"/>
      <w:u w:val="single"/>
    </w:rPr>
  </w:style>
  <w:style w:type="paragraph" w:styleId="NormalWeb">
    <w:name w:val="Normal (Web)"/>
    <w:basedOn w:val="Normal"/>
    <w:uiPriority w:val="99"/>
    <w:unhideWhenUsed/>
    <w:pPr>
      <w:spacing w:before="100" w:beforeAutospacing="1" w:after="100" w:afterAutospacing="1"/>
    </w:pPr>
    <w:rPr>
      <w:lang w:val="en-US" w:eastAsia="en-US"/>
    </w:rPr>
  </w:style>
  <w:style w:type="character" w:styleId="Strong">
    <w:name w:val="Strong"/>
    <w:basedOn w:val="DefaultParagraphFont"/>
    <w:uiPriority w:val="22"/>
    <w:qFormat/>
    <w:rPr>
      <w:b/>
      <w:bCs/>
    </w:rPr>
  </w:style>
  <w:style w:type="table" w:styleId="TableGrid">
    <w:name w:val="Table Grid"/>
    <w:basedOn w:val="TableNormal"/>
    <w:uiPriority w:val="39"/>
    <w:qFormat/>
    <w:rPr>
      <w:rFonts w:ascii="Calibri" w:eastAsia="Times New Roman" w:hAnsi="Calibri" w:cs="Times New Roman"/>
      <w:lang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ableofFigures">
    <w:name w:val="table of figures"/>
    <w:basedOn w:val="Normal"/>
    <w:next w:val="Normal"/>
    <w:autoRedefine/>
    <w:uiPriority w:val="99"/>
    <w:unhideWhenUsed/>
    <w:pPr>
      <w:spacing w:before="100" w:beforeAutospacing="1" w:after="100" w:afterAutospacing="1" w:line="360" w:lineRule="auto"/>
      <w:ind w:left="1080" w:right="720" w:hanging="1080"/>
    </w:pPr>
    <w:rPr>
      <w:rFonts w:eastAsiaTheme="minorHAnsi" w:cs="Mangal"/>
      <w:lang w:val="en-GB" w:eastAsia="en-US"/>
    </w:rPr>
  </w:style>
  <w:style w:type="paragraph" w:styleId="Title">
    <w:name w:val="Title"/>
    <w:basedOn w:val="Normal"/>
    <w:next w:val="Normal"/>
    <w:link w:val="TitleChar"/>
    <w:uiPriority w:val="10"/>
    <w:qFormat/>
    <w:pPr>
      <w:spacing w:before="100" w:beforeAutospacing="1" w:after="100" w:afterAutospacing="1" w:line="360" w:lineRule="auto"/>
      <w:contextualSpacing/>
    </w:pPr>
    <w:rPr>
      <w:rFonts w:asciiTheme="majorHAnsi" w:eastAsiaTheme="majorEastAsia" w:hAnsiTheme="majorHAnsi" w:cstheme="majorBidi"/>
      <w:spacing w:val="-10"/>
      <w:kern w:val="28"/>
      <w:sz w:val="56"/>
      <w:szCs w:val="56"/>
      <w:lang w:val="en-GB" w:eastAsia="en-US"/>
    </w:rPr>
  </w:style>
  <w:style w:type="paragraph" w:styleId="TOC1">
    <w:name w:val="toc 1"/>
    <w:basedOn w:val="Normal"/>
    <w:next w:val="Normal"/>
    <w:autoRedefine/>
    <w:uiPriority w:val="39"/>
    <w:unhideWhenUsed/>
    <w:qFormat/>
    <w:pPr>
      <w:spacing w:before="120" w:beforeAutospacing="1" w:afterAutospacing="1" w:line="360" w:lineRule="auto"/>
    </w:pPr>
    <w:rPr>
      <w:rFonts w:asciiTheme="minorHAnsi" w:eastAsiaTheme="minorHAnsi" w:hAnsiTheme="minorHAnsi" w:cs="Mangal"/>
      <w:b/>
      <w:bCs/>
      <w:i/>
      <w:iCs/>
      <w:lang w:val="en-GB" w:eastAsia="en-US"/>
    </w:rPr>
  </w:style>
  <w:style w:type="paragraph" w:styleId="TOC2">
    <w:name w:val="toc 2"/>
    <w:basedOn w:val="Normal"/>
    <w:next w:val="Normal"/>
    <w:autoRedefine/>
    <w:uiPriority w:val="39"/>
    <w:unhideWhenUsed/>
    <w:qFormat/>
    <w:pPr>
      <w:spacing w:before="120" w:beforeAutospacing="1" w:afterAutospacing="1" w:line="360" w:lineRule="auto"/>
      <w:ind w:left="240"/>
    </w:pPr>
    <w:rPr>
      <w:rFonts w:asciiTheme="minorHAnsi" w:eastAsiaTheme="minorHAnsi" w:hAnsiTheme="minorHAnsi" w:cs="Mangal"/>
      <w:b/>
      <w:bCs/>
      <w:sz w:val="22"/>
      <w:szCs w:val="18"/>
      <w:lang w:val="en-GB" w:eastAsia="en-US"/>
    </w:rPr>
  </w:style>
  <w:style w:type="paragraph" w:styleId="TOC3">
    <w:name w:val="toc 3"/>
    <w:basedOn w:val="Normal"/>
    <w:next w:val="Normal"/>
    <w:autoRedefine/>
    <w:uiPriority w:val="39"/>
    <w:unhideWhenUsed/>
    <w:qFormat/>
    <w:pPr>
      <w:spacing w:beforeAutospacing="1" w:afterAutospacing="1" w:line="360" w:lineRule="auto"/>
      <w:ind w:left="480"/>
    </w:pPr>
    <w:rPr>
      <w:rFonts w:asciiTheme="minorHAnsi" w:eastAsiaTheme="minorHAnsi" w:hAnsiTheme="minorHAnsi" w:cs="Mangal"/>
      <w:sz w:val="20"/>
      <w:szCs w:val="16"/>
      <w:lang w:val="en-GB" w:eastAsia="en-US"/>
    </w:rPr>
  </w:style>
  <w:style w:type="paragraph" w:styleId="TOC4">
    <w:name w:val="toc 4"/>
    <w:basedOn w:val="Normal"/>
    <w:next w:val="Normal"/>
    <w:autoRedefine/>
    <w:uiPriority w:val="39"/>
    <w:semiHidden/>
    <w:unhideWhenUsed/>
    <w:qFormat/>
    <w:pPr>
      <w:spacing w:beforeAutospacing="1" w:afterAutospacing="1" w:line="360" w:lineRule="auto"/>
      <w:ind w:left="720"/>
    </w:pPr>
    <w:rPr>
      <w:rFonts w:asciiTheme="minorHAnsi" w:eastAsiaTheme="minorHAnsi" w:hAnsiTheme="minorHAnsi" w:cs="Mangal"/>
      <w:sz w:val="20"/>
      <w:szCs w:val="16"/>
      <w:lang w:val="en-GB" w:eastAsia="en-US"/>
    </w:rPr>
  </w:style>
  <w:style w:type="paragraph" w:styleId="TOC5">
    <w:name w:val="toc 5"/>
    <w:basedOn w:val="Normal"/>
    <w:next w:val="Normal"/>
    <w:autoRedefine/>
    <w:uiPriority w:val="39"/>
    <w:semiHidden/>
    <w:unhideWhenUsed/>
    <w:qFormat/>
    <w:pPr>
      <w:spacing w:beforeAutospacing="1" w:afterAutospacing="1" w:line="360" w:lineRule="auto"/>
      <w:ind w:left="960"/>
    </w:pPr>
    <w:rPr>
      <w:rFonts w:asciiTheme="minorHAnsi" w:eastAsiaTheme="minorHAnsi" w:hAnsiTheme="minorHAnsi" w:cs="Mangal"/>
      <w:sz w:val="20"/>
      <w:szCs w:val="16"/>
      <w:lang w:val="en-GB" w:eastAsia="en-US"/>
    </w:rPr>
  </w:style>
  <w:style w:type="paragraph" w:styleId="TOC6">
    <w:name w:val="toc 6"/>
    <w:basedOn w:val="Normal"/>
    <w:next w:val="Normal"/>
    <w:autoRedefine/>
    <w:uiPriority w:val="39"/>
    <w:semiHidden/>
    <w:unhideWhenUsed/>
    <w:qFormat/>
    <w:pPr>
      <w:spacing w:beforeAutospacing="1" w:afterAutospacing="1" w:line="360" w:lineRule="auto"/>
      <w:ind w:left="1200"/>
    </w:pPr>
    <w:rPr>
      <w:rFonts w:asciiTheme="minorHAnsi" w:eastAsiaTheme="minorHAnsi" w:hAnsiTheme="minorHAnsi" w:cs="Mangal"/>
      <w:sz w:val="20"/>
      <w:szCs w:val="16"/>
      <w:lang w:val="en-GB" w:eastAsia="en-US"/>
    </w:rPr>
  </w:style>
  <w:style w:type="paragraph" w:styleId="TOC7">
    <w:name w:val="toc 7"/>
    <w:basedOn w:val="Normal"/>
    <w:next w:val="Normal"/>
    <w:autoRedefine/>
    <w:uiPriority w:val="39"/>
    <w:semiHidden/>
    <w:unhideWhenUsed/>
    <w:qFormat/>
    <w:pPr>
      <w:spacing w:beforeAutospacing="1" w:afterAutospacing="1" w:line="360" w:lineRule="auto"/>
      <w:ind w:left="1440"/>
    </w:pPr>
    <w:rPr>
      <w:rFonts w:asciiTheme="minorHAnsi" w:eastAsiaTheme="minorHAnsi" w:hAnsiTheme="minorHAnsi" w:cs="Mangal"/>
      <w:sz w:val="20"/>
      <w:szCs w:val="16"/>
      <w:lang w:val="en-GB" w:eastAsia="en-US"/>
    </w:rPr>
  </w:style>
  <w:style w:type="paragraph" w:styleId="TOC8">
    <w:name w:val="toc 8"/>
    <w:basedOn w:val="Normal"/>
    <w:next w:val="Normal"/>
    <w:autoRedefine/>
    <w:uiPriority w:val="39"/>
    <w:semiHidden/>
    <w:unhideWhenUsed/>
    <w:qFormat/>
    <w:pPr>
      <w:spacing w:beforeAutospacing="1" w:afterAutospacing="1" w:line="360" w:lineRule="auto"/>
      <w:ind w:left="1680"/>
    </w:pPr>
    <w:rPr>
      <w:rFonts w:asciiTheme="minorHAnsi" w:eastAsiaTheme="minorHAnsi" w:hAnsiTheme="minorHAnsi" w:cs="Mangal"/>
      <w:sz w:val="20"/>
      <w:szCs w:val="16"/>
      <w:lang w:val="en-GB" w:eastAsia="en-US"/>
    </w:rPr>
  </w:style>
  <w:style w:type="paragraph" w:styleId="TOC9">
    <w:name w:val="toc 9"/>
    <w:basedOn w:val="Normal"/>
    <w:next w:val="Normal"/>
    <w:autoRedefine/>
    <w:uiPriority w:val="39"/>
    <w:semiHidden/>
    <w:unhideWhenUsed/>
    <w:qFormat/>
    <w:pPr>
      <w:spacing w:beforeAutospacing="1" w:afterAutospacing="1" w:line="360" w:lineRule="auto"/>
      <w:ind w:left="1920"/>
    </w:pPr>
    <w:rPr>
      <w:rFonts w:asciiTheme="minorHAnsi" w:eastAsiaTheme="minorHAnsi" w:hAnsiTheme="minorHAnsi" w:cs="Mangal"/>
      <w:sz w:val="20"/>
      <w:szCs w:val="16"/>
      <w:lang w:val="en-GB" w:eastAsia="en-US"/>
    </w:rPr>
  </w:style>
  <w:style w:type="character" w:customStyle="1" w:styleId="Heading1Char">
    <w:name w:val="Heading 1 Char"/>
    <w:basedOn w:val="DefaultParagraphFont"/>
    <w:link w:val="Heading1"/>
    <w:uiPriority w:val="9"/>
    <w:rPr>
      <w:rFonts w:ascii="Times New Roman" w:eastAsia="Times New Roman" w:hAnsi="Times New Roman" w:cs="Times New Roman"/>
      <w:b/>
      <w:color w:val="000000"/>
      <w:sz w:val="23"/>
      <w:szCs w:val="20"/>
      <w:lang w:val="en-IN" w:eastAsia="en-IN" w:bidi="hi-IN"/>
    </w:rPr>
  </w:style>
  <w:style w:type="character" w:customStyle="1" w:styleId="Heading2Char">
    <w:name w:val="Heading 2 Char"/>
    <w:basedOn w:val="DefaultParagraphFont"/>
    <w:link w:val="Heading2"/>
    <w:uiPriority w:val="9"/>
    <w:qFormat/>
    <w:rPr>
      <w:rFonts w:ascii="Times New Roman" w:eastAsia="Times New Roman" w:hAnsi="Times New Roman" w:cs="Times New Roman"/>
      <w:b/>
      <w:color w:val="000000"/>
      <w:sz w:val="23"/>
      <w:szCs w:val="20"/>
      <w:u w:val="single" w:color="000000"/>
      <w:lang w:val="en-IN" w:eastAsia="en-IN" w:bidi="hi-IN"/>
    </w:rPr>
  </w:style>
  <w:style w:type="character" w:customStyle="1" w:styleId="Heading3Char">
    <w:name w:val="Heading 3 Char"/>
    <w:basedOn w:val="DefaultParagraphFont"/>
    <w:link w:val="Heading3"/>
    <w:uiPriority w:val="9"/>
    <w:rPr>
      <w:rFonts w:asciiTheme="majorHAnsi" w:eastAsiaTheme="majorEastAsia" w:hAnsiTheme="majorHAnsi" w:cs="Mangal"/>
      <w:b/>
      <w:bCs/>
      <w:color w:val="4F81BD" w:themeColor="accent1"/>
      <w:sz w:val="23"/>
      <w:szCs w:val="20"/>
      <w:lang w:val="en-IN" w:eastAsia="en-IN" w:bidi="hi-IN"/>
    </w:rPr>
  </w:style>
  <w:style w:type="character" w:customStyle="1" w:styleId="Heading4Char">
    <w:name w:val="Heading 4 Char"/>
    <w:basedOn w:val="DefaultParagraphFont"/>
    <w:link w:val="Heading4"/>
    <w:uiPriority w:val="9"/>
    <w:rPr>
      <w:rFonts w:ascii="Times New Roman" w:eastAsia="Times New Roman" w:hAnsi="Times New Roman" w:cs="Times New Roman"/>
      <w:b/>
      <w:color w:val="000000"/>
      <w:sz w:val="23"/>
      <w:szCs w:val="20"/>
      <w:lang w:val="en-IN" w:eastAsia="en-IN" w:bidi="hi-IN"/>
    </w:rPr>
  </w:style>
  <w:style w:type="character" w:customStyle="1" w:styleId="Heading5Char">
    <w:name w:val="Heading 5 Char"/>
    <w:basedOn w:val="DefaultParagraphFont"/>
    <w:link w:val="Heading5"/>
    <w:uiPriority w:val="9"/>
    <w:rPr>
      <w:rFonts w:ascii="Times" w:eastAsiaTheme="majorEastAsia" w:hAnsi="Times" w:cstheme="majorBidi"/>
      <w:b/>
      <w:i/>
      <w:sz w:val="24"/>
      <w:lang w:val="en-IN" w:eastAsia="en-IN"/>
    </w:rPr>
  </w:style>
  <w:style w:type="paragraph" w:styleId="NoSpacing">
    <w:name w:val="No Spacing"/>
    <w:uiPriority w:val="1"/>
    <w:qFormat/>
    <w:pPr>
      <w:ind w:left="10" w:hanging="10"/>
      <w:jc w:val="both"/>
    </w:pPr>
    <w:rPr>
      <w:rFonts w:ascii="Times New Roman" w:eastAsia="Times New Roman" w:hAnsi="Times New Roman" w:cs="Mangal"/>
      <w:color w:val="000000"/>
      <w:sz w:val="23"/>
      <w:lang w:eastAsia="en-IN" w:bidi="hi-IN"/>
    </w:rPr>
  </w:style>
  <w:style w:type="paragraph" w:styleId="ListParagraph">
    <w:name w:val="List Paragraph"/>
    <w:basedOn w:val="Normal"/>
    <w:uiPriority w:val="1"/>
    <w:qFormat/>
    <w:pPr>
      <w:ind w:left="720"/>
      <w:contextualSpacing/>
    </w:pPr>
    <w:rPr>
      <w:rFonts w:cs="Mangal"/>
    </w:rPr>
  </w:style>
  <w:style w:type="paragraph" w:customStyle="1" w:styleId="TableParagraph">
    <w:name w:val="Table Paragraph"/>
    <w:basedOn w:val="Normal"/>
    <w:uiPriority w:val="1"/>
    <w:qFormat/>
    <w:pPr>
      <w:widowControl w:val="0"/>
      <w:autoSpaceDE w:val="0"/>
      <w:autoSpaceDN w:val="0"/>
    </w:pPr>
    <w:rPr>
      <w:sz w:val="22"/>
      <w:szCs w:val="22"/>
      <w:lang w:val="en-US" w:eastAsia="en-US"/>
    </w:rPr>
  </w:style>
  <w:style w:type="table" w:customStyle="1" w:styleId="TableGrid0">
    <w:name w:val="TableGrid"/>
    <w:rPr>
      <w:rFonts w:eastAsiaTheme="minorEastAsia"/>
      <w:lang w:eastAsia="en-IN" w:bidi="hi-IN"/>
    </w:rPr>
    <w:tblPr>
      <w:tblCellMar>
        <w:top w:w="0" w:type="dxa"/>
        <w:left w:w="0" w:type="dxa"/>
        <w:bottom w:w="0" w:type="dxa"/>
        <w:right w:w="0" w:type="dxa"/>
      </w:tblCellMar>
    </w:tblPr>
  </w:style>
  <w:style w:type="character" w:customStyle="1" w:styleId="BodyTextChar">
    <w:name w:val="Body Text Char"/>
    <w:basedOn w:val="DefaultParagraphFont"/>
    <w:link w:val="BodyText"/>
    <w:uiPriority w:val="1"/>
    <w:rPr>
      <w:rFonts w:ascii="Times New Roman" w:eastAsia="Times New Roman" w:hAnsi="Times New Roman" w:cs="Times New Roman"/>
      <w:sz w:val="24"/>
      <w:szCs w:val="24"/>
    </w:rPr>
  </w:style>
  <w:style w:type="paragraph" w:customStyle="1" w:styleId="Default">
    <w:name w:val="Default"/>
    <w:pPr>
      <w:autoSpaceDE w:val="0"/>
      <w:autoSpaceDN w:val="0"/>
      <w:adjustRightInd w:val="0"/>
    </w:pPr>
    <w:rPr>
      <w:rFonts w:ascii="Arial" w:eastAsiaTheme="minorEastAsia" w:hAnsi="Arial" w:cs="Arial"/>
      <w:color w:val="000000"/>
      <w:sz w:val="24"/>
      <w:szCs w:val="24"/>
      <w:lang w:eastAsia="en-IN"/>
    </w:rPr>
  </w:style>
  <w:style w:type="character" w:customStyle="1" w:styleId="HeaderChar">
    <w:name w:val="Header Char"/>
    <w:basedOn w:val="DefaultParagraphFont"/>
    <w:link w:val="Header"/>
    <w:uiPriority w:val="99"/>
    <w:rPr>
      <w:rFonts w:ascii="Times New Roman" w:eastAsia="Times New Roman" w:hAnsi="Times New Roman" w:cs="Mangal"/>
      <w:color w:val="000000"/>
      <w:sz w:val="23"/>
      <w:szCs w:val="20"/>
      <w:lang w:val="en-IN" w:eastAsia="en-IN" w:bidi="hi-IN"/>
    </w:rPr>
  </w:style>
  <w:style w:type="character" w:customStyle="1" w:styleId="FooterChar">
    <w:name w:val="Footer Char"/>
    <w:basedOn w:val="DefaultParagraphFont"/>
    <w:link w:val="Footer"/>
    <w:uiPriority w:val="99"/>
    <w:rPr>
      <w:rFonts w:ascii="Times New Roman" w:eastAsia="Times New Roman" w:hAnsi="Times New Roman" w:cs="Mangal"/>
      <w:color w:val="000000"/>
      <w:sz w:val="23"/>
      <w:szCs w:val="20"/>
      <w:lang w:val="en-IN" w:eastAsia="en-IN" w:bidi="hi-IN"/>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lang w:val="en-GB" w:bidi="hi-IN"/>
    </w:rPr>
  </w:style>
  <w:style w:type="paragraph" w:customStyle="1" w:styleId="Style1">
    <w:name w:val="Style1"/>
    <w:basedOn w:val="Normal"/>
    <w:autoRedefine/>
    <w:qFormat/>
    <w:pPr>
      <w:spacing w:before="100" w:beforeAutospacing="1" w:after="100" w:afterAutospacing="1" w:line="360" w:lineRule="auto"/>
      <w:ind w:firstLine="720"/>
    </w:pPr>
    <w:rPr>
      <w:rFonts w:ascii="Times" w:eastAsiaTheme="minorHAnsi" w:hAnsi="Times" w:cstheme="minorBidi"/>
      <w:i/>
      <w:sz w:val="20"/>
      <w:lang w:val="en-GB" w:eastAsia="en-US"/>
    </w:rPr>
  </w:style>
  <w:style w:type="paragraph" w:styleId="IntenseQuote">
    <w:name w:val="Intense Quote"/>
    <w:basedOn w:val="Normal"/>
    <w:next w:val="Normal"/>
    <w:link w:val="IntenseQuoteChar"/>
    <w:autoRedefine/>
    <w:uiPriority w:val="30"/>
    <w:qFormat/>
    <w:pPr>
      <w:pBdr>
        <w:top w:val="single" w:sz="4" w:space="10" w:color="4F81BD" w:themeColor="accent1"/>
        <w:bottom w:val="single" w:sz="4" w:space="10" w:color="4F81BD" w:themeColor="accent1"/>
      </w:pBdr>
      <w:spacing w:before="360" w:beforeAutospacing="1" w:after="360" w:afterAutospacing="1" w:line="360" w:lineRule="auto"/>
      <w:ind w:left="864" w:right="864"/>
    </w:pPr>
    <w:rPr>
      <w:rFonts w:eastAsiaTheme="minorHAnsi" w:cs="Mangal"/>
      <w:i/>
      <w:iCs/>
      <w:lang w:val="en-GB" w:eastAsia="en-US"/>
    </w:rPr>
  </w:style>
  <w:style w:type="character" w:customStyle="1" w:styleId="IntenseQuoteChar">
    <w:name w:val="Intense Quote Char"/>
    <w:basedOn w:val="DefaultParagraphFont"/>
    <w:link w:val="IntenseQuote"/>
    <w:uiPriority w:val="30"/>
    <w:qFormat/>
    <w:rPr>
      <w:rFonts w:ascii="Times New Roman" w:hAnsi="Times New Roman" w:cs="Mangal"/>
      <w:i/>
      <w:iCs/>
      <w:sz w:val="24"/>
      <w:szCs w:val="20"/>
      <w:lang w:val="en-GB" w:bidi="hi-IN"/>
    </w:rPr>
  </w:style>
  <w:style w:type="character" w:customStyle="1" w:styleId="apple-converted-space">
    <w:name w:val="apple-converted-space"/>
    <w:basedOn w:val="DefaultParagraphFont"/>
  </w:style>
  <w:style w:type="paragraph" w:customStyle="1" w:styleId="TOCHeading1">
    <w:name w:val="TOC Heading1"/>
    <w:basedOn w:val="Heading1"/>
    <w:next w:val="Normal"/>
    <w:uiPriority w:val="39"/>
    <w:unhideWhenUsed/>
    <w:qFormat/>
    <w:pPr>
      <w:spacing w:before="480" w:after="0" w:line="276" w:lineRule="auto"/>
      <w:ind w:left="0" w:right="0" w:firstLine="0"/>
      <w:jc w:val="left"/>
      <w:outlineLvl w:val="9"/>
    </w:pPr>
    <w:rPr>
      <w:rFonts w:asciiTheme="majorHAnsi" w:eastAsiaTheme="majorEastAsia" w:hAnsiTheme="majorHAnsi" w:cstheme="majorBidi"/>
      <w:bCs/>
      <w:i/>
      <w:iCs/>
      <w:caps/>
      <w:color w:val="365F91" w:themeColor="accent1" w:themeShade="BF"/>
      <w:sz w:val="28"/>
      <w:szCs w:val="28"/>
      <w:lang w:val="en-US" w:eastAsia="en-US"/>
    </w:rPr>
  </w:style>
  <w:style w:type="character" w:customStyle="1" w:styleId="BalloonTextChar">
    <w:name w:val="Balloon Text Char"/>
    <w:basedOn w:val="DefaultParagraphFont"/>
    <w:link w:val="BalloonText"/>
    <w:uiPriority w:val="99"/>
    <w:semiHidden/>
    <w:rPr>
      <w:rFonts w:ascii="Tahoma" w:eastAsia="Times New Roman" w:hAnsi="Tahoma" w:cs="Mangal"/>
      <w:color w:val="000000"/>
      <w:sz w:val="16"/>
      <w:szCs w:val="14"/>
      <w:lang w:val="en-IN" w:eastAsia="en-IN" w:bidi="hi-IN"/>
    </w:rPr>
  </w:style>
  <w:style w:type="character" w:styleId="Emphasis">
    <w:name w:val="Emphasis"/>
    <w:basedOn w:val="DefaultParagraphFont"/>
    <w:uiPriority w:val="20"/>
    <w:qFormat/>
    <w:rsid w:val="00862D1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693920">
      <w:bodyDiv w:val="1"/>
      <w:marLeft w:val="0"/>
      <w:marRight w:val="0"/>
      <w:marTop w:val="0"/>
      <w:marBottom w:val="0"/>
      <w:divBdr>
        <w:top w:val="none" w:sz="0" w:space="0" w:color="auto"/>
        <w:left w:val="none" w:sz="0" w:space="0" w:color="auto"/>
        <w:bottom w:val="none" w:sz="0" w:space="0" w:color="auto"/>
        <w:right w:val="none" w:sz="0" w:space="0" w:color="auto"/>
      </w:divBdr>
    </w:div>
    <w:div w:id="52504743">
      <w:bodyDiv w:val="1"/>
      <w:marLeft w:val="0"/>
      <w:marRight w:val="0"/>
      <w:marTop w:val="0"/>
      <w:marBottom w:val="0"/>
      <w:divBdr>
        <w:top w:val="none" w:sz="0" w:space="0" w:color="auto"/>
        <w:left w:val="none" w:sz="0" w:space="0" w:color="auto"/>
        <w:bottom w:val="none" w:sz="0" w:space="0" w:color="auto"/>
        <w:right w:val="none" w:sz="0" w:space="0" w:color="auto"/>
      </w:divBdr>
    </w:div>
    <w:div w:id="60568321">
      <w:bodyDiv w:val="1"/>
      <w:marLeft w:val="0"/>
      <w:marRight w:val="0"/>
      <w:marTop w:val="0"/>
      <w:marBottom w:val="0"/>
      <w:divBdr>
        <w:top w:val="none" w:sz="0" w:space="0" w:color="auto"/>
        <w:left w:val="none" w:sz="0" w:space="0" w:color="auto"/>
        <w:bottom w:val="none" w:sz="0" w:space="0" w:color="auto"/>
        <w:right w:val="none" w:sz="0" w:space="0" w:color="auto"/>
      </w:divBdr>
    </w:div>
    <w:div w:id="60754267">
      <w:bodyDiv w:val="1"/>
      <w:marLeft w:val="0"/>
      <w:marRight w:val="0"/>
      <w:marTop w:val="0"/>
      <w:marBottom w:val="0"/>
      <w:divBdr>
        <w:top w:val="none" w:sz="0" w:space="0" w:color="auto"/>
        <w:left w:val="none" w:sz="0" w:space="0" w:color="auto"/>
        <w:bottom w:val="none" w:sz="0" w:space="0" w:color="auto"/>
        <w:right w:val="none" w:sz="0" w:space="0" w:color="auto"/>
      </w:divBdr>
    </w:div>
    <w:div w:id="89014011">
      <w:bodyDiv w:val="1"/>
      <w:marLeft w:val="0"/>
      <w:marRight w:val="0"/>
      <w:marTop w:val="0"/>
      <w:marBottom w:val="0"/>
      <w:divBdr>
        <w:top w:val="none" w:sz="0" w:space="0" w:color="auto"/>
        <w:left w:val="none" w:sz="0" w:space="0" w:color="auto"/>
        <w:bottom w:val="none" w:sz="0" w:space="0" w:color="auto"/>
        <w:right w:val="none" w:sz="0" w:space="0" w:color="auto"/>
      </w:divBdr>
    </w:div>
    <w:div w:id="99302109">
      <w:bodyDiv w:val="1"/>
      <w:marLeft w:val="0"/>
      <w:marRight w:val="0"/>
      <w:marTop w:val="0"/>
      <w:marBottom w:val="0"/>
      <w:divBdr>
        <w:top w:val="none" w:sz="0" w:space="0" w:color="auto"/>
        <w:left w:val="none" w:sz="0" w:space="0" w:color="auto"/>
        <w:bottom w:val="none" w:sz="0" w:space="0" w:color="auto"/>
        <w:right w:val="none" w:sz="0" w:space="0" w:color="auto"/>
      </w:divBdr>
    </w:div>
    <w:div w:id="100226479">
      <w:bodyDiv w:val="1"/>
      <w:marLeft w:val="0"/>
      <w:marRight w:val="0"/>
      <w:marTop w:val="0"/>
      <w:marBottom w:val="0"/>
      <w:divBdr>
        <w:top w:val="none" w:sz="0" w:space="0" w:color="auto"/>
        <w:left w:val="none" w:sz="0" w:space="0" w:color="auto"/>
        <w:bottom w:val="none" w:sz="0" w:space="0" w:color="auto"/>
        <w:right w:val="none" w:sz="0" w:space="0" w:color="auto"/>
      </w:divBdr>
      <w:divsChild>
        <w:div w:id="1492452767">
          <w:marLeft w:val="0"/>
          <w:marRight w:val="0"/>
          <w:marTop w:val="0"/>
          <w:marBottom w:val="0"/>
          <w:divBdr>
            <w:top w:val="none" w:sz="0" w:space="0" w:color="auto"/>
            <w:left w:val="none" w:sz="0" w:space="0" w:color="auto"/>
            <w:bottom w:val="none" w:sz="0" w:space="0" w:color="auto"/>
            <w:right w:val="none" w:sz="0" w:space="0" w:color="auto"/>
          </w:divBdr>
          <w:divsChild>
            <w:div w:id="1565481495">
              <w:marLeft w:val="-100"/>
              <w:marRight w:val="-100"/>
              <w:marTop w:val="0"/>
              <w:marBottom w:val="0"/>
              <w:divBdr>
                <w:top w:val="none" w:sz="0" w:space="0" w:color="auto"/>
                <w:left w:val="none" w:sz="0" w:space="0" w:color="auto"/>
                <w:bottom w:val="none" w:sz="0" w:space="0" w:color="auto"/>
                <w:right w:val="none" w:sz="0" w:space="0" w:color="auto"/>
              </w:divBdr>
            </w:div>
          </w:divsChild>
        </w:div>
      </w:divsChild>
    </w:div>
    <w:div w:id="101389291">
      <w:bodyDiv w:val="1"/>
      <w:marLeft w:val="0"/>
      <w:marRight w:val="0"/>
      <w:marTop w:val="0"/>
      <w:marBottom w:val="0"/>
      <w:divBdr>
        <w:top w:val="none" w:sz="0" w:space="0" w:color="auto"/>
        <w:left w:val="none" w:sz="0" w:space="0" w:color="auto"/>
        <w:bottom w:val="none" w:sz="0" w:space="0" w:color="auto"/>
        <w:right w:val="none" w:sz="0" w:space="0" w:color="auto"/>
      </w:divBdr>
    </w:div>
    <w:div w:id="112481991">
      <w:bodyDiv w:val="1"/>
      <w:marLeft w:val="0"/>
      <w:marRight w:val="0"/>
      <w:marTop w:val="0"/>
      <w:marBottom w:val="0"/>
      <w:divBdr>
        <w:top w:val="none" w:sz="0" w:space="0" w:color="auto"/>
        <w:left w:val="none" w:sz="0" w:space="0" w:color="auto"/>
        <w:bottom w:val="none" w:sz="0" w:space="0" w:color="auto"/>
        <w:right w:val="none" w:sz="0" w:space="0" w:color="auto"/>
      </w:divBdr>
      <w:divsChild>
        <w:div w:id="1090546451">
          <w:marLeft w:val="0"/>
          <w:marRight w:val="0"/>
          <w:marTop w:val="0"/>
          <w:marBottom w:val="0"/>
          <w:divBdr>
            <w:top w:val="none" w:sz="0" w:space="0" w:color="auto"/>
            <w:left w:val="none" w:sz="0" w:space="0" w:color="auto"/>
            <w:bottom w:val="none" w:sz="0" w:space="0" w:color="auto"/>
            <w:right w:val="none" w:sz="0" w:space="0" w:color="auto"/>
          </w:divBdr>
          <w:divsChild>
            <w:div w:id="2055884421">
              <w:marLeft w:val="0"/>
              <w:marRight w:val="0"/>
              <w:marTop w:val="0"/>
              <w:marBottom w:val="0"/>
              <w:divBdr>
                <w:top w:val="none" w:sz="0" w:space="0" w:color="auto"/>
                <w:left w:val="none" w:sz="0" w:space="0" w:color="auto"/>
                <w:bottom w:val="none" w:sz="0" w:space="0" w:color="auto"/>
                <w:right w:val="none" w:sz="0" w:space="0" w:color="auto"/>
              </w:divBdr>
              <w:divsChild>
                <w:div w:id="1300301564">
                  <w:marLeft w:val="0"/>
                  <w:marRight w:val="0"/>
                  <w:marTop w:val="0"/>
                  <w:marBottom w:val="0"/>
                  <w:divBdr>
                    <w:top w:val="none" w:sz="0" w:space="0" w:color="auto"/>
                    <w:left w:val="none" w:sz="0" w:space="0" w:color="auto"/>
                    <w:bottom w:val="none" w:sz="0" w:space="0" w:color="auto"/>
                    <w:right w:val="none" w:sz="0" w:space="0" w:color="auto"/>
                  </w:divBdr>
                </w:div>
              </w:divsChild>
            </w:div>
            <w:div w:id="698580175">
              <w:marLeft w:val="0"/>
              <w:marRight w:val="0"/>
              <w:marTop w:val="0"/>
              <w:marBottom w:val="0"/>
              <w:divBdr>
                <w:top w:val="none" w:sz="0" w:space="0" w:color="auto"/>
                <w:left w:val="none" w:sz="0" w:space="0" w:color="auto"/>
                <w:bottom w:val="none" w:sz="0" w:space="0" w:color="auto"/>
                <w:right w:val="none" w:sz="0" w:space="0" w:color="auto"/>
              </w:divBdr>
              <w:divsChild>
                <w:div w:id="1812017840">
                  <w:marLeft w:val="0"/>
                  <w:marRight w:val="0"/>
                  <w:marTop w:val="0"/>
                  <w:marBottom w:val="0"/>
                  <w:divBdr>
                    <w:top w:val="none" w:sz="0" w:space="0" w:color="auto"/>
                    <w:left w:val="none" w:sz="0" w:space="0" w:color="auto"/>
                    <w:bottom w:val="none" w:sz="0" w:space="0" w:color="auto"/>
                    <w:right w:val="none" w:sz="0" w:space="0" w:color="auto"/>
                  </w:divBdr>
                </w:div>
              </w:divsChild>
            </w:div>
            <w:div w:id="1546483977">
              <w:marLeft w:val="0"/>
              <w:marRight w:val="0"/>
              <w:marTop w:val="0"/>
              <w:marBottom w:val="0"/>
              <w:divBdr>
                <w:top w:val="none" w:sz="0" w:space="0" w:color="auto"/>
                <w:left w:val="none" w:sz="0" w:space="0" w:color="auto"/>
                <w:bottom w:val="none" w:sz="0" w:space="0" w:color="auto"/>
                <w:right w:val="none" w:sz="0" w:space="0" w:color="auto"/>
              </w:divBdr>
              <w:divsChild>
                <w:div w:id="728959613">
                  <w:marLeft w:val="0"/>
                  <w:marRight w:val="0"/>
                  <w:marTop w:val="0"/>
                  <w:marBottom w:val="0"/>
                  <w:divBdr>
                    <w:top w:val="none" w:sz="0" w:space="0" w:color="auto"/>
                    <w:left w:val="none" w:sz="0" w:space="0" w:color="auto"/>
                    <w:bottom w:val="none" w:sz="0" w:space="0" w:color="auto"/>
                    <w:right w:val="none" w:sz="0" w:space="0" w:color="auto"/>
                  </w:divBdr>
                </w:div>
              </w:divsChild>
            </w:div>
            <w:div w:id="2147117070">
              <w:marLeft w:val="0"/>
              <w:marRight w:val="0"/>
              <w:marTop w:val="0"/>
              <w:marBottom w:val="0"/>
              <w:divBdr>
                <w:top w:val="none" w:sz="0" w:space="0" w:color="auto"/>
                <w:left w:val="none" w:sz="0" w:space="0" w:color="auto"/>
                <w:bottom w:val="none" w:sz="0" w:space="0" w:color="auto"/>
                <w:right w:val="none" w:sz="0" w:space="0" w:color="auto"/>
              </w:divBdr>
              <w:divsChild>
                <w:div w:id="1829206698">
                  <w:marLeft w:val="0"/>
                  <w:marRight w:val="0"/>
                  <w:marTop w:val="0"/>
                  <w:marBottom w:val="0"/>
                  <w:divBdr>
                    <w:top w:val="none" w:sz="0" w:space="0" w:color="auto"/>
                    <w:left w:val="none" w:sz="0" w:space="0" w:color="auto"/>
                    <w:bottom w:val="none" w:sz="0" w:space="0" w:color="auto"/>
                    <w:right w:val="none" w:sz="0" w:space="0" w:color="auto"/>
                  </w:divBdr>
                </w:div>
              </w:divsChild>
            </w:div>
            <w:div w:id="1017120940">
              <w:marLeft w:val="0"/>
              <w:marRight w:val="0"/>
              <w:marTop w:val="0"/>
              <w:marBottom w:val="0"/>
              <w:divBdr>
                <w:top w:val="none" w:sz="0" w:space="0" w:color="auto"/>
                <w:left w:val="none" w:sz="0" w:space="0" w:color="auto"/>
                <w:bottom w:val="none" w:sz="0" w:space="0" w:color="auto"/>
                <w:right w:val="none" w:sz="0" w:space="0" w:color="auto"/>
              </w:divBdr>
              <w:divsChild>
                <w:div w:id="400107261">
                  <w:marLeft w:val="0"/>
                  <w:marRight w:val="0"/>
                  <w:marTop w:val="0"/>
                  <w:marBottom w:val="0"/>
                  <w:divBdr>
                    <w:top w:val="none" w:sz="0" w:space="0" w:color="auto"/>
                    <w:left w:val="none" w:sz="0" w:space="0" w:color="auto"/>
                    <w:bottom w:val="none" w:sz="0" w:space="0" w:color="auto"/>
                    <w:right w:val="none" w:sz="0" w:space="0" w:color="auto"/>
                  </w:divBdr>
                </w:div>
              </w:divsChild>
            </w:div>
            <w:div w:id="496261845">
              <w:marLeft w:val="0"/>
              <w:marRight w:val="0"/>
              <w:marTop w:val="0"/>
              <w:marBottom w:val="0"/>
              <w:divBdr>
                <w:top w:val="none" w:sz="0" w:space="0" w:color="auto"/>
                <w:left w:val="none" w:sz="0" w:space="0" w:color="auto"/>
                <w:bottom w:val="none" w:sz="0" w:space="0" w:color="auto"/>
                <w:right w:val="none" w:sz="0" w:space="0" w:color="auto"/>
              </w:divBdr>
              <w:divsChild>
                <w:div w:id="1122455461">
                  <w:marLeft w:val="0"/>
                  <w:marRight w:val="0"/>
                  <w:marTop w:val="0"/>
                  <w:marBottom w:val="0"/>
                  <w:divBdr>
                    <w:top w:val="none" w:sz="0" w:space="0" w:color="auto"/>
                    <w:left w:val="none" w:sz="0" w:space="0" w:color="auto"/>
                    <w:bottom w:val="none" w:sz="0" w:space="0" w:color="auto"/>
                    <w:right w:val="none" w:sz="0" w:space="0" w:color="auto"/>
                  </w:divBdr>
                </w:div>
              </w:divsChild>
            </w:div>
            <w:div w:id="618682086">
              <w:marLeft w:val="0"/>
              <w:marRight w:val="0"/>
              <w:marTop w:val="0"/>
              <w:marBottom w:val="0"/>
              <w:divBdr>
                <w:top w:val="none" w:sz="0" w:space="0" w:color="auto"/>
                <w:left w:val="none" w:sz="0" w:space="0" w:color="auto"/>
                <w:bottom w:val="none" w:sz="0" w:space="0" w:color="auto"/>
                <w:right w:val="none" w:sz="0" w:space="0" w:color="auto"/>
              </w:divBdr>
              <w:divsChild>
                <w:div w:id="1337416414">
                  <w:marLeft w:val="0"/>
                  <w:marRight w:val="0"/>
                  <w:marTop w:val="0"/>
                  <w:marBottom w:val="0"/>
                  <w:divBdr>
                    <w:top w:val="none" w:sz="0" w:space="0" w:color="auto"/>
                    <w:left w:val="none" w:sz="0" w:space="0" w:color="auto"/>
                    <w:bottom w:val="none" w:sz="0" w:space="0" w:color="auto"/>
                    <w:right w:val="none" w:sz="0" w:space="0" w:color="auto"/>
                  </w:divBdr>
                </w:div>
              </w:divsChild>
            </w:div>
            <w:div w:id="125592297">
              <w:marLeft w:val="0"/>
              <w:marRight w:val="0"/>
              <w:marTop w:val="0"/>
              <w:marBottom w:val="0"/>
              <w:divBdr>
                <w:top w:val="none" w:sz="0" w:space="0" w:color="auto"/>
                <w:left w:val="none" w:sz="0" w:space="0" w:color="auto"/>
                <w:bottom w:val="none" w:sz="0" w:space="0" w:color="auto"/>
                <w:right w:val="none" w:sz="0" w:space="0" w:color="auto"/>
              </w:divBdr>
              <w:divsChild>
                <w:div w:id="1635913662">
                  <w:marLeft w:val="0"/>
                  <w:marRight w:val="0"/>
                  <w:marTop w:val="0"/>
                  <w:marBottom w:val="0"/>
                  <w:divBdr>
                    <w:top w:val="none" w:sz="0" w:space="0" w:color="auto"/>
                    <w:left w:val="none" w:sz="0" w:space="0" w:color="auto"/>
                    <w:bottom w:val="none" w:sz="0" w:space="0" w:color="auto"/>
                    <w:right w:val="none" w:sz="0" w:space="0" w:color="auto"/>
                  </w:divBdr>
                </w:div>
              </w:divsChild>
            </w:div>
            <w:div w:id="1136489378">
              <w:marLeft w:val="0"/>
              <w:marRight w:val="0"/>
              <w:marTop w:val="0"/>
              <w:marBottom w:val="0"/>
              <w:divBdr>
                <w:top w:val="none" w:sz="0" w:space="0" w:color="auto"/>
                <w:left w:val="none" w:sz="0" w:space="0" w:color="auto"/>
                <w:bottom w:val="none" w:sz="0" w:space="0" w:color="auto"/>
                <w:right w:val="none" w:sz="0" w:space="0" w:color="auto"/>
              </w:divBdr>
              <w:divsChild>
                <w:div w:id="430199702">
                  <w:marLeft w:val="0"/>
                  <w:marRight w:val="0"/>
                  <w:marTop w:val="0"/>
                  <w:marBottom w:val="0"/>
                  <w:divBdr>
                    <w:top w:val="none" w:sz="0" w:space="0" w:color="auto"/>
                    <w:left w:val="none" w:sz="0" w:space="0" w:color="auto"/>
                    <w:bottom w:val="none" w:sz="0" w:space="0" w:color="auto"/>
                    <w:right w:val="none" w:sz="0" w:space="0" w:color="auto"/>
                  </w:divBdr>
                </w:div>
              </w:divsChild>
            </w:div>
            <w:div w:id="61679330">
              <w:marLeft w:val="0"/>
              <w:marRight w:val="0"/>
              <w:marTop w:val="0"/>
              <w:marBottom w:val="0"/>
              <w:divBdr>
                <w:top w:val="none" w:sz="0" w:space="0" w:color="auto"/>
                <w:left w:val="none" w:sz="0" w:space="0" w:color="auto"/>
                <w:bottom w:val="none" w:sz="0" w:space="0" w:color="auto"/>
                <w:right w:val="none" w:sz="0" w:space="0" w:color="auto"/>
              </w:divBdr>
              <w:divsChild>
                <w:div w:id="1288002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506809">
          <w:marLeft w:val="0"/>
          <w:marRight w:val="0"/>
          <w:marTop w:val="0"/>
          <w:marBottom w:val="0"/>
          <w:divBdr>
            <w:top w:val="none" w:sz="0" w:space="0" w:color="auto"/>
            <w:left w:val="none" w:sz="0" w:space="0" w:color="auto"/>
            <w:bottom w:val="none" w:sz="0" w:space="0" w:color="auto"/>
            <w:right w:val="none" w:sz="0" w:space="0" w:color="auto"/>
          </w:divBdr>
          <w:divsChild>
            <w:div w:id="1112093835">
              <w:marLeft w:val="0"/>
              <w:marRight w:val="0"/>
              <w:marTop w:val="0"/>
              <w:marBottom w:val="0"/>
              <w:divBdr>
                <w:top w:val="none" w:sz="0" w:space="0" w:color="auto"/>
                <w:left w:val="none" w:sz="0" w:space="0" w:color="auto"/>
                <w:bottom w:val="none" w:sz="0" w:space="0" w:color="auto"/>
                <w:right w:val="none" w:sz="0" w:space="0" w:color="auto"/>
              </w:divBdr>
              <w:divsChild>
                <w:div w:id="1558933957">
                  <w:marLeft w:val="0"/>
                  <w:marRight w:val="0"/>
                  <w:marTop w:val="0"/>
                  <w:marBottom w:val="0"/>
                  <w:divBdr>
                    <w:top w:val="none" w:sz="0" w:space="0" w:color="auto"/>
                    <w:left w:val="none" w:sz="0" w:space="0" w:color="auto"/>
                    <w:bottom w:val="none" w:sz="0" w:space="0" w:color="auto"/>
                    <w:right w:val="none" w:sz="0" w:space="0" w:color="auto"/>
                  </w:divBdr>
                </w:div>
              </w:divsChild>
            </w:div>
            <w:div w:id="1047418019">
              <w:marLeft w:val="0"/>
              <w:marRight w:val="0"/>
              <w:marTop w:val="0"/>
              <w:marBottom w:val="0"/>
              <w:divBdr>
                <w:top w:val="none" w:sz="0" w:space="0" w:color="auto"/>
                <w:left w:val="none" w:sz="0" w:space="0" w:color="auto"/>
                <w:bottom w:val="none" w:sz="0" w:space="0" w:color="auto"/>
                <w:right w:val="none" w:sz="0" w:space="0" w:color="auto"/>
              </w:divBdr>
              <w:divsChild>
                <w:div w:id="1165702079">
                  <w:marLeft w:val="0"/>
                  <w:marRight w:val="0"/>
                  <w:marTop w:val="0"/>
                  <w:marBottom w:val="0"/>
                  <w:divBdr>
                    <w:top w:val="none" w:sz="0" w:space="0" w:color="auto"/>
                    <w:left w:val="none" w:sz="0" w:space="0" w:color="auto"/>
                    <w:bottom w:val="none" w:sz="0" w:space="0" w:color="auto"/>
                    <w:right w:val="none" w:sz="0" w:space="0" w:color="auto"/>
                  </w:divBdr>
                </w:div>
              </w:divsChild>
            </w:div>
            <w:div w:id="1170752323">
              <w:marLeft w:val="0"/>
              <w:marRight w:val="0"/>
              <w:marTop w:val="0"/>
              <w:marBottom w:val="0"/>
              <w:divBdr>
                <w:top w:val="none" w:sz="0" w:space="0" w:color="auto"/>
                <w:left w:val="none" w:sz="0" w:space="0" w:color="auto"/>
                <w:bottom w:val="none" w:sz="0" w:space="0" w:color="auto"/>
                <w:right w:val="none" w:sz="0" w:space="0" w:color="auto"/>
              </w:divBdr>
              <w:divsChild>
                <w:div w:id="206839378">
                  <w:marLeft w:val="0"/>
                  <w:marRight w:val="0"/>
                  <w:marTop w:val="0"/>
                  <w:marBottom w:val="0"/>
                  <w:divBdr>
                    <w:top w:val="none" w:sz="0" w:space="0" w:color="auto"/>
                    <w:left w:val="none" w:sz="0" w:space="0" w:color="auto"/>
                    <w:bottom w:val="none" w:sz="0" w:space="0" w:color="auto"/>
                    <w:right w:val="none" w:sz="0" w:space="0" w:color="auto"/>
                  </w:divBdr>
                </w:div>
              </w:divsChild>
            </w:div>
            <w:div w:id="711417112">
              <w:marLeft w:val="0"/>
              <w:marRight w:val="0"/>
              <w:marTop w:val="0"/>
              <w:marBottom w:val="0"/>
              <w:divBdr>
                <w:top w:val="none" w:sz="0" w:space="0" w:color="auto"/>
                <w:left w:val="none" w:sz="0" w:space="0" w:color="auto"/>
                <w:bottom w:val="none" w:sz="0" w:space="0" w:color="auto"/>
                <w:right w:val="none" w:sz="0" w:space="0" w:color="auto"/>
              </w:divBdr>
              <w:divsChild>
                <w:div w:id="1943418725">
                  <w:marLeft w:val="0"/>
                  <w:marRight w:val="0"/>
                  <w:marTop w:val="0"/>
                  <w:marBottom w:val="0"/>
                  <w:divBdr>
                    <w:top w:val="none" w:sz="0" w:space="0" w:color="auto"/>
                    <w:left w:val="none" w:sz="0" w:space="0" w:color="auto"/>
                    <w:bottom w:val="none" w:sz="0" w:space="0" w:color="auto"/>
                    <w:right w:val="none" w:sz="0" w:space="0" w:color="auto"/>
                  </w:divBdr>
                </w:div>
              </w:divsChild>
            </w:div>
            <w:div w:id="513688567">
              <w:marLeft w:val="0"/>
              <w:marRight w:val="0"/>
              <w:marTop w:val="0"/>
              <w:marBottom w:val="0"/>
              <w:divBdr>
                <w:top w:val="none" w:sz="0" w:space="0" w:color="auto"/>
                <w:left w:val="none" w:sz="0" w:space="0" w:color="auto"/>
                <w:bottom w:val="none" w:sz="0" w:space="0" w:color="auto"/>
                <w:right w:val="none" w:sz="0" w:space="0" w:color="auto"/>
              </w:divBdr>
              <w:divsChild>
                <w:div w:id="1928270600">
                  <w:marLeft w:val="0"/>
                  <w:marRight w:val="0"/>
                  <w:marTop w:val="0"/>
                  <w:marBottom w:val="0"/>
                  <w:divBdr>
                    <w:top w:val="none" w:sz="0" w:space="0" w:color="auto"/>
                    <w:left w:val="none" w:sz="0" w:space="0" w:color="auto"/>
                    <w:bottom w:val="none" w:sz="0" w:space="0" w:color="auto"/>
                    <w:right w:val="none" w:sz="0" w:space="0" w:color="auto"/>
                  </w:divBdr>
                </w:div>
              </w:divsChild>
            </w:div>
            <w:div w:id="1258632045">
              <w:marLeft w:val="0"/>
              <w:marRight w:val="0"/>
              <w:marTop w:val="0"/>
              <w:marBottom w:val="0"/>
              <w:divBdr>
                <w:top w:val="none" w:sz="0" w:space="0" w:color="auto"/>
                <w:left w:val="none" w:sz="0" w:space="0" w:color="auto"/>
                <w:bottom w:val="none" w:sz="0" w:space="0" w:color="auto"/>
                <w:right w:val="none" w:sz="0" w:space="0" w:color="auto"/>
              </w:divBdr>
              <w:divsChild>
                <w:div w:id="1726368708">
                  <w:marLeft w:val="0"/>
                  <w:marRight w:val="0"/>
                  <w:marTop w:val="0"/>
                  <w:marBottom w:val="0"/>
                  <w:divBdr>
                    <w:top w:val="none" w:sz="0" w:space="0" w:color="auto"/>
                    <w:left w:val="none" w:sz="0" w:space="0" w:color="auto"/>
                    <w:bottom w:val="none" w:sz="0" w:space="0" w:color="auto"/>
                    <w:right w:val="none" w:sz="0" w:space="0" w:color="auto"/>
                  </w:divBdr>
                </w:div>
              </w:divsChild>
            </w:div>
            <w:div w:id="1632515587">
              <w:marLeft w:val="0"/>
              <w:marRight w:val="0"/>
              <w:marTop w:val="0"/>
              <w:marBottom w:val="0"/>
              <w:divBdr>
                <w:top w:val="none" w:sz="0" w:space="0" w:color="auto"/>
                <w:left w:val="none" w:sz="0" w:space="0" w:color="auto"/>
                <w:bottom w:val="none" w:sz="0" w:space="0" w:color="auto"/>
                <w:right w:val="none" w:sz="0" w:space="0" w:color="auto"/>
              </w:divBdr>
              <w:divsChild>
                <w:div w:id="2095006854">
                  <w:marLeft w:val="0"/>
                  <w:marRight w:val="0"/>
                  <w:marTop w:val="0"/>
                  <w:marBottom w:val="0"/>
                  <w:divBdr>
                    <w:top w:val="none" w:sz="0" w:space="0" w:color="auto"/>
                    <w:left w:val="none" w:sz="0" w:space="0" w:color="auto"/>
                    <w:bottom w:val="none" w:sz="0" w:space="0" w:color="auto"/>
                    <w:right w:val="none" w:sz="0" w:space="0" w:color="auto"/>
                  </w:divBdr>
                </w:div>
              </w:divsChild>
            </w:div>
            <w:div w:id="812254380">
              <w:marLeft w:val="0"/>
              <w:marRight w:val="0"/>
              <w:marTop w:val="0"/>
              <w:marBottom w:val="0"/>
              <w:divBdr>
                <w:top w:val="none" w:sz="0" w:space="0" w:color="auto"/>
                <w:left w:val="none" w:sz="0" w:space="0" w:color="auto"/>
                <w:bottom w:val="none" w:sz="0" w:space="0" w:color="auto"/>
                <w:right w:val="none" w:sz="0" w:space="0" w:color="auto"/>
              </w:divBdr>
              <w:divsChild>
                <w:div w:id="1000040326">
                  <w:marLeft w:val="0"/>
                  <w:marRight w:val="0"/>
                  <w:marTop w:val="0"/>
                  <w:marBottom w:val="0"/>
                  <w:divBdr>
                    <w:top w:val="none" w:sz="0" w:space="0" w:color="auto"/>
                    <w:left w:val="none" w:sz="0" w:space="0" w:color="auto"/>
                    <w:bottom w:val="none" w:sz="0" w:space="0" w:color="auto"/>
                    <w:right w:val="none" w:sz="0" w:space="0" w:color="auto"/>
                  </w:divBdr>
                </w:div>
              </w:divsChild>
            </w:div>
            <w:div w:id="96413935">
              <w:marLeft w:val="0"/>
              <w:marRight w:val="0"/>
              <w:marTop w:val="0"/>
              <w:marBottom w:val="0"/>
              <w:divBdr>
                <w:top w:val="none" w:sz="0" w:space="0" w:color="auto"/>
                <w:left w:val="none" w:sz="0" w:space="0" w:color="auto"/>
                <w:bottom w:val="none" w:sz="0" w:space="0" w:color="auto"/>
                <w:right w:val="none" w:sz="0" w:space="0" w:color="auto"/>
              </w:divBdr>
              <w:divsChild>
                <w:div w:id="838497992">
                  <w:marLeft w:val="0"/>
                  <w:marRight w:val="0"/>
                  <w:marTop w:val="0"/>
                  <w:marBottom w:val="0"/>
                  <w:divBdr>
                    <w:top w:val="none" w:sz="0" w:space="0" w:color="auto"/>
                    <w:left w:val="none" w:sz="0" w:space="0" w:color="auto"/>
                    <w:bottom w:val="none" w:sz="0" w:space="0" w:color="auto"/>
                    <w:right w:val="none" w:sz="0" w:space="0" w:color="auto"/>
                  </w:divBdr>
                </w:div>
              </w:divsChild>
            </w:div>
            <w:div w:id="1989435321">
              <w:marLeft w:val="0"/>
              <w:marRight w:val="0"/>
              <w:marTop w:val="0"/>
              <w:marBottom w:val="0"/>
              <w:divBdr>
                <w:top w:val="none" w:sz="0" w:space="0" w:color="auto"/>
                <w:left w:val="none" w:sz="0" w:space="0" w:color="auto"/>
                <w:bottom w:val="none" w:sz="0" w:space="0" w:color="auto"/>
                <w:right w:val="none" w:sz="0" w:space="0" w:color="auto"/>
              </w:divBdr>
              <w:divsChild>
                <w:div w:id="1899048839">
                  <w:marLeft w:val="0"/>
                  <w:marRight w:val="0"/>
                  <w:marTop w:val="0"/>
                  <w:marBottom w:val="0"/>
                  <w:divBdr>
                    <w:top w:val="none" w:sz="0" w:space="0" w:color="auto"/>
                    <w:left w:val="none" w:sz="0" w:space="0" w:color="auto"/>
                    <w:bottom w:val="none" w:sz="0" w:space="0" w:color="auto"/>
                    <w:right w:val="none" w:sz="0" w:space="0" w:color="auto"/>
                  </w:divBdr>
                </w:div>
              </w:divsChild>
            </w:div>
            <w:div w:id="704867788">
              <w:marLeft w:val="0"/>
              <w:marRight w:val="0"/>
              <w:marTop w:val="0"/>
              <w:marBottom w:val="0"/>
              <w:divBdr>
                <w:top w:val="none" w:sz="0" w:space="0" w:color="auto"/>
                <w:left w:val="none" w:sz="0" w:space="0" w:color="auto"/>
                <w:bottom w:val="none" w:sz="0" w:space="0" w:color="auto"/>
                <w:right w:val="none" w:sz="0" w:space="0" w:color="auto"/>
              </w:divBdr>
              <w:divsChild>
                <w:div w:id="1892961036">
                  <w:marLeft w:val="0"/>
                  <w:marRight w:val="0"/>
                  <w:marTop w:val="0"/>
                  <w:marBottom w:val="0"/>
                  <w:divBdr>
                    <w:top w:val="none" w:sz="0" w:space="0" w:color="auto"/>
                    <w:left w:val="none" w:sz="0" w:space="0" w:color="auto"/>
                    <w:bottom w:val="none" w:sz="0" w:space="0" w:color="auto"/>
                    <w:right w:val="none" w:sz="0" w:space="0" w:color="auto"/>
                  </w:divBdr>
                </w:div>
              </w:divsChild>
            </w:div>
            <w:div w:id="1164512370">
              <w:marLeft w:val="0"/>
              <w:marRight w:val="0"/>
              <w:marTop w:val="0"/>
              <w:marBottom w:val="0"/>
              <w:divBdr>
                <w:top w:val="none" w:sz="0" w:space="0" w:color="auto"/>
                <w:left w:val="none" w:sz="0" w:space="0" w:color="auto"/>
                <w:bottom w:val="none" w:sz="0" w:space="0" w:color="auto"/>
                <w:right w:val="none" w:sz="0" w:space="0" w:color="auto"/>
              </w:divBdr>
              <w:divsChild>
                <w:div w:id="1119757937">
                  <w:marLeft w:val="0"/>
                  <w:marRight w:val="0"/>
                  <w:marTop w:val="0"/>
                  <w:marBottom w:val="0"/>
                  <w:divBdr>
                    <w:top w:val="none" w:sz="0" w:space="0" w:color="auto"/>
                    <w:left w:val="none" w:sz="0" w:space="0" w:color="auto"/>
                    <w:bottom w:val="none" w:sz="0" w:space="0" w:color="auto"/>
                    <w:right w:val="none" w:sz="0" w:space="0" w:color="auto"/>
                  </w:divBdr>
                </w:div>
              </w:divsChild>
            </w:div>
            <w:div w:id="486479489">
              <w:marLeft w:val="0"/>
              <w:marRight w:val="0"/>
              <w:marTop w:val="0"/>
              <w:marBottom w:val="0"/>
              <w:divBdr>
                <w:top w:val="none" w:sz="0" w:space="0" w:color="auto"/>
                <w:left w:val="none" w:sz="0" w:space="0" w:color="auto"/>
                <w:bottom w:val="none" w:sz="0" w:space="0" w:color="auto"/>
                <w:right w:val="none" w:sz="0" w:space="0" w:color="auto"/>
              </w:divBdr>
              <w:divsChild>
                <w:div w:id="44723752">
                  <w:marLeft w:val="0"/>
                  <w:marRight w:val="0"/>
                  <w:marTop w:val="0"/>
                  <w:marBottom w:val="0"/>
                  <w:divBdr>
                    <w:top w:val="none" w:sz="0" w:space="0" w:color="auto"/>
                    <w:left w:val="none" w:sz="0" w:space="0" w:color="auto"/>
                    <w:bottom w:val="none" w:sz="0" w:space="0" w:color="auto"/>
                    <w:right w:val="none" w:sz="0" w:space="0" w:color="auto"/>
                  </w:divBdr>
                </w:div>
              </w:divsChild>
            </w:div>
            <w:div w:id="138543377">
              <w:marLeft w:val="0"/>
              <w:marRight w:val="0"/>
              <w:marTop w:val="0"/>
              <w:marBottom w:val="0"/>
              <w:divBdr>
                <w:top w:val="none" w:sz="0" w:space="0" w:color="auto"/>
                <w:left w:val="none" w:sz="0" w:space="0" w:color="auto"/>
                <w:bottom w:val="none" w:sz="0" w:space="0" w:color="auto"/>
                <w:right w:val="none" w:sz="0" w:space="0" w:color="auto"/>
              </w:divBdr>
              <w:divsChild>
                <w:div w:id="1775517814">
                  <w:marLeft w:val="0"/>
                  <w:marRight w:val="0"/>
                  <w:marTop w:val="0"/>
                  <w:marBottom w:val="0"/>
                  <w:divBdr>
                    <w:top w:val="none" w:sz="0" w:space="0" w:color="auto"/>
                    <w:left w:val="none" w:sz="0" w:space="0" w:color="auto"/>
                    <w:bottom w:val="none" w:sz="0" w:space="0" w:color="auto"/>
                    <w:right w:val="none" w:sz="0" w:space="0" w:color="auto"/>
                  </w:divBdr>
                </w:div>
              </w:divsChild>
            </w:div>
            <w:div w:id="27802295">
              <w:marLeft w:val="0"/>
              <w:marRight w:val="0"/>
              <w:marTop w:val="0"/>
              <w:marBottom w:val="0"/>
              <w:divBdr>
                <w:top w:val="none" w:sz="0" w:space="0" w:color="auto"/>
                <w:left w:val="none" w:sz="0" w:space="0" w:color="auto"/>
                <w:bottom w:val="none" w:sz="0" w:space="0" w:color="auto"/>
                <w:right w:val="none" w:sz="0" w:space="0" w:color="auto"/>
              </w:divBdr>
              <w:divsChild>
                <w:div w:id="1809282133">
                  <w:marLeft w:val="0"/>
                  <w:marRight w:val="0"/>
                  <w:marTop w:val="0"/>
                  <w:marBottom w:val="0"/>
                  <w:divBdr>
                    <w:top w:val="none" w:sz="0" w:space="0" w:color="auto"/>
                    <w:left w:val="none" w:sz="0" w:space="0" w:color="auto"/>
                    <w:bottom w:val="none" w:sz="0" w:space="0" w:color="auto"/>
                    <w:right w:val="none" w:sz="0" w:space="0" w:color="auto"/>
                  </w:divBdr>
                </w:div>
              </w:divsChild>
            </w:div>
            <w:div w:id="1310479663">
              <w:marLeft w:val="0"/>
              <w:marRight w:val="0"/>
              <w:marTop w:val="0"/>
              <w:marBottom w:val="0"/>
              <w:divBdr>
                <w:top w:val="none" w:sz="0" w:space="0" w:color="auto"/>
                <w:left w:val="none" w:sz="0" w:space="0" w:color="auto"/>
                <w:bottom w:val="none" w:sz="0" w:space="0" w:color="auto"/>
                <w:right w:val="none" w:sz="0" w:space="0" w:color="auto"/>
              </w:divBdr>
              <w:divsChild>
                <w:div w:id="319426263">
                  <w:marLeft w:val="0"/>
                  <w:marRight w:val="0"/>
                  <w:marTop w:val="0"/>
                  <w:marBottom w:val="0"/>
                  <w:divBdr>
                    <w:top w:val="none" w:sz="0" w:space="0" w:color="auto"/>
                    <w:left w:val="none" w:sz="0" w:space="0" w:color="auto"/>
                    <w:bottom w:val="none" w:sz="0" w:space="0" w:color="auto"/>
                    <w:right w:val="none" w:sz="0" w:space="0" w:color="auto"/>
                  </w:divBdr>
                </w:div>
              </w:divsChild>
            </w:div>
            <w:div w:id="547693310">
              <w:marLeft w:val="0"/>
              <w:marRight w:val="0"/>
              <w:marTop w:val="0"/>
              <w:marBottom w:val="0"/>
              <w:divBdr>
                <w:top w:val="none" w:sz="0" w:space="0" w:color="auto"/>
                <w:left w:val="none" w:sz="0" w:space="0" w:color="auto"/>
                <w:bottom w:val="none" w:sz="0" w:space="0" w:color="auto"/>
                <w:right w:val="none" w:sz="0" w:space="0" w:color="auto"/>
              </w:divBdr>
              <w:divsChild>
                <w:div w:id="59449397">
                  <w:marLeft w:val="0"/>
                  <w:marRight w:val="0"/>
                  <w:marTop w:val="0"/>
                  <w:marBottom w:val="0"/>
                  <w:divBdr>
                    <w:top w:val="none" w:sz="0" w:space="0" w:color="auto"/>
                    <w:left w:val="none" w:sz="0" w:space="0" w:color="auto"/>
                    <w:bottom w:val="none" w:sz="0" w:space="0" w:color="auto"/>
                    <w:right w:val="none" w:sz="0" w:space="0" w:color="auto"/>
                  </w:divBdr>
                </w:div>
              </w:divsChild>
            </w:div>
            <w:div w:id="1687710481">
              <w:marLeft w:val="0"/>
              <w:marRight w:val="0"/>
              <w:marTop w:val="0"/>
              <w:marBottom w:val="0"/>
              <w:divBdr>
                <w:top w:val="none" w:sz="0" w:space="0" w:color="auto"/>
                <w:left w:val="none" w:sz="0" w:space="0" w:color="auto"/>
                <w:bottom w:val="none" w:sz="0" w:space="0" w:color="auto"/>
                <w:right w:val="none" w:sz="0" w:space="0" w:color="auto"/>
              </w:divBdr>
              <w:divsChild>
                <w:div w:id="18089230">
                  <w:marLeft w:val="0"/>
                  <w:marRight w:val="0"/>
                  <w:marTop w:val="0"/>
                  <w:marBottom w:val="0"/>
                  <w:divBdr>
                    <w:top w:val="none" w:sz="0" w:space="0" w:color="auto"/>
                    <w:left w:val="none" w:sz="0" w:space="0" w:color="auto"/>
                    <w:bottom w:val="none" w:sz="0" w:space="0" w:color="auto"/>
                    <w:right w:val="none" w:sz="0" w:space="0" w:color="auto"/>
                  </w:divBdr>
                </w:div>
              </w:divsChild>
            </w:div>
            <w:div w:id="1246576758">
              <w:marLeft w:val="0"/>
              <w:marRight w:val="0"/>
              <w:marTop w:val="0"/>
              <w:marBottom w:val="0"/>
              <w:divBdr>
                <w:top w:val="none" w:sz="0" w:space="0" w:color="auto"/>
                <w:left w:val="none" w:sz="0" w:space="0" w:color="auto"/>
                <w:bottom w:val="none" w:sz="0" w:space="0" w:color="auto"/>
                <w:right w:val="none" w:sz="0" w:space="0" w:color="auto"/>
              </w:divBdr>
              <w:divsChild>
                <w:div w:id="297078820">
                  <w:marLeft w:val="0"/>
                  <w:marRight w:val="0"/>
                  <w:marTop w:val="0"/>
                  <w:marBottom w:val="0"/>
                  <w:divBdr>
                    <w:top w:val="none" w:sz="0" w:space="0" w:color="auto"/>
                    <w:left w:val="none" w:sz="0" w:space="0" w:color="auto"/>
                    <w:bottom w:val="none" w:sz="0" w:space="0" w:color="auto"/>
                    <w:right w:val="none" w:sz="0" w:space="0" w:color="auto"/>
                  </w:divBdr>
                </w:div>
              </w:divsChild>
            </w:div>
            <w:div w:id="1229682539">
              <w:marLeft w:val="0"/>
              <w:marRight w:val="0"/>
              <w:marTop w:val="0"/>
              <w:marBottom w:val="0"/>
              <w:divBdr>
                <w:top w:val="none" w:sz="0" w:space="0" w:color="auto"/>
                <w:left w:val="none" w:sz="0" w:space="0" w:color="auto"/>
                <w:bottom w:val="none" w:sz="0" w:space="0" w:color="auto"/>
                <w:right w:val="none" w:sz="0" w:space="0" w:color="auto"/>
              </w:divBdr>
              <w:divsChild>
                <w:div w:id="223489569">
                  <w:marLeft w:val="0"/>
                  <w:marRight w:val="0"/>
                  <w:marTop w:val="0"/>
                  <w:marBottom w:val="0"/>
                  <w:divBdr>
                    <w:top w:val="none" w:sz="0" w:space="0" w:color="auto"/>
                    <w:left w:val="none" w:sz="0" w:space="0" w:color="auto"/>
                    <w:bottom w:val="none" w:sz="0" w:space="0" w:color="auto"/>
                    <w:right w:val="none" w:sz="0" w:space="0" w:color="auto"/>
                  </w:divBdr>
                </w:div>
              </w:divsChild>
            </w:div>
            <w:div w:id="1269696086">
              <w:marLeft w:val="0"/>
              <w:marRight w:val="0"/>
              <w:marTop w:val="0"/>
              <w:marBottom w:val="0"/>
              <w:divBdr>
                <w:top w:val="none" w:sz="0" w:space="0" w:color="auto"/>
                <w:left w:val="none" w:sz="0" w:space="0" w:color="auto"/>
                <w:bottom w:val="none" w:sz="0" w:space="0" w:color="auto"/>
                <w:right w:val="none" w:sz="0" w:space="0" w:color="auto"/>
              </w:divBdr>
              <w:divsChild>
                <w:div w:id="1910459836">
                  <w:marLeft w:val="0"/>
                  <w:marRight w:val="0"/>
                  <w:marTop w:val="0"/>
                  <w:marBottom w:val="0"/>
                  <w:divBdr>
                    <w:top w:val="none" w:sz="0" w:space="0" w:color="auto"/>
                    <w:left w:val="none" w:sz="0" w:space="0" w:color="auto"/>
                    <w:bottom w:val="none" w:sz="0" w:space="0" w:color="auto"/>
                    <w:right w:val="none" w:sz="0" w:space="0" w:color="auto"/>
                  </w:divBdr>
                </w:div>
              </w:divsChild>
            </w:div>
            <w:div w:id="963925312">
              <w:marLeft w:val="0"/>
              <w:marRight w:val="0"/>
              <w:marTop w:val="0"/>
              <w:marBottom w:val="0"/>
              <w:divBdr>
                <w:top w:val="none" w:sz="0" w:space="0" w:color="auto"/>
                <w:left w:val="none" w:sz="0" w:space="0" w:color="auto"/>
                <w:bottom w:val="none" w:sz="0" w:space="0" w:color="auto"/>
                <w:right w:val="none" w:sz="0" w:space="0" w:color="auto"/>
              </w:divBdr>
              <w:divsChild>
                <w:div w:id="660932406">
                  <w:marLeft w:val="0"/>
                  <w:marRight w:val="0"/>
                  <w:marTop w:val="0"/>
                  <w:marBottom w:val="0"/>
                  <w:divBdr>
                    <w:top w:val="none" w:sz="0" w:space="0" w:color="auto"/>
                    <w:left w:val="none" w:sz="0" w:space="0" w:color="auto"/>
                    <w:bottom w:val="none" w:sz="0" w:space="0" w:color="auto"/>
                    <w:right w:val="none" w:sz="0" w:space="0" w:color="auto"/>
                  </w:divBdr>
                </w:div>
              </w:divsChild>
            </w:div>
            <w:div w:id="1441029695">
              <w:marLeft w:val="0"/>
              <w:marRight w:val="0"/>
              <w:marTop w:val="0"/>
              <w:marBottom w:val="0"/>
              <w:divBdr>
                <w:top w:val="none" w:sz="0" w:space="0" w:color="auto"/>
                <w:left w:val="none" w:sz="0" w:space="0" w:color="auto"/>
                <w:bottom w:val="none" w:sz="0" w:space="0" w:color="auto"/>
                <w:right w:val="none" w:sz="0" w:space="0" w:color="auto"/>
              </w:divBdr>
              <w:divsChild>
                <w:div w:id="571236047">
                  <w:marLeft w:val="0"/>
                  <w:marRight w:val="0"/>
                  <w:marTop w:val="0"/>
                  <w:marBottom w:val="0"/>
                  <w:divBdr>
                    <w:top w:val="none" w:sz="0" w:space="0" w:color="auto"/>
                    <w:left w:val="none" w:sz="0" w:space="0" w:color="auto"/>
                    <w:bottom w:val="none" w:sz="0" w:space="0" w:color="auto"/>
                    <w:right w:val="none" w:sz="0" w:space="0" w:color="auto"/>
                  </w:divBdr>
                </w:div>
              </w:divsChild>
            </w:div>
            <w:div w:id="574634205">
              <w:marLeft w:val="0"/>
              <w:marRight w:val="0"/>
              <w:marTop w:val="0"/>
              <w:marBottom w:val="0"/>
              <w:divBdr>
                <w:top w:val="none" w:sz="0" w:space="0" w:color="auto"/>
                <w:left w:val="none" w:sz="0" w:space="0" w:color="auto"/>
                <w:bottom w:val="none" w:sz="0" w:space="0" w:color="auto"/>
                <w:right w:val="none" w:sz="0" w:space="0" w:color="auto"/>
              </w:divBdr>
              <w:divsChild>
                <w:div w:id="668292426">
                  <w:marLeft w:val="0"/>
                  <w:marRight w:val="0"/>
                  <w:marTop w:val="0"/>
                  <w:marBottom w:val="0"/>
                  <w:divBdr>
                    <w:top w:val="none" w:sz="0" w:space="0" w:color="auto"/>
                    <w:left w:val="none" w:sz="0" w:space="0" w:color="auto"/>
                    <w:bottom w:val="none" w:sz="0" w:space="0" w:color="auto"/>
                    <w:right w:val="none" w:sz="0" w:space="0" w:color="auto"/>
                  </w:divBdr>
                </w:div>
              </w:divsChild>
            </w:div>
            <w:div w:id="1770806522">
              <w:marLeft w:val="0"/>
              <w:marRight w:val="0"/>
              <w:marTop w:val="0"/>
              <w:marBottom w:val="0"/>
              <w:divBdr>
                <w:top w:val="none" w:sz="0" w:space="0" w:color="auto"/>
                <w:left w:val="none" w:sz="0" w:space="0" w:color="auto"/>
                <w:bottom w:val="none" w:sz="0" w:space="0" w:color="auto"/>
                <w:right w:val="none" w:sz="0" w:space="0" w:color="auto"/>
              </w:divBdr>
              <w:divsChild>
                <w:div w:id="278152109">
                  <w:marLeft w:val="0"/>
                  <w:marRight w:val="0"/>
                  <w:marTop w:val="0"/>
                  <w:marBottom w:val="0"/>
                  <w:divBdr>
                    <w:top w:val="none" w:sz="0" w:space="0" w:color="auto"/>
                    <w:left w:val="none" w:sz="0" w:space="0" w:color="auto"/>
                    <w:bottom w:val="none" w:sz="0" w:space="0" w:color="auto"/>
                    <w:right w:val="none" w:sz="0" w:space="0" w:color="auto"/>
                  </w:divBdr>
                </w:div>
              </w:divsChild>
            </w:div>
            <w:div w:id="1431466898">
              <w:marLeft w:val="0"/>
              <w:marRight w:val="0"/>
              <w:marTop w:val="0"/>
              <w:marBottom w:val="0"/>
              <w:divBdr>
                <w:top w:val="none" w:sz="0" w:space="0" w:color="auto"/>
                <w:left w:val="none" w:sz="0" w:space="0" w:color="auto"/>
                <w:bottom w:val="none" w:sz="0" w:space="0" w:color="auto"/>
                <w:right w:val="none" w:sz="0" w:space="0" w:color="auto"/>
              </w:divBdr>
              <w:divsChild>
                <w:div w:id="296954875">
                  <w:marLeft w:val="0"/>
                  <w:marRight w:val="0"/>
                  <w:marTop w:val="0"/>
                  <w:marBottom w:val="0"/>
                  <w:divBdr>
                    <w:top w:val="none" w:sz="0" w:space="0" w:color="auto"/>
                    <w:left w:val="none" w:sz="0" w:space="0" w:color="auto"/>
                    <w:bottom w:val="none" w:sz="0" w:space="0" w:color="auto"/>
                    <w:right w:val="none" w:sz="0" w:space="0" w:color="auto"/>
                  </w:divBdr>
                </w:div>
              </w:divsChild>
            </w:div>
            <w:div w:id="513803408">
              <w:marLeft w:val="0"/>
              <w:marRight w:val="0"/>
              <w:marTop w:val="0"/>
              <w:marBottom w:val="0"/>
              <w:divBdr>
                <w:top w:val="none" w:sz="0" w:space="0" w:color="auto"/>
                <w:left w:val="none" w:sz="0" w:space="0" w:color="auto"/>
                <w:bottom w:val="none" w:sz="0" w:space="0" w:color="auto"/>
                <w:right w:val="none" w:sz="0" w:space="0" w:color="auto"/>
              </w:divBdr>
              <w:divsChild>
                <w:div w:id="1314144588">
                  <w:marLeft w:val="0"/>
                  <w:marRight w:val="0"/>
                  <w:marTop w:val="0"/>
                  <w:marBottom w:val="0"/>
                  <w:divBdr>
                    <w:top w:val="none" w:sz="0" w:space="0" w:color="auto"/>
                    <w:left w:val="none" w:sz="0" w:space="0" w:color="auto"/>
                    <w:bottom w:val="none" w:sz="0" w:space="0" w:color="auto"/>
                    <w:right w:val="none" w:sz="0" w:space="0" w:color="auto"/>
                  </w:divBdr>
                </w:div>
              </w:divsChild>
            </w:div>
            <w:div w:id="1043555484">
              <w:marLeft w:val="0"/>
              <w:marRight w:val="0"/>
              <w:marTop w:val="0"/>
              <w:marBottom w:val="0"/>
              <w:divBdr>
                <w:top w:val="none" w:sz="0" w:space="0" w:color="auto"/>
                <w:left w:val="none" w:sz="0" w:space="0" w:color="auto"/>
                <w:bottom w:val="none" w:sz="0" w:space="0" w:color="auto"/>
                <w:right w:val="none" w:sz="0" w:space="0" w:color="auto"/>
              </w:divBdr>
              <w:divsChild>
                <w:div w:id="615871644">
                  <w:marLeft w:val="0"/>
                  <w:marRight w:val="0"/>
                  <w:marTop w:val="0"/>
                  <w:marBottom w:val="0"/>
                  <w:divBdr>
                    <w:top w:val="none" w:sz="0" w:space="0" w:color="auto"/>
                    <w:left w:val="none" w:sz="0" w:space="0" w:color="auto"/>
                    <w:bottom w:val="none" w:sz="0" w:space="0" w:color="auto"/>
                    <w:right w:val="none" w:sz="0" w:space="0" w:color="auto"/>
                  </w:divBdr>
                </w:div>
              </w:divsChild>
            </w:div>
            <w:div w:id="1878933419">
              <w:marLeft w:val="0"/>
              <w:marRight w:val="0"/>
              <w:marTop w:val="0"/>
              <w:marBottom w:val="0"/>
              <w:divBdr>
                <w:top w:val="none" w:sz="0" w:space="0" w:color="auto"/>
                <w:left w:val="none" w:sz="0" w:space="0" w:color="auto"/>
                <w:bottom w:val="none" w:sz="0" w:space="0" w:color="auto"/>
                <w:right w:val="none" w:sz="0" w:space="0" w:color="auto"/>
              </w:divBdr>
              <w:divsChild>
                <w:div w:id="1579632024">
                  <w:marLeft w:val="0"/>
                  <w:marRight w:val="0"/>
                  <w:marTop w:val="0"/>
                  <w:marBottom w:val="0"/>
                  <w:divBdr>
                    <w:top w:val="none" w:sz="0" w:space="0" w:color="auto"/>
                    <w:left w:val="none" w:sz="0" w:space="0" w:color="auto"/>
                    <w:bottom w:val="none" w:sz="0" w:space="0" w:color="auto"/>
                    <w:right w:val="none" w:sz="0" w:space="0" w:color="auto"/>
                  </w:divBdr>
                </w:div>
              </w:divsChild>
            </w:div>
            <w:div w:id="571626485">
              <w:marLeft w:val="0"/>
              <w:marRight w:val="0"/>
              <w:marTop w:val="0"/>
              <w:marBottom w:val="0"/>
              <w:divBdr>
                <w:top w:val="none" w:sz="0" w:space="0" w:color="auto"/>
                <w:left w:val="none" w:sz="0" w:space="0" w:color="auto"/>
                <w:bottom w:val="none" w:sz="0" w:space="0" w:color="auto"/>
                <w:right w:val="none" w:sz="0" w:space="0" w:color="auto"/>
              </w:divBdr>
              <w:divsChild>
                <w:div w:id="286162443">
                  <w:marLeft w:val="0"/>
                  <w:marRight w:val="0"/>
                  <w:marTop w:val="0"/>
                  <w:marBottom w:val="0"/>
                  <w:divBdr>
                    <w:top w:val="none" w:sz="0" w:space="0" w:color="auto"/>
                    <w:left w:val="none" w:sz="0" w:space="0" w:color="auto"/>
                    <w:bottom w:val="none" w:sz="0" w:space="0" w:color="auto"/>
                    <w:right w:val="none" w:sz="0" w:space="0" w:color="auto"/>
                  </w:divBdr>
                </w:div>
              </w:divsChild>
            </w:div>
            <w:div w:id="1176844912">
              <w:marLeft w:val="0"/>
              <w:marRight w:val="0"/>
              <w:marTop w:val="0"/>
              <w:marBottom w:val="0"/>
              <w:divBdr>
                <w:top w:val="none" w:sz="0" w:space="0" w:color="auto"/>
                <w:left w:val="none" w:sz="0" w:space="0" w:color="auto"/>
                <w:bottom w:val="none" w:sz="0" w:space="0" w:color="auto"/>
                <w:right w:val="none" w:sz="0" w:space="0" w:color="auto"/>
              </w:divBdr>
              <w:divsChild>
                <w:div w:id="161091914">
                  <w:marLeft w:val="0"/>
                  <w:marRight w:val="0"/>
                  <w:marTop w:val="0"/>
                  <w:marBottom w:val="0"/>
                  <w:divBdr>
                    <w:top w:val="none" w:sz="0" w:space="0" w:color="auto"/>
                    <w:left w:val="none" w:sz="0" w:space="0" w:color="auto"/>
                    <w:bottom w:val="none" w:sz="0" w:space="0" w:color="auto"/>
                    <w:right w:val="none" w:sz="0" w:space="0" w:color="auto"/>
                  </w:divBdr>
                </w:div>
              </w:divsChild>
            </w:div>
            <w:div w:id="124665161">
              <w:marLeft w:val="0"/>
              <w:marRight w:val="0"/>
              <w:marTop w:val="0"/>
              <w:marBottom w:val="0"/>
              <w:divBdr>
                <w:top w:val="none" w:sz="0" w:space="0" w:color="auto"/>
                <w:left w:val="none" w:sz="0" w:space="0" w:color="auto"/>
                <w:bottom w:val="none" w:sz="0" w:space="0" w:color="auto"/>
                <w:right w:val="none" w:sz="0" w:space="0" w:color="auto"/>
              </w:divBdr>
              <w:divsChild>
                <w:div w:id="2102020388">
                  <w:marLeft w:val="0"/>
                  <w:marRight w:val="0"/>
                  <w:marTop w:val="0"/>
                  <w:marBottom w:val="0"/>
                  <w:divBdr>
                    <w:top w:val="none" w:sz="0" w:space="0" w:color="auto"/>
                    <w:left w:val="none" w:sz="0" w:space="0" w:color="auto"/>
                    <w:bottom w:val="none" w:sz="0" w:space="0" w:color="auto"/>
                    <w:right w:val="none" w:sz="0" w:space="0" w:color="auto"/>
                  </w:divBdr>
                </w:div>
              </w:divsChild>
            </w:div>
            <w:div w:id="1636445903">
              <w:marLeft w:val="0"/>
              <w:marRight w:val="0"/>
              <w:marTop w:val="0"/>
              <w:marBottom w:val="0"/>
              <w:divBdr>
                <w:top w:val="none" w:sz="0" w:space="0" w:color="auto"/>
                <w:left w:val="none" w:sz="0" w:space="0" w:color="auto"/>
                <w:bottom w:val="none" w:sz="0" w:space="0" w:color="auto"/>
                <w:right w:val="none" w:sz="0" w:space="0" w:color="auto"/>
              </w:divBdr>
              <w:divsChild>
                <w:div w:id="1058632061">
                  <w:marLeft w:val="0"/>
                  <w:marRight w:val="0"/>
                  <w:marTop w:val="0"/>
                  <w:marBottom w:val="0"/>
                  <w:divBdr>
                    <w:top w:val="none" w:sz="0" w:space="0" w:color="auto"/>
                    <w:left w:val="none" w:sz="0" w:space="0" w:color="auto"/>
                    <w:bottom w:val="none" w:sz="0" w:space="0" w:color="auto"/>
                    <w:right w:val="none" w:sz="0" w:space="0" w:color="auto"/>
                  </w:divBdr>
                </w:div>
              </w:divsChild>
            </w:div>
            <w:div w:id="1078945627">
              <w:marLeft w:val="0"/>
              <w:marRight w:val="0"/>
              <w:marTop w:val="0"/>
              <w:marBottom w:val="0"/>
              <w:divBdr>
                <w:top w:val="none" w:sz="0" w:space="0" w:color="auto"/>
                <w:left w:val="none" w:sz="0" w:space="0" w:color="auto"/>
                <w:bottom w:val="none" w:sz="0" w:space="0" w:color="auto"/>
                <w:right w:val="none" w:sz="0" w:space="0" w:color="auto"/>
              </w:divBdr>
              <w:divsChild>
                <w:div w:id="1431001129">
                  <w:marLeft w:val="0"/>
                  <w:marRight w:val="0"/>
                  <w:marTop w:val="0"/>
                  <w:marBottom w:val="0"/>
                  <w:divBdr>
                    <w:top w:val="none" w:sz="0" w:space="0" w:color="auto"/>
                    <w:left w:val="none" w:sz="0" w:space="0" w:color="auto"/>
                    <w:bottom w:val="none" w:sz="0" w:space="0" w:color="auto"/>
                    <w:right w:val="none" w:sz="0" w:space="0" w:color="auto"/>
                  </w:divBdr>
                </w:div>
              </w:divsChild>
            </w:div>
            <w:div w:id="1286082770">
              <w:marLeft w:val="0"/>
              <w:marRight w:val="0"/>
              <w:marTop w:val="0"/>
              <w:marBottom w:val="0"/>
              <w:divBdr>
                <w:top w:val="none" w:sz="0" w:space="0" w:color="auto"/>
                <w:left w:val="none" w:sz="0" w:space="0" w:color="auto"/>
                <w:bottom w:val="none" w:sz="0" w:space="0" w:color="auto"/>
                <w:right w:val="none" w:sz="0" w:space="0" w:color="auto"/>
              </w:divBdr>
              <w:divsChild>
                <w:div w:id="1153067407">
                  <w:marLeft w:val="0"/>
                  <w:marRight w:val="0"/>
                  <w:marTop w:val="0"/>
                  <w:marBottom w:val="0"/>
                  <w:divBdr>
                    <w:top w:val="none" w:sz="0" w:space="0" w:color="auto"/>
                    <w:left w:val="none" w:sz="0" w:space="0" w:color="auto"/>
                    <w:bottom w:val="none" w:sz="0" w:space="0" w:color="auto"/>
                    <w:right w:val="none" w:sz="0" w:space="0" w:color="auto"/>
                  </w:divBdr>
                </w:div>
              </w:divsChild>
            </w:div>
            <w:div w:id="2138259256">
              <w:marLeft w:val="0"/>
              <w:marRight w:val="0"/>
              <w:marTop w:val="0"/>
              <w:marBottom w:val="0"/>
              <w:divBdr>
                <w:top w:val="none" w:sz="0" w:space="0" w:color="auto"/>
                <w:left w:val="none" w:sz="0" w:space="0" w:color="auto"/>
                <w:bottom w:val="none" w:sz="0" w:space="0" w:color="auto"/>
                <w:right w:val="none" w:sz="0" w:space="0" w:color="auto"/>
              </w:divBdr>
              <w:divsChild>
                <w:div w:id="1257177872">
                  <w:marLeft w:val="0"/>
                  <w:marRight w:val="0"/>
                  <w:marTop w:val="0"/>
                  <w:marBottom w:val="0"/>
                  <w:divBdr>
                    <w:top w:val="none" w:sz="0" w:space="0" w:color="auto"/>
                    <w:left w:val="none" w:sz="0" w:space="0" w:color="auto"/>
                    <w:bottom w:val="none" w:sz="0" w:space="0" w:color="auto"/>
                    <w:right w:val="none" w:sz="0" w:space="0" w:color="auto"/>
                  </w:divBdr>
                </w:div>
              </w:divsChild>
            </w:div>
            <w:div w:id="1468082323">
              <w:marLeft w:val="0"/>
              <w:marRight w:val="0"/>
              <w:marTop w:val="0"/>
              <w:marBottom w:val="0"/>
              <w:divBdr>
                <w:top w:val="none" w:sz="0" w:space="0" w:color="auto"/>
                <w:left w:val="none" w:sz="0" w:space="0" w:color="auto"/>
                <w:bottom w:val="none" w:sz="0" w:space="0" w:color="auto"/>
                <w:right w:val="none" w:sz="0" w:space="0" w:color="auto"/>
              </w:divBdr>
              <w:divsChild>
                <w:div w:id="1545603208">
                  <w:marLeft w:val="0"/>
                  <w:marRight w:val="0"/>
                  <w:marTop w:val="0"/>
                  <w:marBottom w:val="0"/>
                  <w:divBdr>
                    <w:top w:val="none" w:sz="0" w:space="0" w:color="auto"/>
                    <w:left w:val="none" w:sz="0" w:space="0" w:color="auto"/>
                    <w:bottom w:val="none" w:sz="0" w:space="0" w:color="auto"/>
                    <w:right w:val="none" w:sz="0" w:space="0" w:color="auto"/>
                  </w:divBdr>
                </w:div>
              </w:divsChild>
            </w:div>
            <w:div w:id="1806969546">
              <w:marLeft w:val="0"/>
              <w:marRight w:val="0"/>
              <w:marTop w:val="0"/>
              <w:marBottom w:val="0"/>
              <w:divBdr>
                <w:top w:val="none" w:sz="0" w:space="0" w:color="auto"/>
                <w:left w:val="none" w:sz="0" w:space="0" w:color="auto"/>
                <w:bottom w:val="none" w:sz="0" w:space="0" w:color="auto"/>
                <w:right w:val="none" w:sz="0" w:space="0" w:color="auto"/>
              </w:divBdr>
              <w:divsChild>
                <w:div w:id="1076783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906463">
      <w:bodyDiv w:val="1"/>
      <w:marLeft w:val="0"/>
      <w:marRight w:val="0"/>
      <w:marTop w:val="0"/>
      <w:marBottom w:val="0"/>
      <w:divBdr>
        <w:top w:val="none" w:sz="0" w:space="0" w:color="auto"/>
        <w:left w:val="none" w:sz="0" w:space="0" w:color="auto"/>
        <w:bottom w:val="none" w:sz="0" w:space="0" w:color="auto"/>
        <w:right w:val="none" w:sz="0" w:space="0" w:color="auto"/>
      </w:divBdr>
    </w:div>
    <w:div w:id="159591128">
      <w:bodyDiv w:val="1"/>
      <w:marLeft w:val="0"/>
      <w:marRight w:val="0"/>
      <w:marTop w:val="0"/>
      <w:marBottom w:val="0"/>
      <w:divBdr>
        <w:top w:val="none" w:sz="0" w:space="0" w:color="auto"/>
        <w:left w:val="none" w:sz="0" w:space="0" w:color="auto"/>
        <w:bottom w:val="none" w:sz="0" w:space="0" w:color="auto"/>
        <w:right w:val="none" w:sz="0" w:space="0" w:color="auto"/>
      </w:divBdr>
    </w:div>
    <w:div w:id="170485097">
      <w:bodyDiv w:val="1"/>
      <w:marLeft w:val="0"/>
      <w:marRight w:val="0"/>
      <w:marTop w:val="0"/>
      <w:marBottom w:val="0"/>
      <w:divBdr>
        <w:top w:val="none" w:sz="0" w:space="0" w:color="auto"/>
        <w:left w:val="none" w:sz="0" w:space="0" w:color="auto"/>
        <w:bottom w:val="none" w:sz="0" w:space="0" w:color="auto"/>
        <w:right w:val="none" w:sz="0" w:space="0" w:color="auto"/>
      </w:divBdr>
    </w:div>
    <w:div w:id="173419450">
      <w:bodyDiv w:val="1"/>
      <w:marLeft w:val="0"/>
      <w:marRight w:val="0"/>
      <w:marTop w:val="0"/>
      <w:marBottom w:val="0"/>
      <w:divBdr>
        <w:top w:val="none" w:sz="0" w:space="0" w:color="auto"/>
        <w:left w:val="none" w:sz="0" w:space="0" w:color="auto"/>
        <w:bottom w:val="none" w:sz="0" w:space="0" w:color="auto"/>
        <w:right w:val="none" w:sz="0" w:space="0" w:color="auto"/>
      </w:divBdr>
    </w:div>
    <w:div w:id="189268862">
      <w:bodyDiv w:val="1"/>
      <w:marLeft w:val="0"/>
      <w:marRight w:val="0"/>
      <w:marTop w:val="0"/>
      <w:marBottom w:val="0"/>
      <w:divBdr>
        <w:top w:val="none" w:sz="0" w:space="0" w:color="auto"/>
        <w:left w:val="none" w:sz="0" w:space="0" w:color="auto"/>
        <w:bottom w:val="none" w:sz="0" w:space="0" w:color="auto"/>
        <w:right w:val="none" w:sz="0" w:space="0" w:color="auto"/>
      </w:divBdr>
    </w:div>
    <w:div w:id="217596799">
      <w:bodyDiv w:val="1"/>
      <w:marLeft w:val="0"/>
      <w:marRight w:val="0"/>
      <w:marTop w:val="0"/>
      <w:marBottom w:val="0"/>
      <w:divBdr>
        <w:top w:val="none" w:sz="0" w:space="0" w:color="auto"/>
        <w:left w:val="none" w:sz="0" w:space="0" w:color="auto"/>
        <w:bottom w:val="none" w:sz="0" w:space="0" w:color="auto"/>
        <w:right w:val="none" w:sz="0" w:space="0" w:color="auto"/>
      </w:divBdr>
    </w:div>
    <w:div w:id="224612471">
      <w:bodyDiv w:val="1"/>
      <w:marLeft w:val="0"/>
      <w:marRight w:val="0"/>
      <w:marTop w:val="0"/>
      <w:marBottom w:val="0"/>
      <w:divBdr>
        <w:top w:val="none" w:sz="0" w:space="0" w:color="auto"/>
        <w:left w:val="none" w:sz="0" w:space="0" w:color="auto"/>
        <w:bottom w:val="none" w:sz="0" w:space="0" w:color="auto"/>
        <w:right w:val="none" w:sz="0" w:space="0" w:color="auto"/>
      </w:divBdr>
    </w:div>
    <w:div w:id="233708837">
      <w:bodyDiv w:val="1"/>
      <w:marLeft w:val="0"/>
      <w:marRight w:val="0"/>
      <w:marTop w:val="0"/>
      <w:marBottom w:val="0"/>
      <w:divBdr>
        <w:top w:val="none" w:sz="0" w:space="0" w:color="auto"/>
        <w:left w:val="none" w:sz="0" w:space="0" w:color="auto"/>
        <w:bottom w:val="none" w:sz="0" w:space="0" w:color="auto"/>
        <w:right w:val="none" w:sz="0" w:space="0" w:color="auto"/>
      </w:divBdr>
    </w:div>
    <w:div w:id="236013528">
      <w:bodyDiv w:val="1"/>
      <w:marLeft w:val="0"/>
      <w:marRight w:val="0"/>
      <w:marTop w:val="0"/>
      <w:marBottom w:val="0"/>
      <w:divBdr>
        <w:top w:val="none" w:sz="0" w:space="0" w:color="auto"/>
        <w:left w:val="none" w:sz="0" w:space="0" w:color="auto"/>
        <w:bottom w:val="none" w:sz="0" w:space="0" w:color="auto"/>
        <w:right w:val="none" w:sz="0" w:space="0" w:color="auto"/>
      </w:divBdr>
    </w:div>
    <w:div w:id="241841246">
      <w:bodyDiv w:val="1"/>
      <w:marLeft w:val="0"/>
      <w:marRight w:val="0"/>
      <w:marTop w:val="0"/>
      <w:marBottom w:val="0"/>
      <w:divBdr>
        <w:top w:val="none" w:sz="0" w:space="0" w:color="auto"/>
        <w:left w:val="none" w:sz="0" w:space="0" w:color="auto"/>
        <w:bottom w:val="none" w:sz="0" w:space="0" w:color="auto"/>
        <w:right w:val="none" w:sz="0" w:space="0" w:color="auto"/>
      </w:divBdr>
    </w:div>
    <w:div w:id="248851633">
      <w:bodyDiv w:val="1"/>
      <w:marLeft w:val="0"/>
      <w:marRight w:val="0"/>
      <w:marTop w:val="0"/>
      <w:marBottom w:val="0"/>
      <w:divBdr>
        <w:top w:val="none" w:sz="0" w:space="0" w:color="auto"/>
        <w:left w:val="none" w:sz="0" w:space="0" w:color="auto"/>
        <w:bottom w:val="none" w:sz="0" w:space="0" w:color="auto"/>
        <w:right w:val="none" w:sz="0" w:space="0" w:color="auto"/>
      </w:divBdr>
    </w:div>
    <w:div w:id="266936765">
      <w:bodyDiv w:val="1"/>
      <w:marLeft w:val="0"/>
      <w:marRight w:val="0"/>
      <w:marTop w:val="0"/>
      <w:marBottom w:val="0"/>
      <w:divBdr>
        <w:top w:val="none" w:sz="0" w:space="0" w:color="auto"/>
        <w:left w:val="none" w:sz="0" w:space="0" w:color="auto"/>
        <w:bottom w:val="none" w:sz="0" w:space="0" w:color="auto"/>
        <w:right w:val="none" w:sz="0" w:space="0" w:color="auto"/>
      </w:divBdr>
    </w:div>
    <w:div w:id="272909904">
      <w:bodyDiv w:val="1"/>
      <w:marLeft w:val="0"/>
      <w:marRight w:val="0"/>
      <w:marTop w:val="0"/>
      <w:marBottom w:val="0"/>
      <w:divBdr>
        <w:top w:val="none" w:sz="0" w:space="0" w:color="auto"/>
        <w:left w:val="none" w:sz="0" w:space="0" w:color="auto"/>
        <w:bottom w:val="none" w:sz="0" w:space="0" w:color="auto"/>
        <w:right w:val="none" w:sz="0" w:space="0" w:color="auto"/>
      </w:divBdr>
    </w:div>
    <w:div w:id="288174323">
      <w:bodyDiv w:val="1"/>
      <w:marLeft w:val="0"/>
      <w:marRight w:val="0"/>
      <w:marTop w:val="0"/>
      <w:marBottom w:val="0"/>
      <w:divBdr>
        <w:top w:val="none" w:sz="0" w:space="0" w:color="auto"/>
        <w:left w:val="none" w:sz="0" w:space="0" w:color="auto"/>
        <w:bottom w:val="none" w:sz="0" w:space="0" w:color="auto"/>
        <w:right w:val="none" w:sz="0" w:space="0" w:color="auto"/>
      </w:divBdr>
    </w:div>
    <w:div w:id="297612008">
      <w:bodyDiv w:val="1"/>
      <w:marLeft w:val="0"/>
      <w:marRight w:val="0"/>
      <w:marTop w:val="0"/>
      <w:marBottom w:val="0"/>
      <w:divBdr>
        <w:top w:val="none" w:sz="0" w:space="0" w:color="auto"/>
        <w:left w:val="none" w:sz="0" w:space="0" w:color="auto"/>
        <w:bottom w:val="none" w:sz="0" w:space="0" w:color="auto"/>
        <w:right w:val="none" w:sz="0" w:space="0" w:color="auto"/>
      </w:divBdr>
    </w:div>
    <w:div w:id="300040835">
      <w:bodyDiv w:val="1"/>
      <w:marLeft w:val="0"/>
      <w:marRight w:val="0"/>
      <w:marTop w:val="0"/>
      <w:marBottom w:val="0"/>
      <w:divBdr>
        <w:top w:val="none" w:sz="0" w:space="0" w:color="auto"/>
        <w:left w:val="none" w:sz="0" w:space="0" w:color="auto"/>
        <w:bottom w:val="none" w:sz="0" w:space="0" w:color="auto"/>
        <w:right w:val="none" w:sz="0" w:space="0" w:color="auto"/>
      </w:divBdr>
    </w:div>
    <w:div w:id="300771409">
      <w:bodyDiv w:val="1"/>
      <w:marLeft w:val="0"/>
      <w:marRight w:val="0"/>
      <w:marTop w:val="0"/>
      <w:marBottom w:val="0"/>
      <w:divBdr>
        <w:top w:val="none" w:sz="0" w:space="0" w:color="auto"/>
        <w:left w:val="none" w:sz="0" w:space="0" w:color="auto"/>
        <w:bottom w:val="none" w:sz="0" w:space="0" w:color="auto"/>
        <w:right w:val="none" w:sz="0" w:space="0" w:color="auto"/>
      </w:divBdr>
    </w:div>
    <w:div w:id="301465921">
      <w:bodyDiv w:val="1"/>
      <w:marLeft w:val="0"/>
      <w:marRight w:val="0"/>
      <w:marTop w:val="0"/>
      <w:marBottom w:val="0"/>
      <w:divBdr>
        <w:top w:val="none" w:sz="0" w:space="0" w:color="auto"/>
        <w:left w:val="none" w:sz="0" w:space="0" w:color="auto"/>
        <w:bottom w:val="none" w:sz="0" w:space="0" w:color="auto"/>
        <w:right w:val="none" w:sz="0" w:space="0" w:color="auto"/>
      </w:divBdr>
    </w:div>
    <w:div w:id="318852668">
      <w:bodyDiv w:val="1"/>
      <w:marLeft w:val="0"/>
      <w:marRight w:val="0"/>
      <w:marTop w:val="0"/>
      <w:marBottom w:val="0"/>
      <w:divBdr>
        <w:top w:val="none" w:sz="0" w:space="0" w:color="auto"/>
        <w:left w:val="none" w:sz="0" w:space="0" w:color="auto"/>
        <w:bottom w:val="none" w:sz="0" w:space="0" w:color="auto"/>
        <w:right w:val="none" w:sz="0" w:space="0" w:color="auto"/>
      </w:divBdr>
    </w:div>
    <w:div w:id="323750285">
      <w:bodyDiv w:val="1"/>
      <w:marLeft w:val="0"/>
      <w:marRight w:val="0"/>
      <w:marTop w:val="0"/>
      <w:marBottom w:val="0"/>
      <w:divBdr>
        <w:top w:val="none" w:sz="0" w:space="0" w:color="auto"/>
        <w:left w:val="none" w:sz="0" w:space="0" w:color="auto"/>
        <w:bottom w:val="none" w:sz="0" w:space="0" w:color="auto"/>
        <w:right w:val="none" w:sz="0" w:space="0" w:color="auto"/>
      </w:divBdr>
    </w:div>
    <w:div w:id="338315798">
      <w:bodyDiv w:val="1"/>
      <w:marLeft w:val="0"/>
      <w:marRight w:val="0"/>
      <w:marTop w:val="0"/>
      <w:marBottom w:val="0"/>
      <w:divBdr>
        <w:top w:val="none" w:sz="0" w:space="0" w:color="auto"/>
        <w:left w:val="none" w:sz="0" w:space="0" w:color="auto"/>
        <w:bottom w:val="none" w:sz="0" w:space="0" w:color="auto"/>
        <w:right w:val="none" w:sz="0" w:space="0" w:color="auto"/>
      </w:divBdr>
    </w:div>
    <w:div w:id="347686087">
      <w:bodyDiv w:val="1"/>
      <w:marLeft w:val="0"/>
      <w:marRight w:val="0"/>
      <w:marTop w:val="0"/>
      <w:marBottom w:val="0"/>
      <w:divBdr>
        <w:top w:val="none" w:sz="0" w:space="0" w:color="auto"/>
        <w:left w:val="none" w:sz="0" w:space="0" w:color="auto"/>
        <w:bottom w:val="none" w:sz="0" w:space="0" w:color="auto"/>
        <w:right w:val="none" w:sz="0" w:space="0" w:color="auto"/>
      </w:divBdr>
    </w:div>
    <w:div w:id="366224208">
      <w:bodyDiv w:val="1"/>
      <w:marLeft w:val="0"/>
      <w:marRight w:val="0"/>
      <w:marTop w:val="0"/>
      <w:marBottom w:val="0"/>
      <w:divBdr>
        <w:top w:val="none" w:sz="0" w:space="0" w:color="auto"/>
        <w:left w:val="none" w:sz="0" w:space="0" w:color="auto"/>
        <w:bottom w:val="none" w:sz="0" w:space="0" w:color="auto"/>
        <w:right w:val="none" w:sz="0" w:space="0" w:color="auto"/>
      </w:divBdr>
    </w:div>
    <w:div w:id="369887945">
      <w:bodyDiv w:val="1"/>
      <w:marLeft w:val="0"/>
      <w:marRight w:val="0"/>
      <w:marTop w:val="0"/>
      <w:marBottom w:val="0"/>
      <w:divBdr>
        <w:top w:val="none" w:sz="0" w:space="0" w:color="auto"/>
        <w:left w:val="none" w:sz="0" w:space="0" w:color="auto"/>
        <w:bottom w:val="none" w:sz="0" w:space="0" w:color="auto"/>
        <w:right w:val="none" w:sz="0" w:space="0" w:color="auto"/>
      </w:divBdr>
    </w:div>
    <w:div w:id="370233297">
      <w:bodyDiv w:val="1"/>
      <w:marLeft w:val="0"/>
      <w:marRight w:val="0"/>
      <w:marTop w:val="0"/>
      <w:marBottom w:val="0"/>
      <w:divBdr>
        <w:top w:val="none" w:sz="0" w:space="0" w:color="auto"/>
        <w:left w:val="none" w:sz="0" w:space="0" w:color="auto"/>
        <w:bottom w:val="none" w:sz="0" w:space="0" w:color="auto"/>
        <w:right w:val="none" w:sz="0" w:space="0" w:color="auto"/>
      </w:divBdr>
    </w:div>
    <w:div w:id="405150915">
      <w:bodyDiv w:val="1"/>
      <w:marLeft w:val="0"/>
      <w:marRight w:val="0"/>
      <w:marTop w:val="0"/>
      <w:marBottom w:val="0"/>
      <w:divBdr>
        <w:top w:val="none" w:sz="0" w:space="0" w:color="auto"/>
        <w:left w:val="none" w:sz="0" w:space="0" w:color="auto"/>
        <w:bottom w:val="none" w:sz="0" w:space="0" w:color="auto"/>
        <w:right w:val="none" w:sz="0" w:space="0" w:color="auto"/>
      </w:divBdr>
    </w:div>
    <w:div w:id="420835560">
      <w:bodyDiv w:val="1"/>
      <w:marLeft w:val="0"/>
      <w:marRight w:val="0"/>
      <w:marTop w:val="0"/>
      <w:marBottom w:val="0"/>
      <w:divBdr>
        <w:top w:val="none" w:sz="0" w:space="0" w:color="auto"/>
        <w:left w:val="none" w:sz="0" w:space="0" w:color="auto"/>
        <w:bottom w:val="none" w:sz="0" w:space="0" w:color="auto"/>
        <w:right w:val="none" w:sz="0" w:space="0" w:color="auto"/>
      </w:divBdr>
    </w:div>
    <w:div w:id="423187793">
      <w:bodyDiv w:val="1"/>
      <w:marLeft w:val="0"/>
      <w:marRight w:val="0"/>
      <w:marTop w:val="0"/>
      <w:marBottom w:val="0"/>
      <w:divBdr>
        <w:top w:val="none" w:sz="0" w:space="0" w:color="auto"/>
        <w:left w:val="none" w:sz="0" w:space="0" w:color="auto"/>
        <w:bottom w:val="none" w:sz="0" w:space="0" w:color="auto"/>
        <w:right w:val="none" w:sz="0" w:space="0" w:color="auto"/>
      </w:divBdr>
    </w:div>
    <w:div w:id="443618465">
      <w:bodyDiv w:val="1"/>
      <w:marLeft w:val="0"/>
      <w:marRight w:val="0"/>
      <w:marTop w:val="0"/>
      <w:marBottom w:val="0"/>
      <w:divBdr>
        <w:top w:val="none" w:sz="0" w:space="0" w:color="auto"/>
        <w:left w:val="none" w:sz="0" w:space="0" w:color="auto"/>
        <w:bottom w:val="none" w:sz="0" w:space="0" w:color="auto"/>
        <w:right w:val="none" w:sz="0" w:space="0" w:color="auto"/>
      </w:divBdr>
    </w:div>
    <w:div w:id="446780304">
      <w:bodyDiv w:val="1"/>
      <w:marLeft w:val="0"/>
      <w:marRight w:val="0"/>
      <w:marTop w:val="0"/>
      <w:marBottom w:val="0"/>
      <w:divBdr>
        <w:top w:val="none" w:sz="0" w:space="0" w:color="auto"/>
        <w:left w:val="none" w:sz="0" w:space="0" w:color="auto"/>
        <w:bottom w:val="none" w:sz="0" w:space="0" w:color="auto"/>
        <w:right w:val="none" w:sz="0" w:space="0" w:color="auto"/>
      </w:divBdr>
    </w:div>
    <w:div w:id="453788303">
      <w:bodyDiv w:val="1"/>
      <w:marLeft w:val="0"/>
      <w:marRight w:val="0"/>
      <w:marTop w:val="0"/>
      <w:marBottom w:val="0"/>
      <w:divBdr>
        <w:top w:val="none" w:sz="0" w:space="0" w:color="auto"/>
        <w:left w:val="none" w:sz="0" w:space="0" w:color="auto"/>
        <w:bottom w:val="none" w:sz="0" w:space="0" w:color="auto"/>
        <w:right w:val="none" w:sz="0" w:space="0" w:color="auto"/>
      </w:divBdr>
    </w:div>
    <w:div w:id="454064710">
      <w:bodyDiv w:val="1"/>
      <w:marLeft w:val="0"/>
      <w:marRight w:val="0"/>
      <w:marTop w:val="0"/>
      <w:marBottom w:val="0"/>
      <w:divBdr>
        <w:top w:val="none" w:sz="0" w:space="0" w:color="auto"/>
        <w:left w:val="none" w:sz="0" w:space="0" w:color="auto"/>
        <w:bottom w:val="none" w:sz="0" w:space="0" w:color="auto"/>
        <w:right w:val="none" w:sz="0" w:space="0" w:color="auto"/>
      </w:divBdr>
    </w:div>
    <w:div w:id="487213154">
      <w:bodyDiv w:val="1"/>
      <w:marLeft w:val="0"/>
      <w:marRight w:val="0"/>
      <w:marTop w:val="0"/>
      <w:marBottom w:val="0"/>
      <w:divBdr>
        <w:top w:val="none" w:sz="0" w:space="0" w:color="auto"/>
        <w:left w:val="none" w:sz="0" w:space="0" w:color="auto"/>
        <w:bottom w:val="none" w:sz="0" w:space="0" w:color="auto"/>
        <w:right w:val="none" w:sz="0" w:space="0" w:color="auto"/>
      </w:divBdr>
    </w:div>
    <w:div w:id="492454962">
      <w:bodyDiv w:val="1"/>
      <w:marLeft w:val="0"/>
      <w:marRight w:val="0"/>
      <w:marTop w:val="0"/>
      <w:marBottom w:val="0"/>
      <w:divBdr>
        <w:top w:val="none" w:sz="0" w:space="0" w:color="auto"/>
        <w:left w:val="none" w:sz="0" w:space="0" w:color="auto"/>
        <w:bottom w:val="none" w:sz="0" w:space="0" w:color="auto"/>
        <w:right w:val="none" w:sz="0" w:space="0" w:color="auto"/>
      </w:divBdr>
    </w:div>
    <w:div w:id="500240553">
      <w:bodyDiv w:val="1"/>
      <w:marLeft w:val="0"/>
      <w:marRight w:val="0"/>
      <w:marTop w:val="0"/>
      <w:marBottom w:val="0"/>
      <w:divBdr>
        <w:top w:val="none" w:sz="0" w:space="0" w:color="auto"/>
        <w:left w:val="none" w:sz="0" w:space="0" w:color="auto"/>
        <w:bottom w:val="none" w:sz="0" w:space="0" w:color="auto"/>
        <w:right w:val="none" w:sz="0" w:space="0" w:color="auto"/>
      </w:divBdr>
    </w:div>
    <w:div w:id="523636663">
      <w:bodyDiv w:val="1"/>
      <w:marLeft w:val="0"/>
      <w:marRight w:val="0"/>
      <w:marTop w:val="0"/>
      <w:marBottom w:val="0"/>
      <w:divBdr>
        <w:top w:val="none" w:sz="0" w:space="0" w:color="auto"/>
        <w:left w:val="none" w:sz="0" w:space="0" w:color="auto"/>
        <w:bottom w:val="none" w:sz="0" w:space="0" w:color="auto"/>
        <w:right w:val="none" w:sz="0" w:space="0" w:color="auto"/>
      </w:divBdr>
    </w:div>
    <w:div w:id="527908549">
      <w:bodyDiv w:val="1"/>
      <w:marLeft w:val="0"/>
      <w:marRight w:val="0"/>
      <w:marTop w:val="0"/>
      <w:marBottom w:val="0"/>
      <w:divBdr>
        <w:top w:val="none" w:sz="0" w:space="0" w:color="auto"/>
        <w:left w:val="none" w:sz="0" w:space="0" w:color="auto"/>
        <w:bottom w:val="none" w:sz="0" w:space="0" w:color="auto"/>
        <w:right w:val="none" w:sz="0" w:space="0" w:color="auto"/>
      </w:divBdr>
    </w:div>
    <w:div w:id="537091154">
      <w:bodyDiv w:val="1"/>
      <w:marLeft w:val="0"/>
      <w:marRight w:val="0"/>
      <w:marTop w:val="0"/>
      <w:marBottom w:val="0"/>
      <w:divBdr>
        <w:top w:val="none" w:sz="0" w:space="0" w:color="auto"/>
        <w:left w:val="none" w:sz="0" w:space="0" w:color="auto"/>
        <w:bottom w:val="none" w:sz="0" w:space="0" w:color="auto"/>
        <w:right w:val="none" w:sz="0" w:space="0" w:color="auto"/>
      </w:divBdr>
    </w:div>
    <w:div w:id="540364755">
      <w:bodyDiv w:val="1"/>
      <w:marLeft w:val="0"/>
      <w:marRight w:val="0"/>
      <w:marTop w:val="0"/>
      <w:marBottom w:val="0"/>
      <w:divBdr>
        <w:top w:val="none" w:sz="0" w:space="0" w:color="auto"/>
        <w:left w:val="none" w:sz="0" w:space="0" w:color="auto"/>
        <w:bottom w:val="none" w:sz="0" w:space="0" w:color="auto"/>
        <w:right w:val="none" w:sz="0" w:space="0" w:color="auto"/>
      </w:divBdr>
    </w:div>
    <w:div w:id="555942701">
      <w:bodyDiv w:val="1"/>
      <w:marLeft w:val="0"/>
      <w:marRight w:val="0"/>
      <w:marTop w:val="0"/>
      <w:marBottom w:val="0"/>
      <w:divBdr>
        <w:top w:val="none" w:sz="0" w:space="0" w:color="auto"/>
        <w:left w:val="none" w:sz="0" w:space="0" w:color="auto"/>
        <w:bottom w:val="none" w:sz="0" w:space="0" w:color="auto"/>
        <w:right w:val="none" w:sz="0" w:space="0" w:color="auto"/>
      </w:divBdr>
    </w:div>
    <w:div w:id="587232507">
      <w:bodyDiv w:val="1"/>
      <w:marLeft w:val="0"/>
      <w:marRight w:val="0"/>
      <w:marTop w:val="0"/>
      <w:marBottom w:val="0"/>
      <w:divBdr>
        <w:top w:val="none" w:sz="0" w:space="0" w:color="auto"/>
        <w:left w:val="none" w:sz="0" w:space="0" w:color="auto"/>
        <w:bottom w:val="none" w:sz="0" w:space="0" w:color="auto"/>
        <w:right w:val="none" w:sz="0" w:space="0" w:color="auto"/>
      </w:divBdr>
    </w:div>
    <w:div w:id="620691616">
      <w:bodyDiv w:val="1"/>
      <w:marLeft w:val="0"/>
      <w:marRight w:val="0"/>
      <w:marTop w:val="0"/>
      <w:marBottom w:val="0"/>
      <w:divBdr>
        <w:top w:val="none" w:sz="0" w:space="0" w:color="auto"/>
        <w:left w:val="none" w:sz="0" w:space="0" w:color="auto"/>
        <w:bottom w:val="none" w:sz="0" w:space="0" w:color="auto"/>
        <w:right w:val="none" w:sz="0" w:space="0" w:color="auto"/>
      </w:divBdr>
    </w:div>
    <w:div w:id="623001036">
      <w:bodyDiv w:val="1"/>
      <w:marLeft w:val="0"/>
      <w:marRight w:val="0"/>
      <w:marTop w:val="0"/>
      <w:marBottom w:val="0"/>
      <w:divBdr>
        <w:top w:val="none" w:sz="0" w:space="0" w:color="auto"/>
        <w:left w:val="none" w:sz="0" w:space="0" w:color="auto"/>
        <w:bottom w:val="none" w:sz="0" w:space="0" w:color="auto"/>
        <w:right w:val="none" w:sz="0" w:space="0" w:color="auto"/>
      </w:divBdr>
    </w:div>
    <w:div w:id="636452677">
      <w:bodyDiv w:val="1"/>
      <w:marLeft w:val="0"/>
      <w:marRight w:val="0"/>
      <w:marTop w:val="0"/>
      <w:marBottom w:val="0"/>
      <w:divBdr>
        <w:top w:val="none" w:sz="0" w:space="0" w:color="auto"/>
        <w:left w:val="none" w:sz="0" w:space="0" w:color="auto"/>
        <w:bottom w:val="none" w:sz="0" w:space="0" w:color="auto"/>
        <w:right w:val="none" w:sz="0" w:space="0" w:color="auto"/>
      </w:divBdr>
    </w:div>
    <w:div w:id="648562002">
      <w:bodyDiv w:val="1"/>
      <w:marLeft w:val="0"/>
      <w:marRight w:val="0"/>
      <w:marTop w:val="0"/>
      <w:marBottom w:val="0"/>
      <w:divBdr>
        <w:top w:val="none" w:sz="0" w:space="0" w:color="auto"/>
        <w:left w:val="none" w:sz="0" w:space="0" w:color="auto"/>
        <w:bottom w:val="none" w:sz="0" w:space="0" w:color="auto"/>
        <w:right w:val="none" w:sz="0" w:space="0" w:color="auto"/>
      </w:divBdr>
    </w:div>
    <w:div w:id="651759316">
      <w:bodyDiv w:val="1"/>
      <w:marLeft w:val="0"/>
      <w:marRight w:val="0"/>
      <w:marTop w:val="0"/>
      <w:marBottom w:val="0"/>
      <w:divBdr>
        <w:top w:val="none" w:sz="0" w:space="0" w:color="auto"/>
        <w:left w:val="none" w:sz="0" w:space="0" w:color="auto"/>
        <w:bottom w:val="none" w:sz="0" w:space="0" w:color="auto"/>
        <w:right w:val="none" w:sz="0" w:space="0" w:color="auto"/>
      </w:divBdr>
    </w:div>
    <w:div w:id="655231636">
      <w:bodyDiv w:val="1"/>
      <w:marLeft w:val="0"/>
      <w:marRight w:val="0"/>
      <w:marTop w:val="0"/>
      <w:marBottom w:val="0"/>
      <w:divBdr>
        <w:top w:val="none" w:sz="0" w:space="0" w:color="auto"/>
        <w:left w:val="none" w:sz="0" w:space="0" w:color="auto"/>
        <w:bottom w:val="none" w:sz="0" w:space="0" w:color="auto"/>
        <w:right w:val="none" w:sz="0" w:space="0" w:color="auto"/>
      </w:divBdr>
    </w:div>
    <w:div w:id="667637377">
      <w:bodyDiv w:val="1"/>
      <w:marLeft w:val="0"/>
      <w:marRight w:val="0"/>
      <w:marTop w:val="0"/>
      <w:marBottom w:val="0"/>
      <w:divBdr>
        <w:top w:val="none" w:sz="0" w:space="0" w:color="auto"/>
        <w:left w:val="none" w:sz="0" w:space="0" w:color="auto"/>
        <w:bottom w:val="none" w:sz="0" w:space="0" w:color="auto"/>
        <w:right w:val="none" w:sz="0" w:space="0" w:color="auto"/>
      </w:divBdr>
    </w:div>
    <w:div w:id="683241217">
      <w:bodyDiv w:val="1"/>
      <w:marLeft w:val="0"/>
      <w:marRight w:val="0"/>
      <w:marTop w:val="0"/>
      <w:marBottom w:val="0"/>
      <w:divBdr>
        <w:top w:val="none" w:sz="0" w:space="0" w:color="auto"/>
        <w:left w:val="none" w:sz="0" w:space="0" w:color="auto"/>
        <w:bottom w:val="none" w:sz="0" w:space="0" w:color="auto"/>
        <w:right w:val="none" w:sz="0" w:space="0" w:color="auto"/>
      </w:divBdr>
    </w:div>
    <w:div w:id="696852482">
      <w:bodyDiv w:val="1"/>
      <w:marLeft w:val="0"/>
      <w:marRight w:val="0"/>
      <w:marTop w:val="0"/>
      <w:marBottom w:val="0"/>
      <w:divBdr>
        <w:top w:val="none" w:sz="0" w:space="0" w:color="auto"/>
        <w:left w:val="none" w:sz="0" w:space="0" w:color="auto"/>
        <w:bottom w:val="none" w:sz="0" w:space="0" w:color="auto"/>
        <w:right w:val="none" w:sz="0" w:space="0" w:color="auto"/>
      </w:divBdr>
    </w:div>
    <w:div w:id="705518802">
      <w:bodyDiv w:val="1"/>
      <w:marLeft w:val="0"/>
      <w:marRight w:val="0"/>
      <w:marTop w:val="0"/>
      <w:marBottom w:val="0"/>
      <w:divBdr>
        <w:top w:val="none" w:sz="0" w:space="0" w:color="auto"/>
        <w:left w:val="none" w:sz="0" w:space="0" w:color="auto"/>
        <w:bottom w:val="none" w:sz="0" w:space="0" w:color="auto"/>
        <w:right w:val="none" w:sz="0" w:space="0" w:color="auto"/>
      </w:divBdr>
    </w:div>
    <w:div w:id="723336439">
      <w:bodyDiv w:val="1"/>
      <w:marLeft w:val="0"/>
      <w:marRight w:val="0"/>
      <w:marTop w:val="0"/>
      <w:marBottom w:val="0"/>
      <w:divBdr>
        <w:top w:val="none" w:sz="0" w:space="0" w:color="auto"/>
        <w:left w:val="none" w:sz="0" w:space="0" w:color="auto"/>
        <w:bottom w:val="none" w:sz="0" w:space="0" w:color="auto"/>
        <w:right w:val="none" w:sz="0" w:space="0" w:color="auto"/>
      </w:divBdr>
    </w:div>
    <w:div w:id="737479209">
      <w:bodyDiv w:val="1"/>
      <w:marLeft w:val="0"/>
      <w:marRight w:val="0"/>
      <w:marTop w:val="0"/>
      <w:marBottom w:val="0"/>
      <w:divBdr>
        <w:top w:val="none" w:sz="0" w:space="0" w:color="auto"/>
        <w:left w:val="none" w:sz="0" w:space="0" w:color="auto"/>
        <w:bottom w:val="none" w:sz="0" w:space="0" w:color="auto"/>
        <w:right w:val="none" w:sz="0" w:space="0" w:color="auto"/>
      </w:divBdr>
    </w:div>
    <w:div w:id="741024493">
      <w:bodyDiv w:val="1"/>
      <w:marLeft w:val="0"/>
      <w:marRight w:val="0"/>
      <w:marTop w:val="0"/>
      <w:marBottom w:val="0"/>
      <w:divBdr>
        <w:top w:val="none" w:sz="0" w:space="0" w:color="auto"/>
        <w:left w:val="none" w:sz="0" w:space="0" w:color="auto"/>
        <w:bottom w:val="none" w:sz="0" w:space="0" w:color="auto"/>
        <w:right w:val="none" w:sz="0" w:space="0" w:color="auto"/>
      </w:divBdr>
    </w:div>
    <w:div w:id="817696521">
      <w:bodyDiv w:val="1"/>
      <w:marLeft w:val="0"/>
      <w:marRight w:val="0"/>
      <w:marTop w:val="0"/>
      <w:marBottom w:val="0"/>
      <w:divBdr>
        <w:top w:val="none" w:sz="0" w:space="0" w:color="auto"/>
        <w:left w:val="none" w:sz="0" w:space="0" w:color="auto"/>
        <w:bottom w:val="none" w:sz="0" w:space="0" w:color="auto"/>
        <w:right w:val="none" w:sz="0" w:space="0" w:color="auto"/>
      </w:divBdr>
    </w:div>
    <w:div w:id="820656620">
      <w:bodyDiv w:val="1"/>
      <w:marLeft w:val="0"/>
      <w:marRight w:val="0"/>
      <w:marTop w:val="0"/>
      <w:marBottom w:val="0"/>
      <w:divBdr>
        <w:top w:val="none" w:sz="0" w:space="0" w:color="auto"/>
        <w:left w:val="none" w:sz="0" w:space="0" w:color="auto"/>
        <w:bottom w:val="none" w:sz="0" w:space="0" w:color="auto"/>
        <w:right w:val="none" w:sz="0" w:space="0" w:color="auto"/>
      </w:divBdr>
    </w:div>
    <w:div w:id="821235198">
      <w:bodyDiv w:val="1"/>
      <w:marLeft w:val="0"/>
      <w:marRight w:val="0"/>
      <w:marTop w:val="0"/>
      <w:marBottom w:val="0"/>
      <w:divBdr>
        <w:top w:val="none" w:sz="0" w:space="0" w:color="auto"/>
        <w:left w:val="none" w:sz="0" w:space="0" w:color="auto"/>
        <w:bottom w:val="none" w:sz="0" w:space="0" w:color="auto"/>
        <w:right w:val="none" w:sz="0" w:space="0" w:color="auto"/>
      </w:divBdr>
    </w:div>
    <w:div w:id="858397412">
      <w:bodyDiv w:val="1"/>
      <w:marLeft w:val="0"/>
      <w:marRight w:val="0"/>
      <w:marTop w:val="0"/>
      <w:marBottom w:val="0"/>
      <w:divBdr>
        <w:top w:val="none" w:sz="0" w:space="0" w:color="auto"/>
        <w:left w:val="none" w:sz="0" w:space="0" w:color="auto"/>
        <w:bottom w:val="none" w:sz="0" w:space="0" w:color="auto"/>
        <w:right w:val="none" w:sz="0" w:space="0" w:color="auto"/>
      </w:divBdr>
    </w:div>
    <w:div w:id="858811958">
      <w:bodyDiv w:val="1"/>
      <w:marLeft w:val="0"/>
      <w:marRight w:val="0"/>
      <w:marTop w:val="0"/>
      <w:marBottom w:val="0"/>
      <w:divBdr>
        <w:top w:val="none" w:sz="0" w:space="0" w:color="auto"/>
        <w:left w:val="none" w:sz="0" w:space="0" w:color="auto"/>
        <w:bottom w:val="none" w:sz="0" w:space="0" w:color="auto"/>
        <w:right w:val="none" w:sz="0" w:space="0" w:color="auto"/>
      </w:divBdr>
    </w:div>
    <w:div w:id="909189744">
      <w:bodyDiv w:val="1"/>
      <w:marLeft w:val="0"/>
      <w:marRight w:val="0"/>
      <w:marTop w:val="0"/>
      <w:marBottom w:val="0"/>
      <w:divBdr>
        <w:top w:val="none" w:sz="0" w:space="0" w:color="auto"/>
        <w:left w:val="none" w:sz="0" w:space="0" w:color="auto"/>
        <w:bottom w:val="none" w:sz="0" w:space="0" w:color="auto"/>
        <w:right w:val="none" w:sz="0" w:space="0" w:color="auto"/>
      </w:divBdr>
    </w:div>
    <w:div w:id="909927084">
      <w:bodyDiv w:val="1"/>
      <w:marLeft w:val="0"/>
      <w:marRight w:val="0"/>
      <w:marTop w:val="0"/>
      <w:marBottom w:val="0"/>
      <w:divBdr>
        <w:top w:val="none" w:sz="0" w:space="0" w:color="auto"/>
        <w:left w:val="none" w:sz="0" w:space="0" w:color="auto"/>
        <w:bottom w:val="none" w:sz="0" w:space="0" w:color="auto"/>
        <w:right w:val="none" w:sz="0" w:space="0" w:color="auto"/>
      </w:divBdr>
      <w:divsChild>
        <w:div w:id="1953395124">
          <w:marLeft w:val="0"/>
          <w:marRight w:val="0"/>
          <w:marTop w:val="0"/>
          <w:marBottom w:val="0"/>
          <w:divBdr>
            <w:top w:val="none" w:sz="0" w:space="0" w:color="auto"/>
            <w:left w:val="none" w:sz="0" w:space="0" w:color="auto"/>
            <w:bottom w:val="none" w:sz="0" w:space="0" w:color="auto"/>
            <w:right w:val="none" w:sz="0" w:space="0" w:color="auto"/>
          </w:divBdr>
          <w:divsChild>
            <w:div w:id="1721125357">
              <w:marLeft w:val="0"/>
              <w:marRight w:val="0"/>
              <w:marTop w:val="0"/>
              <w:marBottom w:val="0"/>
              <w:divBdr>
                <w:top w:val="none" w:sz="0" w:space="0" w:color="auto"/>
                <w:left w:val="none" w:sz="0" w:space="0" w:color="auto"/>
                <w:bottom w:val="none" w:sz="0" w:space="0" w:color="auto"/>
                <w:right w:val="none" w:sz="0" w:space="0" w:color="auto"/>
              </w:divBdr>
              <w:divsChild>
                <w:div w:id="268203526">
                  <w:marLeft w:val="0"/>
                  <w:marRight w:val="0"/>
                  <w:marTop w:val="0"/>
                  <w:marBottom w:val="0"/>
                  <w:divBdr>
                    <w:top w:val="none" w:sz="0" w:space="0" w:color="auto"/>
                    <w:left w:val="none" w:sz="0" w:space="0" w:color="auto"/>
                    <w:bottom w:val="none" w:sz="0" w:space="0" w:color="auto"/>
                    <w:right w:val="none" w:sz="0" w:space="0" w:color="auto"/>
                  </w:divBdr>
                </w:div>
              </w:divsChild>
            </w:div>
            <w:div w:id="1296567980">
              <w:marLeft w:val="0"/>
              <w:marRight w:val="0"/>
              <w:marTop w:val="0"/>
              <w:marBottom w:val="0"/>
              <w:divBdr>
                <w:top w:val="none" w:sz="0" w:space="0" w:color="auto"/>
                <w:left w:val="none" w:sz="0" w:space="0" w:color="auto"/>
                <w:bottom w:val="none" w:sz="0" w:space="0" w:color="auto"/>
                <w:right w:val="none" w:sz="0" w:space="0" w:color="auto"/>
              </w:divBdr>
              <w:divsChild>
                <w:div w:id="65996945">
                  <w:marLeft w:val="0"/>
                  <w:marRight w:val="0"/>
                  <w:marTop w:val="0"/>
                  <w:marBottom w:val="0"/>
                  <w:divBdr>
                    <w:top w:val="none" w:sz="0" w:space="0" w:color="auto"/>
                    <w:left w:val="none" w:sz="0" w:space="0" w:color="auto"/>
                    <w:bottom w:val="none" w:sz="0" w:space="0" w:color="auto"/>
                    <w:right w:val="none" w:sz="0" w:space="0" w:color="auto"/>
                  </w:divBdr>
                  <w:divsChild>
                    <w:div w:id="340744709">
                      <w:marLeft w:val="0"/>
                      <w:marRight w:val="0"/>
                      <w:marTop w:val="0"/>
                      <w:marBottom w:val="0"/>
                      <w:divBdr>
                        <w:top w:val="none" w:sz="0" w:space="0" w:color="auto"/>
                        <w:left w:val="none" w:sz="0" w:space="0" w:color="auto"/>
                        <w:bottom w:val="none" w:sz="0" w:space="0" w:color="auto"/>
                        <w:right w:val="none" w:sz="0" w:space="0" w:color="auto"/>
                      </w:divBdr>
                    </w:div>
                  </w:divsChild>
                </w:div>
                <w:div w:id="25906573">
                  <w:marLeft w:val="0"/>
                  <w:marRight w:val="0"/>
                  <w:marTop w:val="0"/>
                  <w:marBottom w:val="0"/>
                  <w:divBdr>
                    <w:top w:val="none" w:sz="0" w:space="0" w:color="auto"/>
                    <w:left w:val="none" w:sz="0" w:space="0" w:color="auto"/>
                    <w:bottom w:val="none" w:sz="0" w:space="0" w:color="auto"/>
                    <w:right w:val="none" w:sz="0" w:space="0" w:color="auto"/>
                  </w:divBdr>
                  <w:divsChild>
                    <w:div w:id="606426835">
                      <w:marLeft w:val="0"/>
                      <w:marRight w:val="0"/>
                      <w:marTop w:val="0"/>
                      <w:marBottom w:val="0"/>
                      <w:divBdr>
                        <w:top w:val="none" w:sz="0" w:space="0" w:color="auto"/>
                        <w:left w:val="none" w:sz="0" w:space="0" w:color="auto"/>
                        <w:bottom w:val="none" w:sz="0" w:space="0" w:color="auto"/>
                        <w:right w:val="none" w:sz="0" w:space="0" w:color="auto"/>
                      </w:divBdr>
                    </w:div>
                  </w:divsChild>
                </w:div>
                <w:div w:id="641665688">
                  <w:marLeft w:val="0"/>
                  <w:marRight w:val="0"/>
                  <w:marTop w:val="0"/>
                  <w:marBottom w:val="0"/>
                  <w:divBdr>
                    <w:top w:val="none" w:sz="0" w:space="0" w:color="auto"/>
                    <w:left w:val="none" w:sz="0" w:space="0" w:color="auto"/>
                    <w:bottom w:val="none" w:sz="0" w:space="0" w:color="auto"/>
                    <w:right w:val="none" w:sz="0" w:space="0" w:color="auto"/>
                  </w:divBdr>
                  <w:divsChild>
                    <w:div w:id="836186343">
                      <w:marLeft w:val="0"/>
                      <w:marRight w:val="0"/>
                      <w:marTop w:val="0"/>
                      <w:marBottom w:val="0"/>
                      <w:divBdr>
                        <w:top w:val="none" w:sz="0" w:space="0" w:color="auto"/>
                        <w:left w:val="none" w:sz="0" w:space="0" w:color="auto"/>
                        <w:bottom w:val="none" w:sz="0" w:space="0" w:color="auto"/>
                        <w:right w:val="none" w:sz="0" w:space="0" w:color="auto"/>
                      </w:divBdr>
                    </w:div>
                  </w:divsChild>
                </w:div>
                <w:div w:id="633874899">
                  <w:marLeft w:val="0"/>
                  <w:marRight w:val="0"/>
                  <w:marTop w:val="0"/>
                  <w:marBottom w:val="0"/>
                  <w:divBdr>
                    <w:top w:val="none" w:sz="0" w:space="0" w:color="auto"/>
                    <w:left w:val="none" w:sz="0" w:space="0" w:color="auto"/>
                    <w:bottom w:val="none" w:sz="0" w:space="0" w:color="auto"/>
                    <w:right w:val="none" w:sz="0" w:space="0" w:color="auto"/>
                  </w:divBdr>
                  <w:divsChild>
                    <w:div w:id="1860312390">
                      <w:marLeft w:val="0"/>
                      <w:marRight w:val="0"/>
                      <w:marTop w:val="0"/>
                      <w:marBottom w:val="0"/>
                      <w:divBdr>
                        <w:top w:val="none" w:sz="0" w:space="0" w:color="auto"/>
                        <w:left w:val="none" w:sz="0" w:space="0" w:color="auto"/>
                        <w:bottom w:val="none" w:sz="0" w:space="0" w:color="auto"/>
                        <w:right w:val="none" w:sz="0" w:space="0" w:color="auto"/>
                      </w:divBdr>
                    </w:div>
                  </w:divsChild>
                </w:div>
                <w:div w:id="1485928615">
                  <w:marLeft w:val="0"/>
                  <w:marRight w:val="0"/>
                  <w:marTop w:val="0"/>
                  <w:marBottom w:val="0"/>
                  <w:divBdr>
                    <w:top w:val="none" w:sz="0" w:space="0" w:color="auto"/>
                    <w:left w:val="none" w:sz="0" w:space="0" w:color="auto"/>
                    <w:bottom w:val="none" w:sz="0" w:space="0" w:color="auto"/>
                    <w:right w:val="none" w:sz="0" w:space="0" w:color="auto"/>
                  </w:divBdr>
                  <w:divsChild>
                    <w:div w:id="593636507">
                      <w:marLeft w:val="0"/>
                      <w:marRight w:val="0"/>
                      <w:marTop w:val="0"/>
                      <w:marBottom w:val="0"/>
                      <w:divBdr>
                        <w:top w:val="none" w:sz="0" w:space="0" w:color="auto"/>
                        <w:left w:val="none" w:sz="0" w:space="0" w:color="auto"/>
                        <w:bottom w:val="none" w:sz="0" w:space="0" w:color="auto"/>
                        <w:right w:val="none" w:sz="0" w:space="0" w:color="auto"/>
                      </w:divBdr>
                    </w:div>
                  </w:divsChild>
                </w:div>
                <w:div w:id="1677807733">
                  <w:marLeft w:val="0"/>
                  <w:marRight w:val="0"/>
                  <w:marTop w:val="0"/>
                  <w:marBottom w:val="0"/>
                  <w:divBdr>
                    <w:top w:val="none" w:sz="0" w:space="0" w:color="auto"/>
                    <w:left w:val="none" w:sz="0" w:space="0" w:color="auto"/>
                    <w:bottom w:val="none" w:sz="0" w:space="0" w:color="auto"/>
                    <w:right w:val="none" w:sz="0" w:space="0" w:color="auto"/>
                  </w:divBdr>
                  <w:divsChild>
                    <w:div w:id="1110049448">
                      <w:marLeft w:val="0"/>
                      <w:marRight w:val="0"/>
                      <w:marTop w:val="0"/>
                      <w:marBottom w:val="0"/>
                      <w:divBdr>
                        <w:top w:val="none" w:sz="0" w:space="0" w:color="auto"/>
                        <w:left w:val="none" w:sz="0" w:space="0" w:color="auto"/>
                        <w:bottom w:val="none" w:sz="0" w:space="0" w:color="auto"/>
                        <w:right w:val="none" w:sz="0" w:space="0" w:color="auto"/>
                      </w:divBdr>
                    </w:div>
                  </w:divsChild>
                </w:div>
                <w:div w:id="902327599">
                  <w:marLeft w:val="0"/>
                  <w:marRight w:val="0"/>
                  <w:marTop w:val="0"/>
                  <w:marBottom w:val="0"/>
                  <w:divBdr>
                    <w:top w:val="none" w:sz="0" w:space="0" w:color="auto"/>
                    <w:left w:val="none" w:sz="0" w:space="0" w:color="auto"/>
                    <w:bottom w:val="none" w:sz="0" w:space="0" w:color="auto"/>
                    <w:right w:val="none" w:sz="0" w:space="0" w:color="auto"/>
                  </w:divBdr>
                  <w:divsChild>
                    <w:div w:id="861943416">
                      <w:marLeft w:val="0"/>
                      <w:marRight w:val="0"/>
                      <w:marTop w:val="0"/>
                      <w:marBottom w:val="0"/>
                      <w:divBdr>
                        <w:top w:val="none" w:sz="0" w:space="0" w:color="auto"/>
                        <w:left w:val="none" w:sz="0" w:space="0" w:color="auto"/>
                        <w:bottom w:val="none" w:sz="0" w:space="0" w:color="auto"/>
                        <w:right w:val="none" w:sz="0" w:space="0" w:color="auto"/>
                      </w:divBdr>
                    </w:div>
                  </w:divsChild>
                </w:div>
                <w:div w:id="1008210801">
                  <w:marLeft w:val="0"/>
                  <w:marRight w:val="0"/>
                  <w:marTop w:val="0"/>
                  <w:marBottom w:val="0"/>
                  <w:divBdr>
                    <w:top w:val="none" w:sz="0" w:space="0" w:color="auto"/>
                    <w:left w:val="none" w:sz="0" w:space="0" w:color="auto"/>
                    <w:bottom w:val="none" w:sz="0" w:space="0" w:color="auto"/>
                    <w:right w:val="none" w:sz="0" w:space="0" w:color="auto"/>
                  </w:divBdr>
                  <w:divsChild>
                    <w:div w:id="1218006129">
                      <w:marLeft w:val="0"/>
                      <w:marRight w:val="0"/>
                      <w:marTop w:val="0"/>
                      <w:marBottom w:val="0"/>
                      <w:divBdr>
                        <w:top w:val="none" w:sz="0" w:space="0" w:color="auto"/>
                        <w:left w:val="none" w:sz="0" w:space="0" w:color="auto"/>
                        <w:bottom w:val="none" w:sz="0" w:space="0" w:color="auto"/>
                        <w:right w:val="none" w:sz="0" w:space="0" w:color="auto"/>
                      </w:divBdr>
                    </w:div>
                  </w:divsChild>
                </w:div>
                <w:div w:id="309136350">
                  <w:marLeft w:val="0"/>
                  <w:marRight w:val="0"/>
                  <w:marTop w:val="0"/>
                  <w:marBottom w:val="0"/>
                  <w:divBdr>
                    <w:top w:val="none" w:sz="0" w:space="0" w:color="auto"/>
                    <w:left w:val="none" w:sz="0" w:space="0" w:color="auto"/>
                    <w:bottom w:val="none" w:sz="0" w:space="0" w:color="auto"/>
                    <w:right w:val="none" w:sz="0" w:space="0" w:color="auto"/>
                  </w:divBdr>
                  <w:divsChild>
                    <w:div w:id="1414350737">
                      <w:marLeft w:val="0"/>
                      <w:marRight w:val="0"/>
                      <w:marTop w:val="0"/>
                      <w:marBottom w:val="0"/>
                      <w:divBdr>
                        <w:top w:val="none" w:sz="0" w:space="0" w:color="auto"/>
                        <w:left w:val="none" w:sz="0" w:space="0" w:color="auto"/>
                        <w:bottom w:val="none" w:sz="0" w:space="0" w:color="auto"/>
                        <w:right w:val="none" w:sz="0" w:space="0" w:color="auto"/>
                      </w:divBdr>
                    </w:div>
                  </w:divsChild>
                </w:div>
                <w:div w:id="1689064782">
                  <w:marLeft w:val="0"/>
                  <w:marRight w:val="0"/>
                  <w:marTop w:val="0"/>
                  <w:marBottom w:val="0"/>
                  <w:divBdr>
                    <w:top w:val="none" w:sz="0" w:space="0" w:color="auto"/>
                    <w:left w:val="none" w:sz="0" w:space="0" w:color="auto"/>
                    <w:bottom w:val="none" w:sz="0" w:space="0" w:color="auto"/>
                    <w:right w:val="none" w:sz="0" w:space="0" w:color="auto"/>
                  </w:divBdr>
                  <w:divsChild>
                    <w:div w:id="1641567384">
                      <w:marLeft w:val="0"/>
                      <w:marRight w:val="0"/>
                      <w:marTop w:val="0"/>
                      <w:marBottom w:val="0"/>
                      <w:divBdr>
                        <w:top w:val="none" w:sz="0" w:space="0" w:color="auto"/>
                        <w:left w:val="none" w:sz="0" w:space="0" w:color="auto"/>
                        <w:bottom w:val="none" w:sz="0" w:space="0" w:color="auto"/>
                        <w:right w:val="none" w:sz="0" w:space="0" w:color="auto"/>
                      </w:divBdr>
                    </w:div>
                  </w:divsChild>
                </w:div>
                <w:div w:id="1286548924">
                  <w:marLeft w:val="0"/>
                  <w:marRight w:val="0"/>
                  <w:marTop w:val="0"/>
                  <w:marBottom w:val="0"/>
                  <w:divBdr>
                    <w:top w:val="none" w:sz="0" w:space="0" w:color="auto"/>
                    <w:left w:val="none" w:sz="0" w:space="0" w:color="auto"/>
                    <w:bottom w:val="none" w:sz="0" w:space="0" w:color="auto"/>
                    <w:right w:val="none" w:sz="0" w:space="0" w:color="auto"/>
                  </w:divBdr>
                  <w:divsChild>
                    <w:div w:id="1889949991">
                      <w:marLeft w:val="0"/>
                      <w:marRight w:val="0"/>
                      <w:marTop w:val="0"/>
                      <w:marBottom w:val="0"/>
                      <w:divBdr>
                        <w:top w:val="none" w:sz="0" w:space="0" w:color="auto"/>
                        <w:left w:val="none" w:sz="0" w:space="0" w:color="auto"/>
                        <w:bottom w:val="none" w:sz="0" w:space="0" w:color="auto"/>
                        <w:right w:val="none" w:sz="0" w:space="0" w:color="auto"/>
                      </w:divBdr>
                    </w:div>
                  </w:divsChild>
                </w:div>
                <w:div w:id="1001812058">
                  <w:marLeft w:val="0"/>
                  <w:marRight w:val="0"/>
                  <w:marTop w:val="0"/>
                  <w:marBottom w:val="0"/>
                  <w:divBdr>
                    <w:top w:val="none" w:sz="0" w:space="0" w:color="auto"/>
                    <w:left w:val="none" w:sz="0" w:space="0" w:color="auto"/>
                    <w:bottom w:val="none" w:sz="0" w:space="0" w:color="auto"/>
                    <w:right w:val="none" w:sz="0" w:space="0" w:color="auto"/>
                  </w:divBdr>
                  <w:divsChild>
                    <w:div w:id="736317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6719586">
              <w:marLeft w:val="0"/>
              <w:marRight w:val="0"/>
              <w:marTop w:val="0"/>
              <w:marBottom w:val="0"/>
              <w:divBdr>
                <w:top w:val="none" w:sz="0" w:space="0" w:color="auto"/>
                <w:left w:val="none" w:sz="0" w:space="0" w:color="auto"/>
                <w:bottom w:val="none" w:sz="0" w:space="0" w:color="auto"/>
                <w:right w:val="none" w:sz="0" w:space="0" w:color="auto"/>
              </w:divBdr>
              <w:divsChild>
                <w:div w:id="570165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6474255">
      <w:bodyDiv w:val="1"/>
      <w:marLeft w:val="0"/>
      <w:marRight w:val="0"/>
      <w:marTop w:val="0"/>
      <w:marBottom w:val="0"/>
      <w:divBdr>
        <w:top w:val="none" w:sz="0" w:space="0" w:color="auto"/>
        <w:left w:val="none" w:sz="0" w:space="0" w:color="auto"/>
        <w:bottom w:val="none" w:sz="0" w:space="0" w:color="auto"/>
        <w:right w:val="none" w:sz="0" w:space="0" w:color="auto"/>
      </w:divBdr>
    </w:div>
    <w:div w:id="926813277">
      <w:bodyDiv w:val="1"/>
      <w:marLeft w:val="0"/>
      <w:marRight w:val="0"/>
      <w:marTop w:val="0"/>
      <w:marBottom w:val="0"/>
      <w:divBdr>
        <w:top w:val="none" w:sz="0" w:space="0" w:color="auto"/>
        <w:left w:val="none" w:sz="0" w:space="0" w:color="auto"/>
        <w:bottom w:val="none" w:sz="0" w:space="0" w:color="auto"/>
        <w:right w:val="none" w:sz="0" w:space="0" w:color="auto"/>
      </w:divBdr>
    </w:div>
    <w:div w:id="933634918">
      <w:bodyDiv w:val="1"/>
      <w:marLeft w:val="0"/>
      <w:marRight w:val="0"/>
      <w:marTop w:val="0"/>
      <w:marBottom w:val="0"/>
      <w:divBdr>
        <w:top w:val="none" w:sz="0" w:space="0" w:color="auto"/>
        <w:left w:val="none" w:sz="0" w:space="0" w:color="auto"/>
        <w:bottom w:val="none" w:sz="0" w:space="0" w:color="auto"/>
        <w:right w:val="none" w:sz="0" w:space="0" w:color="auto"/>
      </w:divBdr>
    </w:div>
    <w:div w:id="986741680">
      <w:bodyDiv w:val="1"/>
      <w:marLeft w:val="0"/>
      <w:marRight w:val="0"/>
      <w:marTop w:val="0"/>
      <w:marBottom w:val="0"/>
      <w:divBdr>
        <w:top w:val="none" w:sz="0" w:space="0" w:color="auto"/>
        <w:left w:val="none" w:sz="0" w:space="0" w:color="auto"/>
        <w:bottom w:val="none" w:sz="0" w:space="0" w:color="auto"/>
        <w:right w:val="none" w:sz="0" w:space="0" w:color="auto"/>
      </w:divBdr>
    </w:div>
    <w:div w:id="1011108384">
      <w:bodyDiv w:val="1"/>
      <w:marLeft w:val="0"/>
      <w:marRight w:val="0"/>
      <w:marTop w:val="0"/>
      <w:marBottom w:val="0"/>
      <w:divBdr>
        <w:top w:val="none" w:sz="0" w:space="0" w:color="auto"/>
        <w:left w:val="none" w:sz="0" w:space="0" w:color="auto"/>
        <w:bottom w:val="none" w:sz="0" w:space="0" w:color="auto"/>
        <w:right w:val="none" w:sz="0" w:space="0" w:color="auto"/>
      </w:divBdr>
    </w:div>
    <w:div w:id="1027297528">
      <w:bodyDiv w:val="1"/>
      <w:marLeft w:val="0"/>
      <w:marRight w:val="0"/>
      <w:marTop w:val="0"/>
      <w:marBottom w:val="0"/>
      <w:divBdr>
        <w:top w:val="none" w:sz="0" w:space="0" w:color="auto"/>
        <w:left w:val="none" w:sz="0" w:space="0" w:color="auto"/>
        <w:bottom w:val="none" w:sz="0" w:space="0" w:color="auto"/>
        <w:right w:val="none" w:sz="0" w:space="0" w:color="auto"/>
      </w:divBdr>
    </w:div>
    <w:div w:id="1052968832">
      <w:bodyDiv w:val="1"/>
      <w:marLeft w:val="0"/>
      <w:marRight w:val="0"/>
      <w:marTop w:val="0"/>
      <w:marBottom w:val="0"/>
      <w:divBdr>
        <w:top w:val="none" w:sz="0" w:space="0" w:color="auto"/>
        <w:left w:val="none" w:sz="0" w:space="0" w:color="auto"/>
        <w:bottom w:val="none" w:sz="0" w:space="0" w:color="auto"/>
        <w:right w:val="none" w:sz="0" w:space="0" w:color="auto"/>
      </w:divBdr>
    </w:div>
    <w:div w:id="1053239630">
      <w:bodyDiv w:val="1"/>
      <w:marLeft w:val="0"/>
      <w:marRight w:val="0"/>
      <w:marTop w:val="0"/>
      <w:marBottom w:val="0"/>
      <w:divBdr>
        <w:top w:val="none" w:sz="0" w:space="0" w:color="auto"/>
        <w:left w:val="none" w:sz="0" w:space="0" w:color="auto"/>
        <w:bottom w:val="none" w:sz="0" w:space="0" w:color="auto"/>
        <w:right w:val="none" w:sz="0" w:space="0" w:color="auto"/>
      </w:divBdr>
    </w:div>
    <w:div w:id="1053382557">
      <w:bodyDiv w:val="1"/>
      <w:marLeft w:val="0"/>
      <w:marRight w:val="0"/>
      <w:marTop w:val="0"/>
      <w:marBottom w:val="0"/>
      <w:divBdr>
        <w:top w:val="none" w:sz="0" w:space="0" w:color="auto"/>
        <w:left w:val="none" w:sz="0" w:space="0" w:color="auto"/>
        <w:bottom w:val="none" w:sz="0" w:space="0" w:color="auto"/>
        <w:right w:val="none" w:sz="0" w:space="0" w:color="auto"/>
      </w:divBdr>
    </w:div>
    <w:div w:id="1073699911">
      <w:bodyDiv w:val="1"/>
      <w:marLeft w:val="0"/>
      <w:marRight w:val="0"/>
      <w:marTop w:val="0"/>
      <w:marBottom w:val="0"/>
      <w:divBdr>
        <w:top w:val="none" w:sz="0" w:space="0" w:color="auto"/>
        <w:left w:val="none" w:sz="0" w:space="0" w:color="auto"/>
        <w:bottom w:val="none" w:sz="0" w:space="0" w:color="auto"/>
        <w:right w:val="none" w:sz="0" w:space="0" w:color="auto"/>
      </w:divBdr>
    </w:div>
    <w:div w:id="1085541843">
      <w:bodyDiv w:val="1"/>
      <w:marLeft w:val="0"/>
      <w:marRight w:val="0"/>
      <w:marTop w:val="0"/>
      <w:marBottom w:val="0"/>
      <w:divBdr>
        <w:top w:val="none" w:sz="0" w:space="0" w:color="auto"/>
        <w:left w:val="none" w:sz="0" w:space="0" w:color="auto"/>
        <w:bottom w:val="none" w:sz="0" w:space="0" w:color="auto"/>
        <w:right w:val="none" w:sz="0" w:space="0" w:color="auto"/>
      </w:divBdr>
    </w:div>
    <w:div w:id="1093821262">
      <w:bodyDiv w:val="1"/>
      <w:marLeft w:val="0"/>
      <w:marRight w:val="0"/>
      <w:marTop w:val="0"/>
      <w:marBottom w:val="0"/>
      <w:divBdr>
        <w:top w:val="none" w:sz="0" w:space="0" w:color="auto"/>
        <w:left w:val="none" w:sz="0" w:space="0" w:color="auto"/>
        <w:bottom w:val="none" w:sz="0" w:space="0" w:color="auto"/>
        <w:right w:val="none" w:sz="0" w:space="0" w:color="auto"/>
      </w:divBdr>
    </w:div>
    <w:div w:id="1094087737">
      <w:bodyDiv w:val="1"/>
      <w:marLeft w:val="0"/>
      <w:marRight w:val="0"/>
      <w:marTop w:val="0"/>
      <w:marBottom w:val="0"/>
      <w:divBdr>
        <w:top w:val="none" w:sz="0" w:space="0" w:color="auto"/>
        <w:left w:val="none" w:sz="0" w:space="0" w:color="auto"/>
        <w:bottom w:val="none" w:sz="0" w:space="0" w:color="auto"/>
        <w:right w:val="none" w:sz="0" w:space="0" w:color="auto"/>
      </w:divBdr>
    </w:div>
    <w:div w:id="1111172339">
      <w:bodyDiv w:val="1"/>
      <w:marLeft w:val="0"/>
      <w:marRight w:val="0"/>
      <w:marTop w:val="0"/>
      <w:marBottom w:val="0"/>
      <w:divBdr>
        <w:top w:val="none" w:sz="0" w:space="0" w:color="auto"/>
        <w:left w:val="none" w:sz="0" w:space="0" w:color="auto"/>
        <w:bottom w:val="none" w:sz="0" w:space="0" w:color="auto"/>
        <w:right w:val="none" w:sz="0" w:space="0" w:color="auto"/>
      </w:divBdr>
    </w:div>
    <w:div w:id="1121919996">
      <w:bodyDiv w:val="1"/>
      <w:marLeft w:val="0"/>
      <w:marRight w:val="0"/>
      <w:marTop w:val="0"/>
      <w:marBottom w:val="0"/>
      <w:divBdr>
        <w:top w:val="none" w:sz="0" w:space="0" w:color="auto"/>
        <w:left w:val="none" w:sz="0" w:space="0" w:color="auto"/>
        <w:bottom w:val="none" w:sz="0" w:space="0" w:color="auto"/>
        <w:right w:val="none" w:sz="0" w:space="0" w:color="auto"/>
      </w:divBdr>
    </w:div>
    <w:div w:id="1164590242">
      <w:bodyDiv w:val="1"/>
      <w:marLeft w:val="0"/>
      <w:marRight w:val="0"/>
      <w:marTop w:val="0"/>
      <w:marBottom w:val="0"/>
      <w:divBdr>
        <w:top w:val="none" w:sz="0" w:space="0" w:color="auto"/>
        <w:left w:val="none" w:sz="0" w:space="0" w:color="auto"/>
        <w:bottom w:val="none" w:sz="0" w:space="0" w:color="auto"/>
        <w:right w:val="none" w:sz="0" w:space="0" w:color="auto"/>
      </w:divBdr>
    </w:div>
    <w:div w:id="1168595592">
      <w:bodyDiv w:val="1"/>
      <w:marLeft w:val="0"/>
      <w:marRight w:val="0"/>
      <w:marTop w:val="0"/>
      <w:marBottom w:val="0"/>
      <w:divBdr>
        <w:top w:val="none" w:sz="0" w:space="0" w:color="auto"/>
        <w:left w:val="none" w:sz="0" w:space="0" w:color="auto"/>
        <w:bottom w:val="none" w:sz="0" w:space="0" w:color="auto"/>
        <w:right w:val="none" w:sz="0" w:space="0" w:color="auto"/>
      </w:divBdr>
    </w:div>
    <w:div w:id="1168984173">
      <w:bodyDiv w:val="1"/>
      <w:marLeft w:val="0"/>
      <w:marRight w:val="0"/>
      <w:marTop w:val="0"/>
      <w:marBottom w:val="0"/>
      <w:divBdr>
        <w:top w:val="none" w:sz="0" w:space="0" w:color="auto"/>
        <w:left w:val="none" w:sz="0" w:space="0" w:color="auto"/>
        <w:bottom w:val="none" w:sz="0" w:space="0" w:color="auto"/>
        <w:right w:val="none" w:sz="0" w:space="0" w:color="auto"/>
      </w:divBdr>
    </w:div>
    <w:div w:id="1190029936">
      <w:bodyDiv w:val="1"/>
      <w:marLeft w:val="0"/>
      <w:marRight w:val="0"/>
      <w:marTop w:val="0"/>
      <w:marBottom w:val="0"/>
      <w:divBdr>
        <w:top w:val="none" w:sz="0" w:space="0" w:color="auto"/>
        <w:left w:val="none" w:sz="0" w:space="0" w:color="auto"/>
        <w:bottom w:val="none" w:sz="0" w:space="0" w:color="auto"/>
        <w:right w:val="none" w:sz="0" w:space="0" w:color="auto"/>
      </w:divBdr>
    </w:div>
    <w:div w:id="1190222773">
      <w:bodyDiv w:val="1"/>
      <w:marLeft w:val="0"/>
      <w:marRight w:val="0"/>
      <w:marTop w:val="0"/>
      <w:marBottom w:val="0"/>
      <w:divBdr>
        <w:top w:val="none" w:sz="0" w:space="0" w:color="auto"/>
        <w:left w:val="none" w:sz="0" w:space="0" w:color="auto"/>
        <w:bottom w:val="none" w:sz="0" w:space="0" w:color="auto"/>
        <w:right w:val="none" w:sz="0" w:space="0" w:color="auto"/>
      </w:divBdr>
    </w:div>
    <w:div w:id="1197040800">
      <w:bodyDiv w:val="1"/>
      <w:marLeft w:val="0"/>
      <w:marRight w:val="0"/>
      <w:marTop w:val="0"/>
      <w:marBottom w:val="0"/>
      <w:divBdr>
        <w:top w:val="none" w:sz="0" w:space="0" w:color="auto"/>
        <w:left w:val="none" w:sz="0" w:space="0" w:color="auto"/>
        <w:bottom w:val="none" w:sz="0" w:space="0" w:color="auto"/>
        <w:right w:val="none" w:sz="0" w:space="0" w:color="auto"/>
      </w:divBdr>
    </w:div>
    <w:div w:id="1197935130">
      <w:bodyDiv w:val="1"/>
      <w:marLeft w:val="0"/>
      <w:marRight w:val="0"/>
      <w:marTop w:val="0"/>
      <w:marBottom w:val="0"/>
      <w:divBdr>
        <w:top w:val="none" w:sz="0" w:space="0" w:color="auto"/>
        <w:left w:val="none" w:sz="0" w:space="0" w:color="auto"/>
        <w:bottom w:val="none" w:sz="0" w:space="0" w:color="auto"/>
        <w:right w:val="none" w:sz="0" w:space="0" w:color="auto"/>
      </w:divBdr>
    </w:div>
    <w:div w:id="1244224758">
      <w:bodyDiv w:val="1"/>
      <w:marLeft w:val="0"/>
      <w:marRight w:val="0"/>
      <w:marTop w:val="0"/>
      <w:marBottom w:val="0"/>
      <w:divBdr>
        <w:top w:val="none" w:sz="0" w:space="0" w:color="auto"/>
        <w:left w:val="none" w:sz="0" w:space="0" w:color="auto"/>
        <w:bottom w:val="none" w:sz="0" w:space="0" w:color="auto"/>
        <w:right w:val="none" w:sz="0" w:space="0" w:color="auto"/>
      </w:divBdr>
    </w:div>
    <w:div w:id="1274363506">
      <w:bodyDiv w:val="1"/>
      <w:marLeft w:val="0"/>
      <w:marRight w:val="0"/>
      <w:marTop w:val="0"/>
      <w:marBottom w:val="0"/>
      <w:divBdr>
        <w:top w:val="none" w:sz="0" w:space="0" w:color="auto"/>
        <w:left w:val="none" w:sz="0" w:space="0" w:color="auto"/>
        <w:bottom w:val="none" w:sz="0" w:space="0" w:color="auto"/>
        <w:right w:val="none" w:sz="0" w:space="0" w:color="auto"/>
      </w:divBdr>
    </w:div>
    <w:div w:id="1324822466">
      <w:bodyDiv w:val="1"/>
      <w:marLeft w:val="0"/>
      <w:marRight w:val="0"/>
      <w:marTop w:val="0"/>
      <w:marBottom w:val="0"/>
      <w:divBdr>
        <w:top w:val="none" w:sz="0" w:space="0" w:color="auto"/>
        <w:left w:val="none" w:sz="0" w:space="0" w:color="auto"/>
        <w:bottom w:val="none" w:sz="0" w:space="0" w:color="auto"/>
        <w:right w:val="none" w:sz="0" w:space="0" w:color="auto"/>
      </w:divBdr>
    </w:div>
    <w:div w:id="1341397669">
      <w:bodyDiv w:val="1"/>
      <w:marLeft w:val="0"/>
      <w:marRight w:val="0"/>
      <w:marTop w:val="0"/>
      <w:marBottom w:val="0"/>
      <w:divBdr>
        <w:top w:val="none" w:sz="0" w:space="0" w:color="auto"/>
        <w:left w:val="none" w:sz="0" w:space="0" w:color="auto"/>
        <w:bottom w:val="none" w:sz="0" w:space="0" w:color="auto"/>
        <w:right w:val="none" w:sz="0" w:space="0" w:color="auto"/>
      </w:divBdr>
    </w:div>
    <w:div w:id="1357729081">
      <w:bodyDiv w:val="1"/>
      <w:marLeft w:val="0"/>
      <w:marRight w:val="0"/>
      <w:marTop w:val="0"/>
      <w:marBottom w:val="0"/>
      <w:divBdr>
        <w:top w:val="none" w:sz="0" w:space="0" w:color="auto"/>
        <w:left w:val="none" w:sz="0" w:space="0" w:color="auto"/>
        <w:bottom w:val="none" w:sz="0" w:space="0" w:color="auto"/>
        <w:right w:val="none" w:sz="0" w:space="0" w:color="auto"/>
      </w:divBdr>
    </w:div>
    <w:div w:id="1388258470">
      <w:bodyDiv w:val="1"/>
      <w:marLeft w:val="0"/>
      <w:marRight w:val="0"/>
      <w:marTop w:val="0"/>
      <w:marBottom w:val="0"/>
      <w:divBdr>
        <w:top w:val="none" w:sz="0" w:space="0" w:color="auto"/>
        <w:left w:val="none" w:sz="0" w:space="0" w:color="auto"/>
        <w:bottom w:val="none" w:sz="0" w:space="0" w:color="auto"/>
        <w:right w:val="none" w:sz="0" w:space="0" w:color="auto"/>
      </w:divBdr>
    </w:div>
    <w:div w:id="1407847182">
      <w:bodyDiv w:val="1"/>
      <w:marLeft w:val="0"/>
      <w:marRight w:val="0"/>
      <w:marTop w:val="0"/>
      <w:marBottom w:val="0"/>
      <w:divBdr>
        <w:top w:val="none" w:sz="0" w:space="0" w:color="auto"/>
        <w:left w:val="none" w:sz="0" w:space="0" w:color="auto"/>
        <w:bottom w:val="none" w:sz="0" w:space="0" w:color="auto"/>
        <w:right w:val="none" w:sz="0" w:space="0" w:color="auto"/>
      </w:divBdr>
    </w:div>
    <w:div w:id="1413504226">
      <w:bodyDiv w:val="1"/>
      <w:marLeft w:val="0"/>
      <w:marRight w:val="0"/>
      <w:marTop w:val="0"/>
      <w:marBottom w:val="0"/>
      <w:divBdr>
        <w:top w:val="none" w:sz="0" w:space="0" w:color="auto"/>
        <w:left w:val="none" w:sz="0" w:space="0" w:color="auto"/>
        <w:bottom w:val="none" w:sz="0" w:space="0" w:color="auto"/>
        <w:right w:val="none" w:sz="0" w:space="0" w:color="auto"/>
      </w:divBdr>
    </w:div>
    <w:div w:id="1426685487">
      <w:bodyDiv w:val="1"/>
      <w:marLeft w:val="0"/>
      <w:marRight w:val="0"/>
      <w:marTop w:val="0"/>
      <w:marBottom w:val="0"/>
      <w:divBdr>
        <w:top w:val="none" w:sz="0" w:space="0" w:color="auto"/>
        <w:left w:val="none" w:sz="0" w:space="0" w:color="auto"/>
        <w:bottom w:val="none" w:sz="0" w:space="0" w:color="auto"/>
        <w:right w:val="none" w:sz="0" w:space="0" w:color="auto"/>
      </w:divBdr>
    </w:div>
    <w:div w:id="1436251110">
      <w:bodyDiv w:val="1"/>
      <w:marLeft w:val="0"/>
      <w:marRight w:val="0"/>
      <w:marTop w:val="0"/>
      <w:marBottom w:val="0"/>
      <w:divBdr>
        <w:top w:val="none" w:sz="0" w:space="0" w:color="auto"/>
        <w:left w:val="none" w:sz="0" w:space="0" w:color="auto"/>
        <w:bottom w:val="none" w:sz="0" w:space="0" w:color="auto"/>
        <w:right w:val="none" w:sz="0" w:space="0" w:color="auto"/>
      </w:divBdr>
    </w:div>
    <w:div w:id="1462310525">
      <w:bodyDiv w:val="1"/>
      <w:marLeft w:val="0"/>
      <w:marRight w:val="0"/>
      <w:marTop w:val="0"/>
      <w:marBottom w:val="0"/>
      <w:divBdr>
        <w:top w:val="none" w:sz="0" w:space="0" w:color="auto"/>
        <w:left w:val="none" w:sz="0" w:space="0" w:color="auto"/>
        <w:bottom w:val="none" w:sz="0" w:space="0" w:color="auto"/>
        <w:right w:val="none" w:sz="0" w:space="0" w:color="auto"/>
      </w:divBdr>
    </w:div>
    <w:div w:id="1464273534">
      <w:bodyDiv w:val="1"/>
      <w:marLeft w:val="0"/>
      <w:marRight w:val="0"/>
      <w:marTop w:val="0"/>
      <w:marBottom w:val="0"/>
      <w:divBdr>
        <w:top w:val="none" w:sz="0" w:space="0" w:color="auto"/>
        <w:left w:val="none" w:sz="0" w:space="0" w:color="auto"/>
        <w:bottom w:val="none" w:sz="0" w:space="0" w:color="auto"/>
        <w:right w:val="none" w:sz="0" w:space="0" w:color="auto"/>
      </w:divBdr>
    </w:div>
    <w:div w:id="1479803965">
      <w:bodyDiv w:val="1"/>
      <w:marLeft w:val="0"/>
      <w:marRight w:val="0"/>
      <w:marTop w:val="0"/>
      <w:marBottom w:val="0"/>
      <w:divBdr>
        <w:top w:val="none" w:sz="0" w:space="0" w:color="auto"/>
        <w:left w:val="none" w:sz="0" w:space="0" w:color="auto"/>
        <w:bottom w:val="none" w:sz="0" w:space="0" w:color="auto"/>
        <w:right w:val="none" w:sz="0" w:space="0" w:color="auto"/>
      </w:divBdr>
    </w:div>
    <w:div w:id="1497572379">
      <w:bodyDiv w:val="1"/>
      <w:marLeft w:val="0"/>
      <w:marRight w:val="0"/>
      <w:marTop w:val="0"/>
      <w:marBottom w:val="0"/>
      <w:divBdr>
        <w:top w:val="none" w:sz="0" w:space="0" w:color="auto"/>
        <w:left w:val="none" w:sz="0" w:space="0" w:color="auto"/>
        <w:bottom w:val="none" w:sz="0" w:space="0" w:color="auto"/>
        <w:right w:val="none" w:sz="0" w:space="0" w:color="auto"/>
      </w:divBdr>
    </w:div>
    <w:div w:id="1498571072">
      <w:bodyDiv w:val="1"/>
      <w:marLeft w:val="0"/>
      <w:marRight w:val="0"/>
      <w:marTop w:val="0"/>
      <w:marBottom w:val="0"/>
      <w:divBdr>
        <w:top w:val="none" w:sz="0" w:space="0" w:color="auto"/>
        <w:left w:val="none" w:sz="0" w:space="0" w:color="auto"/>
        <w:bottom w:val="none" w:sz="0" w:space="0" w:color="auto"/>
        <w:right w:val="none" w:sz="0" w:space="0" w:color="auto"/>
      </w:divBdr>
    </w:div>
    <w:div w:id="1501920581">
      <w:bodyDiv w:val="1"/>
      <w:marLeft w:val="0"/>
      <w:marRight w:val="0"/>
      <w:marTop w:val="0"/>
      <w:marBottom w:val="0"/>
      <w:divBdr>
        <w:top w:val="none" w:sz="0" w:space="0" w:color="auto"/>
        <w:left w:val="none" w:sz="0" w:space="0" w:color="auto"/>
        <w:bottom w:val="none" w:sz="0" w:space="0" w:color="auto"/>
        <w:right w:val="none" w:sz="0" w:space="0" w:color="auto"/>
      </w:divBdr>
    </w:div>
    <w:div w:id="1540586625">
      <w:bodyDiv w:val="1"/>
      <w:marLeft w:val="0"/>
      <w:marRight w:val="0"/>
      <w:marTop w:val="0"/>
      <w:marBottom w:val="0"/>
      <w:divBdr>
        <w:top w:val="none" w:sz="0" w:space="0" w:color="auto"/>
        <w:left w:val="none" w:sz="0" w:space="0" w:color="auto"/>
        <w:bottom w:val="none" w:sz="0" w:space="0" w:color="auto"/>
        <w:right w:val="none" w:sz="0" w:space="0" w:color="auto"/>
      </w:divBdr>
    </w:div>
    <w:div w:id="1578974191">
      <w:bodyDiv w:val="1"/>
      <w:marLeft w:val="0"/>
      <w:marRight w:val="0"/>
      <w:marTop w:val="0"/>
      <w:marBottom w:val="0"/>
      <w:divBdr>
        <w:top w:val="none" w:sz="0" w:space="0" w:color="auto"/>
        <w:left w:val="none" w:sz="0" w:space="0" w:color="auto"/>
        <w:bottom w:val="none" w:sz="0" w:space="0" w:color="auto"/>
        <w:right w:val="none" w:sz="0" w:space="0" w:color="auto"/>
      </w:divBdr>
    </w:div>
    <w:div w:id="1584946659">
      <w:bodyDiv w:val="1"/>
      <w:marLeft w:val="0"/>
      <w:marRight w:val="0"/>
      <w:marTop w:val="0"/>
      <w:marBottom w:val="0"/>
      <w:divBdr>
        <w:top w:val="none" w:sz="0" w:space="0" w:color="auto"/>
        <w:left w:val="none" w:sz="0" w:space="0" w:color="auto"/>
        <w:bottom w:val="none" w:sz="0" w:space="0" w:color="auto"/>
        <w:right w:val="none" w:sz="0" w:space="0" w:color="auto"/>
      </w:divBdr>
    </w:div>
    <w:div w:id="1585067108">
      <w:bodyDiv w:val="1"/>
      <w:marLeft w:val="0"/>
      <w:marRight w:val="0"/>
      <w:marTop w:val="0"/>
      <w:marBottom w:val="0"/>
      <w:divBdr>
        <w:top w:val="none" w:sz="0" w:space="0" w:color="auto"/>
        <w:left w:val="none" w:sz="0" w:space="0" w:color="auto"/>
        <w:bottom w:val="none" w:sz="0" w:space="0" w:color="auto"/>
        <w:right w:val="none" w:sz="0" w:space="0" w:color="auto"/>
      </w:divBdr>
    </w:div>
    <w:div w:id="1606227044">
      <w:bodyDiv w:val="1"/>
      <w:marLeft w:val="0"/>
      <w:marRight w:val="0"/>
      <w:marTop w:val="0"/>
      <w:marBottom w:val="0"/>
      <w:divBdr>
        <w:top w:val="none" w:sz="0" w:space="0" w:color="auto"/>
        <w:left w:val="none" w:sz="0" w:space="0" w:color="auto"/>
        <w:bottom w:val="none" w:sz="0" w:space="0" w:color="auto"/>
        <w:right w:val="none" w:sz="0" w:space="0" w:color="auto"/>
      </w:divBdr>
    </w:div>
    <w:div w:id="1607226194">
      <w:bodyDiv w:val="1"/>
      <w:marLeft w:val="0"/>
      <w:marRight w:val="0"/>
      <w:marTop w:val="0"/>
      <w:marBottom w:val="0"/>
      <w:divBdr>
        <w:top w:val="none" w:sz="0" w:space="0" w:color="auto"/>
        <w:left w:val="none" w:sz="0" w:space="0" w:color="auto"/>
        <w:bottom w:val="none" w:sz="0" w:space="0" w:color="auto"/>
        <w:right w:val="none" w:sz="0" w:space="0" w:color="auto"/>
      </w:divBdr>
    </w:div>
    <w:div w:id="1661276638">
      <w:bodyDiv w:val="1"/>
      <w:marLeft w:val="0"/>
      <w:marRight w:val="0"/>
      <w:marTop w:val="0"/>
      <w:marBottom w:val="0"/>
      <w:divBdr>
        <w:top w:val="none" w:sz="0" w:space="0" w:color="auto"/>
        <w:left w:val="none" w:sz="0" w:space="0" w:color="auto"/>
        <w:bottom w:val="none" w:sz="0" w:space="0" w:color="auto"/>
        <w:right w:val="none" w:sz="0" w:space="0" w:color="auto"/>
      </w:divBdr>
    </w:div>
    <w:div w:id="1665477237">
      <w:bodyDiv w:val="1"/>
      <w:marLeft w:val="0"/>
      <w:marRight w:val="0"/>
      <w:marTop w:val="0"/>
      <w:marBottom w:val="0"/>
      <w:divBdr>
        <w:top w:val="none" w:sz="0" w:space="0" w:color="auto"/>
        <w:left w:val="none" w:sz="0" w:space="0" w:color="auto"/>
        <w:bottom w:val="none" w:sz="0" w:space="0" w:color="auto"/>
        <w:right w:val="none" w:sz="0" w:space="0" w:color="auto"/>
      </w:divBdr>
      <w:divsChild>
        <w:div w:id="1741558579">
          <w:marLeft w:val="0"/>
          <w:marRight w:val="0"/>
          <w:marTop w:val="0"/>
          <w:marBottom w:val="0"/>
          <w:divBdr>
            <w:top w:val="none" w:sz="0" w:space="0" w:color="auto"/>
            <w:left w:val="none" w:sz="0" w:space="0" w:color="auto"/>
            <w:bottom w:val="none" w:sz="0" w:space="0" w:color="auto"/>
            <w:right w:val="none" w:sz="0" w:space="0" w:color="auto"/>
          </w:divBdr>
          <w:divsChild>
            <w:div w:id="480731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0110643">
      <w:bodyDiv w:val="1"/>
      <w:marLeft w:val="0"/>
      <w:marRight w:val="0"/>
      <w:marTop w:val="0"/>
      <w:marBottom w:val="0"/>
      <w:divBdr>
        <w:top w:val="none" w:sz="0" w:space="0" w:color="auto"/>
        <w:left w:val="none" w:sz="0" w:space="0" w:color="auto"/>
        <w:bottom w:val="none" w:sz="0" w:space="0" w:color="auto"/>
        <w:right w:val="none" w:sz="0" w:space="0" w:color="auto"/>
      </w:divBdr>
    </w:div>
    <w:div w:id="1697343356">
      <w:bodyDiv w:val="1"/>
      <w:marLeft w:val="0"/>
      <w:marRight w:val="0"/>
      <w:marTop w:val="0"/>
      <w:marBottom w:val="0"/>
      <w:divBdr>
        <w:top w:val="none" w:sz="0" w:space="0" w:color="auto"/>
        <w:left w:val="none" w:sz="0" w:space="0" w:color="auto"/>
        <w:bottom w:val="none" w:sz="0" w:space="0" w:color="auto"/>
        <w:right w:val="none" w:sz="0" w:space="0" w:color="auto"/>
      </w:divBdr>
    </w:div>
    <w:div w:id="1728991607">
      <w:bodyDiv w:val="1"/>
      <w:marLeft w:val="0"/>
      <w:marRight w:val="0"/>
      <w:marTop w:val="0"/>
      <w:marBottom w:val="0"/>
      <w:divBdr>
        <w:top w:val="none" w:sz="0" w:space="0" w:color="auto"/>
        <w:left w:val="none" w:sz="0" w:space="0" w:color="auto"/>
        <w:bottom w:val="none" w:sz="0" w:space="0" w:color="auto"/>
        <w:right w:val="none" w:sz="0" w:space="0" w:color="auto"/>
      </w:divBdr>
    </w:div>
    <w:div w:id="1746949444">
      <w:bodyDiv w:val="1"/>
      <w:marLeft w:val="0"/>
      <w:marRight w:val="0"/>
      <w:marTop w:val="0"/>
      <w:marBottom w:val="0"/>
      <w:divBdr>
        <w:top w:val="none" w:sz="0" w:space="0" w:color="auto"/>
        <w:left w:val="none" w:sz="0" w:space="0" w:color="auto"/>
        <w:bottom w:val="none" w:sz="0" w:space="0" w:color="auto"/>
        <w:right w:val="none" w:sz="0" w:space="0" w:color="auto"/>
      </w:divBdr>
    </w:div>
    <w:div w:id="1758403362">
      <w:bodyDiv w:val="1"/>
      <w:marLeft w:val="0"/>
      <w:marRight w:val="0"/>
      <w:marTop w:val="0"/>
      <w:marBottom w:val="0"/>
      <w:divBdr>
        <w:top w:val="none" w:sz="0" w:space="0" w:color="auto"/>
        <w:left w:val="none" w:sz="0" w:space="0" w:color="auto"/>
        <w:bottom w:val="none" w:sz="0" w:space="0" w:color="auto"/>
        <w:right w:val="none" w:sz="0" w:space="0" w:color="auto"/>
      </w:divBdr>
    </w:div>
    <w:div w:id="1767532990">
      <w:bodyDiv w:val="1"/>
      <w:marLeft w:val="0"/>
      <w:marRight w:val="0"/>
      <w:marTop w:val="0"/>
      <w:marBottom w:val="0"/>
      <w:divBdr>
        <w:top w:val="none" w:sz="0" w:space="0" w:color="auto"/>
        <w:left w:val="none" w:sz="0" w:space="0" w:color="auto"/>
        <w:bottom w:val="none" w:sz="0" w:space="0" w:color="auto"/>
        <w:right w:val="none" w:sz="0" w:space="0" w:color="auto"/>
      </w:divBdr>
    </w:div>
    <w:div w:id="1771510451">
      <w:bodyDiv w:val="1"/>
      <w:marLeft w:val="0"/>
      <w:marRight w:val="0"/>
      <w:marTop w:val="0"/>
      <w:marBottom w:val="0"/>
      <w:divBdr>
        <w:top w:val="none" w:sz="0" w:space="0" w:color="auto"/>
        <w:left w:val="none" w:sz="0" w:space="0" w:color="auto"/>
        <w:bottom w:val="none" w:sz="0" w:space="0" w:color="auto"/>
        <w:right w:val="none" w:sz="0" w:space="0" w:color="auto"/>
      </w:divBdr>
    </w:div>
    <w:div w:id="1772435601">
      <w:bodyDiv w:val="1"/>
      <w:marLeft w:val="0"/>
      <w:marRight w:val="0"/>
      <w:marTop w:val="0"/>
      <w:marBottom w:val="0"/>
      <w:divBdr>
        <w:top w:val="none" w:sz="0" w:space="0" w:color="auto"/>
        <w:left w:val="none" w:sz="0" w:space="0" w:color="auto"/>
        <w:bottom w:val="none" w:sz="0" w:space="0" w:color="auto"/>
        <w:right w:val="none" w:sz="0" w:space="0" w:color="auto"/>
      </w:divBdr>
    </w:div>
    <w:div w:id="1845822816">
      <w:bodyDiv w:val="1"/>
      <w:marLeft w:val="0"/>
      <w:marRight w:val="0"/>
      <w:marTop w:val="0"/>
      <w:marBottom w:val="0"/>
      <w:divBdr>
        <w:top w:val="none" w:sz="0" w:space="0" w:color="auto"/>
        <w:left w:val="none" w:sz="0" w:space="0" w:color="auto"/>
        <w:bottom w:val="none" w:sz="0" w:space="0" w:color="auto"/>
        <w:right w:val="none" w:sz="0" w:space="0" w:color="auto"/>
      </w:divBdr>
    </w:div>
    <w:div w:id="1853035228">
      <w:bodyDiv w:val="1"/>
      <w:marLeft w:val="0"/>
      <w:marRight w:val="0"/>
      <w:marTop w:val="0"/>
      <w:marBottom w:val="0"/>
      <w:divBdr>
        <w:top w:val="none" w:sz="0" w:space="0" w:color="auto"/>
        <w:left w:val="none" w:sz="0" w:space="0" w:color="auto"/>
        <w:bottom w:val="none" w:sz="0" w:space="0" w:color="auto"/>
        <w:right w:val="none" w:sz="0" w:space="0" w:color="auto"/>
      </w:divBdr>
    </w:div>
    <w:div w:id="1887447057">
      <w:bodyDiv w:val="1"/>
      <w:marLeft w:val="0"/>
      <w:marRight w:val="0"/>
      <w:marTop w:val="0"/>
      <w:marBottom w:val="0"/>
      <w:divBdr>
        <w:top w:val="none" w:sz="0" w:space="0" w:color="auto"/>
        <w:left w:val="none" w:sz="0" w:space="0" w:color="auto"/>
        <w:bottom w:val="none" w:sz="0" w:space="0" w:color="auto"/>
        <w:right w:val="none" w:sz="0" w:space="0" w:color="auto"/>
      </w:divBdr>
    </w:div>
    <w:div w:id="1890141642">
      <w:bodyDiv w:val="1"/>
      <w:marLeft w:val="0"/>
      <w:marRight w:val="0"/>
      <w:marTop w:val="0"/>
      <w:marBottom w:val="0"/>
      <w:divBdr>
        <w:top w:val="none" w:sz="0" w:space="0" w:color="auto"/>
        <w:left w:val="none" w:sz="0" w:space="0" w:color="auto"/>
        <w:bottom w:val="none" w:sz="0" w:space="0" w:color="auto"/>
        <w:right w:val="none" w:sz="0" w:space="0" w:color="auto"/>
      </w:divBdr>
    </w:div>
    <w:div w:id="1900163701">
      <w:bodyDiv w:val="1"/>
      <w:marLeft w:val="0"/>
      <w:marRight w:val="0"/>
      <w:marTop w:val="0"/>
      <w:marBottom w:val="0"/>
      <w:divBdr>
        <w:top w:val="none" w:sz="0" w:space="0" w:color="auto"/>
        <w:left w:val="none" w:sz="0" w:space="0" w:color="auto"/>
        <w:bottom w:val="none" w:sz="0" w:space="0" w:color="auto"/>
        <w:right w:val="none" w:sz="0" w:space="0" w:color="auto"/>
      </w:divBdr>
    </w:div>
    <w:div w:id="1904371658">
      <w:bodyDiv w:val="1"/>
      <w:marLeft w:val="0"/>
      <w:marRight w:val="0"/>
      <w:marTop w:val="0"/>
      <w:marBottom w:val="0"/>
      <w:divBdr>
        <w:top w:val="none" w:sz="0" w:space="0" w:color="auto"/>
        <w:left w:val="none" w:sz="0" w:space="0" w:color="auto"/>
        <w:bottom w:val="none" w:sz="0" w:space="0" w:color="auto"/>
        <w:right w:val="none" w:sz="0" w:space="0" w:color="auto"/>
      </w:divBdr>
    </w:div>
    <w:div w:id="1908224684">
      <w:bodyDiv w:val="1"/>
      <w:marLeft w:val="0"/>
      <w:marRight w:val="0"/>
      <w:marTop w:val="0"/>
      <w:marBottom w:val="0"/>
      <w:divBdr>
        <w:top w:val="none" w:sz="0" w:space="0" w:color="auto"/>
        <w:left w:val="none" w:sz="0" w:space="0" w:color="auto"/>
        <w:bottom w:val="none" w:sz="0" w:space="0" w:color="auto"/>
        <w:right w:val="none" w:sz="0" w:space="0" w:color="auto"/>
      </w:divBdr>
    </w:div>
    <w:div w:id="2013799372">
      <w:bodyDiv w:val="1"/>
      <w:marLeft w:val="0"/>
      <w:marRight w:val="0"/>
      <w:marTop w:val="0"/>
      <w:marBottom w:val="0"/>
      <w:divBdr>
        <w:top w:val="none" w:sz="0" w:space="0" w:color="auto"/>
        <w:left w:val="none" w:sz="0" w:space="0" w:color="auto"/>
        <w:bottom w:val="none" w:sz="0" w:space="0" w:color="auto"/>
        <w:right w:val="none" w:sz="0" w:space="0" w:color="auto"/>
      </w:divBdr>
    </w:div>
    <w:div w:id="2090153818">
      <w:bodyDiv w:val="1"/>
      <w:marLeft w:val="0"/>
      <w:marRight w:val="0"/>
      <w:marTop w:val="0"/>
      <w:marBottom w:val="0"/>
      <w:divBdr>
        <w:top w:val="none" w:sz="0" w:space="0" w:color="auto"/>
        <w:left w:val="none" w:sz="0" w:space="0" w:color="auto"/>
        <w:bottom w:val="none" w:sz="0" w:space="0" w:color="auto"/>
        <w:right w:val="none" w:sz="0" w:space="0" w:color="auto"/>
      </w:divBdr>
    </w:div>
    <w:div w:id="2106683312">
      <w:bodyDiv w:val="1"/>
      <w:marLeft w:val="0"/>
      <w:marRight w:val="0"/>
      <w:marTop w:val="0"/>
      <w:marBottom w:val="0"/>
      <w:divBdr>
        <w:top w:val="none" w:sz="0" w:space="0" w:color="auto"/>
        <w:left w:val="none" w:sz="0" w:space="0" w:color="auto"/>
        <w:bottom w:val="none" w:sz="0" w:space="0" w:color="auto"/>
        <w:right w:val="none" w:sz="0" w:space="0" w:color="auto"/>
      </w:divBdr>
    </w:div>
    <w:div w:id="2110854388">
      <w:bodyDiv w:val="1"/>
      <w:marLeft w:val="0"/>
      <w:marRight w:val="0"/>
      <w:marTop w:val="0"/>
      <w:marBottom w:val="0"/>
      <w:divBdr>
        <w:top w:val="none" w:sz="0" w:space="0" w:color="auto"/>
        <w:left w:val="none" w:sz="0" w:space="0" w:color="auto"/>
        <w:bottom w:val="none" w:sz="0" w:space="0" w:color="auto"/>
        <w:right w:val="none" w:sz="0" w:space="0" w:color="auto"/>
      </w:divBdr>
    </w:div>
    <w:div w:id="2116827051">
      <w:bodyDiv w:val="1"/>
      <w:marLeft w:val="0"/>
      <w:marRight w:val="0"/>
      <w:marTop w:val="0"/>
      <w:marBottom w:val="0"/>
      <w:divBdr>
        <w:top w:val="none" w:sz="0" w:space="0" w:color="auto"/>
        <w:left w:val="none" w:sz="0" w:space="0" w:color="auto"/>
        <w:bottom w:val="none" w:sz="0" w:space="0" w:color="auto"/>
        <w:right w:val="none" w:sz="0" w:space="0" w:color="auto"/>
      </w:divBdr>
    </w:div>
    <w:div w:id="214199301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iegindia.org/workpap/wp244.pdf"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019970-7775-49C7-9A01-33E756D352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22298</Words>
  <Characters>127104</Characters>
  <Application>Microsoft Office Word</Application>
  <DocSecurity>0</DocSecurity>
  <Lines>1059</Lines>
  <Paragraphs>298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NIDHI SHARMA</cp:lastModifiedBy>
  <cp:revision>4</cp:revision>
  <dcterms:created xsi:type="dcterms:W3CDTF">2025-11-07T06:58:00Z</dcterms:created>
  <dcterms:modified xsi:type="dcterms:W3CDTF">2025-11-07T07:03:00Z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1033-12.2.0.21546</vt:lpwstr>
  </property>
  <property fmtid="{D5CDD505-2E9C-101B-9397-08002B2CF9AE}" pid="3" name="ICV">
    <vt:lpwstr>9A8F8B3B615E4D2398F0D6BACE6914C0_12</vt:lpwstr>
  </property>
</Properties>
</file>